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346" w:rsidRPr="00121346" w:rsidRDefault="004F772E" w:rsidP="00121346">
      <w:pPr>
        <w:pStyle w:val="1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2063CC"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 xml:space="preserve"> </w:t>
      </w:r>
      <w:r w:rsidR="00121346">
        <w:rPr>
          <w:rFonts w:hint="eastAsia"/>
          <w:sz w:val="32"/>
          <w:szCs w:val="32"/>
        </w:rPr>
        <w:t>基于</w:t>
      </w:r>
      <w:r w:rsidR="002063CC">
        <w:rPr>
          <w:sz w:val="32"/>
          <w:szCs w:val="32"/>
        </w:rPr>
        <w:t>Vue的图书购物车</w:t>
      </w:r>
    </w:p>
    <w:p w:rsidR="004F772E" w:rsidRDefault="004F772E" w:rsidP="004F772E">
      <w:pPr>
        <w:pStyle w:val="a5"/>
        <w:spacing w:line="400" w:lineRule="exact"/>
        <w:jc w:val="center"/>
        <w:rPr>
          <w:rFonts w:hAnsi="宋体"/>
          <w:b/>
          <w:bCs/>
          <w:sz w:val="32"/>
          <w:szCs w:val="32"/>
        </w:rPr>
      </w:pPr>
    </w:p>
    <w:p w:rsidR="004F772E" w:rsidRDefault="004F772E" w:rsidP="004F772E">
      <w:pPr>
        <w:pStyle w:val="a6"/>
        <w:spacing w:line="400" w:lineRule="exact"/>
        <w:ind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>实验学时：4    实验类型：设计</w:t>
      </w:r>
    </w:p>
    <w:p w:rsidR="004F772E" w:rsidRDefault="004F772E" w:rsidP="004F772E">
      <w:pPr>
        <w:spacing w:line="400" w:lineRule="exact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一</w:t>
      </w:r>
      <w:r>
        <w:rPr>
          <w:rFonts w:hAnsi="宋体" w:hint="eastAsia"/>
          <w:b/>
          <w:bCs/>
        </w:rPr>
        <w:t>、</w:t>
      </w:r>
      <w:r>
        <w:rPr>
          <w:rFonts w:ascii="黑体" w:eastAsia="黑体" w:hint="eastAsia"/>
          <w:b/>
          <w:bCs/>
        </w:rPr>
        <w:t>目的与任务</w:t>
      </w:r>
    </w:p>
    <w:p w:rsidR="004F772E" w:rsidRDefault="004F772E" w:rsidP="004F772E">
      <w:pPr>
        <w:spacing w:line="400" w:lineRule="exact"/>
        <w:ind w:firstLine="435"/>
        <w:rPr>
          <w:rFonts w:ascii="宋体" w:hAnsi="宋体"/>
          <w:bCs/>
        </w:rPr>
      </w:pPr>
      <w:r>
        <w:rPr>
          <w:rFonts w:ascii="宋体" w:hAnsi="宋体" w:hint="eastAsia"/>
          <w:bCs/>
        </w:rPr>
        <w:t>目的：熟悉</w:t>
      </w:r>
      <w:r w:rsidR="002063CC">
        <w:rPr>
          <w:rFonts w:ascii="宋体" w:hAnsi="宋体" w:hint="eastAsia"/>
          <w:bCs/>
        </w:rPr>
        <w:t>Vue的基本指令</w:t>
      </w:r>
      <w:r w:rsidR="00C901E2">
        <w:rPr>
          <w:rFonts w:ascii="宋体" w:hAnsi="宋体" w:hint="eastAsia"/>
          <w:bCs/>
        </w:rPr>
        <w:t>，</w:t>
      </w:r>
      <w:r w:rsidR="002063CC">
        <w:rPr>
          <w:rFonts w:ascii="宋体" w:hAnsi="宋体" w:hint="eastAsia"/>
          <w:bCs/>
        </w:rPr>
        <w:t>进一步</w:t>
      </w:r>
      <w:r w:rsidR="00C901E2">
        <w:rPr>
          <w:rFonts w:ascii="宋体" w:hAnsi="宋体" w:hint="eastAsia"/>
          <w:bCs/>
        </w:rPr>
        <w:t>熟练应用</w:t>
      </w:r>
      <w:r w:rsidR="00C901E2" w:rsidRPr="00C901E2">
        <w:rPr>
          <w:rFonts w:ascii="宋体" w:hAnsi="宋体" w:hint="eastAsia"/>
          <w:bCs/>
        </w:rPr>
        <w:t>CSS+HTML+JS。</w:t>
      </w:r>
    </w:p>
    <w:p w:rsidR="004F772E" w:rsidRDefault="004F772E" w:rsidP="004F772E">
      <w:pPr>
        <w:spacing w:line="400" w:lineRule="exact"/>
        <w:ind w:firstLine="435"/>
        <w:rPr>
          <w:rFonts w:ascii="黑体" w:eastAsia="黑体"/>
          <w:bCs/>
        </w:rPr>
      </w:pPr>
      <w:r>
        <w:rPr>
          <w:rFonts w:ascii="宋体" w:hAnsi="宋体" w:hint="eastAsia"/>
          <w:bCs/>
        </w:rPr>
        <w:t>任务：</w:t>
      </w:r>
      <w:r w:rsidR="00913637">
        <w:rPr>
          <w:rFonts w:ascii="宋体" w:hAnsi="宋体" w:hint="eastAsia"/>
          <w:bCs/>
        </w:rPr>
        <w:t>使用</w:t>
      </w:r>
      <w:r w:rsidR="000600FA">
        <w:rPr>
          <w:rFonts w:ascii="宋体" w:hAnsi="宋体" w:hint="eastAsia"/>
          <w:bCs/>
        </w:rPr>
        <w:t>Vue</w:t>
      </w:r>
      <w:r w:rsidR="000600FA">
        <w:rPr>
          <w:rFonts w:ascii="宋体" w:hAnsi="宋体"/>
          <w:bCs/>
        </w:rPr>
        <w:t>+</w:t>
      </w:r>
      <w:r w:rsidR="00913637" w:rsidRPr="00C901E2">
        <w:rPr>
          <w:rFonts w:ascii="宋体" w:hAnsi="宋体" w:hint="eastAsia"/>
          <w:bCs/>
        </w:rPr>
        <w:t>CSS+HTML+JS</w:t>
      </w:r>
      <w:r w:rsidRPr="00021DD5">
        <w:rPr>
          <w:rFonts w:ascii="宋体" w:hAnsi="宋体" w:hint="eastAsia"/>
          <w:bCs/>
        </w:rPr>
        <w:t>，</w:t>
      </w:r>
      <w:r w:rsidR="000600FA">
        <w:rPr>
          <w:rFonts w:ascii="宋体" w:hAnsi="宋体" w:hint="eastAsia"/>
          <w:bCs/>
        </w:rPr>
        <w:t>设计图书购物车</w:t>
      </w:r>
      <w:r w:rsidR="00913637">
        <w:rPr>
          <w:rFonts w:ascii="宋体" w:hAnsi="宋体" w:hint="eastAsia"/>
          <w:bCs/>
        </w:rPr>
        <w:t>。</w:t>
      </w:r>
    </w:p>
    <w:p w:rsidR="004F772E" w:rsidRDefault="004F772E" w:rsidP="004F772E">
      <w:pPr>
        <w:spacing w:line="400" w:lineRule="exact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二</w:t>
      </w:r>
      <w:r>
        <w:rPr>
          <w:rFonts w:hAnsi="宋体" w:hint="eastAsia"/>
          <w:b/>
          <w:bCs/>
        </w:rPr>
        <w:t>、</w:t>
      </w:r>
      <w:r>
        <w:rPr>
          <w:rFonts w:ascii="黑体" w:eastAsia="黑体" w:hint="eastAsia"/>
          <w:b/>
          <w:bCs/>
        </w:rPr>
        <w:t>内容、要求与</w:t>
      </w:r>
      <w:r w:rsidR="001C29A2">
        <w:rPr>
          <w:rFonts w:ascii="黑体" w:eastAsia="黑体" w:hint="eastAsia"/>
          <w:b/>
          <w:bCs/>
        </w:rPr>
        <w:t>方法步骤</w:t>
      </w:r>
    </w:p>
    <w:p w:rsidR="004F772E" w:rsidRDefault="004F772E" w:rsidP="004F772E">
      <w:pPr>
        <w:adjustRightInd w:val="0"/>
        <w:snapToGrid w:val="0"/>
        <w:spacing w:line="400" w:lineRule="exact"/>
        <w:ind w:firstLine="43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10B27">
        <w:t>设计如图</w:t>
      </w:r>
      <w:r w:rsidR="00110B27">
        <w:rPr>
          <w:rFonts w:hint="eastAsia"/>
        </w:rPr>
        <w:t>1</w:t>
      </w:r>
      <w:r w:rsidR="00110B27">
        <w:rPr>
          <w:rFonts w:hint="eastAsia"/>
        </w:rPr>
        <w:t>的图书购物车</w:t>
      </w:r>
      <w:r w:rsidR="003418FD" w:rsidRPr="003418FD">
        <w:t>。</w:t>
      </w:r>
    </w:p>
    <w:p w:rsidR="00110B27" w:rsidRDefault="00110B27" w:rsidP="00110B27">
      <w:pPr>
        <w:adjustRightInd w:val="0"/>
        <w:snapToGrid w:val="0"/>
        <w:ind w:firstLine="437"/>
        <w:jc w:val="center"/>
      </w:pPr>
      <w:r>
        <w:rPr>
          <w:noProof/>
          <w:lang w:bidi="th-TH"/>
        </w:rPr>
        <w:drawing>
          <wp:inline distT="0" distB="0" distL="0" distR="0" wp14:anchorId="7C75F194" wp14:editId="5B6AEFB6">
            <wp:extent cx="3765176" cy="1486511"/>
            <wp:effectExtent l="0" t="0" r="6985" b="0"/>
            <wp:docPr id="1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r="5335" b="5644"/>
                    <a:stretch/>
                  </pic:blipFill>
                  <pic:spPr bwMode="auto">
                    <a:xfrm>
                      <a:off x="0" y="0"/>
                      <a:ext cx="3776091" cy="149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B27" w:rsidRDefault="00110B27" w:rsidP="00110B27">
      <w:pPr>
        <w:adjustRightInd w:val="0"/>
        <w:snapToGrid w:val="0"/>
        <w:ind w:firstLine="437"/>
        <w:jc w:val="center"/>
        <w:rPr>
          <w:rFonts w:hint="eastAsia"/>
        </w:rPr>
      </w:pPr>
      <w:r>
        <w:t>图</w:t>
      </w:r>
      <w:r>
        <w:rPr>
          <w:rFonts w:hint="eastAsia"/>
        </w:rPr>
        <w:t>1</w:t>
      </w:r>
      <w:r>
        <w:t xml:space="preserve"> </w:t>
      </w:r>
    </w:p>
    <w:p w:rsidR="004F772E" w:rsidRPr="00021DD5" w:rsidRDefault="004F772E" w:rsidP="004F772E">
      <w:pPr>
        <w:spacing w:line="400" w:lineRule="exact"/>
        <w:ind w:firstLine="435"/>
        <w:rPr>
          <w:rFonts w:ascii="宋体" w:hAnsi="宋体"/>
          <w:bCs/>
        </w:rPr>
      </w:pPr>
      <w:r>
        <w:rPr>
          <w:rFonts w:ascii="宋体" w:hAnsi="宋体" w:hint="eastAsia"/>
          <w:bCs/>
        </w:rPr>
        <w:t>1）</w:t>
      </w:r>
      <w:r w:rsidR="00110B27">
        <w:rPr>
          <w:rFonts w:ascii="宋体" w:hAnsi="宋体" w:hint="eastAsia"/>
          <w:bCs/>
        </w:rPr>
        <w:t>点击移除按钮，则移除一行记录的显示</w:t>
      </w:r>
      <w:r w:rsidRPr="00021DD5">
        <w:rPr>
          <w:rFonts w:ascii="宋体" w:hAnsi="宋体" w:hint="eastAsia"/>
          <w:bCs/>
        </w:rPr>
        <w:t>；</w:t>
      </w:r>
    </w:p>
    <w:p w:rsidR="001E6732" w:rsidRDefault="004F772E" w:rsidP="00110B27">
      <w:pPr>
        <w:spacing w:line="400" w:lineRule="exact"/>
        <w:ind w:firstLine="435"/>
        <w:rPr>
          <w:rFonts w:ascii="宋体" w:hAnsi="宋体"/>
          <w:bCs/>
        </w:rPr>
      </w:pPr>
      <w:r>
        <w:rPr>
          <w:rFonts w:ascii="宋体" w:hAnsi="宋体" w:hint="eastAsia"/>
          <w:bCs/>
        </w:rPr>
        <w:t>2）</w:t>
      </w:r>
      <w:r w:rsidR="00110B27">
        <w:rPr>
          <w:rFonts w:ascii="宋体" w:hAnsi="宋体" w:hint="eastAsia"/>
          <w:bCs/>
        </w:rPr>
        <w:t>点击“+”或者“-”按钮，则购买数量发生相应的变化，且总价也随之发生变化</w:t>
      </w:r>
      <w:r>
        <w:rPr>
          <w:rFonts w:ascii="宋体" w:hAnsi="宋体" w:hint="eastAsia"/>
          <w:bCs/>
        </w:rPr>
        <w:t>；</w:t>
      </w:r>
    </w:p>
    <w:p w:rsidR="00DA734C" w:rsidRDefault="00DA734C" w:rsidP="00110B27">
      <w:pPr>
        <w:spacing w:line="400" w:lineRule="exact"/>
        <w:ind w:firstLine="435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）当页面所有记录移除完，则在页面上显示“购物车为空”。</w:t>
      </w:r>
    </w:p>
    <w:p w:rsidR="00313294" w:rsidRPr="00C212CF" w:rsidRDefault="00313294" w:rsidP="00110B27">
      <w:pPr>
        <w:spacing w:line="400" w:lineRule="exact"/>
        <w:ind w:firstLine="435"/>
        <w:rPr>
          <w:rFonts w:ascii="宋体" w:hAnsi="宋体" w:hint="eastAsia"/>
          <w:bCs/>
        </w:rPr>
      </w:pPr>
      <w:r>
        <w:rPr>
          <w:rFonts w:ascii="宋体" w:hAnsi="宋体" w:hint="eastAsia"/>
          <w:bCs/>
        </w:rPr>
        <w:t>4）当购买数量为“</w:t>
      </w:r>
      <w:r>
        <w:rPr>
          <w:rFonts w:ascii="宋体" w:hAnsi="宋体"/>
          <w:bCs/>
        </w:rPr>
        <w:t>0</w:t>
      </w:r>
      <w:r>
        <w:rPr>
          <w:rFonts w:ascii="宋体" w:hAnsi="宋体" w:hint="eastAsia"/>
          <w:bCs/>
        </w:rPr>
        <w:t>”时，“-”按钮变成不可使用。</w:t>
      </w:r>
    </w:p>
    <w:p w:rsidR="004F772E" w:rsidRDefault="004F772E" w:rsidP="004F772E">
      <w:pPr>
        <w:adjustRightInd w:val="0"/>
        <w:snapToGrid w:val="0"/>
        <w:spacing w:line="400" w:lineRule="exact"/>
        <w:ind w:firstLineChars="200" w:firstLine="420"/>
      </w:pPr>
      <w:r>
        <w:rPr>
          <w:rFonts w:hint="eastAsia"/>
        </w:rPr>
        <w:t>具体操作步骤：</w:t>
      </w:r>
    </w:p>
    <w:p w:rsidR="004F772E" w:rsidRDefault="004F772E" w:rsidP="004F772E">
      <w:pPr>
        <w:adjustRightInd w:val="0"/>
        <w:snapToGrid w:val="0"/>
        <w:spacing w:line="400" w:lineRule="exact"/>
        <w:ind w:left="420"/>
      </w:pPr>
      <w:r>
        <w:rPr>
          <w:rFonts w:hint="eastAsia"/>
        </w:rPr>
        <w:t>1</w:t>
      </w:r>
      <w:r w:rsidR="003A3E97">
        <w:rPr>
          <w:rFonts w:hint="eastAsia"/>
        </w:rPr>
        <w:t>）</w:t>
      </w:r>
      <w:r w:rsidR="00152693">
        <w:rPr>
          <w:rFonts w:hint="eastAsia"/>
        </w:rPr>
        <w:t>设计一个</w:t>
      </w:r>
      <w:r w:rsidR="00313294">
        <w:rPr>
          <w:rFonts w:hint="eastAsia"/>
        </w:rPr>
        <w:t>m</w:t>
      </w:r>
      <w:r w:rsidR="00313294">
        <w:t>ain.</w:t>
      </w:r>
      <w:r w:rsidR="00152693">
        <w:rPr>
          <w:rFonts w:hint="eastAsia"/>
        </w:rPr>
        <w:t>j</w:t>
      </w:r>
      <w:r w:rsidR="00152693">
        <w:t>s</w:t>
      </w:r>
      <w:r w:rsidR="00152693">
        <w:t>文件保存图</w:t>
      </w:r>
      <w:r w:rsidR="00152693">
        <w:rPr>
          <w:rFonts w:hint="eastAsia"/>
        </w:rPr>
        <w:t>1</w:t>
      </w:r>
      <w:r w:rsidR="00152693">
        <w:rPr>
          <w:rFonts w:hint="eastAsia"/>
        </w:rPr>
        <w:t>中</w:t>
      </w:r>
      <w:r w:rsidR="00152693">
        <w:rPr>
          <w:rFonts w:hint="eastAsia"/>
        </w:rPr>
        <w:t>4</w:t>
      </w:r>
      <w:r w:rsidR="00152693">
        <w:rPr>
          <w:rFonts w:hint="eastAsia"/>
        </w:rPr>
        <w:t>本书信息，编号，书籍名称，出版日期，价格，购买数量默认值为</w:t>
      </w:r>
      <w:r w:rsidR="00152693">
        <w:rPr>
          <w:rFonts w:hint="eastAsia"/>
        </w:rPr>
        <w:t>1</w:t>
      </w:r>
      <w:r w:rsidR="00152693">
        <w:t>。</w:t>
      </w:r>
      <w:r w:rsidR="00152693">
        <w:t>在</w:t>
      </w:r>
      <w:r w:rsidR="00152693">
        <w:rPr>
          <w:rFonts w:hint="eastAsia"/>
        </w:rPr>
        <w:t>m</w:t>
      </w:r>
      <w:r w:rsidR="00152693">
        <w:t>ain.js</w:t>
      </w:r>
      <w:r w:rsidR="00152693">
        <w:t>中已保存基本信息，需要在</w:t>
      </w:r>
      <w:r w:rsidR="008A09D7">
        <w:t>method</w:t>
      </w:r>
      <w:r w:rsidR="008A09D7">
        <w:t>中添加购买数量发生加</w:t>
      </w:r>
      <w:r w:rsidR="008A09D7">
        <w:rPr>
          <w:rFonts w:hint="eastAsia"/>
        </w:rPr>
        <w:t>1</w:t>
      </w:r>
      <w:r w:rsidR="008A09D7">
        <w:rPr>
          <w:rFonts w:hint="eastAsia"/>
        </w:rPr>
        <w:t>和减</w:t>
      </w:r>
      <w:r w:rsidR="008A09D7">
        <w:rPr>
          <w:rFonts w:hint="eastAsia"/>
        </w:rPr>
        <w:t>1</w:t>
      </w:r>
      <w:r w:rsidR="00796BE1">
        <w:rPr>
          <w:rFonts w:hint="eastAsia"/>
        </w:rPr>
        <w:t>以及移除</w:t>
      </w:r>
      <w:r w:rsidR="00432557">
        <w:rPr>
          <w:rFonts w:hint="eastAsia"/>
        </w:rPr>
        <w:t>（可使用</w:t>
      </w:r>
      <w:r w:rsidR="00432557">
        <w:t>数组的删除方法：</w:t>
      </w:r>
      <w:r w:rsidR="00432557">
        <w:rPr>
          <w:rFonts w:hint="eastAsia"/>
        </w:rPr>
        <w:t>.</w:t>
      </w:r>
      <w:r w:rsidR="00432557">
        <w:t>splice()</w:t>
      </w:r>
      <w:r w:rsidR="00432557">
        <w:rPr>
          <w:rFonts w:hint="eastAsia"/>
        </w:rPr>
        <w:t>）</w:t>
      </w:r>
      <w:r w:rsidR="00796BE1">
        <w:rPr>
          <w:rFonts w:hint="eastAsia"/>
        </w:rPr>
        <w:t>这三个操作</w:t>
      </w:r>
      <w:r w:rsidR="008A09D7">
        <w:rPr>
          <w:rFonts w:hint="eastAsia"/>
        </w:rPr>
        <w:t>方法。</w:t>
      </w:r>
      <w:r w:rsidR="00AE23A4">
        <w:t>添加</w:t>
      </w:r>
      <w:r w:rsidR="00AE23A4">
        <w:rPr>
          <w:rFonts w:hint="eastAsia"/>
        </w:rPr>
        <w:t>c</w:t>
      </w:r>
      <w:r w:rsidR="00AE23A4">
        <w:t>omputed</w:t>
      </w:r>
      <w:r w:rsidR="00AE23A4">
        <w:t>中的方法，实现总价格计算</w:t>
      </w:r>
      <w:r w:rsidR="00F167C3">
        <w:rPr>
          <w:rFonts w:hint="eastAsia"/>
        </w:rPr>
        <w:t>(</w:t>
      </w:r>
      <w:r w:rsidR="00F167C3">
        <w:rPr>
          <w:rFonts w:hint="eastAsia"/>
        </w:rPr>
        <w:t>可采用传统写法或者利用高阶函数</w:t>
      </w:r>
      <w:r w:rsidR="00F167C3">
        <w:rPr>
          <w:rFonts w:hint="eastAsia"/>
        </w:rPr>
        <w:t>r</w:t>
      </w:r>
      <w:r w:rsidR="00F167C3">
        <w:t>educe()</w:t>
      </w:r>
      <w:r w:rsidR="00F167C3">
        <w:t>实现</w:t>
      </w:r>
      <w:bookmarkStart w:id="0" w:name="_GoBack"/>
      <w:bookmarkEnd w:id="0"/>
      <w:r w:rsidR="00F167C3">
        <w:t>)</w:t>
      </w:r>
      <w:r w:rsidR="00AE23A4">
        <w:t>。</w:t>
      </w:r>
    </w:p>
    <w:p w:rsidR="004F772E" w:rsidRPr="00F12EDC" w:rsidRDefault="004F772E" w:rsidP="00FB325C">
      <w:pPr>
        <w:adjustRightInd w:val="0"/>
        <w:snapToGrid w:val="0"/>
        <w:spacing w:line="400" w:lineRule="exact"/>
        <w:ind w:firstLineChars="200" w:firstLine="420"/>
        <w:rPr>
          <w:rFonts w:hint="eastAsia"/>
        </w:rPr>
      </w:pPr>
      <w:r w:rsidRPr="00F12EDC">
        <w:rPr>
          <w:rFonts w:hint="eastAsia"/>
        </w:rPr>
        <w:t>2</w:t>
      </w:r>
      <w:r w:rsidRPr="00F12EDC">
        <w:rPr>
          <w:rFonts w:hint="eastAsia"/>
        </w:rPr>
        <w:t>）</w:t>
      </w:r>
      <w:r w:rsidR="00796BE1">
        <w:rPr>
          <w:rFonts w:hint="eastAsia"/>
        </w:rPr>
        <w:t>表格样式可设计一个</w:t>
      </w:r>
      <w:r w:rsidR="00796BE1">
        <w:rPr>
          <w:rFonts w:hint="eastAsia"/>
        </w:rPr>
        <w:t>.</w:t>
      </w:r>
      <w:r w:rsidR="00796BE1">
        <w:t>css</w:t>
      </w:r>
      <w:r w:rsidR="00796BE1">
        <w:t>文件，在主页面</w:t>
      </w:r>
      <w:r w:rsidR="00796BE1">
        <w:rPr>
          <w:rFonts w:hint="eastAsia"/>
        </w:rPr>
        <w:t>i</w:t>
      </w:r>
      <w:r w:rsidR="00796BE1">
        <w:t>ndex.html</w:t>
      </w:r>
      <w:r w:rsidR="00796BE1">
        <w:t>中引入进来。</w:t>
      </w:r>
    </w:p>
    <w:p w:rsidR="004F772E" w:rsidRDefault="004F772E" w:rsidP="004F772E">
      <w:pPr>
        <w:adjustRightInd w:val="0"/>
        <w:snapToGrid w:val="0"/>
        <w:spacing w:line="400" w:lineRule="exact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313294">
        <w:rPr>
          <w:rFonts w:hint="eastAsia"/>
        </w:rPr>
        <w:t>在</w:t>
      </w:r>
      <w:r w:rsidR="00313294">
        <w:t>主页面</w:t>
      </w:r>
      <w:r w:rsidR="00313294">
        <w:rPr>
          <w:rFonts w:hint="eastAsia"/>
        </w:rPr>
        <w:t>i</w:t>
      </w:r>
      <w:r w:rsidR="00313294">
        <w:t>ndex.html</w:t>
      </w:r>
      <w:r w:rsidR="00313294">
        <w:t>中</w:t>
      </w:r>
      <w:r w:rsidR="00313294">
        <w:t>合适位置引入外部</w:t>
      </w:r>
      <w:r w:rsidR="00313294">
        <w:rPr>
          <w:rFonts w:hint="eastAsia"/>
        </w:rPr>
        <w:t>m</w:t>
      </w:r>
      <w:r w:rsidR="00313294">
        <w:t>ain.</w:t>
      </w:r>
      <w:r w:rsidR="00313294">
        <w:rPr>
          <w:rFonts w:hint="eastAsia"/>
        </w:rPr>
        <w:t>j</w:t>
      </w:r>
      <w:r w:rsidR="00313294">
        <w:t>s</w:t>
      </w:r>
      <w:r w:rsidR="00313294">
        <w:t>文件，</w:t>
      </w:r>
      <w:r w:rsidR="00152693">
        <w:rPr>
          <w:rFonts w:hint="eastAsia"/>
        </w:rPr>
        <w:t>利用</w:t>
      </w:r>
      <w:r w:rsidR="00152693">
        <w:rPr>
          <w:rFonts w:hint="eastAsia"/>
        </w:rPr>
        <w:t>v</w:t>
      </w:r>
      <w:r w:rsidR="00152693">
        <w:t>-for</w:t>
      </w:r>
      <w:r w:rsidR="00152693">
        <w:t>指令</w:t>
      </w:r>
      <w:r w:rsidR="00796BE1">
        <w:t>实现表格内容的展示。</w:t>
      </w:r>
    </w:p>
    <w:p w:rsidR="003A47E7" w:rsidRDefault="004F772E" w:rsidP="004F772E">
      <w:pPr>
        <w:adjustRightInd w:val="0"/>
        <w:snapToGrid w:val="0"/>
        <w:spacing w:line="400" w:lineRule="exact"/>
        <w:ind w:firstLineChars="200" w:firstLine="420"/>
        <w:rPr>
          <w:rFonts w:ascii="宋体" w:hAnsi="宋体"/>
          <w:bCs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2A381B">
        <w:rPr>
          <w:rFonts w:hint="eastAsia"/>
        </w:rPr>
        <w:t>在</w:t>
      </w:r>
      <w:r w:rsidR="002A381B">
        <w:rPr>
          <w:rFonts w:ascii="宋体" w:hAnsi="宋体" w:hint="eastAsia"/>
          <w:bCs/>
        </w:rPr>
        <w:t>“+”或者“-”按钮</w:t>
      </w:r>
      <w:r w:rsidR="002A381B">
        <w:rPr>
          <w:rFonts w:ascii="宋体" w:hAnsi="宋体" w:hint="eastAsia"/>
          <w:bCs/>
        </w:rPr>
        <w:t>添加相应的监听指令，同时在</w:t>
      </w:r>
      <w:r w:rsidR="002A381B">
        <w:rPr>
          <w:rFonts w:ascii="宋体" w:hAnsi="宋体" w:hint="eastAsia"/>
          <w:bCs/>
        </w:rPr>
        <w:t>“-”</w:t>
      </w:r>
      <w:r w:rsidR="002A381B">
        <w:rPr>
          <w:rFonts w:ascii="宋体" w:hAnsi="宋体" w:hint="eastAsia"/>
          <w:bCs/>
        </w:rPr>
        <w:t>按钮中绑定属性：</w:t>
      </w:r>
      <w:r w:rsidR="002A381B" w:rsidRPr="002A381B">
        <w:rPr>
          <w:rFonts w:ascii="宋体" w:hAnsi="宋体"/>
          <w:bCs/>
        </w:rPr>
        <w:t>v-bind:</w:t>
      </w:r>
      <w:r w:rsidR="00E241CE">
        <w:rPr>
          <w:rFonts w:ascii="宋体" w:hAnsi="宋体"/>
          <w:bCs/>
        </w:rPr>
        <w:t xml:space="preserve"> </w:t>
      </w:r>
      <w:r w:rsidR="002A381B" w:rsidRPr="002A381B">
        <w:rPr>
          <w:rFonts w:ascii="宋体" w:hAnsi="宋体"/>
          <w:bCs/>
        </w:rPr>
        <w:t>disabled=</w:t>
      </w:r>
      <w:r w:rsidR="002A381B">
        <w:rPr>
          <w:rFonts w:ascii="宋体" w:hAnsi="宋体"/>
          <w:bCs/>
        </w:rPr>
        <w:t>“购买数量</w:t>
      </w:r>
      <w:r w:rsidR="002A381B">
        <w:rPr>
          <w:rFonts w:ascii="宋体" w:hAnsi="宋体" w:hint="eastAsia"/>
          <w:bCs/>
        </w:rPr>
        <w:t>&lt;</w:t>
      </w:r>
      <w:r w:rsidR="002A381B">
        <w:rPr>
          <w:rFonts w:ascii="宋体" w:hAnsi="宋体"/>
          <w:bCs/>
        </w:rPr>
        <w:t>=0”</w:t>
      </w:r>
    </w:p>
    <w:p w:rsidR="0020225C" w:rsidRDefault="0020225C" w:rsidP="004F772E">
      <w:pPr>
        <w:adjustRightInd w:val="0"/>
        <w:snapToGrid w:val="0"/>
        <w:spacing w:line="400" w:lineRule="exact"/>
        <w:ind w:firstLineChars="200" w:firstLine="420"/>
        <w:rPr>
          <w:rFonts w:hint="eastAsia"/>
        </w:rPr>
      </w:pPr>
      <w:r>
        <w:rPr>
          <w:rFonts w:ascii="宋体" w:hAnsi="宋体"/>
          <w:bCs/>
        </w:rPr>
        <w:t>5）在移除按钮中添加相应的监听指令。</w:t>
      </w:r>
    </w:p>
    <w:p w:rsidR="004F772E" w:rsidRDefault="0094056A" w:rsidP="004F772E">
      <w:pPr>
        <w:adjustRightInd w:val="0"/>
        <w:snapToGrid w:val="0"/>
        <w:spacing w:line="400" w:lineRule="exact"/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FB325C">
        <w:rPr>
          <w:rFonts w:hint="eastAsia"/>
        </w:rPr>
        <w:t>打开浏览器，观察各个页面运行结果。</w:t>
      </w:r>
    </w:p>
    <w:p w:rsidR="00AE7217" w:rsidRDefault="004F772E" w:rsidP="007851B8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、实验安排方式：上机编码。</w:t>
      </w:r>
    </w:p>
    <w:p w:rsidR="00FB325C" w:rsidRDefault="00FB325C" w:rsidP="007851B8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、实验结果展示，包括代码（可分栏展示）和效果图。</w:t>
      </w:r>
    </w:p>
    <w:sectPr w:rsidR="00FB3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940" w:rsidRDefault="00830940" w:rsidP="004F772E">
      <w:r>
        <w:separator/>
      </w:r>
    </w:p>
  </w:endnote>
  <w:endnote w:type="continuationSeparator" w:id="0">
    <w:p w:rsidR="00830940" w:rsidRDefault="00830940" w:rsidP="004F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940" w:rsidRDefault="00830940" w:rsidP="004F772E">
      <w:r>
        <w:separator/>
      </w:r>
    </w:p>
  </w:footnote>
  <w:footnote w:type="continuationSeparator" w:id="0">
    <w:p w:rsidR="00830940" w:rsidRDefault="00830940" w:rsidP="004F7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93"/>
    <w:rsid w:val="000600FA"/>
    <w:rsid w:val="00110B27"/>
    <w:rsid w:val="001162F6"/>
    <w:rsid w:val="00121346"/>
    <w:rsid w:val="00152693"/>
    <w:rsid w:val="001C29A2"/>
    <w:rsid w:val="001E2193"/>
    <w:rsid w:val="001E6732"/>
    <w:rsid w:val="0020225C"/>
    <w:rsid w:val="002063CC"/>
    <w:rsid w:val="002A381B"/>
    <w:rsid w:val="002F1B1D"/>
    <w:rsid w:val="002F7D02"/>
    <w:rsid w:val="00313294"/>
    <w:rsid w:val="003418FD"/>
    <w:rsid w:val="00395406"/>
    <w:rsid w:val="003A3E97"/>
    <w:rsid w:val="003A47E7"/>
    <w:rsid w:val="003F19DA"/>
    <w:rsid w:val="00432557"/>
    <w:rsid w:val="004E428D"/>
    <w:rsid w:val="004F046A"/>
    <w:rsid w:val="004F772E"/>
    <w:rsid w:val="0076588D"/>
    <w:rsid w:val="007851B8"/>
    <w:rsid w:val="00796BE1"/>
    <w:rsid w:val="00830940"/>
    <w:rsid w:val="00867985"/>
    <w:rsid w:val="008A09D7"/>
    <w:rsid w:val="008B64AA"/>
    <w:rsid w:val="008D6510"/>
    <w:rsid w:val="008F568E"/>
    <w:rsid w:val="00913637"/>
    <w:rsid w:val="0094056A"/>
    <w:rsid w:val="00A653DE"/>
    <w:rsid w:val="00AE23A4"/>
    <w:rsid w:val="00AE7217"/>
    <w:rsid w:val="00B36792"/>
    <w:rsid w:val="00BE7819"/>
    <w:rsid w:val="00C16D9E"/>
    <w:rsid w:val="00C212CF"/>
    <w:rsid w:val="00C3020E"/>
    <w:rsid w:val="00C34796"/>
    <w:rsid w:val="00C901E2"/>
    <w:rsid w:val="00C97DD0"/>
    <w:rsid w:val="00CC6110"/>
    <w:rsid w:val="00D561BF"/>
    <w:rsid w:val="00DA734C"/>
    <w:rsid w:val="00E241CE"/>
    <w:rsid w:val="00E822E4"/>
    <w:rsid w:val="00EA0075"/>
    <w:rsid w:val="00EF03EA"/>
    <w:rsid w:val="00F167C3"/>
    <w:rsid w:val="00FB325C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84EAAC-70DF-4B5A-80E4-91149F12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72E"/>
    <w:pPr>
      <w:widowControl w:val="0"/>
      <w:jc w:val="both"/>
    </w:pPr>
    <w:rPr>
      <w:szCs w:val="24"/>
    </w:rPr>
  </w:style>
  <w:style w:type="paragraph" w:styleId="1">
    <w:name w:val="heading 1"/>
    <w:basedOn w:val="a"/>
    <w:link w:val="1Char"/>
    <w:uiPriority w:val="9"/>
    <w:qFormat/>
    <w:rsid w:val="001213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7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7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72E"/>
    <w:rPr>
      <w:sz w:val="18"/>
      <w:szCs w:val="18"/>
    </w:rPr>
  </w:style>
  <w:style w:type="paragraph" w:styleId="a5">
    <w:name w:val="Plain Text"/>
    <w:basedOn w:val="a"/>
    <w:link w:val="Char1"/>
    <w:rsid w:val="004F772E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4F772E"/>
    <w:rPr>
      <w:rFonts w:ascii="宋体" w:hAnsi="Courier New"/>
      <w:szCs w:val="20"/>
    </w:rPr>
  </w:style>
  <w:style w:type="paragraph" w:customStyle="1" w:styleId="a6">
    <w:name w:val="大纲小标题"/>
    <w:basedOn w:val="a"/>
    <w:rsid w:val="004F772E"/>
    <w:pPr>
      <w:jc w:val="center"/>
      <w:outlineLvl w:val="1"/>
    </w:pPr>
  </w:style>
  <w:style w:type="character" w:customStyle="1" w:styleId="1Char">
    <w:name w:val="标题 1 Char"/>
    <w:basedOn w:val="a0"/>
    <w:link w:val="1"/>
    <w:uiPriority w:val="9"/>
    <w:rsid w:val="00121346"/>
    <w:rPr>
      <w:rFonts w:ascii="宋体" w:eastAsia="宋体" w:hAnsi="宋体" w:cs="宋体"/>
      <w:b/>
      <w:bCs/>
      <w:kern w:val="36"/>
      <w:sz w:val="48"/>
      <w:szCs w:val="4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58</cp:revision>
  <dcterms:created xsi:type="dcterms:W3CDTF">2021-05-09T15:40:00Z</dcterms:created>
  <dcterms:modified xsi:type="dcterms:W3CDTF">2021-05-23T19:13:00Z</dcterms:modified>
</cp:coreProperties>
</file>