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18</w:t>
      </w:r>
      <w:r>
        <w:t xml:space="preserve"> </w:t>
      </w:r>
      <w:r>
        <w:t xml:space="preserve">August,</w:t>
      </w:r>
      <w:r>
        <w:t xml:space="preserve"> </w:t>
      </w:r>
      <w:r>
        <w:t xml:space="preserve">2022</w:t>
      </w:r>
    </w:p>
    <w:bookmarkStart w:id="25" w:name="drr-title"/>
    <w:p>
      <w:pPr>
        <w:pStyle w:val="Heading1"/>
      </w:pPr>
      <w:r>
        <w:t xml:space="preserve">DRR TITLE</w:t>
      </w:r>
    </w:p>
    <w:bookmarkStart w:id="20" w:name="data-release-report-1111111"/>
    <w:p>
      <w:pPr>
        <w:pStyle w:val="Heading3"/>
      </w:pPr>
      <w:r>
        <w:t xml:space="preserve">Data Release Report 1111111</w:t>
      </w:r>
    </w:p>
    <w:bookmarkEnd w:id="20"/>
    <w:bookmarkStart w:id="22" w:name="X45f6fd44eb1bb1acbfdf2acc934d9bf50833948"/>
    <w:p>
      <w:pPr>
        <w:pStyle w:val="Heading3"/>
      </w:pPr>
      <w:r>
        <w:t xml:space="preserve">Jane Doe</w:t>
      </w:r>
      <w:r>
        <w:t xml:space="preserve"> </w:t>
      </w:r>
      <w:r>
        <w:t xml:space="preserve"> </w:t>
      </w:r>
      <w:r>
        <w:t xml:space="preserve">&lt;xmlns:xlink=</w:t>
      </w:r>
      <w:r>
        <w:t xml:space="preserve">“</w:t>
      </w:r>
      <w:hyperlink r:id="rId21">
        <w:r>
          <w:rPr>
            <w:rStyle w:val="Hyperlink"/>
          </w:rPr>
          <w:t xml:space="preserve">http://www.w3.org/1999/xlink</w:t>
        </w:r>
      </w:hyperlink>
      <w:r>
        <w:t xml:space="preserve">”</w:t>
      </w:r>
      <w:r>
        <w:t xml:space="preserve">&gt;</w:t>
      </w:r>
    </w:p>
    <w:p>
      <w:pPr>
        <w:pStyle w:val="FirstParagraph"/>
      </w:pPr>
      <w:r>
        <w:t xml:space="preserve">NPS Inventory and Monitory Division</w:t>
      </w:r>
      <w:r>
        <w:t xml:space="preserve"> </w:t>
      </w:r>
      <w:r>
        <w:t xml:space="preserve">1201 Oakrdige Dr, Suite 150</w:t>
      </w:r>
      <w:r>
        <w:t xml:space="preserve"> </w:t>
      </w:r>
      <w:r>
        <w:t xml:space="preserve">Fort Collins, Colorado</w:t>
      </w:r>
    </w:p>
    <w:bookmarkEnd w:id="22"/>
    <w:bookmarkStart w:id="24" w:name="john-doe"/>
    <w:p>
      <w:pPr>
        <w:pStyle w:val="Heading3"/>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Start w:id="23" w:name="august-2022"/>
    <w:p>
      <w:pPr>
        <w:pStyle w:val="Heading4"/>
      </w:pPr>
      <w:r>
        <w:t xml:space="preserve">18 August,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3"/>
    <w:bookmarkEnd w:id="24"/>
    <w:bookmarkEnd w:id="25"/>
    <w:bookmarkStart w:id="27"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using the appropriate</w:t>
      </w:r>
      <w:r>
        <w:t xml:space="preserve"> </w:t>
      </w:r>
      <w:hyperlink r:id="rId26">
        <w:r>
          <w:rPr>
            <w:rStyle w:val="Hyperlink"/>
          </w:rPr>
          <w:t xml:space="preserve">Chicago Manual of Style</w:t>
        </w:r>
      </w:hyperlink>
      <w:r>
        <w:t xml:space="preserve"> </w:t>
      </w:r>
      <w:r>
        <w:t xml:space="preserve">author-date format.</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7"/>
    <w:bookmarkStart w:id="36"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include cite previous methods under use but also be detailed enough describing data production including full descriptions of the experimental design, data acquisition assays, and any computational processing (e.g. normalization, image feature extraction) that other can understand and reproduce the methods and processing steps without referring to associated publications. Related methods should be grouped under corresponding subheadings where possible, and methods should be described in enough detail to allow other researchers to interpret and repeat, if required, the full study.</w:t>
      </w:r>
    </w:p>
    <w:p>
      <w:pPr>
        <w:pStyle w:val="BodyText"/>
      </w:pPr>
      <w:r>
        <w:t xml:space="preserve">Specific data inputs and outputs should be explicitly cited in the text and included in the References section below. See the</w:t>
      </w:r>
      <w:r>
        <w:t xml:space="preserve"> </w:t>
      </w:r>
      <w:hyperlink r:id="rId28">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0" name="Picture"/>
            <a:graphic>
              <a:graphicData uri="http://schemas.openxmlformats.org/drawingml/2006/picture">
                <pic:pic>
                  <pic:nvPicPr>
                    <pic:cNvPr descr="output/temp/example_DRR/figures/ProcessingWorkflow.png" id="31" name="Picture"/>
                    <pic:cNvPicPr>
                      <a:picLocks noChangeArrowheads="1" noChangeAspect="1"/>
                    </pic:cNvPicPr>
                  </pic:nvPicPr>
                  <pic:blipFill>
                    <a:blip r:embed="rId29"/>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2" w:name="X97b2dfdbbf4958b512ff857c5ddb512666a21a5"/>
    <w:p>
      <w:pPr>
        <w:pStyle w:val="Heading2"/>
      </w:pPr>
      <w:r>
        <w:t xml:space="preserve">Data Collection and Sample Processing Methods (optional)</w:t>
      </w:r>
    </w:p>
    <w:p>
      <w:pPr>
        <w:pStyle w:val="FirstParagraph"/>
      </w:pPr>
      <w:r>
        <w:t xml:space="preserve">Include a description of field methods and sample processing</w:t>
      </w:r>
    </w:p>
    <w:bookmarkEnd w:id="32"/>
    <w:bookmarkStart w:id="33" w:name="additional-data-sources-optional"/>
    <w:p>
      <w:pPr>
        <w:pStyle w:val="Heading2"/>
      </w:pPr>
      <w:r>
        <w:t xml:space="preserve">Additional Data Sources (optional)</w:t>
      </w:r>
    </w:p>
    <w:p>
      <w:pPr>
        <w:pStyle w:val="FirstParagraph"/>
      </w:pPr>
      <w:r>
        <w:t xml:space="preserve">Provide descriptions (with citations) of other data sources used.</w:t>
      </w:r>
    </w:p>
    <w:bookmarkEnd w:id="33"/>
    <w:bookmarkStart w:id="34" w:name="data-processing-required-if-done"/>
    <w:p>
      <w:pPr>
        <w:pStyle w:val="Heading2"/>
      </w:pPr>
      <w:r>
        <w:t xml:space="preserve">Data Processing (required if done)</w:t>
      </w:r>
    </w:p>
    <w:p>
      <w:pPr>
        <w:pStyle w:val="FirstParagraph"/>
      </w:pPr>
      <w:r>
        <w:t xml:space="preserve">Summarize process and results of any QC processes done that manipulate, change, or qualify data.</w:t>
      </w:r>
    </w:p>
    <w:bookmarkEnd w:id="34"/>
    <w:bookmarkStart w:id="35" w:name="code-availability-required"/>
    <w:p>
      <w:pPr>
        <w:pStyle w:val="Heading2"/>
      </w:pPr>
      <w:r>
        <w:t xml:space="preserve">Code Availability (required)</w:t>
      </w:r>
    </w:p>
    <w:p>
      <w:pPr>
        <w:pStyle w:val="FirstParagraph"/>
      </w:pPr>
      <w:r>
        <w:t xml:space="preserve">For all studies using custom code in the generation or processing of datasets, a statement must be included in the Methods section, under the subheading</w:t>
      </w:r>
      <w:r>
        <w:t xml:space="preserve"> </w:t>
      </w:r>
      <w:r>
        <w:t xml:space="preserve">“</w:t>
      </w:r>
      <w:r>
        <w:t xml:space="preserve">Code availability</w:t>
      </w:r>
      <w:r>
        <w:t xml:space="preserve">”</w:t>
      </w:r>
      <w:r>
        <w:t xml:space="preserve">, indicating whether and how the code can be accessed, including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35"/>
    <w:bookmarkEnd w:id="36"/>
    <w:bookmarkStart w:id="39"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repository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(see example Tables below). They should also specify the data output resulting from each data-collection or analytical step, should these form part of the archived record.</w:t>
      </w:r>
    </w:p>
    <w:bookmarkStart w:id="38" w:name="summary-of-datasets-created-required"/>
    <w:p>
      <w:pPr>
        <w:pStyle w:val="Heading2"/>
      </w:pPr>
      <w:r>
        <w:t xml:space="preserve">Summary of datasets created (Required)</w:t>
      </w:r>
    </w:p>
    <w:p>
      <w:pPr>
        <w:pStyle w:val="FirstParagraph"/>
      </w:pPr>
      <w:r>
        <w:t xml:space="preserve">This DRR describes the data package Data package1 Title which contains a metadata file and 2 data files. These data were compiled by the National Park Service Biological Resources Division and are available at</w:t>
      </w:r>
      <w:r>
        <w:t xml:space="preserve"> </w:t>
      </w:r>
      <w:hyperlink r:id="rId37">
        <w:r>
          <w:rPr>
            <w:rStyle w:val="Hyperlink"/>
          </w:rPr>
          <w:t xml:space="preserve">https://doi.org/10.57830/12342567</w:t>
        </w:r>
      </w:hyperlink>
      <w:r>
        <w:t xml:space="preserve">. The files in the data package are:</w:t>
      </w:r>
    </w:p>
    <w:p>
      <w:pPr>
        <w:pStyle w:val="BodyText"/>
      </w:pPr>
      <w:r>
        <w:rPr>
          <w:bCs/>
          <w:b/>
        </w:rPr>
        <w:t xml:space="preserve">my_data.csv -</w:t>
      </w:r>
      <w:r>
        <w:t xml:space="preserve"> </w:t>
      </w:r>
      <w:r>
        <w:t xml:space="preserve">This is a short description of the corresponding data file (a good guideline is 10 words or less).</w:t>
      </w:r>
    </w:p>
    <w:p>
      <w:pPr>
        <w:pStyle w:val="BodyText"/>
      </w:pPr>
      <w:r>
        <w:rPr>
          <w:bCs/>
          <w:b/>
        </w:rPr>
        <w:t xml:space="preserve">my_data2.csv -</w:t>
      </w:r>
      <w:r>
        <w:t xml:space="preserve"> </w:t>
      </w:r>
      <w:r>
        <w:t xml:space="preserve">This is a short (perhaps 10 words) description of the 2nd data file.</w:t>
      </w:r>
    </w:p>
    <w:p>
      <w:pPr>
        <w:pStyle w:val="BodyText"/>
      </w:pPr>
      <w:r>
        <w:rPr>
          <w:iCs/>
          <w:i/>
        </w:rPr>
        <w:t xml:space="preserve">Also include a table explaining provenance of datasets</w:t>
      </w:r>
    </w:p>
    <w:p>
      <w:pPr>
        <w:pStyle w:val="BodyText"/>
      </w:pPr>
      <w:r>
        <w:t xml:space="preserve">See Appendix for additional notes and examples.</w:t>
      </w:r>
    </w:p>
    <w:bookmarkEnd w:id="38"/>
    <w:bookmarkEnd w:id="39"/>
    <w:bookmarkStart w:id="40"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package1 Title</w:t>
      </w:r>
      <w:r>
        <w:t xml:space="preserve"> </w:t>
      </w:r>
      <w:r>
        <w:t xml:space="preserve">is suitable for its intended use as of the date of processing (2022-08-18).</w:t>
      </w:r>
    </w:p>
    <w:p>
      <w:pPr>
        <w:pStyle w:val="BodyText"/>
      </w:pPr>
      <w:r>
        <w:rPr>
          <w:iCs/>
          <w:i/>
        </w:rPr>
        <w:t xml:space="preserve">Required Table</w:t>
      </w:r>
    </w:p>
    <w:p>
      <w:pPr>
        <w:pStyle w:val="BodyText"/>
      </w:pPr>
      <w:r>
        <w:t xml:space="preserve">Summary of any data qualification codes used, their definitions, and the fields to which they apply.</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40"/>
    <w:bookmarkStart w:id="41"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41"/>
    <w:bookmarkStart w:id="49" w:name="references-required"/>
    <w:p>
      <w:pPr>
        <w:pStyle w:val="Heading1"/>
      </w:pPr>
      <w:r>
        <w:t xml:space="preserve">References (required)</w:t>
      </w:r>
    </w:p>
    <w:p>
      <w:pPr>
        <w:pStyle w:val="FirstParagraph"/>
      </w:pPr>
      <w:r>
        <w:t xml:space="preserve">Bibliographic information for any works cited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In line with emerging</w:t>
      </w:r>
      <w:r>
        <w:t xml:space="preserve"> </w:t>
      </w:r>
      <w:hyperlink r:id="rId42">
        <w:r>
          <w:rPr>
            <w:rStyle w:val="Hyperlink"/>
          </w:rPr>
          <w:t xml:space="preserve">industry-wide standards for data citation</w:t>
        </w:r>
      </w:hyperlink>
      <w:r>
        <w:t xml:space="preserve">, references to all datasets described or used in the manuscript should be cited in the text and listed in the</w:t>
      </w:r>
      <w:r>
        <w:t xml:space="preserve"> </w:t>
      </w:r>
      <w:r>
        <w:t xml:space="preserve">‘</w:t>
      </w:r>
      <w:r>
        <w:t xml:space="preserve">References</w:t>
      </w:r>
      <w:r>
        <w:t xml:space="preserve">’</w:t>
      </w:r>
      <w:r>
        <w:t xml:space="preserve"> </w:t>
      </w:r>
      <w:r>
        <w:t xml:space="preserve">section in the same manner as a conventional literature reference.</w:t>
      </w:r>
    </w:p>
    <w:p>
      <w:pPr>
        <w:pStyle w:val="BodyText"/>
      </w:pPr>
      <w:r>
        <w:t xml:space="preserve">ITIS. 2020. Integrated Taxonomic Information System. Available at:</w:t>
      </w:r>
      <w:r>
        <w:t xml:space="preserve"> </w:t>
      </w:r>
      <w:hyperlink r:id="rId43">
        <w:r>
          <w:rPr>
            <w:rStyle w:val="Hyperlink"/>
          </w:rPr>
          <w:t xml:space="preserve">https://www.itis.gov/</w:t>
        </w:r>
      </w:hyperlink>
      <w:r>
        <w:t xml:space="preserve"> </w:t>
      </w:r>
      <w:r>
        <w:t xml:space="preserve">(accessed 29 January 2020).</w:t>
      </w:r>
    </w:p>
    <w:p>
      <w:pPr>
        <w:pStyle w:val="BodyText"/>
      </w:pPr>
      <w:r>
        <w:t xml:space="preserve">National Park Service (NPS). 2010. Draft Reference Manual RM 66B: Handling Protected Information. National Park Service, Washington, DC. (Available at</w:t>
      </w:r>
      <w:r>
        <w:t xml:space="preserve"> </w:t>
      </w:r>
      <w:hyperlink r:id="rId44">
        <w:r>
          <w:rPr>
            <w:rStyle w:val="Hyperlink"/>
          </w:rPr>
          <w:t xml:space="preserve">https://irma.nps.gov/DataStore/Reference/Profile/2224216</w:t>
        </w:r>
      </w:hyperlink>
      <w:r>
        <w:t xml:space="preserve">)</w:t>
      </w:r>
    </w:p>
    <w:p>
      <w:pPr>
        <w:pStyle w:val="BodyText"/>
      </w:pPr>
      <w:r>
        <w:t xml:space="preserve">National Park Service (NPS). 2019. NPSpecies - the National Park Service biodiversity database. Available at:</w:t>
      </w:r>
      <w:r>
        <w:t xml:space="preserve"> </w:t>
      </w:r>
      <w:hyperlink r:id="rId45">
        <w:r>
          <w:rPr>
            <w:rStyle w:val="Hyperlink"/>
          </w:rPr>
          <w:t xml:space="preserve">https://irma.nps.gov/NPSpecies/</w:t>
        </w:r>
      </w:hyperlink>
      <w:r>
        <w:t xml:space="preserve"> </w:t>
      </w:r>
      <w:r>
        <w:t xml:space="preserve">(accessed xx).</w:t>
      </w:r>
    </w:p>
    <w:p>
      <w:pPr>
        <w:pStyle w:val="BodyText"/>
      </w:pPr>
      <w:r>
        <w:t xml:space="preserve">Office of Management and Budget (OMB). 2013. Open Data Policy-Managing Information as an Asset. Office of Management and Budget. (Available at</w:t>
      </w:r>
      <w:r>
        <w:t xml:space="preserve"> </w:t>
      </w:r>
      <w:hyperlink r:id="rId46">
        <w:r>
          <w:rPr>
            <w:rStyle w:val="Hyperlink"/>
          </w:rPr>
          <w:t xml:space="preserve">https://digital.gov/open-data-policy-m-13-13/</w:t>
        </w:r>
      </w:hyperlink>
      <w:r>
        <w:t xml:space="preserve">)</w:t>
      </w:r>
    </w:p>
    <w:p>
      <w:pPr>
        <w:pStyle w:val="BodyText"/>
      </w:pPr>
      <w:r>
        <w:t xml:space="preserve">U.S. Fish &amp; Wildlife Service (USFWS). 2019. ECOS Environmental Conservation Online System. Available at:</w:t>
      </w:r>
      <w:r>
        <w:t xml:space="preserve"> </w:t>
      </w:r>
      <w:hyperlink r:id="rId47">
        <w:r>
          <w:rPr>
            <w:rStyle w:val="Hyperlink"/>
          </w:rPr>
          <w:t xml:space="preserve">https://ecos.fws.gov/ecp/</w:t>
        </w:r>
      </w:hyperlink>
      <w:r>
        <w:t xml:space="preserve"> </w:t>
      </w:r>
      <w:r>
        <w:t xml:space="preserve">(accessed xx).</w:t>
      </w:r>
    </w:p>
    <w:p>
      <w:pPr>
        <w:pStyle w:val="BodyText"/>
      </w:pPr>
      <w:r>
        <w:t xml:space="preserve">U.S. Government Printing Office (GPO). 2013. Making Open and Machine Readable the New Default for Government Information. Executive Order 13642.(Available at</w:t>
      </w:r>
      <w:r>
        <w:t xml:space="preserve"> </w:t>
      </w:r>
      <w:hyperlink r:id="rId48">
        <w:r>
          <w:rPr>
            <w:rStyle w:val="Hyperlink"/>
          </w:rPr>
          <w:t xml:space="preserve">https://www.govinfo.gov/content/pkg/CFR-2014-title3-vol1/pdf/CFR-2014-title3-vol1-eo13642.pdf</w:t>
        </w:r>
      </w:hyperlink>
      <w:r>
        <w:t xml:space="preserve">)</w:t>
      </w:r>
    </w:p>
    <w:p>
      <w:r>
        <w:br w:type="page"/>
      </w:r>
    </w:p>
    <w:bookmarkEnd w:id="49"/>
    <w:bookmarkStart w:id="50"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50"/>
    <w:bookmarkStart w:id="51" w:name="appendix-a.-code-listing"/>
    <w:p>
      <w:pPr>
        <w:pStyle w:val="Heading1"/>
      </w:pPr>
      <w:r>
        <w:t xml:space="preserve">Appendix A. Code Listing</w:t>
      </w:r>
    </w:p>
    <w:p>
      <w:pPr>
        <w:pStyle w:val="SourceCode"/>
      </w:pPr>
      <w:r>
        <w:rPr>
          <w:rStyle w:val="CommentTok"/>
        </w:rPr>
        <w:t xml:space="preserve"># The title of your DRR (all upper case is enforced):</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w:t>
      </w:r>
      <w:r>
        <w:br/>
      </w:r>
      <w:r>
        <w:rPr>
          <w:rStyle w:val="CommentTok"/>
        </w:rPr>
        <w:t xml:space="preserve"># semi-official DRR series. Contact Joe if you are. If not,</w:t>
      </w:r>
      <w:r>
        <w:br/>
      </w:r>
      <w:r>
        <w:rPr>
          <w:rStyle w:val="CommentTok"/>
        </w:rPr>
        <w:t xml:space="preserve"># leave as NULL</w:t>
      </w:r>
      <w:r>
        <w:br/>
      </w:r>
      <w:r>
        <w:rPr>
          <w:rStyle w:val="NormalTok"/>
        </w:rPr>
        <w:t xml:space="preserve">reportNumber </w:t>
      </w:r>
      <w:r>
        <w:rPr>
          <w:rStyle w:val="OtherTok"/>
        </w:rPr>
        <w:t xml:space="preserve">&lt;-</w:t>
      </w:r>
      <w:r>
        <w:rPr>
          <w:rStyle w:val="NormalTok"/>
        </w:rPr>
        <w:t xml:space="preserve"> </w:t>
      </w:r>
      <w:r>
        <w:rPr>
          <w:rStyle w:val="DecValTok"/>
        </w:rPr>
        <w:t xml:space="preserve">1111111</w:t>
      </w:r>
      <w:r>
        <w:br/>
      </w:r>
      <w:r>
        <w:br/>
      </w:r>
      <w:r>
        <w:rPr>
          <w:rStyle w:val="CommentTok"/>
        </w:rPr>
        <w:t xml:space="preserve"># This should match the Data Store Reference ID for this</w:t>
      </w:r>
      <w:r>
        <w:br/>
      </w:r>
      <w:r>
        <w:rPr>
          <w:rStyle w:val="CommentTok"/>
        </w:rPr>
        <w:t xml:space="preserve"># DRR. Eventually we should be able to pull this directly</w:t>
      </w:r>
      <w:r>
        <w:br/>
      </w:r>
      <w:r>
        <w:rPr>
          <w:rStyle w:val="CommentTok"/>
        </w:rPr>
        <w:t xml:space="preserve">#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w:t>
      </w:r>
      <w:r>
        <w:br/>
      </w:r>
      <w:r>
        <w:rPr>
          <w:rStyle w:val="CommentTok"/>
        </w:rPr>
        <w:t xml:space="preserve"># but that assumes data package authors and DRR authors are</w:t>
      </w:r>
      <w:r>
        <w:br/>
      </w:r>
      <w:r>
        <w:rPr>
          <w:rStyle w:val="CommentTok"/>
        </w:rPr>
        <w:t xml:space="preserve"># the same so there will always need to be an option for</w:t>
      </w:r>
      <w:r>
        <w:br/>
      </w:r>
      <w:r>
        <w:rPr>
          <w:rStyle w:val="CommentTok"/>
        </w:rPr>
        <w:t xml:space="preserve"># manually entering author info.</w:t>
      </w:r>
      <w:r>
        <w:br/>
      </w:r>
      <w:r>
        <w:br/>
      </w:r>
      <w:r>
        <w:rPr>
          <w:rStyle w:val="CommentTok"/>
        </w:rPr>
        <w:t xml:space="preserve"># the number of authors for the DRR:</w:t>
      </w:r>
      <w:r>
        <w:br/>
      </w:r>
      <w:r>
        <w:rPr>
          <w:rStyle w:val="NormalTok"/>
        </w:rPr>
        <w:t xml:space="preserve">AuthorNumb </w:t>
      </w:r>
      <w:r>
        <w:rPr>
          <w:rStyle w:val="OtherTok"/>
        </w:rPr>
        <w:t xml:space="preserve">&lt;-</w:t>
      </w:r>
      <w:r>
        <w:rPr>
          <w:rStyle w:val="NormalTok"/>
        </w:rPr>
        <w:t xml:space="preserve"> </w:t>
      </w:r>
      <w:r>
        <w:rPr>
          <w:rStyle w:val="DecValTok"/>
        </w:rPr>
        <w:t xml:space="preserve">2</w:t>
      </w:r>
      <w:r>
        <w:br/>
      </w:r>
      <w:r>
        <w:br/>
      </w:r>
      <w:r>
        <w:rPr>
          <w:rStyle w:val="CommentTok"/>
        </w:rPr>
        <w:t xml:space="preserve"># DRR Author #1 (which may differ from data package</w:t>
      </w:r>
      <w:r>
        <w:br/>
      </w:r>
      <w:r>
        <w:rPr>
          <w:rStyle w:val="CommentTok"/>
        </w:rPr>
        <w:t xml:space="preserve"># authors!)</w:t>
      </w:r>
      <w:r>
        <w:br/>
      </w:r>
      <w:r>
        <w:rPr>
          <w:rStyle w:val="NormalTok"/>
        </w:rPr>
        <w:t xml:space="preserve">AuthorName1 </w:t>
      </w:r>
      <w:r>
        <w:rPr>
          <w:rStyle w:val="OtherTok"/>
        </w:rPr>
        <w:t xml:space="preserve">&lt;-</w:t>
      </w:r>
      <w:r>
        <w:rPr>
          <w:rStyle w:val="NormalTok"/>
        </w:rPr>
        <w:t xml:space="preserve"> </w:t>
      </w:r>
      <w:r>
        <w:rPr>
          <w:rStyle w:val="StringTok"/>
        </w:rPr>
        <w:t xml:space="preserve">"Jane Doe"</w:t>
      </w:r>
      <w:r>
        <w:br/>
      </w:r>
      <w:r>
        <w:br/>
      </w:r>
      <w:r>
        <w:rPr>
          <w:rStyle w:val="CommentTok"/>
        </w:rPr>
        <w:t xml:space="preserve"># Author 1 affiliation and address. Note use of &lt;br&gt; for</w:t>
      </w:r>
      <w:r>
        <w:br/>
      </w:r>
      <w:r>
        <w:rPr>
          <w:rStyle w:val="CommentTok"/>
        </w:rPr>
        <w:t xml:space="preserve"># line breaks.</w:t>
      </w:r>
      <w:r>
        <w:br/>
      </w:r>
      <w:r>
        <w:rPr>
          <w:rStyle w:val="NormalTok"/>
        </w:rPr>
        <w:t xml:space="preserve">AuthorAffiliation1 </w:t>
      </w:r>
      <w:r>
        <w:rPr>
          <w:rStyle w:val="OtherTok"/>
        </w:rPr>
        <w:t xml:space="preserve">&lt;-</w:t>
      </w:r>
      <w:r>
        <w:rPr>
          <w:rStyle w:val="NormalTok"/>
        </w:rPr>
        <w:t xml:space="preserve"> </w:t>
      </w:r>
      <w:r>
        <w:rPr>
          <w:rStyle w:val="StringTok"/>
        </w:rPr>
        <w:t xml:space="preserve">"NPS Inventory and Monitory Division&lt;br&gt;</w:t>
      </w:r>
      <w:r>
        <w:br/>
      </w:r>
      <w:r>
        <w:rPr>
          <w:rStyle w:val="StringTok"/>
        </w:rPr>
        <w:t xml:space="preserve">1201 Oakrdige Dr, Suite 150&lt;br&gt;</w:t>
      </w:r>
      <w:r>
        <w:br/>
      </w:r>
      <w:r>
        <w:rPr>
          <w:rStyle w:val="StringTok"/>
        </w:rPr>
        <w:t xml:space="preserve">Fort Collins, Colorado"</w:t>
      </w:r>
      <w:r>
        <w:br/>
      </w:r>
      <w:r>
        <w:br/>
      </w:r>
      <w:r>
        <w:rPr>
          <w:rStyle w:val="CommentTok"/>
        </w:rPr>
        <w:t xml:space="preserve"># Author 1 ORCID iD. If no ORCID iD, set to NA (not</w:t>
      </w:r>
      <w:r>
        <w:br/>
      </w:r>
      <w:r>
        <w:rPr>
          <w:rStyle w:val="CommentTok"/>
        </w:rPr>
        <w:t xml:space="preserve"># applicable). See https://www.orcid.org to register an</w:t>
      </w:r>
      <w:r>
        <w:br/>
      </w:r>
      <w:r>
        <w:rPr>
          <w:rStyle w:val="CommentTok"/>
        </w:rPr>
        <w:t xml:space="preserve"># ORCID.</w:t>
      </w:r>
      <w:r>
        <w:br/>
      </w:r>
      <w:r>
        <w:rPr>
          <w:rStyle w:val="NormalTok"/>
        </w:rPr>
        <w:t xml:space="preserve">AuthorORCID1 </w:t>
      </w:r>
      <w:r>
        <w:rPr>
          <w:rStyle w:val="OtherTok"/>
        </w:rPr>
        <w:t xml:space="preserve">&lt;-</w:t>
      </w:r>
      <w:r>
        <w:rPr>
          <w:rStyle w:val="NormalTok"/>
        </w:rPr>
        <w:t xml:space="preserve"> </w:t>
      </w:r>
      <w:r>
        <w:rPr>
          <w:rStyle w:val="StringTok"/>
        </w:rPr>
        <w:t xml:space="preserve">"0000-1111-2222-3333"</w:t>
      </w:r>
      <w:r>
        <w:br/>
      </w:r>
      <w:r>
        <w:br/>
      </w:r>
      <w:r>
        <w:rPr>
          <w:rStyle w:val="CommentTok"/>
        </w:rPr>
        <w:t xml:space="preserve"># DRR Author #2</w:t>
      </w:r>
      <w:r>
        <w:br/>
      </w:r>
      <w:r>
        <w:rPr>
          <w:rStyle w:val="NormalTok"/>
        </w:rPr>
        <w:t xml:space="preserve">AuthorName2 </w:t>
      </w:r>
      <w:r>
        <w:rPr>
          <w:rStyle w:val="OtherTok"/>
        </w:rPr>
        <w:t xml:space="preserve">&lt;-</w:t>
      </w:r>
      <w:r>
        <w:rPr>
          <w:rStyle w:val="NormalTok"/>
        </w:rPr>
        <w:t xml:space="preserve"> </w:t>
      </w:r>
      <w:r>
        <w:rPr>
          <w:rStyle w:val="StringTok"/>
        </w:rPr>
        <w:t xml:space="preserve">"John Doe"</w:t>
      </w:r>
      <w:r>
        <w:br/>
      </w:r>
      <w:r>
        <w:rPr>
          <w:rStyle w:val="NormalTok"/>
        </w:rPr>
        <w:t xml:space="preserve">AuthorAffiliation2 </w:t>
      </w:r>
      <w:r>
        <w:rPr>
          <w:rStyle w:val="OtherTok"/>
        </w:rPr>
        <w:t xml:space="preserve">&lt;-</w:t>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AuthorORCID2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#this author does not have an ORCID.</w:t>
      </w:r>
      <w:r>
        <w:br/>
      </w:r>
      <w:r>
        <w:br/>
      </w:r>
      <w:r>
        <w:rPr>
          <w:rStyle w:val="CommentTok"/>
        </w:rPr>
        <w:t xml:space="preserve"># DRR Author #3... and so on. make sure the number of</w:t>
      </w:r>
      <w:r>
        <w:br/>
      </w:r>
      <w:r>
        <w:rPr>
          <w:rStyle w:val="CommentTok"/>
        </w:rPr>
        <w:t xml:space="preserve"># authors is equal to the value set for AuthorNumb</w:t>
      </w:r>
      <w:r>
        <w:br/>
      </w:r>
      <w:r>
        <w:rPr>
          <w:rStyle w:val="CommentTok"/>
        </w:rPr>
        <w:t xml:space="preserve"># AuthorName3&lt;-'Author Name 3' AuthorAffiliation3&lt;-'Author</w:t>
      </w:r>
      <w:r>
        <w:br/>
      </w:r>
      <w:r>
        <w:rPr>
          <w:rStyle w:val="CommentTok"/>
        </w:rPr>
        <w:t xml:space="preserve"># Affiliation 3' AuthorORCID3&lt;-NA</w:t>
      </w:r>
      <w:r>
        <w:br/>
      </w:r>
      <w:r>
        <w:br/>
      </w:r>
      <w:r>
        <w:rPr>
          <w:rStyle w:val="NormalTok"/>
        </w:rPr>
        <w:t xml:space="preserve">DRRabstract </w:t>
      </w:r>
      <w:r>
        <w:rPr>
          <w:rStyle w:val="OtherTok"/>
        </w:rPr>
        <w:t xml:space="preserve">&lt;-</w:t>
      </w:r>
      <w:r>
        <w:rPr>
          <w:rStyle w:val="NormalTok"/>
        </w:rPr>
        <w:t xml:space="preserve"> </w:t>
      </w:r>
      <w:r>
        <w:rPr>
          <w:rStyle w:val="StringTok"/>
        </w:rPr>
        <w:t xml:space="preserve">"</w:t>
      </w:r>
      <w:r>
        <w:br/>
      </w:r>
      <w:r>
        <w:rPr>
          <w:rStyle w:val="StringTok"/>
        </w:rP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w:t>
      </w:r>
      <w:r>
        <w:br/>
      </w:r>
      <w:r>
        <w:rPr>
          <w:rStyle w:val="CommentTok"/>
        </w:rPr>
        <w:t xml:space="preserve"># with this report. You must have at least one data</w:t>
      </w:r>
      <w:r>
        <w:br/>
      </w:r>
      <w:r>
        <w:rPr>
          <w:rStyle w:val="CommentTok"/>
        </w:rPr>
        <w:t xml:space="preserve"># package.Eventually, we will automate importing much of</w:t>
      </w:r>
      <w:r>
        <w:br/>
      </w:r>
      <w:r>
        <w:rPr>
          <w:rStyle w:val="CommentTok"/>
        </w:rPr>
        <w:t xml:space="preserve"># this information from metadata and include the ability to</w:t>
      </w:r>
      <w:r>
        <w:br/>
      </w:r>
      <w:r>
        <w:rPr>
          <w:rStyle w:val="CommentTok"/>
        </w:rPr>
        <w:t xml:space="preserve"># describe multiple data packages in a single DRR.</w:t>
      </w:r>
      <w:r>
        <w:br/>
      </w:r>
      <w:r>
        <w:rPr>
          <w:rStyle w:val="NormalTok"/>
        </w:rPr>
        <w:t xml:space="preserve">dataPackage1RefID </w:t>
      </w:r>
      <w:r>
        <w:rPr>
          <w:rStyle w:val="OtherTok"/>
        </w:rPr>
        <w:t xml:space="preserve">&lt;-</w:t>
      </w:r>
      <w:r>
        <w:rPr>
          <w:rStyle w:val="NormalTok"/>
        </w:rPr>
        <w:t xml:space="preserve"> </w:t>
      </w:r>
      <w:r>
        <w:rPr>
          <w:rStyle w:val="DecValTok"/>
        </w:rPr>
        <w:t xml:space="preserve">12342567</w:t>
      </w:r>
      <w:r>
        <w:br/>
      </w:r>
      <w:r>
        <w:br/>
      </w:r>
      <w:r>
        <w:rPr>
          <w:rStyle w:val="CommentTok"/>
        </w:rPr>
        <w:t xml:space="preserve"># Must match title in data store.</w:t>
      </w:r>
      <w:r>
        <w:br/>
      </w:r>
      <w:r>
        <w:rPr>
          <w:rStyle w:val="NormalTok"/>
        </w:rPr>
        <w:t xml:space="preserve">dataPackage1Title </w:t>
      </w:r>
      <w:r>
        <w:rPr>
          <w:rStyle w:val="OtherTok"/>
        </w:rPr>
        <w:t xml:space="preserve">&lt;-</w:t>
      </w:r>
      <w:r>
        <w:rPr>
          <w:rStyle w:val="NormalTok"/>
        </w:rPr>
        <w:t xml:space="preserve"> </w:t>
      </w:r>
      <w:r>
        <w:rPr>
          <w:rStyle w:val="StringTok"/>
        </w:rPr>
        <w:t xml:space="preserve">"Data package1 Title"</w:t>
      </w:r>
      <w:r>
        <w:br/>
      </w:r>
      <w:r>
        <w:br/>
      </w:r>
      <w:r>
        <w:rPr>
          <w:rStyle w:val="CommentTok"/>
        </w:rPr>
        <w:t xml:space="preserve"># Must match descriptions in the data package metadata</w:t>
      </w:r>
      <w:r>
        <w:br/>
      </w:r>
      <w:r>
        <w:rPr>
          <w:rStyle w:val="NormalTok"/>
        </w:rPr>
        <w:t xml:space="preserve">dataPackage1Description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w:t>
      </w:r>
      <w:r>
        <w:br/>
      </w:r>
      <w:r>
        <w:rPr>
          <w:rStyle w:val="CommentTok"/>
        </w:rPr>
        <w:t xml:space="preserve"># DataStore reference ID. This is different from the DRR</w:t>
      </w:r>
      <w:r>
        <w:br/>
      </w:r>
      <w:r>
        <w:rPr>
          <w:rStyle w:val="CommentTok"/>
        </w:rPr>
        <w:t xml:space="preserve"># DOI!</w:t>
      </w:r>
      <w:r>
        <w:br/>
      </w:r>
      <w:r>
        <w:rPr>
          <w:rStyle w:val="NormalTok"/>
        </w:rPr>
        <w:t xml:space="preserve">dataPackage1DOI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dataPackage1RefID)</w:t>
      </w:r>
      <w:r>
        <w:br/>
      </w:r>
      <w:r>
        <w:br/>
      </w:r>
      <w:r>
        <w:rPr>
          <w:rStyle w:val="CommentTok"/>
        </w:rPr>
        <w:t xml:space="preserve"># orc&lt;-fontawesome::fa('orcid')</w:t>
      </w:r>
      <w:r>
        <w:br/>
      </w:r>
      <w:r>
        <w:br/>
      </w:r>
      <w:r>
        <w:rPr>
          <w:rStyle w:val="CommentTok"/>
        </w:rPr>
        <w:t xml:space="preserve"># The number of data files in the data package described by</w:t>
      </w:r>
      <w:r>
        <w:br/>
      </w:r>
      <w:r>
        <w:rPr>
          <w:rStyle w:val="CommentTok"/>
        </w:rPr>
        <w:t xml:space="preserve"># the DRR. Exclude metadata files! For in this example the</w:t>
      </w:r>
      <w:r>
        <w:br/>
      </w:r>
      <w:r>
        <w:rPr>
          <w:rStyle w:val="CommentTok"/>
        </w:rPr>
        <w:t xml:space="preserve"># data package includes 3 files at upload: one metadata</w:t>
      </w:r>
      <w:r>
        <w:br/>
      </w:r>
      <w:r>
        <w:rPr>
          <w:rStyle w:val="CommentTok"/>
        </w:rPr>
        <w:t xml:space="preserve"># file and two data files.</w:t>
      </w:r>
      <w:r>
        <w:br/>
      </w:r>
      <w:r>
        <w:rPr>
          <w:rStyle w:val="NormalTok"/>
        </w:rPr>
        <w:t xml:space="preserve">dataPackage1_filenumb </w:t>
      </w:r>
      <w:r>
        <w:rPr>
          <w:rStyle w:val="OtherTok"/>
        </w:rPr>
        <w:t xml:space="preserve">&lt;-</w:t>
      </w:r>
      <w:r>
        <w:rPr>
          <w:rStyle w:val="NormalTok"/>
        </w:rPr>
        <w:t xml:space="preserve"> </w:t>
      </w:r>
      <w:r>
        <w:rPr>
          <w:rStyle w:val="DecValTok"/>
        </w:rPr>
        <w:t xml:space="preserve">2</w:t>
      </w:r>
      <w:r>
        <w:br/>
      </w:r>
      <w:r>
        <w:br/>
      </w:r>
      <w:r>
        <w:rPr>
          <w:rStyle w:val="CommentTok"/>
        </w:rPr>
        <w:t xml:space="preserve"># The file name for the first data file in the data</w:t>
      </w:r>
      <w:r>
        <w:br/>
      </w:r>
      <w:r>
        <w:rPr>
          <w:rStyle w:val="CommentTok"/>
        </w:rPr>
        <w:t xml:space="preserve"># package. Each data package must include at least one data</w:t>
      </w:r>
      <w:r>
        <w:br/>
      </w:r>
      <w:r>
        <w:rPr>
          <w:rStyle w:val="CommentTok"/>
        </w:rPr>
        <w:t xml:space="preserve"># file.</w:t>
      </w:r>
      <w:r>
        <w:br/>
      </w:r>
      <w:r>
        <w:rPr>
          <w:rStyle w:val="NormalTok"/>
        </w:rPr>
        <w:t xml:space="preserve">dataPackage1_datafile1_name </w:t>
      </w:r>
      <w:r>
        <w:rPr>
          <w:rStyle w:val="OtherTok"/>
        </w:rPr>
        <w:t xml:space="preserve">&lt;-</w:t>
      </w:r>
      <w:r>
        <w:rPr>
          <w:rStyle w:val="NormalTok"/>
        </w:rPr>
        <w:t xml:space="preserve"> </w:t>
      </w:r>
      <w:r>
        <w:rPr>
          <w:rStyle w:val="StringTok"/>
        </w:rPr>
        <w:t xml:space="preserve">"my_data.csv"</w:t>
      </w:r>
      <w:r>
        <w:br/>
      </w:r>
      <w:r>
        <w:br/>
      </w:r>
      <w:r>
        <w:rPr>
          <w:rStyle w:val="NormalTok"/>
        </w:rPr>
        <w:t xml:space="preserve">dataPackage1_datafile1_descript </w:t>
      </w:r>
      <w:r>
        <w:rPr>
          <w:rStyle w:val="OtherTok"/>
        </w:rPr>
        <w:t xml:space="preserve">&lt;-</w:t>
      </w:r>
      <w:r>
        <w:rPr>
          <w:rStyle w:val="NormalTok"/>
        </w:rPr>
        <w:t xml:space="preserve"> </w:t>
      </w:r>
      <w:r>
        <w:rPr>
          <w:rStyle w:val="StringTok"/>
        </w:rPr>
        <w:t xml:space="preserve">"This is a short description of the corresponding data file (a good guideline is 10 words or less)."</w:t>
      </w:r>
      <w:r>
        <w:br/>
      </w:r>
      <w:r>
        <w:br/>
      </w:r>
      <w:r>
        <w:rPr>
          <w:rStyle w:val="CommentTok"/>
        </w:rPr>
        <w:t xml:space="preserve"># Should match file name in data store/metadata.</w:t>
      </w:r>
      <w:r>
        <w:br/>
      </w:r>
      <w:r>
        <w:rPr>
          <w:rStyle w:val="NormalTok"/>
        </w:rPr>
        <w:t xml:space="preserve">dataPackage1_datafile2_name </w:t>
      </w:r>
      <w:r>
        <w:rPr>
          <w:rStyle w:val="OtherTok"/>
        </w:rPr>
        <w:t xml:space="preserve">&lt;-</w:t>
      </w:r>
      <w:r>
        <w:rPr>
          <w:rStyle w:val="NormalTok"/>
        </w:rPr>
        <w:t xml:space="preserve"> </w:t>
      </w:r>
      <w:r>
        <w:rPr>
          <w:rStyle w:val="StringTok"/>
        </w:rPr>
        <w:t xml:space="preserve">"my_data2.csv"</w:t>
      </w:r>
      <w:r>
        <w:br/>
      </w:r>
      <w:r>
        <w:br/>
      </w:r>
      <w:r>
        <w:rPr>
          <w:rStyle w:val="NormalTok"/>
        </w:rPr>
        <w:t xml:space="preserve">dataPackage1_datafile2_descript </w:t>
      </w:r>
      <w:r>
        <w:rPr>
          <w:rStyle w:val="OtherTok"/>
        </w:rPr>
        <w:t xml:space="preserve">&lt;-</w:t>
      </w:r>
      <w:r>
        <w:rPr>
          <w:rStyle w:val="NormalTok"/>
        </w:rPr>
        <w:t xml:space="preserve"> </w:t>
      </w:r>
      <w:r>
        <w:rPr>
          <w:rStyle w:val="StringTok"/>
        </w:rPr>
        <w:t xml:space="preserve">"This is a short (perhaps 10 words) description of the 2nd data file."</w:t>
      </w:r>
      <w:r>
        <w:br/>
      </w:r>
      <w:r>
        <w:br/>
      </w:r>
      <w:r>
        <w:rPr>
          <w:rStyle w:val="CommentTok"/>
        </w:rPr>
        <w:t xml:space="preserve"># Add additional file names and descriptions following the</w:t>
      </w:r>
      <w:r>
        <w:br/>
      </w:r>
      <w:r>
        <w:rPr>
          <w:rStyle w:val="CommentTok"/>
        </w:rPr>
        <w:t xml:space="preserve"># format above.</w:t>
      </w:r>
      <w:r>
        <w:br/>
      </w:r>
      <w:r>
        <w:br/>
      </w:r>
      <w:r>
        <w:rPr>
          <w:rStyle w:val="CommentTok"/>
        </w:rPr>
        <w:t xml:space="preserve"># Write parameters to file for consistent reuse across</w:t>
      </w:r>
      <w:r>
        <w:br/>
      </w:r>
      <w:r>
        <w:rPr>
          <w:rStyle w:val="CommentTok"/>
        </w:rPr>
        <w:t xml:space="preserve"># report and data packages</w:t>
      </w:r>
      <w:r>
        <w:br/>
      </w:r>
      <w:r>
        <w:rPr>
          <w:rStyle w:val="FunctionTok"/>
        </w:rPr>
        <w:t xml:space="preserve">save</w:t>
      </w:r>
      <w:r>
        <w:rPr>
          <w:rStyle w:val="NormalTok"/>
        </w:rPr>
        <w:t xml:space="preserve">(title, reportNumber, DRR_DSRefID, AuthorNumb, AuthorName1,</w:t>
      </w:r>
      <w:r>
        <w:br/>
      </w:r>
      <w:r>
        <w:rPr>
          <w:rStyle w:val="NormalTok"/>
        </w:rPr>
        <w:t xml:space="preserve">    AuthorAffiliation1, AuthorName2, AuthorAffiliation2, DRRabstract,</w:t>
      </w:r>
      <w:r>
        <w:br/>
      </w:r>
      <w:r>
        <w:rPr>
          <w:rStyle w:val="NormalTok"/>
        </w:rPr>
        <w:t xml:space="preserve">    dataPackage1RefID, dataPackage1Title, dataPackage1Description,</w:t>
      </w:r>
      <w:r>
        <w:br/>
      </w:r>
      <w:r>
        <w:rPr>
          <w:rStyle w:val="NormalTok"/>
        </w:rPr>
        <w:t xml:space="preserve">    dataPackage1DOI, dataPackage1_filenumb, dataPackage1_datafile1_name,</w:t>
      </w:r>
      <w:r>
        <w:br/>
      </w:r>
      <w:r>
        <w:rPr>
          <w:rStyle w:val="NormalTok"/>
        </w:rPr>
        <w:t xml:space="preserve">    dataPackage1_datafile1_descript, dataPackage1_datafile2_name,</w:t>
      </w:r>
      <w:r>
        <w:br/>
      </w:r>
      <w:r>
        <w:rPr>
          <w:rStyle w:val="NormalTok"/>
        </w:rPr>
        <w:t xml:space="preserve">    dataPackage1_datafile2_descript,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w:t>
      </w:r>
      <w:r>
        <w:br/>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br/>
      </w:r>
      <w:r>
        <w:br/>
      </w:r>
      <w:r>
        <w:rPr>
          <w:rStyle w:val="CommentTok"/>
        </w:rPr>
        <w:t xml:space="preserve"># This setup code loads both reproducible reporting</w:t>
      </w:r>
      <w:r>
        <w:br/>
      </w:r>
      <w:r>
        <w:rPr>
          <w:rStyle w:val="CommentTok"/>
        </w:rPr>
        <w:t xml:space="preserve"># packages (delete those not needed) and packages for the</w:t>
      </w:r>
      <w:r>
        <w:br/>
      </w:r>
      <w:r>
        <w:rPr>
          <w:rStyle w:val="CommentTok"/>
        </w:rPr>
        <w:t xml:space="preserve"># actual project.  Note that it also generates the start of</w:t>
      </w:r>
      <w:r>
        <w:br/>
      </w:r>
      <w:r>
        <w:rPr>
          <w:rStyle w:val="CommentTok"/>
        </w:rPr>
        <w:t xml:space="preserve"># a BibTex literature cited including the citations for R</w:t>
      </w:r>
      <w:r>
        <w:br/>
      </w:r>
      <w:r>
        <w:rPr>
          <w:rStyle w:val="CommentTok"/>
        </w:rPr>
        <w:t xml:space="preserve"># and all used packages reproducible reporting packages</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w:t>
      </w:r>
      <w:r>
        <w:br/>
      </w:r>
      <w:r>
        <w:rPr>
          <w:rStyle w:val="NormalTok"/>
        </w:rPr>
        <w:t xml:space="preserve">    </w:t>
      </w:r>
      <w:r>
        <w:rPr>
          <w:rStyle w:val="StringTok"/>
        </w:rPr>
        <w:t xml:space="preserve">"dataMaid"</w:t>
      </w:r>
      <w:r>
        <w:rPr>
          <w:rStyle w:val="NormalTok"/>
        </w:rPr>
        <w:t xml:space="preserve">, </w:t>
      </w:r>
      <w:r>
        <w:rPr>
          <w:rStyle w:val="StringTok"/>
        </w:rPr>
        <w:t xml:space="preserve">"R.rsp"</w:t>
      </w:r>
      <w:r>
        <w:rPr>
          <w:rStyle w:val="NormalTok"/>
        </w:rPr>
        <w:t xml:space="preserve">, </w:t>
      </w:r>
      <w:r>
        <w:rPr>
          <w:rStyle w:val="StringTok"/>
        </w:rPr>
        <w:t xml:space="preserve">"kimisc"</w:t>
      </w:r>
      <w:r>
        <w:rPr>
          <w:rStyle w:val="NormalTok"/>
        </w:rPr>
        <w:t xml:space="preserve">, </w:t>
      </w:r>
      <w:r>
        <w:rPr>
          <w:rStyle w:val="StringTok"/>
        </w:rPr>
        <w:t xml:space="preserve">"papeR"</w:t>
      </w:r>
      <w:r>
        <w:rPr>
          <w:rStyle w:val="NormalTok"/>
        </w:rPr>
        <w:t xml:space="preserve">, </w:t>
      </w:r>
      <w:r>
        <w:rPr>
          <w:rStyle w:val="StringTok"/>
        </w:rPr>
        <w:t xml:space="preserve">"rmdHelpers"</w:t>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"rmdformats"</w:t>
      </w:r>
      <w:r>
        <w:rPr>
          <w:rStyle w:val="NormalTok"/>
        </w:rPr>
        <w:t xml:space="preserve">, </w:t>
      </w:r>
      <w:r>
        <w:rPr>
          <w:rStyle w:val="StringTok"/>
        </w:rPr>
        <w:t xml:space="preserve">"htmltools"</w:t>
      </w:r>
      <w:r>
        <w:rPr>
          <w:rStyle w:val="NormalTok"/>
        </w:rPr>
        <w:t xml:space="preserve">, </w:t>
      </w:r>
      <w:r>
        <w:rPr>
          <w:rStyle w:val="StringTok"/>
        </w:rPr>
        <w:t xml:space="preserve">"bibtex"</w:t>
      </w:r>
      <w:r>
        <w:rPr>
          <w:rStyle w:val="NormalTok"/>
        </w:rPr>
        <w:t xml:space="preserve">, </w:t>
      </w:r>
      <w:r>
        <w:rPr>
          <w:rStyle w:val="StringTok"/>
        </w:rPr>
        <w:t xml:space="preserve">"RefManageR"</w:t>
      </w:r>
      <w:r>
        <w:rPr>
          <w:rStyle w:val="NormalTok"/>
        </w:rPr>
        <w:t xml:space="preserve">, </w:t>
      </w:r>
      <w:r>
        <w:rPr>
          <w:rStyle w:val="StringTok"/>
        </w:rPr>
        <w:t xml:space="preserve">"knitcitations"</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__________________________________ Now repeat for</w:t>
      </w:r>
      <w:r>
        <w:br/>
      </w:r>
      <w:r>
        <w:rPr>
          <w:rStyle w:val="CommentTok"/>
        </w:rPr>
        <w:t xml:space="preserve">#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"EML"</w:t>
      </w:r>
      <w:r>
        <w:rPr>
          <w:rStyle w:val="NormalTok"/>
        </w:rPr>
        <w:t xml:space="preserve">, </w:t>
      </w:r>
      <w:r>
        <w:rPr>
          <w:rStyle w:val="StringTok"/>
        </w:rPr>
        <w:t xml:space="preserve">"flextable"</w:t>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StringTok"/>
        </w:rPr>
        <w:t xml:space="preserve">"EMLassemblyline"</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"EDIorg/EMLassemblyline"</w:t>
      </w:r>
      <w:r>
        <w:rPr>
          <w:rStyle w:val="NormalTok"/>
        </w:rPr>
        <w:t xml:space="preserve">)</w:t>
      </w:r>
      <w:r>
        <w:br/>
      </w:r>
      <w:r>
        <w:rPr>
          <w:rStyle w:val="FunctionTok"/>
        </w:rPr>
        <w:t xml:space="preserve">require</w:t>
      </w:r>
      <w:r>
        <w:rPr>
          <w:rStyle w:val="NormalTok"/>
        </w:rPr>
        <w:t xml:space="preserve">(</w:t>
      </w:r>
      <w:r>
        <w:rPr>
          <w:rStyle w:val="StringTok"/>
        </w:rPr>
        <w:t xml:space="preserve">"EMLassemblyline"</w:t>
      </w:r>
      <w:r>
        <w:rPr>
          <w:rStyle w:val="NormalTok"/>
        </w:rPr>
        <w:t xml:space="preserve">)</w:t>
      </w:r>
      <w:r>
        <w:br/>
      </w:r>
      <w:r>
        <w:br/>
      </w:r>
      <w:r>
        <w:rPr>
          <w:rStyle w:val="CommentTok"/>
        </w:rPr>
        <w:t xml:space="preserve"># create stub of citations for packages</w:t>
      </w:r>
      <w:r>
        <w:br/>
      </w:r>
      <w:r>
        <w:rPr>
          <w:rStyle w:val="NormalTok"/>
        </w:rPr>
        <w:t xml:space="preserve">pkgBibTex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c</w:t>
      </w:r>
      <w:r>
        <w:rPr>
          <w:rStyle w:val="NormalTok"/>
        </w:rPr>
        <w:t xml:space="preserve">(</w:t>
      </w:r>
      <w:r>
        <w:rPr>
          <w:rStyle w:val="StringTok"/>
        </w:rPr>
        <w:t xml:space="preserve">"base"</w:t>
      </w:r>
      <w:r>
        <w:rPr>
          <w:rStyle w:val="NormalTok"/>
        </w:rPr>
        <w:t xml:space="preserve">, pkgList, RRpackages), citation)</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fig.path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w:t>
      </w:r>
      <w:r>
        <w:br/>
      </w:r>
      <w:r>
        <w:rPr>
          <w:rStyle w:val="NormalTok"/>
        </w:rPr>
        <w:t xml:space="preserve">    </w:t>
      </w:r>
      <w:r>
        <w:rPr>
          <w:rStyle w:val="StringTok"/>
        </w:rPr>
        <w:t xml:space="preserve">"temp"</w:t>
      </w:r>
      <w:r>
        <w:rPr>
          <w:rStyle w:val="NormalTok"/>
        </w:rPr>
        <w:t xml:space="preserve">, </w:t>
      </w:r>
      <w:r>
        <w:rPr>
          <w:rStyle w:val="StringTok"/>
        </w:rPr>
        <w:t xml:space="preserve">"common"</w:t>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AttributeTok"/>
        </w:rPr>
        <w:t xml:space="preserve">comment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"svg"</w:t>
      </w:r>
      <w:r>
        <w:rPr>
          <w:rStyle w:val="NormalTok"/>
        </w:rPr>
        <w:t xml:space="preserve">, </w:t>
      </w:r>
      <w:r>
        <w:rPr>
          <w:rStyle w:val="AttributeTok"/>
        </w:rPr>
        <w:t xml:space="preserve">out.width =</w:t>
      </w:r>
      <w:r>
        <w:rPr>
          <w:rStyle w:val="NormalTok"/>
        </w:rPr>
        <w:t xml:space="preserve"> </w:t>
      </w:r>
      <w:r>
        <w:rPr>
          <w:rStyle w:val="StringTok"/>
        </w:rPr>
        <w:t xml:space="preserve">"100%"</w:t>
      </w:r>
      <w:r>
        <w:rPr>
          <w:rStyle w:val="NormalTok"/>
        </w:rPr>
        <w:t xml:space="preserve">, </w:t>
      </w:r>
      <w:r>
        <w:rPr>
          <w:rStyle w:val="AttributeTok"/>
        </w:rPr>
        <w:t xml:space="preserve">tidy =</w:t>
      </w:r>
      <w:r>
        <w:rPr>
          <w:rStyle w:val="NormalTok"/>
        </w:rPr>
        <w:t xml:space="preserve"> </w:t>
      </w:r>
      <w:r>
        <w:rPr>
          <w:rStyle w:val="ConstantTok"/>
        </w:rPr>
        <w:t xml:space="preserve">TRUE</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width.cutoff =</w:t>
      </w:r>
      <w:r>
        <w:rPr>
          <w:rStyle w:val="NormalTok"/>
        </w:rPr>
        <w:t xml:space="preserve"> </w:t>
      </w:r>
      <w:r>
        <w:rPr>
          <w:rStyle w:val="DecValTok"/>
        </w:rPr>
        <w:t xml:space="preserve">60</w:t>
      </w:r>
      <w:r>
        <w:rPr>
          <w:rStyle w:val="NormalTok"/>
        </w:rPr>
        <w:t xml:space="preserve">))</w:t>
      </w:r>
      <w:r>
        <w:br/>
      </w:r>
      <w:r>
        <w:rPr>
          <w:rStyle w:val="CommentTok"/>
        </w:rPr>
        <w:t xml:space="preserve"># if ggplot, update theme to default to centered titles</w:t>
      </w:r>
      <w:r>
        <w:br/>
      </w:r>
      <w:r>
        <w:rPr>
          <w:rStyle w:val="ControlFlowTok"/>
        </w:rPr>
        <w:t xml:space="preserve">if</w:t>
      </w:r>
      <w:r>
        <w:rPr>
          <w:rStyle w:val="NormalTok"/>
        </w:rPr>
        <w:t xml:space="preserve"> (</w:t>
      </w:r>
      <w:r>
        <w:rPr>
          <w:rStyle w:val="StringTok"/>
        </w:rPr>
        <w:t xml:space="preserve">"ggplot2"</w:t>
      </w:r>
      <w:r>
        <w:rPr>
          <w:rStyle w:val="NormalTok"/>
        </w:rPr>
        <w:t xml:space="preserve"> </w:t>
      </w:r>
      <w:r>
        <w:rPr>
          <w:rStyle w:val="SpecialCharTok"/>
        </w:rPr>
        <w:t xml:space="preserve">%in%</w:t>
      </w:r>
      <w:r>
        <w:rPr>
          <w:rStyle w:val="NormalTok"/>
        </w:rPr>
        <w:t xml:space="preserve"> </w:t>
      </w:r>
      <w:r>
        <w:rPr>
          <w:rStyle w:val="FunctionTok"/>
        </w:rPr>
        <w:t xml:space="preserve">.packages</w:t>
      </w:r>
      <w:r>
        <w:rPr>
          <w:rStyle w:val="NormalTok"/>
        </w:rPr>
        <w:t xml:space="preserve">()) {</w:t>
      </w:r>
      <w:r>
        <w:br/>
      </w:r>
      <w:r>
        <w:rPr>
          <w:rStyle w:val="NormalTok"/>
        </w:rPr>
        <w:t xml:space="preserve">    </w:t>
      </w:r>
      <w:r>
        <w:rPr>
          <w:rStyle w:val="FunctionTok"/>
        </w:rPr>
        <w:t xml:space="preserve">theme_update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w:t>
      </w:r>
      <w:r>
        <w:br/>
      </w:r>
      <w:r>
        <w:br/>
      </w:r>
      <w:r>
        <w:br/>
      </w:r>
      <w:r>
        <w:rPr>
          <w:rStyle w:val="DocumentationTok"/>
        </w:rPr>
        <w:t xml:space="preserve">## General Utility Functions</w:t>
      </w:r>
      <w:r>
        <w:br/>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"common"</w:t>
      </w:r>
      <w:r>
        <w:rPr>
          <w:rStyle w:val="NormalTok"/>
        </w:rPr>
        <w:t xml:space="preserve">, </w:t>
      </w:r>
      <w:r>
        <w:rPr>
          <w:rStyle w:val="StringTok"/>
        </w:rPr>
        <w:t xml:space="preserve">"SharedFunctions.R"</w:t>
      </w:r>
      <w:r>
        <w:rPr>
          <w:rStyle w:val="NormalTok"/>
        </w:rPr>
        <w:t xml:space="preserve">))</w:t>
      </w:r>
      <w:r>
        <w:br/>
      </w:r>
      <w:r>
        <w:br/>
      </w:r>
      <w:r>
        <w:rPr>
          <w:rStyle w:val="CommentTok"/>
        </w:rPr>
        <w:t xml:space="preserve"># Set up table template</w:t>
      </w:r>
      <w:r>
        <w:br/>
      </w:r>
      <w:r>
        <w:rPr>
          <w:rStyle w:val="NormalTok"/>
        </w:rPr>
        <w:t xml:space="preserve">NPS_theme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rPr>
          <w:rStyle w:val="FunctionTok"/>
        </w:rPr>
        <w:t xml:space="preserve">colformat_double</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colformat_int</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colformat_date</w:t>
      </w:r>
      <w:r>
        <w:rPr>
          <w:rStyle w:val="NormalTok"/>
        </w:rPr>
        <w:t xml:space="preserve">(x, </w:t>
      </w:r>
      <w:r>
        <w:rPr>
          <w:rStyle w:val="AttributeTok"/>
        </w:rPr>
        <w:t xml:space="preserve">fmt_date =</w:t>
      </w:r>
      <w:r>
        <w:rPr>
          <w:rStyle w:val="NormalTok"/>
        </w:rPr>
        <w:t xml:space="preserve"> </w:t>
      </w:r>
      <w:r>
        <w:rPr>
          <w:rStyle w:val="StringTok"/>
        </w:rPr>
        <w:t xml:space="preserve">"%Y-%m-%d"</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set_table_properties</w:t>
      </w:r>
      <w:r>
        <w:rPr>
          <w:rStyle w:val="NormalTok"/>
        </w:rPr>
        <w:t xml:space="preserve">(x, </w:t>
      </w:r>
      <w:r>
        <w:rPr>
          <w:rStyle w:val="AttributeTok"/>
        </w:rPr>
        <w:t xml:space="preserve">layout =</w:t>
      </w:r>
      <w:r>
        <w:rPr>
          <w:rStyle w:val="NormalTok"/>
        </w:rPr>
        <w:t xml:space="preserve"> </w:t>
      </w:r>
      <w:r>
        <w:rPr>
          <w:rStyle w:val="StringTok"/>
        </w:rPr>
        <w:t xml:space="preserve">"fixed"</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border_remove</w:t>
      </w:r>
      <w:r>
        <w:rPr>
          <w:rStyle w:val="NormalTok"/>
        </w:rPr>
        <w:t xml:space="preserve">(x)</w:t>
      </w:r>
      <w:r>
        <w:br/>
      </w:r>
      <w:r>
        <w:rPr>
          <w:rStyle w:val="NormalTok"/>
        </w:rPr>
        <w:t xml:space="preserve">    std_border </w:t>
      </w:r>
      <w:r>
        <w:rPr>
          <w:rStyle w:val="OtherTok"/>
        </w:rPr>
        <w:t xml:space="preserve">&lt;-</w:t>
      </w:r>
      <w:r>
        <w:rPr>
          <w:rStyle w:val="NormalTok"/>
        </w:rPr>
        <w:t xml:space="preserve"> </w:t>
      </w:r>
      <w:r>
        <w:rPr>
          <w:rStyle w:val="FunctionTok"/>
        </w:rPr>
        <w:t xml:space="preserve">fp_border_default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hline_bottom</w:t>
      </w:r>
      <w:r>
        <w:rPr>
          <w:rStyle w:val="NormalTok"/>
        </w:rPr>
        <w:t xml:space="preserve">(x,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hline_bottom</w:t>
      </w:r>
      <w:r>
        <w:rPr>
          <w:rStyle w:val="NormalTok"/>
        </w:rPr>
        <w:t xml:space="preserve">(x,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hline_top</w:t>
      </w:r>
      <w:r>
        <w:rPr>
          <w:rStyle w:val="NormalTok"/>
        </w:rPr>
        <w:t xml:space="preserve">(x,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bold</w:t>
      </w:r>
      <w:r>
        <w:rPr>
          <w:rStyle w:val="NormalTok"/>
        </w:rPr>
        <w:t xml:space="preserve">(x,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set_table_properties</w:t>
      </w:r>
      <w:r>
        <w:rPr>
          <w:rStyle w:val="NormalTok"/>
        </w:rPr>
        <w:t xml:space="preserve">(x,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align_nottext_col</w:t>
      </w:r>
      <w:r>
        <w:rPr>
          <w:rStyle w:val="NormalTok"/>
        </w:rPr>
        <w:t xml:space="preserve">(x,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footer =</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align_text_col</w:t>
      </w:r>
      <w:r>
        <w:rPr>
          <w:rStyle w:val="NormalTok"/>
        </w:rPr>
        <w:t xml:space="preserve">(x,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footer =</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valign</w:t>
      </w:r>
      <w:r>
        <w:rPr>
          <w:rStyle w:val="NormalTok"/>
        </w:rPr>
        <w:t xml:space="preserve">(x, </w:t>
      </w:r>
      <w:r>
        <w:rPr>
          <w:rStyle w:val="AttributeTok"/>
        </w:rPr>
        <w:t xml:space="preserve">valign =</w:t>
      </w:r>
      <w:r>
        <w:rPr>
          <w:rStyle w:val="NormalTok"/>
        </w:rPr>
        <w:t xml:space="preserve"> </w:t>
      </w:r>
      <w:r>
        <w:rPr>
          <w:rStyle w:val="StringTok"/>
        </w:rPr>
        <w:t xml:space="preserve">"bottom"</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valign</w:t>
      </w:r>
      <w:r>
        <w:rPr>
          <w:rStyle w:val="NormalTok"/>
        </w:rPr>
        <w:t xml:space="preserve">(x, </w:t>
      </w:r>
      <w:r>
        <w:rPr>
          <w:rStyle w:val="AttributeTok"/>
        </w:rPr>
        <w:t xml:space="preserve">valign =</w:t>
      </w:r>
      <w:r>
        <w:rPr>
          <w:rStyle w:val="NormalTok"/>
        </w:rPr>
        <w:t xml:space="preserve"> </w:t>
      </w:r>
      <w:r>
        <w:rPr>
          <w:rStyle w:val="StringTok"/>
        </w:rPr>
        <w:t xml:space="preserve">"top"</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font.size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font.color =</w:t>
      </w:r>
      <w:r>
        <w:rPr>
          <w:rStyle w:val="NormalTok"/>
        </w:rPr>
        <w:t xml:space="preserve"> </w:t>
      </w:r>
      <w:r>
        <w:rPr>
          <w:rStyle w:val="StringTok"/>
        </w:rPr>
        <w:t xml:space="preserve">"black"</w:t>
      </w:r>
      <w:r>
        <w:rPr>
          <w:rStyle w:val="NormalTok"/>
        </w:rPr>
        <w:t xml:space="preserve">, </w:t>
      </w:r>
      <w:r>
        <w:rPr>
          <w:rStyle w:val="AttributeTok"/>
        </w:rPr>
        <w:t xml:space="preserve">theme_fun =</w:t>
      </w:r>
      <w:r>
        <w:rPr>
          <w:rStyle w:val="NormalTok"/>
        </w:rPr>
        <w:t xml:space="preserve"> NPS_theme, )</w:t>
      </w:r>
      <w:r>
        <w:br/>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NormalTok"/>
        </w:rPr>
        <w:t xml:space="preserve">title </w:t>
      </w:r>
      <w:r>
        <w:rPr>
          <w:rStyle w:val="OtherTok"/>
        </w:rPr>
        <w:t xml:space="preserve">&lt;-</w:t>
      </w:r>
      <w:r>
        <w:rPr>
          <w:rStyle w:val="NormalTok"/>
        </w:rPr>
        <w:t xml:space="preserve"> </w:t>
      </w:r>
      <w:r>
        <w:rPr>
          <w:rStyle w:val="FunctionTok"/>
        </w:rPr>
        <w:t xml:space="preserve">toupper</w:t>
      </w:r>
      <w:r>
        <w:rPr>
          <w:rStyle w:val="NormalTok"/>
        </w:rPr>
        <w:t xml:space="preserve">(title)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br/>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address </w:t>
      </w:r>
      <w:r>
        <w:rPr>
          <w:rStyle w:val="OtherTok"/>
        </w:rPr>
        <w:t xml:space="preserve">&lt;-</w:t>
      </w:r>
      <w:r>
        <w:rPr>
          <w:rStyle w:val="NormalTok"/>
        </w:rPr>
        <w:t xml:space="preserve"> </w:t>
      </w:r>
      <w:r>
        <w:rPr>
          <w:rStyle w:val="ConstantTok"/>
        </w:rPr>
        <w:t xml:space="preserve">NULL</w:t>
      </w:r>
      <w:r>
        <w:br/>
      </w:r>
      <w:r>
        <w:rPr>
          <w:rStyle w:val="NormalTok"/>
        </w:rPr>
        <w:t xml:space="preserve">ORCID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"AuthorName"</w:t>
      </w:r>
      <w:r>
        <w:rPr>
          <w:rStyle w:val="NormalTok"/>
        </w:rPr>
        <w:t xml:space="preserve">, i)))</w:t>
      </w:r>
      <w:r>
        <w:br/>
      </w:r>
      <w:r>
        <w:rPr>
          <w:rStyle w:val="NormalTok"/>
        </w:rPr>
        <w:t xml:space="preserve">    address </w:t>
      </w:r>
      <w:r>
        <w:rPr>
          <w:rStyle w:val="OtherTok"/>
        </w:rPr>
        <w:t xml:space="preserve">&lt;-</w:t>
      </w:r>
      <w:r>
        <w:rPr>
          <w:rStyle w:val="NormalTok"/>
        </w:rPr>
        <w:t xml:space="preserve"> </w:t>
      </w:r>
      <w:r>
        <w:rPr>
          <w:rStyle w:val="FunctionTok"/>
        </w:rPr>
        <w:t xml:space="preserve">append</w:t>
      </w:r>
      <w:r>
        <w:rPr>
          <w:rStyle w:val="NormalTok"/>
        </w:rPr>
        <w:t xml:space="preserve">(address,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"AuthorAffiliation"</w:t>
      </w:r>
      <w:r>
        <w:rPr>
          <w:rStyle w:val="NormalTok"/>
        </w:rPr>
        <w:t xml:space="preserve">,</w:t>
      </w:r>
      <w:r>
        <w:br/>
      </w:r>
      <w:r>
        <w:rPr>
          <w:rStyle w:val="NormalTok"/>
        </w:rPr>
        <w:t xml:space="preserve">        i)))</w:t>
      </w:r>
      <w:r>
        <w:br/>
      </w:r>
      <w:r>
        <w:rPr>
          <w:rStyle w:val="NormalTok"/>
        </w:rPr>
        <w:t xml:space="preserve">    ORCID </w:t>
      </w:r>
      <w:r>
        <w:rPr>
          <w:rStyle w:val="OtherTok"/>
        </w:rPr>
        <w:t xml:space="preserve">&lt;-</w:t>
      </w:r>
      <w:r>
        <w:rPr>
          <w:rStyle w:val="NormalTok"/>
        </w:rPr>
        <w:t xml:space="preserve"> </w:t>
      </w:r>
      <w:r>
        <w:rPr>
          <w:rStyle w:val="FunctionTok"/>
        </w:rPr>
        <w:t xml:space="preserve">append</w:t>
      </w:r>
      <w:r>
        <w:rPr>
          <w:rStyle w:val="NormalTok"/>
        </w:rPr>
        <w:t xml:space="preserve">(ORCID,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"AuthorORCID"</w:t>
      </w:r>
      <w:r>
        <w:rPr>
          <w:rStyle w:val="NormalTok"/>
        </w:rPr>
        <w:t xml:space="preserve">, i)))</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(names, address, ORCID)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ORCID)) {</w:t>
      </w:r>
      <w:r>
        <w:br/>
      </w:r>
      <w:r>
        <w:rPr>
          <w:rStyle w:val="NormalTok"/>
        </w:rPr>
        <w:t xml:space="preserve">        orc </w:t>
      </w:r>
      <w:r>
        <w:rPr>
          <w:rStyle w:val="OtherTok"/>
        </w:rPr>
        <w:t xml:space="preserve">&lt;-</w:t>
      </w:r>
      <w:r>
        <w:rPr>
          <w:rStyle w:val="NormalTok"/>
        </w:rPr>
        <w:t xml:space="preserve"> fontawesome</w:t>
      </w:r>
      <w:r>
        <w:rPr>
          <w:rStyle w:val="SpecialCharTok"/>
        </w:rPr>
        <w:t xml:space="preserve">::</w:t>
      </w:r>
      <w:r>
        <w:rPr>
          <w:rStyle w:val="FunctionTok"/>
        </w:rPr>
        <w:t xml:space="preserve">fa</w:t>
      </w:r>
      <w:r>
        <w:rPr>
          <w:rStyle w:val="NormalTok"/>
        </w:rPr>
        <w:t xml:space="preserve">(</w:t>
      </w:r>
      <w:r>
        <w:rPr>
          <w:rStyle w:val="StringTok"/>
        </w:rPr>
        <w:t xml:space="preserve">"orcid"</w:t>
      </w:r>
      <w:r>
        <w:rPr>
          <w:rStyle w:val="NormalTok"/>
        </w:rPr>
        <w:t xml:space="preserve">, </w:t>
      </w:r>
      <w:r>
        <w:rPr>
          <w:rStyle w:val="AttributeTok"/>
        </w:rPr>
        <w:t xml:space="preserve">fill =</w:t>
      </w:r>
      <w:r>
        <w:rPr>
          <w:rStyle w:val="NormalTok"/>
        </w:rPr>
        <w:t xml:space="preserve"> </w:t>
      </w:r>
      <w:r>
        <w:rPr>
          <w:rStyle w:val="StringTok"/>
        </w:rPr>
        <w:t xml:space="preserve">"#a6ce39"</w:t>
      </w:r>
      <w:r>
        <w:rPr>
          <w:rStyle w:val="NormalTok"/>
        </w:rPr>
        <w:t xml:space="preserve">)</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&gt;"</w:t>
      </w:r>
      <w:r>
        <w:rPr>
          <w:rStyle w:val="NormalTok"/>
        </w:rPr>
        <w:t xml:space="preserve">, </w:t>
      </w:r>
      <w:r>
        <w:rPr>
          <w:rStyle w:val="StringTok"/>
        </w:rPr>
        <w:t xml:space="preserve">";</w:t>
      </w:r>
      <w:r>
        <w:rPr>
          <w:rStyle w:val="SpecialCharTok"/>
        </w:rPr>
        <w:t xml:space="preserve">\"</w:t>
      </w:r>
      <w:r>
        <w:rPr>
          <w:rStyle w:val="StringTok"/>
        </w:rPr>
        <w:t xml:space="preserve">&gt; &lt;xmlns:xlink=</w:t>
      </w:r>
      <w:r>
        <w:rPr>
          <w:rStyle w:val="SpecialCharTok"/>
        </w:rPr>
        <w:t xml:space="preserve">\"</w:t>
      </w:r>
      <w:r>
        <w:rPr>
          <w:rStyle w:val="StringTok"/>
        </w:rPr>
        <w:t xml:space="preserve">http://www.w3.org/1999/xlink</w:t>
      </w:r>
      <w:r>
        <w:rPr>
          <w:rStyle w:val="SpecialCharTok"/>
        </w:rPr>
        <w:t xml:space="preserve">\"</w:t>
      </w:r>
      <w:r>
        <w:rPr>
          <w:rStyle w:val="StringTok"/>
        </w:rPr>
        <w:t xml:space="preserve">&gt;&lt;a xlink:href= </w:t>
      </w:r>
      <w:r>
        <w:rPr>
          <w:rStyle w:val="SpecialCharTok"/>
        </w:rPr>
        <w:t xml:space="preserve">\"</w:t>
      </w:r>
      <w:r>
        <w:rPr>
          <w:rStyle w:val="StringTok"/>
        </w:rPr>
        <w:t xml:space="preserve">dummyhtml</w:t>
      </w:r>
      <w:r>
        <w:rPr>
          <w:rStyle w:val="SpecialCharTok"/>
        </w:rPr>
        <w:t xml:space="preserve">\"</w:t>
      </w:r>
      <w:r>
        <w:rPr>
          <w:rStyle w:val="StringTok"/>
        </w:rPr>
        <w:t xml:space="preserve">&gt;"</w:t>
      </w:r>
      <w:r>
        <w:rPr>
          <w:rStyle w:val="NormalTok"/>
        </w:rPr>
        <w:t xml:space="preserve">,</w:t>
      </w:r>
      <w:r>
        <w:br/>
      </w:r>
      <w:r>
        <w:rPr>
          <w:rStyle w:val="NormalTok"/>
        </w:rPr>
        <w:t xml:space="preserve">            orc)</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"dummyhtml"</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w:t>
      </w:r>
      <w:r>
        <w:br/>
      </w:r>
      <w:r>
        <w:rPr>
          <w:rStyle w:val="NormalTok"/>
        </w:rPr>
        <w:t xml:space="preserve">            curr</w:t>
      </w:r>
      <w:r>
        <w:rPr>
          <w:rStyle w:val="SpecialCharTok"/>
        </w:rPr>
        <w:t xml:space="preserve">$</w:t>
      </w:r>
      <w:r>
        <w:rPr>
          <w:rStyle w:val="NormalTok"/>
        </w:rPr>
        <w:t xml:space="preserve">ORCID), orc)</w:t>
      </w:r>
      <w:r>
        <w:br/>
      </w:r>
      <w:r>
        <w:rPr>
          <w:rStyle w:val="NormalTok"/>
        </w:rPr>
        <w:t xml:space="preserve">        orc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"&lt;/svg&gt;"</w:t>
      </w:r>
      <w:r>
        <w:rPr>
          <w:rStyle w:val="NormalTok"/>
        </w:rPr>
        <w:t xml:space="preserve">, </w:t>
      </w:r>
      <w:r>
        <w:rPr>
          <w:rStyle w:val="StringTok"/>
        </w:rPr>
        <w:t xml:space="preserve">"&lt;/a&gt;&lt;/svg&gt;"</w:t>
      </w:r>
      <w:r>
        <w:rPr>
          <w:rStyle w:val="NormalTok"/>
        </w:rPr>
        <w:t xml:space="preserve">, orc)</w:t>
      </w:r>
      <w:r>
        <w:br/>
      </w:r>
      <w:r>
        <w:rPr>
          <w:rStyle w:val="NormalTok"/>
        </w:rPr>
        <w:t xml:space="preserve">        </w:t>
      </w:r>
      <w:r>
        <w:rPr>
          <w:rStyle w:val="FunctionTok"/>
        </w:rPr>
        <w:t xml:space="preserve">cat</w:t>
      </w:r>
      <w:r>
        <w:rPr>
          <w:rStyle w:val="NormalTok"/>
        </w:rPr>
        <w:t xml:space="preserve">({</w:t>
      </w:r>
      <w:r>
        <w:br/>
      </w:r>
      <w:r>
        <w:rPr>
          <w:rStyle w:val="NormalTok"/>
        </w:rPr>
        <w:t xml:space="preserve">            {</w:t>
      </w:r>
      <w:r>
        <w:br/>
      </w:r>
      <w:r>
        <w:rPr>
          <w:rStyle w:val="NormalTok"/>
        </w:rPr>
        <w:t xml:space="preserve">                orc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address, </w:t>
      </w:r>
      <w:r>
        <w:rPr>
          <w:rStyle w:val="StringTok"/>
        </w:rPr>
        <w:t xml:space="preserve">"</w:t>
      </w:r>
      <w:r>
        <w:rPr>
          <w:rStyle w:val="SpecialCharTok"/>
        </w:rPr>
        <w:t xml:space="preserve">\n\n</w:t>
      </w:r>
      <w:r>
        <w:rPr>
          <w:rStyle w:val="StringTok"/>
        </w:rPr>
        <w:t xml:space="preserve">"</w:t>
      </w:r>
      <w:r>
        <w:rPr>
          <w:rStyle w:val="NormalTok"/>
        </w:rPr>
        <w:t xml:space="preserve">)</w:t>
      </w:r>
      <w:r>
        <w:br/>
      </w:r>
      <w:r>
        <w:br/>
      </w:r>
      <w:r>
        <w:rPr>
          <w:rStyle w:val="NormalTok"/>
        </w:rPr>
        <w:t xml:space="preserve">}</w:t>
      </w:r>
      <w:r>
        <w:br/>
      </w:r>
      <w:r>
        <w:br/>
      </w:r>
      <w:r>
        <w:rPr>
          <w:rStyle w:val="CommentTok"/>
        </w:rPr>
        <w:t xml:space="preserve"># formatting template:</w:t>
      </w:r>
      <w:r>
        <w:br/>
      </w:r>
      <w:r>
        <w:rPr>
          <w:rStyle w:val="NormalTok"/>
        </w:rPr>
        <w:t xml:space="preserve">template </w:t>
      </w:r>
      <w:r>
        <w:rPr>
          <w:rStyle w:val="OtherTok"/>
        </w:rPr>
        <w:t xml:space="preserve">&lt;-</w:t>
      </w:r>
      <w:r>
        <w:rPr>
          <w:rStyle w:val="NormalTok"/>
        </w:rPr>
        <w:t xml:space="preserve"> </w:t>
      </w:r>
      <w:r>
        <w:rPr>
          <w:rStyle w:val="StringTok"/>
        </w:rPr>
        <w:t xml:space="preserve">"#### %s</w:t>
      </w:r>
      <w:r>
        <w:br/>
      </w:r>
      <w:r>
        <w:br/>
      </w:r>
      <w:r>
        <w:rPr>
          <w:rStyle w:val="StringTok"/>
        </w:rPr>
        <w:t xml:space="preserve">%s</w:t>
      </w:r>
      <w:r>
        <w:br/>
      </w:r>
      <w:r>
        <w:br/>
      </w:r>
      <w:r>
        <w:br/>
      </w:r>
      <w:r>
        <w:rPr>
          <w:rStyle w:val="StringTok"/>
        </w:rPr>
        <w:t xml:space="preserve">"</w:t>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address </w:t>
      </w:r>
      <w:r>
        <w:rPr>
          <w:rStyle w:val="OtherTok"/>
        </w:rPr>
        <w:t xml:space="preserve">&lt;-</w:t>
      </w:r>
      <w:r>
        <w:rPr>
          <w:rStyle w:val="NormalTok"/>
        </w:rPr>
        <w:t xml:space="preserve"> </w:t>
      </w:r>
      <w:r>
        <w:rPr>
          <w:rStyle w:val="ConstantTok"/>
        </w:rPr>
        <w:t xml:space="preserve">NULL</w:t>
      </w:r>
      <w:r>
        <w:br/>
      </w:r>
      <w:r>
        <w:rPr>
          <w:rStyle w:val="NormalTok"/>
        </w:rPr>
        <w:t xml:space="preserve">ORCID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"AuthorName"</w:t>
      </w:r>
      <w:r>
        <w:rPr>
          <w:rStyle w:val="NormalTok"/>
        </w:rPr>
        <w:t xml:space="preserve">, i)))</w:t>
      </w:r>
      <w:r>
        <w:br/>
      </w:r>
      <w:r>
        <w:rPr>
          <w:rStyle w:val="NormalTok"/>
        </w:rPr>
        <w:t xml:space="preserve">    address </w:t>
      </w:r>
      <w:r>
        <w:rPr>
          <w:rStyle w:val="OtherTok"/>
        </w:rPr>
        <w:t xml:space="preserve">&lt;-</w:t>
      </w:r>
      <w:r>
        <w:rPr>
          <w:rStyle w:val="NormalTok"/>
        </w:rPr>
        <w:t xml:space="preserve"> </w:t>
      </w:r>
      <w:r>
        <w:rPr>
          <w:rStyle w:val="FunctionTok"/>
        </w:rPr>
        <w:t xml:space="preserve">append</w:t>
      </w:r>
      <w:r>
        <w:rPr>
          <w:rStyle w:val="NormalTok"/>
        </w:rPr>
        <w:t xml:space="preserve">(address,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"AuthorAffiliation"</w:t>
      </w:r>
      <w:r>
        <w:rPr>
          <w:rStyle w:val="NormalTok"/>
        </w:rPr>
        <w:t xml:space="preserve">,</w:t>
      </w:r>
      <w:r>
        <w:br/>
      </w:r>
      <w:r>
        <w:rPr>
          <w:rStyle w:val="NormalTok"/>
        </w:rPr>
        <w:t xml:space="preserve">        i)))</w:t>
      </w:r>
      <w:r>
        <w:br/>
      </w:r>
      <w:r>
        <w:rPr>
          <w:rStyle w:val="NormalTok"/>
        </w:rPr>
        <w:t xml:space="preserve">    </w:t>
      </w:r>
      <w:r>
        <w:rPr>
          <w:rStyle w:val="CommentTok"/>
        </w:rPr>
        <w:t xml:space="preserve"># ORCID&lt;-append(ORCID, get(paste0('AuthorORCID', i)))</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(names, address)</w:t>
      </w:r>
      <w:r>
        <w:br/>
      </w:r>
      <w:r>
        <w:br/>
      </w:r>
      <w:r>
        <w:rPr>
          <w:rStyle w:val="CommentTok"/>
        </w:rPr>
        <w:t xml:space="preserve"># add author data to the template &amp; write to html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AuthorNumb)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(template, curr</w:t>
      </w:r>
      <w:r>
        <w:rPr>
          <w:rStyle w:val="SpecialCharTok"/>
        </w:rPr>
        <w:t xml:space="preserve">$</w:t>
      </w:r>
      <w:r>
        <w:rPr>
          <w:rStyle w:val="NormalTok"/>
        </w:rPr>
        <w:t xml:space="preserve">names, curr</w:t>
      </w:r>
      <w:r>
        <w:rPr>
          <w:rStyle w:val="SpecialCharTok"/>
        </w:rPr>
        <w:t xml:space="preserve">$</w:t>
      </w:r>
      <w:r>
        <w:rPr>
          <w:rStyle w:val="NormalTok"/>
        </w:rPr>
        <w:t xml:space="preserve">address))</w:t>
      </w:r>
      <w:r>
        <w:br/>
      </w:r>
      <w:r>
        <w:rPr>
          <w:rStyle w:val="NormalTok"/>
        </w:rPr>
        <w:t xml:space="preserve">}</w:t>
      </w:r>
      <w:r>
        <w:br/>
      </w:r>
      <w:r>
        <w:br/>
      </w:r>
      <w:r>
        <w:rPr>
          <w:rStyle w:val="CommentTok"/>
        </w:rPr>
        <w:t xml:space="preserve"># Load datasets for use (example commented out below)</w:t>
      </w:r>
      <w:r>
        <w:br/>
      </w:r>
      <w:r>
        <w:rPr>
          <w:rStyle w:val="CommentTok"/>
        </w:rPr>
        <w:t xml:space="preserve"># nccnbirds::LoadLandbirds(here::here('data', 'final'),</w:t>
      </w:r>
      <w:r>
        <w:br/>
      </w:r>
      <w:r>
        <w:rPr>
          <w:rStyle w:val="CommentTok"/>
        </w:rPr>
        <w:t xml:space="preserve"># cache = FALSE)</w:t>
      </w:r>
      <w:r>
        <w:br/>
      </w: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r>
        <w:br/>
      </w:r>
      <w:r>
        <w:br/>
      </w:r>
      <w:r>
        <w:rPr>
          <w:rStyle w:val="CommentTok"/>
        </w:rPr>
        <w:t xml:space="preserve"># formatting template:</w:t>
      </w:r>
      <w:r>
        <w:br/>
      </w:r>
      <w:r>
        <w:rPr>
          <w:rStyle w:val="NormalTok"/>
        </w:rPr>
        <w:t xml:space="preserve">template </w:t>
      </w:r>
      <w:r>
        <w:rPr>
          <w:rStyle w:val="OtherTok"/>
        </w:rPr>
        <w:t xml:space="preserve">&lt;-</w:t>
      </w:r>
      <w:r>
        <w:rPr>
          <w:rStyle w:val="NormalTok"/>
        </w:rPr>
        <w:t xml:space="preserve"> </w:t>
      </w:r>
      <w:r>
        <w:rPr>
          <w:rStyle w:val="StringTok"/>
        </w:rPr>
        <w:t xml:space="preserve">"**%s -** %s</w:t>
      </w:r>
      <w:r>
        <w:br/>
      </w:r>
      <w:r>
        <w:br/>
      </w:r>
      <w:r>
        <w:rPr>
          <w:rStyle w:val="StringTok"/>
        </w:rPr>
        <w:t xml:space="preserve">"</w:t>
      </w:r>
      <w:r>
        <w:br/>
      </w:r>
      <w:r>
        <w:rPr>
          <w:rStyle w:val="NormalTok"/>
        </w:rPr>
        <w:t xml:space="preserve">names </w:t>
      </w:r>
      <w:r>
        <w:rPr>
          <w:rStyle w:val="OtherTok"/>
        </w:rPr>
        <w:t xml:space="preserve">&lt;-</w:t>
      </w:r>
      <w:r>
        <w:rPr>
          <w:rStyle w:val="NormalTok"/>
        </w:rPr>
        <w:t xml:space="preserve"> </w:t>
      </w:r>
      <w:r>
        <w:rPr>
          <w:rStyle w:val="ConstantTok"/>
        </w:rPr>
        <w:t xml:space="preserve">NULL</w:t>
      </w:r>
      <w:r>
        <w:br/>
      </w:r>
      <w:r>
        <w:rPr>
          <w:rStyle w:val="NormalTok"/>
        </w:rPr>
        <w:t xml:space="preserve">descript </w:t>
      </w:r>
      <w:r>
        <w:rPr>
          <w:rStyle w:val="OtherTok"/>
        </w:rPr>
        <w:t xml:space="preserve">&lt;-</w:t>
      </w:r>
      <w:r>
        <w:rPr>
          <w:rStyle w:val="NormalTok"/>
        </w:rPr>
        <w:t xml:space="preserve"> </w:t>
      </w:r>
      <w:r>
        <w:rPr>
          <w:rStyle w:val="ConstantTok"/>
        </w:rPr>
        <w:t xml:space="preserve">NULL</w:t>
      </w:r>
      <w:r>
        <w:br/>
      </w:r>
      <w:r>
        <w:br/>
      </w:r>
      <w:r>
        <w:rPr>
          <w:rStyle w:val="CommentTok"/>
        </w:rPr>
        <w:t xml:space="preserve"># turn author data into a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dataPackage1_filenumb) {</w:t>
      </w:r>
      <w:r>
        <w:br/>
      </w:r>
      <w:r>
        <w:rPr>
          <w:rStyle w:val="NormalTok"/>
        </w:rPr>
        <w:t xml:space="preserve">    names </w:t>
      </w:r>
      <w:r>
        <w:rPr>
          <w:rStyle w:val="OtherTok"/>
        </w:rPr>
        <w:t xml:space="preserve">&lt;-</w:t>
      </w:r>
      <w:r>
        <w:rPr>
          <w:rStyle w:val="NormalTok"/>
        </w:rPr>
        <w:t xml:space="preserve"> </w:t>
      </w:r>
      <w:r>
        <w:rPr>
          <w:rStyle w:val="FunctionTok"/>
        </w:rPr>
        <w:t xml:space="preserve">append</w:t>
      </w:r>
      <w:r>
        <w:rPr>
          <w:rStyle w:val="NormalTok"/>
        </w:rPr>
        <w:t xml:space="preserve">(names,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"dataPackage1_datafile"</w:t>
      </w:r>
      <w:r>
        <w:rPr>
          <w:rStyle w:val="NormalTok"/>
        </w:rPr>
        <w:t xml:space="preserve">,</w:t>
      </w:r>
      <w:r>
        <w:br/>
      </w:r>
      <w:r>
        <w:rPr>
          <w:rStyle w:val="NormalTok"/>
        </w:rPr>
        <w:t xml:space="preserve">        i, </w:t>
      </w:r>
      <w:r>
        <w:rPr>
          <w:rStyle w:val="StringTok"/>
        </w:rPr>
        <w:t xml:space="preserve">"_name"</w:t>
      </w:r>
      <w:r>
        <w:rPr>
          <w:rStyle w:val="NormalTok"/>
        </w:rPr>
        <w:t xml:space="preserve">)))</w:t>
      </w:r>
      <w:r>
        <w:br/>
      </w:r>
      <w:r>
        <w:rPr>
          <w:rStyle w:val="NormalTok"/>
        </w:rPr>
        <w:t xml:space="preserve">    descript </w:t>
      </w:r>
      <w:r>
        <w:rPr>
          <w:rStyle w:val="OtherTok"/>
        </w:rPr>
        <w:t xml:space="preserve">&lt;-</w:t>
      </w:r>
      <w:r>
        <w:rPr>
          <w:rStyle w:val="NormalTok"/>
        </w:rPr>
        <w:t xml:space="preserve"> </w:t>
      </w:r>
      <w:r>
        <w:rPr>
          <w:rStyle w:val="FunctionTok"/>
        </w:rPr>
        <w:t xml:space="preserve">append</w:t>
      </w:r>
      <w:r>
        <w:rPr>
          <w:rStyle w:val="NormalTok"/>
        </w:rPr>
        <w:t xml:space="preserve">(descript, </w:t>
      </w:r>
      <w:r>
        <w:rPr>
          <w:rStyle w:val="FunctionTok"/>
        </w:rPr>
        <w:t xml:space="preserve">get</w:t>
      </w:r>
      <w:r>
        <w:rPr>
          <w:rStyle w:val="NormalTok"/>
        </w:rPr>
        <w:t xml:space="preserve">(</w:t>
      </w:r>
      <w:r>
        <w:rPr>
          <w:rStyle w:val="FunctionTok"/>
        </w:rPr>
        <w:t xml:space="preserve">paste0</w:t>
      </w:r>
      <w:r>
        <w:rPr>
          <w:rStyle w:val="NormalTok"/>
        </w:rPr>
        <w:t xml:space="preserve">(</w:t>
      </w:r>
      <w:r>
        <w:rPr>
          <w:rStyle w:val="StringTok"/>
        </w:rPr>
        <w:t xml:space="preserve">"dataPackage1_datafile"</w:t>
      </w:r>
      <w:r>
        <w:rPr>
          <w:rStyle w:val="NormalTok"/>
        </w:rPr>
        <w:t xml:space="preserve">,</w:t>
      </w:r>
      <w:r>
        <w:br/>
      </w:r>
      <w:r>
        <w:rPr>
          <w:rStyle w:val="NormalTok"/>
        </w:rPr>
        <w:t xml:space="preserve">        i, </w:t>
      </w:r>
      <w:r>
        <w:rPr>
          <w:rStyle w:val="StringTok"/>
        </w:rPr>
        <w:t xml:space="preserve">"_descript"</w:t>
      </w:r>
      <w:r>
        <w:rPr>
          <w:rStyle w:val="NormalTok"/>
        </w:rPr>
        <w:t xml:space="preserve">)))</w:t>
      </w:r>
      <w:r>
        <w:br/>
      </w:r>
      <w:r>
        <w:rPr>
          <w:rStyle w:val="NormalTok"/>
        </w:rPr>
        <w:t xml:space="preserve">}</w:t>
      </w:r>
      <w:r>
        <w:br/>
      </w: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(names, descript)</w:t>
      </w:r>
      <w:r>
        <w:br/>
      </w:r>
      <w:r>
        <w:br/>
      </w:r>
      <w:r>
        <w:rPr>
          <w:rStyle w:val="CommentTok"/>
        </w:rPr>
        <w:t xml:space="preserve"># add author data to the template &amp; write to html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dataPackage1_filenumb) {</w:t>
      </w:r>
      <w:r>
        <w:br/>
      </w:r>
      <w:r>
        <w:rPr>
          <w:rStyle w:val="NormalTok"/>
        </w:rPr>
        <w:t xml:space="preserve">    curr </w:t>
      </w:r>
      <w:r>
        <w:rPr>
          <w:rStyle w:val="OtherTok"/>
        </w:rPr>
        <w:t xml:space="preserve">&lt;-</w:t>
      </w:r>
      <w:r>
        <w:rPr>
          <w:rStyle w:val="NormalTok"/>
        </w:rPr>
        <w:t xml:space="preserve"> filelist[i,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(template, curr</w:t>
      </w:r>
      <w:r>
        <w:rPr>
          <w:rStyle w:val="SpecialCharTok"/>
        </w:rPr>
        <w:t xml:space="preserve">$</w:t>
      </w:r>
      <w:r>
        <w:rPr>
          <w:rStyle w:val="NormalTok"/>
        </w:rPr>
        <w:t xml:space="preserve">names, curr</w:t>
      </w:r>
      <w:r>
        <w:rPr>
          <w:rStyle w:val="SpecialCharTok"/>
        </w:rPr>
        <w:t xml:space="preserve">$</w:t>
      </w:r>
      <w:r>
        <w:rPr>
          <w:rStyle w:val="NormalTok"/>
        </w:rPr>
        <w:t xml:space="preserve">descript))</w:t>
      </w:r>
      <w:r>
        <w:br/>
      </w:r>
      <w:r>
        <w:rPr>
          <w:rStyle w:val="NormalTok"/>
        </w:rPr>
        <w:t xml:space="preserve">}</w:t>
      </w:r>
      <w:r>
        <w:br/>
      </w:r>
      <w:r>
        <w:br/>
      </w:r>
      <w:r>
        <w:rPr>
          <w:rStyle w:val="FunctionTok"/>
        </w:rPr>
        <w:t xml:space="preserve">sessionInfo</w:t>
      </w:r>
      <w:r>
        <w:rPr>
          <w:rStyle w:val="NormalTok"/>
        </w:rPr>
        <w:t xml:space="preserve">()</w:t>
      </w:r>
      <w:r>
        <w:br/>
      </w:r>
      <w:r>
        <w:rPr>
          <w:rStyle w:val="FunctionTok"/>
        </w:rPr>
        <w:t xml:space="preserve">Sys.time</w:t>
      </w:r>
      <w:r>
        <w:rPr>
          <w:rStyle w:val="NormalTok"/>
        </w:rPr>
        <w:t xml:space="preserve">()</w:t>
      </w:r>
      <w:r>
        <w:br/>
      </w:r>
      <w:r>
        <w:rPr>
          <w:rStyle w:val="NormalTok"/>
        </w:rPr>
        <w:t xml:space="preserve">T1Subjects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"Mouse1"</w:t>
      </w:r>
      <w:r>
        <w:rPr>
          <w:rStyle w:val="NormalTok"/>
        </w:rPr>
        <w:t xml:space="preserve">, </w:t>
      </w:r>
      <w:r>
        <w:rPr>
          <w:rStyle w:val="StringTok"/>
        </w:rPr>
        <w:t xml:space="preserve">"Mouse2"</w:t>
      </w:r>
      <w:r>
        <w:rPr>
          <w:rStyle w:val="NormalTok"/>
        </w:rPr>
        <w:t xml:space="preserve">, </w:t>
      </w:r>
      <w:r>
        <w:rPr>
          <w:rStyle w:val="StringTok"/>
        </w:rPr>
        <w:t xml:space="preserve">"Mousen"</w:t>
      </w:r>
      <w:r>
        <w:rPr>
          <w:rStyle w:val="NormalTok"/>
        </w:rPr>
        <w:t xml:space="preserve">)</w:t>
      </w:r>
      <w:r>
        <w:br/>
      </w:r>
      <w:r>
        <w:rPr>
          <w:rStyle w:val="NormalTok"/>
        </w:rPr>
        <w:t xml:space="preserve">T1Protocol1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T1Protocol2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"Liver dissection"</w:t>
      </w:r>
      <w:r>
        <w:rPr>
          <w:rStyle w:val="NormalTok"/>
        </w:rPr>
        <w:t xml:space="preserve">, </w:t>
      </w:r>
      <w:r>
        <w:rPr>
          <w:rStyle w:val="StringTok"/>
        </w:rPr>
        <w:t xml:space="preserve">"Liver dissection"</w:t>
      </w:r>
      <w:r>
        <w:rPr>
          <w:rStyle w:val="NormalTok"/>
        </w:rPr>
        <w:t xml:space="preserve">, </w:t>
      </w:r>
      <w:r>
        <w:rPr>
          <w:rStyle w:val="StringTok"/>
        </w:rPr>
        <w:t xml:space="preserve">"Liver dissection"</w:t>
      </w:r>
      <w:r>
        <w:rPr>
          <w:rStyle w:val="NormalTok"/>
        </w:rPr>
        <w:t xml:space="preserve">)</w:t>
      </w:r>
      <w:r>
        <w:br/>
      </w:r>
      <w:r>
        <w:rPr>
          <w:rStyle w:val="NormalTok"/>
        </w:rPr>
        <w:t xml:space="preserve">T1Protocol3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T1Protocol4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"RNA-Seq"</w:t>
      </w:r>
      <w:r>
        <w:rPr>
          <w:rStyle w:val="NormalTok"/>
        </w:rPr>
        <w:t xml:space="preserve">, </w:t>
      </w:r>
      <w:r>
        <w:rPr>
          <w:rStyle w:val="StringTok"/>
        </w:rPr>
        <w:t xml:space="preserve">"RNA-Seq"</w:t>
      </w:r>
      <w:r>
        <w:rPr>
          <w:rStyle w:val="NormalTok"/>
        </w:rPr>
        <w:t xml:space="preserve">, </w:t>
      </w:r>
      <w:r>
        <w:rPr>
          <w:rStyle w:val="StringTok"/>
        </w:rPr>
        <w:t xml:space="preserve">"RNA-Seq"</w:t>
      </w:r>
      <w:r>
        <w:rPr>
          <w:rStyle w:val="NormalTok"/>
        </w:rPr>
        <w:t xml:space="preserve">)</w:t>
      </w:r>
      <w:r>
        <w:br/>
      </w:r>
      <w:r>
        <w:rPr>
          <w:rStyle w:val="NormalTok"/>
        </w:rPr>
        <w:t xml:space="preserve">T1Data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w:t>
      </w:r>
      <w:r>
        <w:br/>
      </w:r>
      <w:r>
        <w:rPr>
          <w:rStyle w:val="NormalTok"/>
        </w:rPr>
        <w:t xml:space="preserve">Table1 </w:t>
      </w:r>
      <w:r>
        <w:rPr>
          <w:rStyle w:val="OtherTok"/>
        </w:rPr>
        <w:t xml:space="preserve">&lt;-</w:t>
      </w:r>
      <w:r>
        <w:rPr>
          <w:rStyle w:val="NormalTok"/>
        </w:rPr>
        <w:t xml:space="preserve"> </w:t>
      </w:r>
      <w:r>
        <w:rPr>
          <w:rStyle w:val="FunctionTok"/>
        </w:rPr>
        <w:t xml:space="preserve">data.frame</w:t>
      </w:r>
      <w:r>
        <w:rPr>
          <w:rStyle w:val="NormalTok"/>
        </w:rPr>
        <w:t xml:space="preserve">(T1Subjects, T1Protocol1, T1Protocol2, T1Protocol3,</w:t>
      </w:r>
      <w:r>
        <w:br/>
      </w:r>
      <w:r>
        <w:rPr>
          <w:rStyle w:val="NormalTok"/>
        </w:rPr>
        <w:t xml:space="preserve">    T1Protocol4, T1Data)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(Table1)</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"Experimental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T1Subjects =</w:t>
      </w:r>
      <w:r>
        <w:rPr>
          <w:rStyle w:val="NormalTok"/>
        </w:rPr>
        <w:t xml:space="preserve"> </w:t>
      </w:r>
      <w:r>
        <w:rPr>
          <w:rStyle w:val="StringTok"/>
        </w:rPr>
        <w:t xml:space="preserve">"Subjects"</w:t>
      </w:r>
      <w:r>
        <w:rPr>
          <w:rStyle w:val="NormalTok"/>
        </w:rPr>
        <w:t xml:space="preserve">, </w:t>
      </w:r>
      <w:r>
        <w:rPr>
          <w:rStyle w:val="AttributeTok"/>
        </w:rPr>
        <w:t xml:space="preserve">T1Protocol1 =</w:t>
      </w:r>
      <w:r>
        <w:rPr>
          <w:rStyle w:val="NormalTok"/>
        </w:rPr>
        <w:t xml:space="preserve"> </w:t>
      </w:r>
      <w:r>
        <w:rPr>
          <w:rStyle w:val="StringTok"/>
        </w:rPr>
        <w:t xml:space="preserve">"Protocol 1"</w:t>
      </w:r>
      <w:r>
        <w:rPr>
          <w:rStyle w:val="NormalTok"/>
        </w:rPr>
        <w:t xml:space="preserve">,</w:t>
      </w:r>
      <w:r>
        <w:br/>
      </w:r>
      <w:r>
        <w:rPr>
          <w:rStyle w:val="NormalTok"/>
        </w:rPr>
        <w:t xml:space="preserve">    </w:t>
      </w:r>
      <w:r>
        <w:rPr>
          <w:rStyle w:val="AttributeTok"/>
        </w:rPr>
        <w:t xml:space="preserve">T1Protocol2 =</w:t>
      </w:r>
      <w:r>
        <w:rPr>
          <w:rStyle w:val="NormalTok"/>
        </w:rPr>
        <w:t xml:space="preserve"> </w:t>
      </w:r>
      <w:r>
        <w:rPr>
          <w:rStyle w:val="StringTok"/>
        </w:rPr>
        <w:t xml:space="preserve">"Protocol 2"</w:t>
      </w:r>
      <w:r>
        <w:rPr>
          <w:rStyle w:val="NormalTok"/>
        </w:rPr>
        <w:t xml:space="preserve">, </w:t>
      </w:r>
      <w:r>
        <w:rPr>
          <w:rStyle w:val="AttributeTok"/>
        </w:rPr>
        <w:t xml:space="preserve">T1Protocol3 =</w:t>
      </w:r>
      <w:r>
        <w:rPr>
          <w:rStyle w:val="NormalTok"/>
        </w:rPr>
        <w:t xml:space="preserve"> </w:t>
      </w:r>
      <w:r>
        <w:rPr>
          <w:rStyle w:val="StringTok"/>
        </w:rPr>
        <w:t xml:space="preserve">"Protocol 3"</w:t>
      </w:r>
      <w:r>
        <w:rPr>
          <w:rStyle w:val="NormalTok"/>
        </w:rPr>
        <w:t xml:space="preserve">, </w:t>
      </w:r>
      <w:r>
        <w:rPr>
          <w:rStyle w:val="AttributeTok"/>
        </w:rPr>
        <w:t xml:space="preserve">T1Protocol4 =</w:t>
      </w:r>
      <w:r>
        <w:rPr>
          <w:rStyle w:val="NormalTok"/>
        </w:rPr>
        <w:t xml:space="preserve"> </w:t>
      </w:r>
      <w:r>
        <w:rPr>
          <w:rStyle w:val="StringTok"/>
        </w:rPr>
        <w:t xml:space="preserve">"Protocol 4"</w:t>
      </w:r>
      <w:r>
        <w:rPr>
          <w:rStyle w:val="NormalTok"/>
        </w:rPr>
        <w:t xml:space="preserve">,</w:t>
      </w:r>
      <w:r>
        <w:br/>
      </w:r>
      <w:r>
        <w:rPr>
          <w:rStyle w:val="NormalTok"/>
        </w:rPr>
        <w:t xml:space="preserve">    </w:t>
      </w:r>
      <w:r>
        <w:rPr>
          <w:rStyle w:val="AttributeTok"/>
        </w:rPr>
        <w:t xml:space="preserve">T1Data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"CellCulture1"</w:t>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w:t>
      </w:r>
      <w:r>
        <w:br/>
      </w:r>
      <w:r>
        <w:rPr>
          <w:rStyle w:val="NormalTok"/>
        </w:rPr>
        <w:t xml:space="preserve">    </w:t>
      </w:r>
      <w:r>
        <w:rPr>
          <w:rStyle w:val="StringTok"/>
        </w:rPr>
        <w:t xml:space="preserve">"CellCulture1"</w:t>
      </w:r>
      <w:r>
        <w:rPr>
          <w:rStyle w:val="NormalTok"/>
        </w:rPr>
        <w:t xml:space="preserve">, </w:t>
      </w:r>
      <w:r>
        <w:rPr>
          <w:rStyle w:val="StringTok"/>
        </w:rPr>
        <w:t xml:space="preserve">"CellCulture1"</w:t>
      </w:r>
      <w:r>
        <w:rPr>
          <w:rStyle w:val="NormalTok"/>
        </w:rPr>
        <w:t xml:space="preserve">)</w:t>
      </w:r>
      <w:r>
        <w:br/>
      </w:r>
      <w:r>
        <w:rPr>
          <w:rStyle w:val="NormalTok"/>
        </w:rPr>
        <w:t xml:space="preserve">Protocol1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 </w:t>
      </w:r>
      <w:r>
        <w:rPr>
          <w:rStyle w:val="StringTok"/>
        </w:rPr>
        <w:t xml:space="preserve">"Drug treatment"</w:t>
      </w:r>
      <w:r>
        <w:rPr>
          <w:rStyle w:val="NormalTok"/>
        </w:rPr>
        <w:t xml:space="preserve">)</w:t>
      </w:r>
      <w:r>
        <w:br/>
      </w:r>
      <w:r>
        <w:rPr>
          <w:rStyle w:val="NormalTok"/>
        </w:rPr>
        <w:t xml:space="preserve">Protocol2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 </w:t>
      </w:r>
      <w:r>
        <w:rPr>
          <w:rStyle w:val="StringTok"/>
        </w:rPr>
        <w:t xml:space="preserve">"RNA extraction"</w:t>
      </w:r>
      <w:r>
        <w:rPr>
          <w:rStyle w:val="NormalTok"/>
        </w:rPr>
        <w:t xml:space="preserve">)</w:t>
      </w:r>
      <w:r>
        <w:br/>
      </w:r>
      <w:r>
        <w:rPr>
          <w:rStyle w:val="NormalTok"/>
        </w:rPr>
        <w:t xml:space="preserve">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"TechnicalRep1a"</w:t>
      </w:r>
      <w:r>
        <w:rPr>
          <w:rStyle w:val="NormalTok"/>
        </w:rPr>
        <w:t xml:space="preserve">, </w:t>
      </w:r>
      <w:r>
        <w:rPr>
          <w:rStyle w:val="StringTok"/>
        </w:rPr>
        <w:t xml:space="preserve">"TechnicalRep2a"</w:t>
      </w:r>
      <w:r>
        <w:rPr>
          <w:rStyle w:val="NormalTok"/>
        </w:rPr>
        <w:t xml:space="preserve">, </w:t>
      </w:r>
      <w:r>
        <w:rPr>
          <w:rStyle w:val="StringTok"/>
        </w:rPr>
        <w:t xml:space="preserve">"TechnicalRep3a"</w:t>
      </w:r>
      <w:r>
        <w:rPr>
          <w:rStyle w:val="NormalTok"/>
        </w:rPr>
        <w:t xml:space="preserve">,</w:t>
      </w:r>
      <w:r>
        <w:br/>
      </w:r>
      <w:r>
        <w:rPr>
          <w:rStyle w:val="NormalTok"/>
        </w:rPr>
        <w:t xml:space="preserve">    </w:t>
      </w:r>
      <w:r>
        <w:rPr>
          <w:rStyle w:val="StringTok"/>
        </w:rPr>
        <w:t xml:space="preserve">"TechnicalRep1b"</w:t>
      </w:r>
      <w:r>
        <w:rPr>
          <w:rStyle w:val="NormalTok"/>
        </w:rPr>
        <w:t xml:space="preserve">, </w:t>
      </w:r>
      <w:r>
        <w:rPr>
          <w:rStyle w:val="StringTok"/>
        </w:rPr>
        <w:t xml:space="preserve">"TechnicalRep2b"</w:t>
      </w:r>
      <w:r>
        <w:rPr>
          <w:rStyle w:val="NormalTok"/>
        </w:rPr>
        <w:t xml:space="preserve">, </w:t>
      </w:r>
      <w:r>
        <w:rPr>
          <w:rStyle w:val="StringTok"/>
        </w:rPr>
        <w:t xml:space="preserve">"TechnicalRep3b"</w:t>
      </w:r>
      <w:r>
        <w:rPr>
          <w:rStyle w:val="NormalTok"/>
        </w:rPr>
        <w:t xml:space="preserve">)</w:t>
      </w:r>
      <w:r>
        <w:br/>
      </w:r>
      <w:r>
        <w:rPr>
          <w:rStyle w:val="NormalTok"/>
        </w:rPr>
        <w:t xml:space="preserve">Protocol3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w:t>
      </w:r>
      <w:r>
        <w:br/>
      </w:r>
      <w:r>
        <w:rPr>
          <w:rStyle w:val="NormalTok"/>
        </w:rPr>
        <w:t xml:space="preserve">    </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 </w:t>
      </w:r>
      <w:r>
        <w:rPr>
          <w:rStyle w:val="StringTok"/>
        </w:rPr>
        <w:t xml:space="preserve">"Microarray hybridization"</w:t>
      </w:r>
      <w:r>
        <w:rPr>
          <w:rStyle w:val="NormalTok"/>
        </w:rPr>
        <w:t xml:space="preserve">,</w:t>
      </w:r>
      <w:r>
        <w:br/>
      </w:r>
      <w:r>
        <w:rPr>
          <w:rStyle w:val="NormalTok"/>
        </w:rPr>
        <w:t xml:space="preserve">    </w:t>
      </w:r>
      <w:r>
        <w:rPr>
          <w:rStyle w:val="StringTok"/>
        </w:rPr>
        <w:t xml:space="preserve">"Microarray hybridization"</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 </w:t>
      </w:r>
      <w:r>
        <w:rPr>
          <w:rStyle w:val="StringTok"/>
        </w:rPr>
        <w:t xml:space="preserve">"GEOXXXXX"</w:t>
      </w:r>
      <w:r>
        <w:rPr>
          <w:rStyle w:val="NormalTok"/>
        </w:rPr>
        <w:t xml:space="preserve">,</w:t>
      </w:r>
      <w:r>
        <w:br/>
      </w:r>
      <w:r>
        <w:rPr>
          <w:rStyle w:val="NormalTok"/>
        </w:rPr>
        <w:t xml:space="preserve">    </w:t>
      </w:r>
      <w:r>
        <w:rPr>
          <w:rStyle w:val="StringTok"/>
        </w:rPr>
        <w:t xml:space="preserve">"GEOXXXXX"</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(Source, Protocol1, Protocol2, Samples, Protocol3,</w:t>
      </w:r>
      <w:r>
        <w:br/>
      </w:r>
      <w:r>
        <w:rPr>
          <w:rStyle w:val="NormalTok"/>
        </w:rPr>
        <w:t xml:space="preserve">    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"Experimental study with replicates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Source =</w:t>
      </w:r>
      <w:r>
        <w:rPr>
          <w:rStyle w:val="NormalTok"/>
        </w:rPr>
        <w:t xml:space="preserve"> </w:t>
      </w:r>
      <w:r>
        <w:rPr>
          <w:rStyle w:val="StringTok"/>
        </w:rPr>
        <w:t xml:space="preserve">"Subjects"</w:t>
      </w:r>
      <w:r>
        <w:rPr>
          <w:rStyle w:val="NormalTok"/>
        </w:rPr>
        <w:t xml:space="preserve">, </w:t>
      </w:r>
      <w:r>
        <w:rPr>
          <w:rStyle w:val="AttributeTok"/>
        </w:rPr>
        <w:t xml:space="preserve">Protocol1 =</w:t>
      </w:r>
      <w:r>
        <w:rPr>
          <w:rStyle w:val="NormalTok"/>
        </w:rPr>
        <w:t xml:space="preserve"> </w:t>
      </w:r>
      <w:r>
        <w:rPr>
          <w:rStyle w:val="StringTok"/>
        </w:rPr>
        <w:t xml:space="preserve">"Protocol 1"</w:t>
      </w:r>
      <w:r>
        <w:rPr>
          <w:rStyle w:val="NormalTok"/>
        </w:rPr>
        <w:t xml:space="preserve">,</w:t>
      </w:r>
      <w:r>
        <w:br/>
      </w:r>
      <w:r>
        <w:rPr>
          <w:rStyle w:val="NormalTok"/>
        </w:rPr>
        <w:t xml:space="preserve">    </w:t>
      </w:r>
      <w:r>
        <w:rPr>
          <w:rStyle w:val="AttributeTok"/>
        </w:rPr>
        <w:t xml:space="preserve">Protocol2 =</w:t>
      </w:r>
      <w:r>
        <w:rPr>
          <w:rStyle w:val="NormalTok"/>
        </w:rPr>
        <w:t xml:space="preserve"> </w:t>
      </w:r>
      <w:r>
        <w:rPr>
          <w:rStyle w:val="StringTok"/>
        </w:rPr>
        <w:t xml:space="preserve">"Protocol 2"</w:t>
      </w:r>
      <w:r>
        <w:rPr>
          <w:rStyle w:val="NormalTok"/>
        </w:rPr>
        <w:t xml:space="preserve">, </w:t>
      </w:r>
      <w:r>
        <w:rPr>
          <w:rStyle w:val="AttributeTok"/>
        </w:rPr>
        <w:t xml:space="preserve">Samples =</w:t>
      </w:r>
      <w:r>
        <w:rPr>
          <w:rStyle w:val="NormalTok"/>
        </w:rPr>
        <w:t xml:space="preserve"> </w:t>
      </w:r>
      <w:r>
        <w:rPr>
          <w:rStyle w:val="StringTok"/>
        </w:rPr>
        <w:t xml:space="preserve">"Samples"</w:t>
      </w:r>
      <w:r>
        <w:rPr>
          <w:rStyle w:val="NormalTok"/>
        </w:rPr>
        <w:t xml:space="preserve">, </w:t>
      </w:r>
      <w:r>
        <w:rPr>
          <w:rStyle w:val="AttributeTok"/>
        </w:rPr>
        <w:t xml:space="preserve">Protocol3 =</w:t>
      </w:r>
      <w:r>
        <w:rPr>
          <w:rStyle w:val="NormalTok"/>
        </w:rPr>
        <w:t xml:space="preserve"> </w:t>
      </w:r>
      <w:r>
        <w:rPr>
          <w:rStyle w:val="StringTok"/>
        </w:rPr>
        <w:t xml:space="preserve">"Protocol 3"</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br/>
      </w:r>
      <w:r>
        <w:rPr>
          <w:rStyle w:val="NormalTok"/>
        </w:rPr>
        <w:t xml:space="preserve">Sample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 of water 1"</w:t>
      </w:r>
      <w:r>
        <w:rPr>
          <w:rStyle w:val="NormalTok"/>
        </w:rPr>
        <w:t xml:space="preserve">, </w:t>
      </w:r>
      <w:r>
        <w:rPr>
          <w:rStyle w:val="StringTok"/>
        </w:rPr>
        <w:t xml:space="preserve">"Body of water 2"</w:t>
      </w:r>
      <w:r>
        <w:rPr>
          <w:rStyle w:val="NormalTok"/>
        </w:rPr>
        <w:t xml:space="preserve">, </w:t>
      </w:r>
      <w:r>
        <w:rPr>
          <w:rStyle w:val="StringTok"/>
        </w:rPr>
        <w:t xml:space="preserve">"Body of water n"</w:t>
      </w:r>
      <w:r>
        <w:rPr>
          <w:rStyle w:val="NormalTok"/>
        </w:rPr>
        <w:t xml:space="preserve">)</w:t>
      </w:r>
      <w:r>
        <w:br/>
      </w:r>
      <w:r>
        <w:rPr>
          <w:rStyle w:val="NormalTok"/>
        </w:rPr>
        <w:t xml:space="preserve">geoloc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"location name"</w:t>
      </w:r>
      <w:r>
        <w:rPr>
          <w:rStyle w:val="NormalTok"/>
        </w:rPr>
        <w:t xml:space="preserve">, </w:t>
      </w:r>
      <w:r>
        <w:rPr>
          <w:rStyle w:val="StringTok"/>
        </w:rPr>
        <w:t xml:space="preserve">"location name"</w:t>
      </w:r>
      <w:r>
        <w:rPr>
          <w:rStyle w:val="NormalTok"/>
        </w:rPr>
        <w:t xml:space="preserve">, </w:t>
      </w:r>
      <w:r>
        <w:rPr>
          <w:rStyle w:val="StringTok"/>
        </w:rPr>
        <w:t xml:space="preserve">"location name"</w:t>
      </w:r>
      <w:r>
        <w:rPr>
          <w:rStyle w:val="NormalTok"/>
        </w:rPr>
        <w:t xml:space="preserve">)</w:t>
      </w:r>
      <w:r>
        <w:br/>
      </w:r>
      <w:r>
        <w:rPr>
          <w:rStyle w:val="NormalTok"/>
        </w:rPr>
        <w:t xml:space="preserve">geopos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"latitude, longitude, altitude"</w:t>
      </w:r>
      <w:r>
        <w:rPr>
          <w:rStyle w:val="NormalTok"/>
        </w:rPr>
        <w:t xml:space="preserve">, </w:t>
      </w:r>
      <w:r>
        <w:rPr>
          <w:rStyle w:val="StringTok"/>
        </w:rPr>
        <w:t xml:space="preserve">"latitude, longitude, altitude"</w:t>
      </w:r>
      <w:r>
        <w:rPr>
          <w:rStyle w:val="NormalTok"/>
        </w:rPr>
        <w:t xml:space="preserve">,</w:t>
      </w:r>
      <w:r>
        <w:br/>
      </w:r>
      <w:r>
        <w:rPr>
          <w:rStyle w:val="NormalTok"/>
        </w:rPr>
        <w:t xml:space="preserve">    </w:t>
      </w:r>
      <w:r>
        <w:rPr>
          <w:rStyle w:val="StringTok"/>
        </w:rPr>
        <w:t xml:space="preserve">"latitude, longitude, altitude"</w:t>
      </w:r>
      <w:r>
        <w:rPr>
          <w:rStyle w:val="NormalTok"/>
        </w:rPr>
        <w:t xml:space="preserve">)</w:t>
      </w:r>
      <w:r>
        <w:br/>
      </w:r>
      <w:r>
        <w:rPr>
          <w:rStyle w:val="NormalTok"/>
        </w:rPr>
        <w:t xml:space="preserve">protocol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"Measurement of surface temperature"</w:t>
      </w:r>
      <w:r>
        <w:rPr>
          <w:rStyle w:val="NormalTok"/>
        </w:rPr>
        <w:t xml:space="preserve">, </w:t>
      </w:r>
      <w:r>
        <w:rPr>
          <w:rStyle w:val="StringTok"/>
        </w:rPr>
        <w:t xml:space="preserve">"Measurement of surface temperature"</w:t>
      </w:r>
      <w:r>
        <w:rPr>
          <w:rStyle w:val="NormalTok"/>
        </w:rPr>
        <w:t xml:space="preserve">,</w:t>
      </w:r>
      <w:r>
        <w:br/>
      </w:r>
      <w:r>
        <w:rPr>
          <w:rStyle w:val="NormalTok"/>
        </w:rPr>
        <w:t xml:space="preserve">    </w:t>
      </w:r>
      <w:r>
        <w:rPr>
          <w:rStyle w:val="StringTok"/>
        </w:rPr>
        <w:t xml:space="preserve">"Measurement of surface temperature"</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"dataFile1"</w:t>
      </w:r>
      <w:r>
        <w:rPr>
          <w:rStyle w:val="NormalTok"/>
        </w:rPr>
        <w:t xml:space="preserve">, </w:t>
      </w:r>
      <w:r>
        <w:rPr>
          <w:rStyle w:val="StringTok"/>
        </w:rPr>
        <w:t xml:space="preserve">"dataFile2"</w:t>
      </w:r>
      <w:r>
        <w:rPr>
          <w:rStyle w:val="NormalTok"/>
        </w:rPr>
        <w:t xml:space="preserve">, </w:t>
      </w:r>
      <w:r>
        <w:rPr>
          <w:rStyle w:val="StringTok"/>
        </w:rPr>
        <w:t xml:space="preserve">"dataFile3"</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(Sample, geoloc, geopos, protocol, data)</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"Observational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Sample =</w:t>
      </w:r>
      <w:r>
        <w:rPr>
          <w:rStyle w:val="NormalTok"/>
        </w:rPr>
        <w:t xml:space="preserve"> </w:t>
      </w:r>
      <w:r>
        <w:rPr>
          <w:rStyle w:val="StringTok"/>
        </w:rPr>
        <w:t xml:space="preserve">"Sample"</w:t>
      </w:r>
      <w:r>
        <w:rPr>
          <w:rStyle w:val="NormalTok"/>
        </w:rPr>
        <w:t xml:space="preserve">, </w:t>
      </w:r>
      <w:r>
        <w:rPr>
          <w:rStyle w:val="AttributeTok"/>
        </w:rPr>
        <w:t xml:space="preserve">geoloc =</w:t>
      </w:r>
      <w:r>
        <w:rPr>
          <w:rStyle w:val="NormalTok"/>
        </w:rPr>
        <w:t xml:space="preserve"> </w:t>
      </w:r>
      <w:r>
        <w:rPr>
          <w:rStyle w:val="StringTok"/>
        </w:rPr>
        <w:t xml:space="preserve">"Geographical Location"</w:t>
      </w:r>
      <w:r>
        <w:rPr>
          <w:rStyle w:val="NormalTok"/>
        </w:rPr>
        <w:t xml:space="preserve">,</w:t>
      </w:r>
      <w:r>
        <w:br/>
      </w:r>
      <w:r>
        <w:rPr>
          <w:rStyle w:val="NormalTok"/>
        </w:rPr>
        <w:t xml:space="preserve">    </w:t>
      </w:r>
      <w:r>
        <w:rPr>
          <w:rStyle w:val="AttributeTok"/>
        </w:rPr>
        <w:t xml:space="preserve">geopos =</w:t>
      </w:r>
      <w:r>
        <w:rPr>
          <w:rStyle w:val="NormalTok"/>
        </w:rPr>
        <w:t xml:space="preserve"> </w:t>
      </w:r>
      <w:r>
        <w:rPr>
          <w:rStyle w:val="StringTok"/>
        </w:rPr>
        <w:t xml:space="preserve">"Geoposition"</w:t>
      </w:r>
      <w:r>
        <w:rPr>
          <w:rStyle w:val="NormalTok"/>
        </w:rPr>
        <w:t xml:space="preserve">, </w:t>
      </w:r>
      <w:r>
        <w:rPr>
          <w:rStyle w:val="AttributeTok"/>
        </w:rPr>
        <w:t xml:space="preserve">protocol =</w:t>
      </w:r>
      <w:r>
        <w:rPr>
          <w:rStyle w:val="NormalTok"/>
        </w:rPr>
        <w:t xml:space="preserve"> </w:t>
      </w:r>
      <w:r>
        <w:rPr>
          <w:rStyle w:val="StringTok"/>
        </w:rPr>
        <w:t xml:space="preserve">"Protocol"</w:t>
      </w:r>
      <w:r>
        <w:rPr>
          <w:rStyle w:val="NormalTok"/>
        </w:rPr>
        <w:t xml:space="preserve">, </w:t>
      </w:r>
      <w:r>
        <w:rPr>
          <w:rStyle w:val="AttributeTok"/>
        </w:rPr>
        <w:t xml:space="preserve">data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r>
        <w:br/>
      </w:r>
      <w:r>
        <w:rPr>
          <w:rStyle w:val="NormalTok"/>
        </w:rPr>
        <w:t xml:space="preserve">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"Database URL 1"</w:t>
      </w:r>
      <w:r>
        <w:rPr>
          <w:rStyle w:val="NormalTok"/>
        </w:rPr>
        <w:t xml:space="preserve">, </w:t>
      </w:r>
      <w:r>
        <w:rPr>
          <w:rStyle w:val="StringTok"/>
        </w:rPr>
        <w:t xml:space="preserve">"Database URL 1"</w:t>
      </w:r>
      <w:r>
        <w:rPr>
          <w:rStyle w:val="NormalTok"/>
        </w:rPr>
        <w:t xml:space="preserve">, </w:t>
      </w:r>
      <w:r>
        <w:rPr>
          <w:rStyle w:val="StringTok"/>
        </w:rPr>
        <w:t xml:space="preserve">"Database URL 2"</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"Dataset 1"</w:t>
      </w:r>
      <w:r>
        <w:rPr>
          <w:rStyle w:val="NormalTok"/>
        </w:rPr>
        <w:t xml:space="preserve">, </w:t>
      </w:r>
      <w:r>
        <w:rPr>
          <w:rStyle w:val="StringTok"/>
        </w:rPr>
        <w:t xml:space="preserve">"Dataset 2"</w:t>
      </w:r>
      <w:r>
        <w:rPr>
          <w:rStyle w:val="NormalTok"/>
        </w:rPr>
        <w:t xml:space="preserve">, </w:t>
      </w:r>
      <w:r>
        <w:rPr>
          <w:rStyle w:val="StringTok"/>
        </w:rPr>
        <w:t xml:space="preserve">"Dataset n"</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 of samples in the dataset"</w:t>
      </w:r>
      <w:r>
        <w:rPr>
          <w:rStyle w:val="NormalTok"/>
        </w:rPr>
        <w:t xml:space="preserve">, </w:t>
      </w:r>
      <w:r>
        <w:rPr>
          <w:rStyle w:val="StringTok"/>
        </w:rPr>
        <w:t xml:space="preserve">"Number of samples in the dataset"</w:t>
      </w:r>
      <w:r>
        <w:rPr>
          <w:rStyle w:val="NormalTok"/>
        </w:rPr>
        <w:t xml:space="preserve">,</w:t>
      </w:r>
      <w:r>
        <w:br/>
      </w:r>
      <w:r>
        <w:rPr>
          <w:rStyle w:val="NormalTok"/>
        </w:rPr>
        <w:t xml:space="preserve">    </w:t>
      </w:r>
      <w:r>
        <w:rPr>
          <w:rStyle w:val="StringTok"/>
        </w:rPr>
        <w:t xml:space="preserve">"Number of samples in the dataset"</w:t>
      </w:r>
      <w:r>
        <w:rPr>
          <w:rStyle w:val="NormalTok"/>
        </w:rPr>
        <w:t xml:space="preserve">)</w:t>
      </w:r>
      <w:r>
        <w:br/>
      </w:r>
      <w:r>
        <w:rPr>
          <w:rStyle w:val="NormalTok"/>
        </w:rPr>
        <w:t xml:space="preserve">c4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measurements reported in the dataset"</w:t>
      </w:r>
      <w:r>
        <w:rPr>
          <w:rStyle w:val="NormalTok"/>
        </w:rPr>
        <w:t xml:space="preserve">, </w:t>
      </w:r>
      <w:r>
        <w:rPr>
          <w:rStyle w:val="StringTok"/>
        </w:rPr>
        <w:t xml:space="preserve">"Range of measurements reported in the dataset"</w:t>
      </w:r>
      <w:r>
        <w:rPr>
          <w:rStyle w:val="NormalTok"/>
        </w:rPr>
        <w:t xml:space="preserve">,</w:t>
      </w:r>
      <w:r>
        <w:br/>
      </w:r>
      <w:r>
        <w:rPr>
          <w:rStyle w:val="NormalTok"/>
        </w:rPr>
        <w:t xml:space="preserve">    </w:t>
      </w:r>
      <w:r>
        <w:rPr>
          <w:rStyle w:val="StringTok"/>
        </w:rPr>
        <w:t xml:space="preserve">"Range of measurements reported in the dataset"</w:t>
      </w:r>
      <w:r>
        <w:rPr>
          <w:rStyle w:val="NormalTok"/>
        </w:rPr>
        <w:t xml:space="preserve">)</w:t>
      </w:r>
      <w:r>
        <w:br/>
      </w:r>
      <w:r>
        <w:rPr>
          <w:rStyle w:val="NormalTok"/>
        </w:rPr>
        <w:t xml:space="preserve">c5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assimilation procedure"</w:t>
      </w:r>
      <w:r>
        <w:rPr>
          <w:rStyle w:val="NormalTok"/>
        </w:rPr>
        <w:t xml:space="preserve">, </w:t>
      </w:r>
      <w:r>
        <w:rPr>
          <w:rStyle w:val="StringTok"/>
        </w:rPr>
        <w:t xml:space="preserve">"Data assimilation procedure"</w:t>
      </w:r>
      <w:r>
        <w:rPr>
          <w:rStyle w:val="NormalTok"/>
        </w:rPr>
        <w:t xml:space="preserve">,</w:t>
      </w:r>
      <w:r>
        <w:br/>
      </w:r>
      <w:r>
        <w:rPr>
          <w:rStyle w:val="NormalTok"/>
        </w:rPr>
        <w:t xml:space="preserve">    </w:t>
      </w:r>
      <w:r>
        <w:rPr>
          <w:rStyle w:val="StringTok"/>
        </w:rPr>
        <w:t xml:space="preserve">"Data assimilation procedure"</w:t>
      </w:r>
      <w:r>
        <w:rPr>
          <w:rStyle w:val="NormalTok"/>
        </w:rPr>
        <w:t xml:space="preserve">)</w:t>
      </w:r>
      <w:r>
        <w:br/>
      </w:r>
      <w:r>
        <w:rPr>
          <w:rStyle w:val="NormalTok"/>
        </w:rPr>
        <w:t xml:space="preserve">c6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 to generate output data"</w:t>
      </w:r>
      <w:r>
        <w:rPr>
          <w:rStyle w:val="NormalTok"/>
        </w:rPr>
        <w:t xml:space="preserve">, </w:t>
      </w:r>
      <w:r>
        <w:rPr>
          <w:rStyle w:val="StringTok"/>
        </w:rPr>
        <w:t xml:space="preserve">"Method to generate output data"</w:t>
      </w:r>
      <w:r>
        <w:rPr>
          <w:rStyle w:val="NormalTok"/>
        </w:rPr>
        <w:t xml:space="preserve">,</w:t>
      </w:r>
      <w:r>
        <w:br/>
      </w:r>
      <w:r>
        <w:rPr>
          <w:rStyle w:val="NormalTok"/>
        </w:rPr>
        <w:t xml:space="preserve">    </w:t>
      </w:r>
      <w:r>
        <w:rPr>
          <w:rStyle w:val="StringTok"/>
        </w:rPr>
        <w:t xml:space="preserve">"Method to generate output data"</w:t>
      </w:r>
      <w:r>
        <w:rPr>
          <w:rStyle w:val="NormalTok"/>
        </w:rPr>
        <w:t xml:space="preserve">)</w:t>
      </w:r>
      <w:r>
        <w:br/>
      </w:r>
      <w:r>
        <w:rPr>
          <w:rStyle w:val="NormalTok"/>
        </w:rPr>
        <w:t xml:space="preserve">c7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"dataFile1"</w:t>
      </w:r>
      <w:r>
        <w:rPr>
          <w:rStyle w:val="NormalTok"/>
        </w:rPr>
        <w:t xml:space="preserve">, </w:t>
      </w:r>
      <w:r>
        <w:rPr>
          <w:rStyle w:val="StringTok"/>
        </w:rPr>
        <w:t xml:space="preserve">"dataFile1"</w:t>
      </w:r>
      <w:r>
        <w:rPr>
          <w:rStyle w:val="NormalTok"/>
        </w:rPr>
        <w:t xml:space="preserve">, </w:t>
      </w:r>
      <w:r>
        <w:rPr>
          <w:rStyle w:val="StringTok"/>
        </w:rPr>
        <w:t xml:space="preserve">"dataFile2"</w:t>
      </w:r>
      <w:r>
        <w:rPr>
          <w:rStyle w:val="NormalTok"/>
        </w:rPr>
        <w:t xml:space="preserv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(c1, c2, c3, c4, c5, c6, c7)</w:t>
      </w:r>
      <w:r>
        <w:br/>
      </w:r>
      <w:r>
        <w:br/>
      </w:r>
      <w:r>
        <w:rPr>
          <w:rStyle w:val="NormalTok"/>
        </w:rPr>
        <w:t xml:space="preserve">T1 </w:t>
      </w:r>
      <w:r>
        <w:rPr>
          <w:rStyle w:val="OtherTok"/>
        </w:rPr>
        <w:t xml:space="preserve">&lt;-</w:t>
      </w:r>
      <w:r>
        <w:rPr>
          <w:rStyle w:val="NormalTok"/>
        </w:rPr>
        <w:t xml:space="preserve"> </w:t>
      </w:r>
      <w:r>
        <w:rPr>
          <w:rStyle w:val="FunctionTok"/>
        </w:rPr>
        <w:t xml:space="preserve">flextable</w:t>
      </w:r>
      <w:r>
        <w:rPr>
          <w:rStyle w:val="NormalTok"/>
        </w:rPr>
        <w:t xml:space="preserve">(Table)</w:t>
      </w:r>
      <w:r>
        <w:br/>
      </w:r>
      <w:r>
        <w:rPr>
          <w:rStyle w:val="NormalTok"/>
        </w:rPr>
        <w:t xml:space="preserve">T1 </w:t>
      </w:r>
      <w:r>
        <w:rPr>
          <w:rStyle w:val="OtherTok"/>
        </w:rPr>
        <w:t xml:space="preserve">&lt;-</w:t>
      </w:r>
      <w:r>
        <w:rPr>
          <w:rStyle w:val="NormalTok"/>
        </w:rPr>
        <w:t xml:space="preserve"> </w:t>
      </w:r>
      <w:r>
        <w:rPr>
          <w:rStyle w:val="FunctionTok"/>
        </w:rPr>
        <w:t xml:space="preserve">set_caption</w:t>
      </w:r>
      <w:r>
        <w:rPr>
          <w:rStyle w:val="NormalTok"/>
        </w:rPr>
        <w:t xml:space="preserve">(T1, </w:t>
      </w:r>
      <w:r>
        <w:rPr>
          <w:rStyle w:val="StringTok"/>
        </w:rPr>
        <w:t xml:space="preserve">"Observational study example Data Records table. [Table created using the flextable package.]"</w:t>
      </w:r>
      <w:r>
        <w:rPr>
          <w:rStyle w:val="NormalTok"/>
        </w:rPr>
        <w:t xml:space="preserve">)</w:t>
      </w:r>
      <w:r>
        <w:br/>
      </w:r>
      <w:r>
        <w:rPr>
          <w:rStyle w:val="NormalTok"/>
        </w:rPr>
        <w:t xml:space="preserve">T1 </w:t>
      </w:r>
      <w:r>
        <w:rPr>
          <w:rStyle w:val="OtherTok"/>
        </w:rPr>
        <w:t xml:space="preserve">&lt;-</w:t>
      </w:r>
      <w:r>
        <w:rPr>
          <w:rStyle w:val="NormalTok"/>
        </w:rPr>
        <w:t xml:space="preserve"> </w:t>
      </w:r>
      <w:r>
        <w:rPr>
          <w:rStyle w:val="FunctionTok"/>
        </w:rPr>
        <w:t xml:space="preserve">set_header_labels</w:t>
      </w:r>
      <w:r>
        <w:rPr>
          <w:rStyle w:val="NormalTok"/>
        </w:rPr>
        <w:t xml:space="preserve">(T1, </w:t>
      </w:r>
      <w:r>
        <w:rPr>
          <w:rStyle w:val="AttributeTok"/>
        </w:rPr>
        <w:t xml:space="preserve">c1 =</w:t>
      </w:r>
      <w:r>
        <w:rPr>
          <w:rStyle w:val="NormalTok"/>
        </w:rPr>
        <w:t xml:space="preserve"> </w:t>
      </w:r>
      <w:r>
        <w:rPr>
          <w:rStyle w:val="StringTok"/>
        </w:rPr>
        <w:t xml:space="preserve">"Source"</w:t>
      </w:r>
      <w:r>
        <w:rPr>
          <w:rStyle w:val="NormalTok"/>
        </w:rPr>
        <w:t xml:space="preserve">, </w:t>
      </w:r>
      <w:r>
        <w:rPr>
          <w:rStyle w:val="AttributeTok"/>
        </w:rPr>
        <w:t xml:space="preserve">c2 =</w:t>
      </w:r>
      <w:r>
        <w:rPr>
          <w:rStyle w:val="NormalTok"/>
        </w:rPr>
        <w:t xml:space="preserve"> </w:t>
      </w:r>
      <w:r>
        <w:rPr>
          <w:rStyle w:val="StringTok"/>
        </w:rPr>
        <w:t xml:space="preserve">"Sample"</w:t>
      </w:r>
      <w:r>
        <w:rPr>
          <w:rStyle w:val="NormalTok"/>
        </w:rPr>
        <w:t xml:space="preserve">, </w:t>
      </w:r>
      <w:r>
        <w:rPr>
          <w:rStyle w:val="AttributeTok"/>
        </w:rPr>
        <w:t xml:space="preserve">c3 =</w:t>
      </w:r>
      <w:r>
        <w:rPr>
          <w:rStyle w:val="NormalTok"/>
        </w:rPr>
        <w:t xml:space="preserve"> </w:t>
      </w:r>
      <w:r>
        <w:rPr>
          <w:rStyle w:val="StringTok"/>
        </w:rPr>
        <w:t xml:space="preserve">"Sample Number"</w:t>
      </w:r>
      <w:r>
        <w:rPr>
          <w:rStyle w:val="NormalTok"/>
        </w:rPr>
        <w:t xml:space="preserve">,</w:t>
      </w:r>
      <w:r>
        <w:br/>
      </w:r>
      <w:r>
        <w:rPr>
          <w:rStyle w:val="NormalTok"/>
        </w:rPr>
        <w:t xml:space="preserve">    </w:t>
      </w:r>
      <w:r>
        <w:rPr>
          <w:rStyle w:val="AttributeTok"/>
        </w:rPr>
        <w:t xml:space="preserve">c4 =</w:t>
      </w:r>
      <w:r>
        <w:rPr>
          <w:rStyle w:val="NormalTok"/>
        </w:rPr>
        <w:t xml:space="preserve"> </w:t>
      </w:r>
      <w:r>
        <w:rPr>
          <w:rStyle w:val="StringTok"/>
        </w:rPr>
        <w:t xml:space="preserve">"Temporal Range"</w:t>
      </w:r>
      <w:r>
        <w:rPr>
          <w:rStyle w:val="NormalTok"/>
        </w:rPr>
        <w:t xml:space="preserve">, </w:t>
      </w:r>
      <w:r>
        <w:rPr>
          <w:rStyle w:val="AttributeTok"/>
        </w:rPr>
        <w:t xml:space="preserve">c5 =</w:t>
      </w:r>
      <w:r>
        <w:rPr>
          <w:rStyle w:val="NormalTok"/>
        </w:rPr>
        <w:t xml:space="preserve"> </w:t>
      </w:r>
      <w:r>
        <w:rPr>
          <w:rStyle w:val="StringTok"/>
        </w:rPr>
        <w:t xml:space="preserve">"Protocol 1"</w:t>
      </w:r>
      <w:r>
        <w:rPr>
          <w:rStyle w:val="NormalTok"/>
        </w:rPr>
        <w:t xml:space="preserve">, </w:t>
      </w:r>
      <w:r>
        <w:rPr>
          <w:rStyle w:val="AttributeTok"/>
        </w:rPr>
        <w:t xml:space="preserve">c6 =</w:t>
      </w:r>
      <w:r>
        <w:rPr>
          <w:rStyle w:val="NormalTok"/>
        </w:rPr>
        <w:t xml:space="preserve"> </w:t>
      </w:r>
      <w:r>
        <w:rPr>
          <w:rStyle w:val="StringTok"/>
        </w:rPr>
        <w:t xml:space="preserve">"Protocol 2"</w:t>
      </w:r>
      <w:r>
        <w:rPr>
          <w:rStyle w:val="NormalTok"/>
        </w:rPr>
        <w:t xml:space="preserve">,</w:t>
      </w:r>
      <w:r>
        <w:br/>
      </w:r>
      <w:r>
        <w:rPr>
          <w:rStyle w:val="NormalTok"/>
        </w:rPr>
        <w:t xml:space="preserve">    </w:t>
      </w:r>
      <w:r>
        <w:rPr>
          <w:rStyle w:val="AttributeTok"/>
        </w:rPr>
        <w:t xml:space="preserve">c7 =</w:t>
      </w:r>
      <w:r>
        <w:rPr>
          <w:rStyle w:val="NormalTok"/>
        </w:rPr>
        <w:t xml:space="preserve"> </w:t>
      </w:r>
      <w:r>
        <w:rPr>
          <w:rStyle w:val="StringTok"/>
        </w:rPr>
        <w:t xml:space="preserve">"Data"</w:t>
      </w:r>
      <w:r>
        <w:rPr>
          <w:rStyle w:val="NormalTok"/>
        </w:rPr>
        <w:t xml:space="preserve">)</w:t>
      </w:r>
      <w:r>
        <w:br/>
      </w:r>
      <w:r>
        <w:rPr>
          <w:rStyle w:val="FunctionTok"/>
        </w:rPr>
        <w:t xml:space="preserve">autofit</w:t>
      </w:r>
      <w:r>
        <w:rPr>
          <w:rStyle w:val="NormalTok"/>
        </w:rPr>
        <w:t xml:space="preserve">(T1)</w:t>
      </w:r>
    </w:p>
    <w:p>
      <w:r>
        <w:br w:type="page"/>
      </w:r>
    </w:p>
    <w:bookmarkEnd w:id="51"/>
    <w:bookmarkStart w:id="52" w:name="Xeedc8f1bcd8f23e251ef03fdc02540a410c8d97"/>
    <w:p>
      <w:pPr>
        <w:pStyle w:val="Heading1"/>
      </w:pPr>
      <w:r>
        <w:t xml:space="preserve">Appendix B. Session and Version Information</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EMLassemblyline_3.5.4 plotly_4.10.0         ggplot2_3.3.6        </w:t>
      </w:r>
      <w:r>
        <w:br/>
      </w:r>
      <w:r>
        <w:rPr>
          <w:rStyle w:val="VerbatimChar"/>
        </w:rPr>
        <w:t xml:space="preserve">   [4] remotes_2.4.2         english_1.2-6         flextable_0.7.3      </w:t>
      </w:r>
      <w:r>
        <w:br/>
      </w:r>
      <w:r>
        <w:rPr>
          <w:rStyle w:val="VerbatimChar"/>
        </w:rPr>
        <w:t xml:space="preserve">   [7] EML_2.0.6.1           RODBC_1.3-19          devtools_2.4.4       </w:t>
      </w:r>
      <w:r>
        <w:br/>
      </w:r>
      <w:r>
        <w:rPr>
          <w:rStyle w:val="VerbatimChar"/>
        </w:rPr>
        <w:t xml:space="preserve">  [10] usethis_2.1.6         knitcitations_1.0.12  RefManageR_1.3.0     </w:t>
      </w:r>
      <w:r>
        <w:br/>
      </w:r>
      <w:r>
        <w:rPr>
          <w:rStyle w:val="VerbatimChar"/>
        </w:rPr>
        <w:t xml:space="preserve">  [13] bibtex_0.4.2.3        htmltools_0.5.3       rmdformats_1.0.4     </w:t>
      </w:r>
      <w:r>
        <w:br/>
      </w:r>
      <w:r>
        <w:rPr>
          <w:rStyle w:val="VerbatimChar"/>
        </w:rPr>
        <w:t xml:space="preserve">  [16] yaml_2.3.5            rmdHelpers_1.2        dplyr_1.0.9          </w:t>
      </w:r>
      <w:r>
        <w:br/>
      </w:r>
      <w:r>
        <w:rPr>
          <w:rStyle w:val="VerbatimChar"/>
        </w:rPr>
        <w:t xml:space="preserve">  [19] papeR_1.0-5           xtable_1.8-4          car_3.1-0            </w:t>
      </w:r>
      <w:r>
        <w:br/>
      </w:r>
      <w:r>
        <w:rPr>
          <w:rStyle w:val="VerbatimChar"/>
        </w:rPr>
        <w:t xml:space="preserve">  [22] carData_3.0-5         kimisc_0.4            R.rsp_0.45.0         </w:t>
      </w:r>
      <w:r>
        <w:br/>
      </w:r>
      <w:r>
        <w:rPr>
          <w:rStyle w:val="VerbatimChar"/>
        </w:rPr>
        <w:t xml:space="preserve">  [25] dataMaid_1.4.1        fontawesome_0.3.0     knitr_1.39           </w:t>
      </w:r>
      <w:r>
        <w:br/>
      </w:r>
      <w:r>
        <w:rPr>
          <w:rStyle w:val="VerbatimChar"/>
        </w:rPr>
        <w:t xml:space="preserve">  [28] pander_0.6.5          rmarkdown_2.14        markdown_1.1         </w:t>
      </w:r>
      <w:r>
        <w:br/>
      </w:r>
      <w:r>
        <w:rPr>
          <w:rStyle w:val="VerbatimChar"/>
        </w:rPr>
        <w:t xml:space="preserve">  </w:t>
      </w:r>
      <w:r>
        <w:br/>
      </w:r>
      <w:r>
        <w:rPr>
          <w:rStyle w:val="VerbatimChar"/>
        </w:rPr>
        <w:t xml:space="preserve">  loaded via a namespace (and not attached):</w:t>
      </w:r>
      <w:r>
        <w:br/>
      </w:r>
      <w:r>
        <w:rPr>
          <w:rStyle w:val="VerbatimChar"/>
        </w:rPr>
        <w:t xml:space="preserve">   [1] colorspace_2.0-3  ellipsis_0.3.2    rprojroot_2.0.3   base64enc_0.1-3  </w:t>
      </w:r>
      <w:r>
        <w:br/>
      </w:r>
      <w:r>
        <w:rPr>
          <w:rStyle w:val="VerbatimChar"/>
        </w:rPr>
        <w:t xml:space="preserve">   [5] fs_1.5.2          rstudioapi_0.13   fansi_1.0.3       lubridate_1.8.0  </w:t>
      </w:r>
      <w:r>
        <w:br/>
      </w:r>
      <w:r>
        <w:rPr>
          <w:rStyle w:val="VerbatimChar"/>
        </w:rPr>
        <w:t xml:space="preserve">   [9] xml2_1.3.3        R.methodsS3_1.8.2 cachem_1.0.6      robustbase_0.95-0</w:t>
      </w:r>
      <w:r>
        <w:br/>
      </w:r>
      <w:r>
        <w:rPr>
          <w:rStyle w:val="VerbatimChar"/>
        </w:rPr>
        <w:t xml:space="preserve">  [13] pkgload_1.3.0     jsonlite_1.8.0    R.oo_1.25.0       shiny_1.7.2      </w:t>
      </w:r>
      <w:r>
        <w:br/>
      </w:r>
      <w:r>
        <w:rPr>
          <w:rStyle w:val="VerbatimChar"/>
        </w:rPr>
        <w:t xml:space="preserve">  [17] compiler_4.2.0    httr_1.4.3        fastmap_1.1.0     lazyeval_0.2.2   </w:t>
      </w:r>
      <w:r>
        <w:br/>
      </w:r>
      <w:r>
        <w:rPr>
          <w:rStyle w:val="VerbatimChar"/>
        </w:rPr>
        <w:t xml:space="preserve">  [21] cli_3.3.0         formatR_1.12      later_1.3.0       prettyunits_1.1.1</w:t>
      </w:r>
      <w:r>
        <w:br/>
      </w:r>
      <w:r>
        <w:rPr>
          <w:rStyle w:val="VerbatimChar"/>
        </w:rPr>
        <w:t xml:space="preserve">  [25] tools_4.2.0       gtable_0.3.0      glue_1.6.2        gmodels_2.18.1.1 </w:t>
      </w:r>
      <w:r>
        <w:br/>
      </w:r>
      <w:r>
        <w:rPr>
          <w:rStyle w:val="VerbatimChar"/>
        </w:rPr>
        <w:t xml:space="preserve">  [29] V8_4.2.0          Rcpp_1.0.9        vctrs_0.4.1       gdata_2.18.0.1   </w:t>
      </w:r>
      <w:r>
        <w:br/>
      </w:r>
      <w:r>
        <w:rPr>
          <w:rStyle w:val="VerbatimChar"/>
        </w:rPr>
        <w:t xml:space="preserve">  [33] xfun_0.31         stringr_1.4.0     ps_1.7.1          mime_0.12        </w:t>
      </w:r>
      <w:r>
        <w:br/>
      </w:r>
      <w:r>
        <w:rPr>
          <w:rStyle w:val="VerbatimChar"/>
        </w:rPr>
        <w:t xml:space="preserve">  [37] miniUI_0.1.1.1    lifecycle_1.0.1   gtools_3.9.3      jqr_1.2.3        </w:t>
      </w:r>
      <w:r>
        <w:br/>
      </w:r>
      <w:r>
        <w:rPr>
          <w:rStyle w:val="VerbatimChar"/>
        </w:rPr>
        <w:t xml:space="preserve">  [41] DEoptimR_1.0-11   MASS_7.3-56       scales_1.2.0      jsonld_2.2       </w:t>
      </w:r>
      <w:r>
        <w:br/>
      </w:r>
      <w:r>
        <w:rPr>
          <w:rStyle w:val="VerbatimChar"/>
        </w:rPr>
        <w:t xml:space="preserve">  [45] hms_1.1.1         promises_1.2.0.1  curl_4.3.2        memoise_2.0.1    </w:t>
      </w:r>
      <w:r>
        <w:br/>
      </w:r>
      <w:r>
        <w:rPr>
          <w:rStyle w:val="VerbatimChar"/>
        </w:rPr>
        <w:t xml:space="preserve">  [49] gridExtra_2.3     gdtools_0.2.4     stringi_1.7.8     emld_0.5.1       </w:t>
      </w:r>
      <w:r>
        <w:br/>
      </w:r>
      <w:r>
        <w:rPr>
          <w:rStyle w:val="VerbatimChar"/>
        </w:rPr>
        <w:t xml:space="preserve">  [53] zip_2.2.0         pkgbuild_1.3.1    systemfonts_1.0.4 rlang_1.0.4      </w:t>
      </w:r>
      <w:r>
        <w:br/>
      </w:r>
      <w:r>
        <w:rPr>
          <w:rStyle w:val="VerbatimChar"/>
        </w:rPr>
        <w:t xml:space="preserve">  [57] pkgconfig_2.0.3   evaluate_0.16     purrr_0.3.4       htmlwidgets_1.5.4</w:t>
      </w:r>
      <w:r>
        <w:br/>
      </w:r>
      <w:r>
        <w:rPr>
          <w:rStyle w:val="VerbatimChar"/>
        </w:rPr>
        <w:t xml:space="preserve">  [61] processx_3.7.0    tidyselect_1.1.2  here_1.0.1        plyr_1.8.7       </w:t>
      </w:r>
      <w:r>
        <w:br/>
      </w:r>
      <w:r>
        <w:rPr>
          <w:rStyle w:val="VerbatimChar"/>
        </w:rPr>
        <w:t xml:space="preserve">  [65] magrittr_2.0.3    bookdown_0.28     R6_2.5.1          generics_0.1.3   </w:t>
      </w:r>
      <w:r>
        <w:br/>
      </w:r>
      <w:r>
        <w:rPr>
          <w:rStyle w:val="VerbatimChar"/>
        </w:rPr>
        <w:t xml:space="preserve">  [69] profvis_0.3.7     withr_2.5.0       pillar_1.8.0      haven_2.5.0      </w:t>
      </w:r>
      <w:r>
        <w:br/>
      </w:r>
      <w:r>
        <w:rPr>
          <w:rStyle w:val="VerbatimChar"/>
        </w:rPr>
        <w:t xml:space="preserve">  [73] abind_1.4-5       tibble_3.1.7      crayon_1.5.1      uuid_1.1-0       </w:t>
      </w:r>
      <w:r>
        <w:br/>
      </w:r>
      <w:r>
        <w:rPr>
          <w:rStyle w:val="VerbatimChar"/>
        </w:rPr>
        <w:t xml:space="preserve">  [77] utf8_1.2.2        officer_0.4.3     urlchecker_1.0.1  grid_4.2.0       </w:t>
      </w:r>
      <w:r>
        <w:br/>
      </w:r>
      <w:r>
        <w:rPr>
          <w:rStyle w:val="VerbatimChar"/>
        </w:rPr>
        <w:t xml:space="preserve">  [81] data.table_1.14.2 callr_3.7.1       forcats_0.5.1     digest_0.6.29    </w:t>
      </w:r>
      <w:r>
        <w:br/>
      </w:r>
      <w:r>
        <w:rPr>
          <w:rStyle w:val="VerbatimChar"/>
        </w:rPr>
        <w:t xml:space="preserve">  [85] R.cache_0.16.0    tidyr_1.2.0       httpuv_1.6.5      R.utils_2.12.0   </w:t>
      </w:r>
      <w:r>
        <w:br/>
      </w:r>
      <w:r>
        <w:rPr>
          <w:rStyle w:val="VerbatimChar"/>
        </w:rPr>
        <w:t xml:space="preserve">  [89] munsell_0.5.0     viridisLite_0.4.0 sessioninfo_1.2.2</w:t>
      </w:r>
    </w:p>
    <w:p>
      <w:pPr>
        <w:pStyle w:val="SourceCode"/>
      </w:pPr>
      <w:r>
        <w:rPr>
          <w:rStyle w:val="VerbatimChar"/>
        </w:rPr>
        <w:t xml:space="preserve">  [1] "2022-08-18 14:37:35 MDT"</w:t>
      </w:r>
    </w:p>
    <w:bookmarkEnd w:id="52"/>
    <w:bookmarkStart w:id="56" w:name="X6ad8ec727e318cd3001a39d096680b8fa22fffd"/>
    <w:p>
      <w:pPr>
        <w:pStyle w:val="Heading1"/>
      </w:pPr>
      <w:r>
        <w:t xml:space="preserve">Additional Notes (this should not be included in reports…)</w:t>
      </w:r>
    </w:p>
    <w:bookmarkStart w:id="53"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53"/>
    <w:bookmarkStart w:id="55"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54"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1: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2: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3: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4: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www.w3.org/1999/xlink" TargetMode="External" /><Relationship Type="http://schemas.openxmlformats.org/officeDocument/2006/relationships/hyperlink" Id="rId46" Target="https://digital.gov/open-data-policy-m-13-13/" TargetMode="External" /><Relationship Type="http://schemas.openxmlformats.org/officeDocument/2006/relationships/hyperlink" Id="rId37"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42" Target="https://www.nature.com/articles/sdata2018259" TargetMode="External" /><Relationship Type="http://schemas.openxmlformats.org/officeDocument/2006/relationships/hyperlink" Id="rId28"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21" Target="http://www.w3.org/1999/xlink" TargetMode="External" /><Relationship Type="http://schemas.openxmlformats.org/officeDocument/2006/relationships/hyperlink" Id="rId46" Target="https://digital.gov/open-data-policy-m-13-13/" TargetMode="External" /><Relationship Type="http://schemas.openxmlformats.org/officeDocument/2006/relationships/hyperlink" Id="rId37" Target="https://doi.org/10.57830/12342567" TargetMode="External" /><Relationship Type="http://schemas.openxmlformats.org/officeDocument/2006/relationships/hyperlink" Id="rId47" Target="https://ecos.fws.gov/ecp/" TargetMode="External" /><Relationship Type="http://schemas.openxmlformats.org/officeDocument/2006/relationships/hyperlink" Id="rId44" Target="https://irma.nps.gov/DataStore/Reference/Profile/2224216" TargetMode="External" /><Relationship Type="http://schemas.openxmlformats.org/officeDocument/2006/relationships/hyperlink" Id="rId45"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48" Target="https://www.govinfo.gov/content/pkg/CFR-2014-title3-vol1/pdf/CFR-2014-title3-vol1-eo13642.pdf" TargetMode="External" /><Relationship Type="http://schemas.openxmlformats.org/officeDocument/2006/relationships/hyperlink" Id="rId43" Target="https://www.itis.gov/" TargetMode="External" /><Relationship Type="http://schemas.openxmlformats.org/officeDocument/2006/relationships/hyperlink" Id="rId42" Target="https://www.nature.com/articles/sdata2018259" TargetMode="External" /><Relationship Type="http://schemas.openxmlformats.org/officeDocument/2006/relationships/hyperlink" Id="rId28"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2022-08-18T20:37:39Z</dcterms:created>
  <dcterms:modified xsi:type="dcterms:W3CDTF">2022-08-18T20:37:39Z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date">
    <vt:lpwstr>18 August, 2022</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