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427FD" w14:textId="3F454EAE" w:rsidR="00923A5B" w:rsidRDefault="00923A5B" w:rsidP="00923A5B">
      <w:pPr>
        <w:pStyle w:val="Heading1"/>
        <w:rPr>
          <w:rFonts w:eastAsia="Times New Roman"/>
        </w:rPr>
      </w:pPr>
      <w:proofErr w:type="spellStart"/>
      <w:r>
        <w:rPr>
          <w:rFonts w:eastAsia="Times New Roman"/>
        </w:rPr>
        <w:t>Pymaceuticals</w:t>
      </w:r>
      <w:proofErr w:type="spellEnd"/>
      <w:r>
        <w:rPr>
          <w:rFonts w:eastAsia="Times New Roman"/>
        </w:rPr>
        <w:t xml:space="preserve"> Test Data Analysis</w:t>
      </w:r>
    </w:p>
    <w:p w14:paraId="60E82F58" w14:textId="466D1D68" w:rsidR="00923A5B" w:rsidRDefault="00923A5B" w:rsidP="00923A5B"/>
    <w:p w14:paraId="630E01D6" w14:textId="651F0D31" w:rsidR="00923A5B" w:rsidRDefault="0066186B" w:rsidP="00923A5B">
      <w:r>
        <w:t>Three significant observations have been made of the SCC Test Data provided.</w:t>
      </w:r>
    </w:p>
    <w:p w14:paraId="131ACA28" w14:textId="1B31C08B" w:rsidR="0066186B" w:rsidRPr="0066186B" w:rsidRDefault="0066186B" w:rsidP="0066186B">
      <w:pPr>
        <w:rPr>
          <w:u w:val="single"/>
        </w:rPr>
      </w:pPr>
      <w:r w:rsidRPr="0066186B">
        <w:rPr>
          <w:u w:val="single"/>
        </w:rPr>
        <w:t>Observation 1:</w:t>
      </w:r>
    </w:p>
    <w:p w14:paraId="5EB44473" w14:textId="631CEBA2" w:rsidR="0066186B" w:rsidRDefault="0066186B" w:rsidP="0066186B">
      <w:r>
        <w:t>The data set included 13 rows of test data which appeared to be two different drug tests made on the same test host (mouse ID g989).</w:t>
      </w:r>
    </w:p>
    <w:p w14:paraId="6788A108" w14:textId="78F0BEA6" w:rsidR="006C63EA" w:rsidRPr="00923A5B" w:rsidRDefault="006C63EA" w:rsidP="0066186B">
      <w:r>
        <w:t>This was considered a problem because there is insufficient information to determine which results apply to which drug. As such, all 13 test results for g989 were removed prior to deeper analysis of the results.</w:t>
      </w:r>
    </w:p>
    <w:p w14:paraId="373C9032" w14:textId="77777777" w:rsidR="00923A5B" w:rsidRDefault="00923A5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2A2B02F" w14:textId="220F1244"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C6E8B">
        <w:rPr>
          <w:rFonts w:ascii="Courier New" w:eastAsia="Times New Roman" w:hAnsi="Courier New" w:cs="Courier New"/>
          <w:color w:val="000000"/>
          <w:sz w:val="20"/>
          <w:szCs w:val="20"/>
        </w:rPr>
        <w:t>Pymaceuticals</w:t>
      </w:r>
      <w:proofErr w:type="spellEnd"/>
      <w:r w:rsidRPr="000C6E8B">
        <w:rPr>
          <w:rFonts w:ascii="Courier New" w:eastAsia="Times New Roman" w:hAnsi="Courier New" w:cs="Courier New"/>
          <w:color w:val="000000"/>
          <w:sz w:val="20"/>
          <w:szCs w:val="20"/>
        </w:rPr>
        <w:t xml:space="preserve"> Inc - Squamous Cell Carcinoma (SCC) Study Drug Trials</w:t>
      </w:r>
    </w:p>
    <w:p w14:paraId="264DB957"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___________________________________________________________________</w:t>
      </w:r>
    </w:p>
    <w:p w14:paraId="0ECC1646"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67F42D6"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Drug Name Hosts Tested</w:t>
      </w:r>
    </w:p>
    <w:p w14:paraId="1B33E98E"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_________ ____________</w:t>
      </w:r>
    </w:p>
    <w:p w14:paraId="3193AFF3"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C6E8B">
        <w:rPr>
          <w:rFonts w:ascii="Courier New" w:eastAsia="Times New Roman" w:hAnsi="Courier New" w:cs="Courier New"/>
          <w:color w:val="000000"/>
          <w:sz w:val="20"/>
          <w:szCs w:val="20"/>
        </w:rPr>
        <w:t>Ketapril</w:t>
      </w:r>
      <w:proofErr w:type="spellEnd"/>
      <w:r w:rsidRPr="000C6E8B">
        <w:rPr>
          <w:rFonts w:ascii="Courier New" w:eastAsia="Times New Roman" w:hAnsi="Courier New" w:cs="Courier New"/>
          <w:color w:val="000000"/>
          <w:sz w:val="20"/>
          <w:szCs w:val="20"/>
        </w:rPr>
        <w:t xml:space="preserve">     25</w:t>
      </w:r>
    </w:p>
    <w:p w14:paraId="09D1BC12"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C6E8B">
        <w:rPr>
          <w:rFonts w:ascii="Courier New" w:eastAsia="Times New Roman" w:hAnsi="Courier New" w:cs="Courier New"/>
          <w:color w:val="000000"/>
          <w:sz w:val="20"/>
          <w:szCs w:val="20"/>
        </w:rPr>
        <w:t>Naftisol</w:t>
      </w:r>
      <w:proofErr w:type="spellEnd"/>
      <w:r w:rsidRPr="000C6E8B">
        <w:rPr>
          <w:rFonts w:ascii="Courier New" w:eastAsia="Times New Roman" w:hAnsi="Courier New" w:cs="Courier New"/>
          <w:color w:val="000000"/>
          <w:sz w:val="20"/>
          <w:szCs w:val="20"/>
        </w:rPr>
        <w:t xml:space="preserve">     25</w:t>
      </w:r>
    </w:p>
    <w:p w14:paraId="4E28BA42"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C6E8B">
        <w:rPr>
          <w:rFonts w:ascii="Courier New" w:eastAsia="Times New Roman" w:hAnsi="Courier New" w:cs="Courier New"/>
          <w:color w:val="000000"/>
          <w:sz w:val="20"/>
          <w:szCs w:val="20"/>
        </w:rPr>
        <w:t>Ramicane</w:t>
      </w:r>
      <w:proofErr w:type="spellEnd"/>
      <w:r w:rsidRPr="000C6E8B">
        <w:rPr>
          <w:rFonts w:ascii="Courier New" w:eastAsia="Times New Roman" w:hAnsi="Courier New" w:cs="Courier New"/>
          <w:color w:val="000000"/>
          <w:sz w:val="20"/>
          <w:szCs w:val="20"/>
        </w:rPr>
        <w:t xml:space="preserve">     25</w:t>
      </w:r>
    </w:p>
    <w:p w14:paraId="0B7E46E7"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C6E8B">
        <w:rPr>
          <w:rFonts w:ascii="Courier New" w:eastAsia="Times New Roman" w:hAnsi="Courier New" w:cs="Courier New"/>
          <w:color w:val="000000"/>
          <w:sz w:val="20"/>
          <w:szCs w:val="20"/>
        </w:rPr>
        <w:t>Propriva</w:t>
      </w:r>
      <w:proofErr w:type="spellEnd"/>
      <w:r w:rsidRPr="000C6E8B">
        <w:rPr>
          <w:rFonts w:ascii="Courier New" w:eastAsia="Times New Roman" w:hAnsi="Courier New" w:cs="Courier New"/>
          <w:color w:val="000000"/>
          <w:sz w:val="20"/>
          <w:szCs w:val="20"/>
        </w:rPr>
        <w:t xml:space="preserve">     25</w:t>
      </w:r>
    </w:p>
    <w:p w14:paraId="0672C5FE"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C6E8B">
        <w:rPr>
          <w:rFonts w:ascii="Courier New" w:eastAsia="Times New Roman" w:hAnsi="Courier New" w:cs="Courier New"/>
          <w:color w:val="000000"/>
          <w:sz w:val="20"/>
          <w:szCs w:val="20"/>
        </w:rPr>
        <w:t>Stelasyn</w:t>
      </w:r>
      <w:proofErr w:type="spellEnd"/>
      <w:r w:rsidRPr="000C6E8B">
        <w:rPr>
          <w:rFonts w:ascii="Courier New" w:eastAsia="Times New Roman" w:hAnsi="Courier New" w:cs="Courier New"/>
          <w:color w:val="000000"/>
          <w:sz w:val="20"/>
          <w:szCs w:val="20"/>
        </w:rPr>
        <w:t xml:space="preserve">     25</w:t>
      </w:r>
    </w:p>
    <w:p w14:paraId="7C224BFB"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C6E8B">
        <w:rPr>
          <w:rFonts w:ascii="Courier New" w:eastAsia="Times New Roman" w:hAnsi="Courier New" w:cs="Courier New"/>
          <w:color w:val="000000"/>
          <w:sz w:val="20"/>
          <w:szCs w:val="20"/>
        </w:rPr>
        <w:t>Ceftamin</w:t>
      </w:r>
      <w:proofErr w:type="spellEnd"/>
      <w:r w:rsidRPr="000C6E8B">
        <w:rPr>
          <w:rFonts w:ascii="Courier New" w:eastAsia="Times New Roman" w:hAnsi="Courier New" w:cs="Courier New"/>
          <w:color w:val="000000"/>
          <w:sz w:val="20"/>
          <w:szCs w:val="20"/>
        </w:rPr>
        <w:t xml:space="preserve">     25</w:t>
      </w:r>
    </w:p>
    <w:p w14:paraId="4AC9CA8D"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C6E8B">
        <w:rPr>
          <w:rFonts w:ascii="Courier New" w:eastAsia="Times New Roman" w:hAnsi="Courier New" w:cs="Courier New"/>
          <w:color w:val="000000"/>
          <w:sz w:val="20"/>
          <w:szCs w:val="20"/>
        </w:rPr>
        <w:t>Infubinol</w:t>
      </w:r>
      <w:proofErr w:type="spellEnd"/>
      <w:r w:rsidRPr="000C6E8B">
        <w:rPr>
          <w:rFonts w:ascii="Courier New" w:eastAsia="Times New Roman" w:hAnsi="Courier New" w:cs="Courier New"/>
          <w:color w:val="000000"/>
          <w:sz w:val="20"/>
          <w:szCs w:val="20"/>
        </w:rPr>
        <w:t xml:space="preserve">    25</w:t>
      </w:r>
    </w:p>
    <w:p w14:paraId="3A6C727E"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Placebo      25</w:t>
      </w:r>
    </w:p>
    <w:p w14:paraId="6D711B7F"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C6E8B">
        <w:rPr>
          <w:rFonts w:ascii="Courier New" w:eastAsia="Times New Roman" w:hAnsi="Courier New" w:cs="Courier New"/>
          <w:color w:val="000000"/>
          <w:sz w:val="20"/>
          <w:szCs w:val="20"/>
        </w:rPr>
        <w:t>Zoniferol</w:t>
      </w:r>
      <w:proofErr w:type="spellEnd"/>
      <w:r w:rsidRPr="000C6E8B">
        <w:rPr>
          <w:rFonts w:ascii="Courier New" w:eastAsia="Times New Roman" w:hAnsi="Courier New" w:cs="Courier New"/>
          <w:color w:val="000000"/>
          <w:sz w:val="20"/>
          <w:szCs w:val="20"/>
        </w:rPr>
        <w:t xml:space="preserve">    25</w:t>
      </w:r>
    </w:p>
    <w:p w14:paraId="2738BB2B"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C6E8B">
        <w:rPr>
          <w:rFonts w:ascii="Courier New" w:eastAsia="Times New Roman" w:hAnsi="Courier New" w:cs="Courier New"/>
          <w:color w:val="000000"/>
          <w:sz w:val="20"/>
          <w:szCs w:val="20"/>
        </w:rPr>
        <w:t>Capomulin</w:t>
      </w:r>
      <w:proofErr w:type="spellEnd"/>
      <w:r w:rsidRPr="000C6E8B">
        <w:rPr>
          <w:rFonts w:ascii="Courier New" w:eastAsia="Times New Roman" w:hAnsi="Courier New" w:cs="Courier New"/>
          <w:color w:val="000000"/>
          <w:sz w:val="20"/>
          <w:szCs w:val="20"/>
        </w:rPr>
        <w:t xml:space="preserve">    25</w:t>
      </w:r>
    </w:p>
    <w:p w14:paraId="467126FB"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 xml:space="preserve">Name: Drug, </w:t>
      </w:r>
      <w:proofErr w:type="spellStart"/>
      <w:r w:rsidRPr="000C6E8B">
        <w:rPr>
          <w:rFonts w:ascii="Courier New" w:eastAsia="Times New Roman" w:hAnsi="Courier New" w:cs="Courier New"/>
          <w:color w:val="000000"/>
          <w:sz w:val="20"/>
          <w:szCs w:val="20"/>
        </w:rPr>
        <w:t>dtype</w:t>
      </w:r>
      <w:proofErr w:type="spellEnd"/>
      <w:r w:rsidRPr="000C6E8B">
        <w:rPr>
          <w:rFonts w:ascii="Courier New" w:eastAsia="Times New Roman" w:hAnsi="Courier New" w:cs="Courier New"/>
          <w:color w:val="000000"/>
          <w:sz w:val="20"/>
          <w:szCs w:val="20"/>
        </w:rPr>
        <w:t>: int64</w:t>
      </w:r>
    </w:p>
    <w:p w14:paraId="7DF13429"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______________________</w:t>
      </w:r>
    </w:p>
    <w:p w14:paraId="296B05F4"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Trial Drug Count: 10</w:t>
      </w:r>
    </w:p>
    <w:p w14:paraId="09D01B44"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Total Hosts Tested: 250</w:t>
      </w:r>
    </w:p>
    <w:p w14:paraId="0FB2A6F8"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3BC3276"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Trial Start Conditions</w:t>
      </w:r>
    </w:p>
    <w:p w14:paraId="75E8C5CF"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______________________</w:t>
      </w:r>
    </w:p>
    <w:p w14:paraId="7DF99A72"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Initial Tumor Volume (mm3) @ Time Point Zero: 45.00</w:t>
      </w:r>
    </w:p>
    <w:p w14:paraId="6BA6F82E"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Time Point Test Interval (days): 5</w:t>
      </w:r>
    </w:p>
    <w:p w14:paraId="7F8BE4C8"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4D4D866"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Trial End Conditions</w:t>
      </w:r>
    </w:p>
    <w:p w14:paraId="647E91C0"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____________________</w:t>
      </w:r>
    </w:p>
    <w:p w14:paraId="66AA64A4"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Time Point Tests Per Drug Trial (Max Intervals): 10</w:t>
      </w:r>
    </w:p>
    <w:p w14:paraId="31E3C504"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Trial Duration (Max Days): 45</w:t>
      </w:r>
    </w:p>
    <w:p w14:paraId="0A09F157"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Minimum Final Tumor Volume (mm3): 22.05</w:t>
      </w:r>
    </w:p>
    <w:p w14:paraId="3A7C43A3"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Mean Final Tumor Volume (mm3): 50.46</w:t>
      </w:r>
    </w:p>
    <w:p w14:paraId="4C3BA46C"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Maximum Final Tumor Volume (mm3): 78.57</w:t>
      </w:r>
    </w:p>
    <w:p w14:paraId="271FA5C4"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4272494"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 xml:space="preserve">         </w:t>
      </w:r>
      <w:proofErr w:type="gramStart"/>
      <w:r w:rsidRPr="000C6E8B">
        <w:rPr>
          <w:rFonts w:ascii="Courier New" w:eastAsia="Times New Roman" w:hAnsi="Courier New" w:cs="Courier New"/>
          <w:color w:val="000000"/>
          <w:sz w:val="20"/>
          <w:szCs w:val="20"/>
        </w:rPr>
        <w:t>Timepoint  Tumor</w:t>
      </w:r>
      <w:proofErr w:type="gramEnd"/>
      <w:r w:rsidRPr="000C6E8B">
        <w:rPr>
          <w:rFonts w:ascii="Courier New" w:eastAsia="Times New Roman" w:hAnsi="Courier New" w:cs="Courier New"/>
          <w:color w:val="000000"/>
          <w:sz w:val="20"/>
          <w:szCs w:val="20"/>
        </w:rPr>
        <w:t xml:space="preserve"> Volume (mm3)  Metastatic Sites</w:t>
      </w:r>
    </w:p>
    <w:p w14:paraId="6CB2E31B"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0C6E8B">
        <w:rPr>
          <w:rFonts w:ascii="Courier New" w:eastAsia="Times New Roman" w:hAnsi="Courier New" w:cs="Courier New"/>
          <w:color w:val="000000"/>
          <w:sz w:val="20"/>
          <w:szCs w:val="20"/>
        </w:rPr>
        <w:t>count  1906.000000</w:t>
      </w:r>
      <w:proofErr w:type="gramEnd"/>
      <w:r w:rsidRPr="000C6E8B">
        <w:rPr>
          <w:rFonts w:ascii="Courier New" w:eastAsia="Times New Roman" w:hAnsi="Courier New" w:cs="Courier New"/>
          <w:color w:val="000000"/>
          <w:sz w:val="20"/>
          <w:szCs w:val="20"/>
        </w:rPr>
        <w:t xml:space="preserve">         1906.000000       1906.000000</w:t>
      </w:r>
    </w:p>
    <w:p w14:paraId="25BF7C7E"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mean     19.538300           50.468120          1.018363</w:t>
      </w:r>
    </w:p>
    <w:p w14:paraId="3E17C703"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std      14.064786            8.869571          1.135991</w:t>
      </w:r>
    </w:p>
    <w:p w14:paraId="313AA4BE"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min       0.000000           22.050126          0.000000</w:t>
      </w:r>
    </w:p>
    <w:p w14:paraId="31CEE105"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25%       5.000000           45.000000          0.000000</w:t>
      </w:r>
    </w:p>
    <w:p w14:paraId="689B480B"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50%      20.000000           48.991921          1.000000</w:t>
      </w:r>
    </w:p>
    <w:p w14:paraId="2827B5EC"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75%      30.000000           56.288484          2.000000</w:t>
      </w:r>
    </w:p>
    <w:p w14:paraId="167AF61B"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max      45.000000           78.567014          4.000000</w:t>
      </w:r>
    </w:p>
    <w:p w14:paraId="06401559"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37F98E6"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 xml:space="preserve">       Mouse ID      Drug</w:t>
      </w:r>
    </w:p>
    <w:p w14:paraId="311997C8"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count       250       250</w:t>
      </w:r>
    </w:p>
    <w:p w14:paraId="3DE0A088"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unique      249        10</w:t>
      </w:r>
    </w:p>
    <w:p w14:paraId="6D7B692E"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top        g</w:t>
      </w:r>
      <w:proofErr w:type="gramStart"/>
      <w:r w:rsidRPr="000C6E8B">
        <w:rPr>
          <w:rFonts w:ascii="Courier New" w:eastAsia="Times New Roman" w:hAnsi="Courier New" w:cs="Courier New"/>
          <w:color w:val="000000"/>
          <w:sz w:val="20"/>
          <w:szCs w:val="20"/>
        </w:rPr>
        <w:t xml:space="preserve">989  </w:t>
      </w:r>
      <w:proofErr w:type="spellStart"/>
      <w:r w:rsidRPr="000C6E8B">
        <w:rPr>
          <w:rFonts w:ascii="Courier New" w:eastAsia="Times New Roman" w:hAnsi="Courier New" w:cs="Courier New"/>
          <w:color w:val="000000"/>
          <w:sz w:val="20"/>
          <w:szCs w:val="20"/>
        </w:rPr>
        <w:t>Ketapril</w:t>
      </w:r>
      <w:proofErr w:type="spellEnd"/>
      <w:proofErr w:type="gramEnd"/>
    </w:p>
    <w:p w14:paraId="327EF981"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C6E8B">
        <w:rPr>
          <w:rFonts w:ascii="Courier New" w:eastAsia="Times New Roman" w:hAnsi="Courier New" w:cs="Courier New"/>
          <w:color w:val="000000"/>
          <w:sz w:val="20"/>
          <w:szCs w:val="20"/>
        </w:rPr>
        <w:t>freq</w:t>
      </w:r>
      <w:proofErr w:type="spellEnd"/>
      <w:r w:rsidRPr="000C6E8B">
        <w:rPr>
          <w:rFonts w:ascii="Courier New" w:eastAsia="Times New Roman" w:hAnsi="Courier New" w:cs="Courier New"/>
          <w:color w:val="000000"/>
          <w:sz w:val="20"/>
          <w:szCs w:val="20"/>
        </w:rPr>
        <w:t xml:space="preserve">          2        25</w:t>
      </w:r>
    </w:p>
    <w:p w14:paraId="4C36A400"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73E818B"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Hosts Exceeding Maximum Number of 10 Interval Tests:</w:t>
      </w:r>
    </w:p>
    <w:p w14:paraId="63FCA0C3"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r w:rsidRPr="000C6E8B">
        <w:rPr>
          <w:rFonts w:ascii="Courier New" w:eastAsia="Times New Roman" w:hAnsi="Courier New" w:cs="Courier New"/>
          <w:color w:val="000000"/>
          <w:sz w:val="20"/>
          <w:szCs w:val="20"/>
        </w:rPr>
        <w:t>HostID</w:t>
      </w:r>
      <w:proofErr w:type="spellEnd"/>
      <w:r w:rsidRPr="000C6E8B">
        <w:rPr>
          <w:rFonts w:ascii="Courier New" w:eastAsia="Times New Roman" w:hAnsi="Courier New" w:cs="Courier New"/>
          <w:color w:val="000000"/>
          <w:sz w:val="20"/>
          <w:szCs w:val="20"/>
        </w:rPr>
        <w:t xml:space="preserve"> #Tests</w:t>
      </w:r>
    </w:p>
    <w:p w14:paraId="6DB04EED"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______ ______</w:t>
      </w:r>
    </w:p>
    <w:p w14:paraId="1FD0BE21"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g989    13</w:t>
      </w:r>
    </w:p>
    <w:p w14:paraId="261ABE59"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 xml:space="preserve">Name: Mouse ID, </w:t>
      </w:r>
      <w:proofErr w:type="spellStart"/>
      <w:r w:rsidRPr="000C6E8B">
        <w:rPr>
          <w:rFonts w:ascii="Courier New" w:eastAsia="Times New Roman" w:hAnsi="Courier New" w:cs="Courier New"/>
          <w:color w:val="000000"/>
          <w:sz w:val="20"/>
          <w:szCs w:val="20"/>
        </w:rPr>
        <w:t>dtype</w:t>
      </w:r>
      <w:proofErr w:type="spellEnd"/>
      <w:r w:rsidRPr="000C6E8B">
        <w:rPr>
          <w:rFonts w:ascii="Courier New" w:eastAsia="Times New Roman" w:hAnsi="Courier New" w:cs="Courier New"/>
          <w:color w:val="000000"/>
          <w:sz w:val="20"/>
          <w:szCs w:val="20"/>
        </w:rPr>
        <w:t>: int64</w:t>
      </w:r>
    </w:p>
    <w:p w14:paraId="6B05254F"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Rejected 13 Test Rows of 1893 Total Test Rows</w:t>
      </w:r>
    </w:p>
    <w:p w14:paraId="3F7544C1"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0DB801A"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Drug Trial Results</w:t>
      </w:r>
    </w:p>
    <w:p w14:paraId="4FCE0CB5"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__________________</w:t>
      </w:r>
    </w:p>
    <w:p w14:paraId="2ECA5C7D"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E8B">
        <w:rPr>
          <w:rFonts w:ascii="Courier New" w:eastAsia="Times New Roman" w:hAnsi="Courier New" w:cs="Courier New"/>
          <w:color w:val="000000"/>
          <w:sz w:val="20"/>
          <w:szCs w:val="20"/>
        </w:rPr>
        <w:t>First 18 Test Rows of 1880 Total Test Rows</w:t>
      </w:r>
    </w:p>
    <w:p w14:paraId="244AEDFF" w14:textId="77777777" w:rsidR="000C6E8B" w:rsidRPr="000C6E8B" w:rsidRDefault="000C6E8B" w:rsidP="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9990728" w14:textId="77777777" w:rsidR="000C6E8B" w:rsidRPr="000C6E8B" w:rsidRDefault="000C6E8B" w:rsidP="000C6E8B">
      <w:pPr>
        <w:shd w:val="clear" w:color="auto" w:fill="FFFFFF"/>
        <w:spacing w:after="0" w:line="291" w:lineRule="atLeast"/>
        <w:jc w:val="right"/>
        <w:rPr>
          <w:rFonts w:ascii="Courier New" w:eastAsia="Times New Roman" w:hAnsi="Courier New" w:cs="Courier New"/>
          <w:color w:val="8B0000"/>
          <w:sz w:val="21"/>
          <w:szCs w:val="21"/>
        </w:rPr>
      </w:pPr>
      <w:proofErr w:type="gramStart"/>
      <w:r w:rsidRPr="000C6E8B">
        <w:rPr>
          <w:rFonts w:ascii="Courier New" w:eastAsia="Times New Roman" w:hAnsi="Courier New" w:cs="Courier New"/>
          <w:color w:val="8B0000"/>
          <w:sz w:val="21"/>
          <w:szCs w:val="21"/>
        </w:rPr>
        <w:t>Out[</w:t>
      </w:r>
      <w:proofErr w:type="gramEnd"/>
      <w:r w:rsidRPr="000C6E8B">
        <w:rPr>
          <w:rFonts w:ascii="Courier New" w:eastAsia="Times New Roman" w:hAnsi="Courier New" w:cs="Courier New"/>
          <w:color w:val="8B0000"/>
          <w:sz w:val="21"/>
          <w:szCs w:val="21"/>
        </w:rPr>
        <w:t>2]:</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54"/>
        <w:gridCol w:w="1485"/>
        <w:gridCol w:w="1556"/>
        <w:gridCol w:w="1689"/>
        <w:gridCol w:w="1664"/>
        <w:gridCol w:w="1696"/>
      </w:tblGrid>
      <w:tr w:rsidR="000C6E8B" w:rsidRPr="000C6E8B" w14:paraId="4441DBA2" w14:textId="77777777" w:rsidTr="000C6E8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EB47A3A" w14:textId="77777777" w:rsidR="000C6E8B" w:rsidRPr="000C6E8B" w:rsidRDefault="000C6E8B" w:rsidP="000C6E8B">
            <w:pPr>
              <w:shd w:val="clear" w:color="auto" w:fill="FFFFFF"/>
              <w:spacing w:after="0" w:line="291" w:lineRule="atLeast"/>
              <w:jc w:val="right"/>
              <w:rPr>
                <w:rFonts w:ascii="Courier New" w:eastAsia="Times New Roman" w:hAnsi="Courier New" w:cs="Courier New"/>
                <w:color w:val="8B0000"/>
                <w:sz w:val="21"/>
                <w:szCs w:val="21"/>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C1BDBD"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Mouse ID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98DE1F"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Drug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8DF24C"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Timepoint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953FCD"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Tumor Volume (mm3)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EBD6E6A"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Metastatic Sites</w:t>
            </w:r>
          </w:p>
        </w:tc>
      </w:tr>
      <w:tr w:rsidR="000C6E8B" w:rsidRPr="000C6E8B" w14:paraId="2BC3F6A6" w14:textId="77777777" w:rsidTr="000C6E8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93AAE6"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50FF341"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f234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F3B2D9"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proofErr w:type="spellStart"/>
            <w:r w:rsidRPr="000C6E8B">
              <w:rPr>
                <w:rFonts w:ascii="Times New Roman" w:eastAsia="Times New Roman" w:hAnsi="Times New Roman" w:cs="Times New Roman"/>
                <w:sz w:val="24"/>
                <w:szCs w:val="24"/>
              </w:rPr>
              <w:t>Stelasyn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320E514"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011D97"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45.000000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5D8DDDB"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0</w:t>
            </w:r>
          </w:p>
        </w:tc>
      </w:tr>
      <w:tr w:rsidR="000C6E8B" w:rsidRPr="000C6E8B" w14:paraId="3043D40B" w14:textId="77777777" w:rsidTr="000C6E8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DA08B6"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8CEFC2"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f234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D69D73"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proofErr w:type="spellStart"/>
            <w:r w:rsidRPr="000C6E8B">
              <w:rPr>
                <w:rFonts w:ascii="Times New Roman" w:eastAsia="Times New Roman" w:hAnsi="Times New Roman" w:cs="Times New Roman"/>
                <w:sz w:val="24"/>
                <w:szCs w:val="24"/>
              </w:rPr>
              <w:t>Stelasyn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63128E"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CB99E5"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47.313491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DBA489"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0</w:t>
            </w:r>
          </w:p>
        </w:tc>
      </w:tr>
      <w:tr w:rsidR="000C6E8B" w:rsidRPr="000C6E8B" w14:paraId="36DFD9A7" w14:textId="77777777" w:rsidTr="000C6E8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2A6D48"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AF4158"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f234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6A8CCE"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proofErr w:type="spellStart"/>
            <w:r w:rsidRPr="000C6E8B">
              <w:rPr>
                <w:rFonts w:ascii="Times New Roman" w:eastAsia="Times New Roman" w:hAnsi="Times New Roman" w:cs="Times New Roman"/>
                <w:sz w:val="24"/>
                <w:szCs w:val="24"/>
              </w:rPr>
              <w:t>Stelasyn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A8B1BF"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DB7D057"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47.904324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FC07F49"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0</w:t>
            </w:r>
          </w:p>
        </w:tc>
      </w:tr>
      <w:tr w:rsidR="000C6E8B" w:rsidRPr="000C6E8B" w14:paraId="41736354" w14:textId="77777777" w:rsidTr="000C6E8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ADB61B"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300CDD"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f234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6A5911"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proofErr w:type="spellStart"/>
            <w:r w:rsidRPr="000C6E8B">
              <w:rPr>
                <w:rFonts w:ascii="Times New Roman" w:eastAsia="Times New Roman" w:hAnsi="Times New Roman" w:cs="Times New Roman"/>
                <w:sz w:val="24"/>
                <w:szCs w:val="24"/>
              </w:rPr>
              <w:t>Stelasyn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FE7D8C3"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7386C8"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48.735197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068D9C"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1</w:t>
            </w:r>
          </w:p>
        </w:tc>
      </w:tr>
      <w:tr w:rsidR="000C6E8B" w:rsidRPr="000C6E8B" w14:paraId="34D85B03" w14:textId="77777777" w:rsidTr="000C6E8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2B65633"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159D59"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f234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42295D"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proofErr w:type="spellStart"/>
            <w:r w:rsidRPr="000C6E8B">
              <w:rPr>
                <w:rFonts w:ascii="Times New Roman" w:eastAsia="Times New Roman" w:hAnsi="Times New Roman" w:cs="Times New Roman"/>
                <w:sz w:val="24"/>
                <w:szCs w:val="24"/>
              </w:rPr>
              <w:t>Stelasyn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539B0F2"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1461DC9"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51.112713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9F19B1C"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2</w:t>
            </w:r>
          </w:p>
        </w:tc>
      </w:tr>
      <w:tr w:rsidR="000C6E8B" w:rsidRPr="000C6E8B" w14:paraId="76E948E3" w14:textId="77777777" w:rsidTr="000C6E8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2853C2"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22393C"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f234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CFA5ABD"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proofErr w:type="spellStart"/>
            <w:r w:rsidRPr="000C6E8B">
              <w:rPr>
                <w:rFonts w:ascii="Times New Roman" w:eastAsia="Times New Roman" w:hAnsi="Times New Roman" w:cs="Times New Roman"/>
                <w:sz w:val="24"/>
                <w:szCs w:val="24"/>
              </w:rPr>
              <w:t>Stelasyn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B77B104"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9CED4AC"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52.178602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C1ABD1"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2</w:t>
            </w:r>
          </w:p>
        </w:tc>
      </w:tr>
      <w:tr w:rsidR="000C6E8B" w:rsidRPr="000C6E8B" w14:paraId="59A7E28D" w14:textId="77777777" w:rsidTr="000C6E8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E9E361B"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8E9D93"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f234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83FDC4D"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proofErr w:type="spellStart"/>
            <w:r w:rsidRPr="000C6E8B">
              <w:rPr>
                <w:rFonts w:ascii="Times New Roman" w:eastAsia="Times New Roman" w:hAnsi="Times New Roman" w:cs="Times New Roman"/>
                <w:sz w:val="24"/>
                <w:szCs w:val="24"/>
              </w:rPr>
              <w:t>Stelasyn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4F3763F"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B0C4DE4"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56.873817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14F92B"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2</w:t>
            </w:r>
          </w:p>
        </w:tc>
      </w:tr>
      <w:tr w:rsidR="000C6E8B" w:rsidRPr="000C6E8B" w14:paraId="0645C90C" w14:textId="77777777" w:rsidTr="000C6E8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AB25B3"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8D1FBC5"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f234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AB4BA2A"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proofErr w:type="spellStart"/>
            <w:r w:rsidRPr="000C6E8B">
              <w:rPr>
                <w:rFonts w:ascii="Times New Roman" w:eastAsia="Times New Roman" w:hAnsi="Times New Roman" w:cs="Times New Roman"/>
                <w:sz w:val="24"/>
                <w:szCs w:val="24"/>
              </w:rPr>
              <w:t>Stelasyn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256B200"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2F7948D"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57.748758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0AA416"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2</w:t>
            </w:r>
          </w:p>
        </w:tc>
      </w:tr>
      <w:tr w:rsidR="000C6E8B" w:rsidRPr="000C6E8B" w14:paraId="6BFBBF1C" w14:textId="77777777" w:rsidTr="000C6E8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E3E8EE0"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0FC0617"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x402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82443F"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proofErr w:type="spellStart"/>
            <w:r w:rsidRPr="000C6E8B">
              <w:rPr>
                <w:rFonts w:ascii="Times New Roman" w:eastAsia="Times New Roman" w:hAnsi="Times New Roman" w:cs="Times New Roman"/>
                <w:sz w:val="24"/>
                <w:szCs w:val="24"/>
              </w:rPr>
              <w:t>Stelasyn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80FEF4"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C1A252"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45.000000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7CE8CC"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0</w:t>
            </w:r>
          </w:p>
        </w:tc>
      </w:tr>
      <w:tr w:rsidR="000C6E8B" w:rsidRPr="000C6E8B" w14:paraId="3F23D5CA" w14:textId="77777777" w:rsidTr="000C6E8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3DF8FAE"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97DF74"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x402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764256E"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proofErr w:type="spellStart"/>
            <w:r w:rsidRPr="000C6E8B">
              <w:rPr>
                <w:rFonts w:ascii="Times New Roman" w:eastAsia="Times New Roman" w:hAnsi="Times New Roman" w:cs="Times New Roman"/>
                <w:sz w:val="24"/>
                <w:szCs w:val="24"/>
              </w:rPr>
              <w:t>Stelasyn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FCC0F5"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83423B"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46.327570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90B95D"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1</w:t>
            </w:r>
          </w:p>
        </w:tc>
      </w:tr>
      <w:tr w:rsidR="000C6E8B" w:rsidRPr="000C6E8B" w14:paraId="47184D70" w14:textId="77777777" w:rsidTr="000C6E8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CCD7847"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18C2A16"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x402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377639"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proofErr w:type="spellStart"/>
            <w:r w:rsidRPr="000C6E8B">
              <w:rPr>
                <w:rFonts w:ascii="Times New Roman" w:eastAsia="Times New Roman" w:hAnsi="Times New Roman" w:cs="Times New Roman"/>
                <w:sz w:val="24"/>
                <w:szCs w:val="24"/>
              </w:rPr>
              <w:t>Stelasyn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FBF0F39"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B7BF1E"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46.886962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2BD1B1"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1</w:t>
            </w:r>
          </w:p>
        </w:tc>
      </w:tr>
      <w:tr w:rsidR="000C6E8B" w:rsidRPr="000C6E8B" w14:paraId="30FB510D" w14:textId="77777777" w:rsidTr="000C6E8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A5FAF3C"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D259B5"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x402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C81E1E"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proofErr w:type="spellStart"/>
            <w:r w:rsidRPr="000C6E8B">
              <w:rPr>
                <w:rFonts w:ascii="Times New Roman" w:eastAsia="Times New Roman" w:hAnsi="Times New Roman" w:cs="Times New Roman"/>
                <w:sz w:val="24"/>
                <w:szCs w:val="24"/>
              </w:rPr>
              <w:t>Stelasyn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382291"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B92DAF6"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49.119948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BE6D162"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1</w:t>
            </w:r>
          </w:p>
        </w:tc>
      </w:tr>
      <w:tr w:rsidR="000C6E8B" w:rsidRPr="000C6E8B" w14:paraId="7A1292FD" w14:textId="77777777" w:rsidTr="000C6E8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613F42"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1C49129"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x402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D017EA1"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proofErr w:type="spellStart"/>
            <w:r w:rsidRPr="000C6E8B">
              <w:rPr>
                <w:rFonts w:ascii="Times New Roman" w:eastAsia="Times New Roman" w:hAnsi="Times New Roman" w:cs="Times New Roman"/>
                <w:sz w:val="24"/>
                <w:szCs w:val="24"/>
              </w:rPr>
              <w:t>Stelasyn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D63AAD2"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20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9D2D4D"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50.414750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FDFDC47"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2</w:t>
            </w:r>
          </w:p>
        </w:tc>
      </w:tr>
      <w:tr w:rsidR="000C6E8B" w:rsidRPr="000C6E8B" w14:paraId="6C53B662" w14:textId="77777777" w:rsidTr="000C6E8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59DF636"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FB4AAA"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x402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E6C1574"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proofErr w:type="spellStart"/>
            <w:r w:rsidRPr="000C6E8B">
              <w:rPr>
                <w:rFonts w:ascii="Times New Roman" w:eastAsia="Times New Roman" w:hAnsi="Times New Roman" w:cs="Times New Roman"/>
                <w:sz w:val="24"/>
                <w:szCs w:val="24"/>
              </w:rPr>
              <w:t>Stelasyn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37FD7BD"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25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A8423E8"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52.431737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A62689A"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2</w:t>
            </w:r>
          </w:p>
        </w:tc>
      </w:tr>
      <w:tr w:rsidR="000C6E8B" w:rsidRPr="000C6E8B" w14:paraId="10B10B19" w14:textId="77777777" w:rsidTr="000C6E8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88B0A8"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0EDFBF7"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x402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E811E4"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proofErr w:type="spellStart"/>
            <w:r w:rsidRPr="000C6E8B">
              <w:rPr>
                <w:rFonts w:ascii="Times New Roman" w:eastAsia="Times New Roman" w:hAnsi="Times New Roman" w:cs="Times New Roman"/>
                <w:sz w:val="24"/>
                <w:szCs w:val="24"/>
              </w:rPr>
              <w:t>Stelasyn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6032587"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30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1C393BF"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54.351585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707C8D9"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3</w:t>
            </w:r>
          </w:p>
        </w:tc>
      </w:tr>
      <w:tr w:rsidR="000C6E8B" w:rsidRPr="000C6E8B" w14:paraId="28A4EEC4" w14:textId="77777777" w:rsidTr="000C6E8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3037587"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6C0A5C4"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x402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7A4356F"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proofErr w:type="spellStart"/>
            <w:r w:rsidRPr="000C6E8B">
              <w:rPr>
                <w:rFonts w:ascii="Times New Roman" w:eastAsia="Times New Roman" w:hAnsi="Times New Roman" w:cs="Times New Roman"/>
                <w:sz w:val="24"/>
                <w:szCs w:val="24"/>
              </w:rPr>
              <w:t>Stelasyn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A2A603"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35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C78DE5"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55.240962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D9B44A2"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3</w:t>
            </w:r>
          </w:p>
        </w:tc>
      </w:tr>
      <w:tr w:rsidR="000C6E8B" w:rsidRPr="000C6E8B" w14:paraId="362DBA35" w14:textId="77777777" w:rsidTr="000C6E8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68AEF7"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16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D0D2ACB"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x402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D2FB19E"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proofErr w:type="spellStart"/>
            <w:r w:rsidRPr="000C6E8B">
              <w:rPr>
                <w:rFonts w:ascii="Times New Roman" w:eastAsia="Times New Roman" w:hAnsi="Times New Roman" w:cs="Times New Roman"/>
                <w:sz w:val="24"/>
                <w:szCs w:val="24"/>
              </w:rPr>
              <w:t>Stelasyn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9BDEE9D"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40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677CC62"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56.691723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E8B326"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3</w:t>
            </w:r>
          </w:p>
        </w:tc>
      </w:tr>
      <w:tr w:rsidR="000C6E8B" w:rsidRPr="000C6E8B" w14:paraId="66DA675D" w14:textId="77777777" w:rsidTr="000C6E8B">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34D5168" w14:textId="77777777" w:rsidR="000C6E8B" w:rsidRPr="000C6E8B" w:rsidRDefault="000C6E8B" w:rsidP="000C6E8B">
            <w:pPr>
              <w:spacing w:before="240" w:after="240" w:line="240" w:lineRule="auto"/>
              <w:ind w:left="960" w:right="960"/>
              <w:rPr>
                <w:rFonts w:ascii="Times New Roman" w:eastAsia="Times New Roman" w:hAnsi="Times New Roman" w:cs="Times New Roman"/>
                <w:b/>
                <w:bCs/>
                <w:sz w:val="24"/>
                <w:szCs w:val="24"/>
              </w:rPr>
            </w:pPr>
            <w:r w:rsidRPr="000C6E8B">
              <w:rPr>
                <w:rFonts w:ascii="Times New Roman" w:eastAsia="Times New Roman" w:hAnsi="Times New Roman" w:cs="Times New Roman"/>
                <w:b/>
                <w:bCs/>
                <w:sz w:val="24"/>
                <w:szCs w:val="24"/>
              </w:rPr>
              <w:t>17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838C791"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x402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4CD5C6"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proofErr w:type="spellStart"/>
            <w:r w:rsidRPr="000C6E8B">
              <w:rPr>
                <w:rFonts w:ascii="Times New Roman" w:eastAsia="Times New Roman" w:hAnsi="Times New Roman" w:cs="Times New Roman"/>
                <w:sz w:val="24"/>
                <w:szCs w:val="24"/>
              </w:rPr>
              <w:t>Stelasyn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FB1ED6F"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45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7EEB9BA"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61.619606</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C57FEE5" w14:textId="77777777" w:rsidR="000C6E8B" w:rsidRPr="000C6E8B" w:rsidRDefault="000C6E8B" w:rsidP="000C6E8B">
            <w:pPr>
              <w:spacing w:before="240" w:after="240" w:line="240" w:lineRule="auto"/>
              <w:ind w:left="960" w:right="960"/>
              <w:rPr>
                <w:rFonts w:ascii="Times New Roman" w:eastAsia="Times New Roman" w:hAnsi="Times New Roman" w:cs="Times New Roman"/>
                <w:sz w:val="24"/>
                <w:szCs w:val="24"/>
              </w:rPr>
            </w:pPr>
            <w:r w:rsidRPr="000C6E8B">
              <w:rPr>
                <w:rFonts w:ascii="Times New Roman" w:eastAsia="Times New Roman" w:hAnsi="Times New Roman" w:cs="Times New Roman"/>
                <w:sz w:val="24"/>
                <w:szCs w:val="24"/>
              </w:rPr>
              <w:t>3</w:t>
            </w:r>
          </w:p>
        </w:tc>
      </w:tr>
    </w:tbl>
    <w:p w14:paraId="3B574A44" w14:textId="5C2809F7" w:rsidR="00CC5B80" w:rsidRDefault="00CC5B80"/>
    <w:p w14:paraId="05FC5760" w14:textId="2AC715C7" w:rsidR="006C63EA" w:rsidRPr="0066186B" w:rsidRDefault="006C63EA" w:rsidP="006C63EA">
      <w:pPr>
        <w:rPr>
          <w:u w:val="single"/>
        </w:rPr>
      </w:pPr>
      <w:r w:rsidRPr="0066186B">
        <w:rPr>
          <w:u w:val="single"/>
        </w:rPr>
        <w:t xml:space="preserve">Observation </w:t>
      </w:r>
      <w:r>
        <w:rPr>
          <w:u w:val="single"/>
        </w:rPr>
        <w:t>2</w:t>
      </w:r>
      <w:r w:rsidRPr="0066186B">
        <w:rPr>
          <w:u w:val="single"/>
        </w:rPr>
        <w:t>:</w:t>
      </w:r>
    </w:p>
    <w:p w14:paraId="07132EF0" w14:textId="4493109B" w:rsidR="006C63EA" w:rsidRDefault="006C63EA" w:rsidP="006C63EA">
      <w:r>
        <w:t xml:space="preserve">The </w:t>
      </w:r>
      <w:r>
        <w:t xml:space="preserve">results </w:t>
      </w:r>
      <w:r>
        <w:t>data</w:t>
      </w:r>
      <w:r>
        <w:t xml:space="preserve"> indicated that two drugs (</w:t>
      </w:r>
      <w:proofErr w:type="spellStart"/>
      <w:r>
        <w:t>Capomulin</w:t>
      </w:r>
      <w:proofErr w:type="spellEnd"/>
      <w:r>
        <w:t xml:space="preserve"> and </w:t>
      </w:r>
      <w:proofErr w:type="spellStart"/>
      <w:r>
        <w:t>Ramicane</w:t>
      </w:r>
      <w:proofErr w:type="spellEnd"/>
      <w:r>
        <w:t>) exhibited significantly lower average tumor volumes compared with the Placebo and all other drugs tested on hosts.</w:t>
      </w:r>
      <w:r>
        <w:t xml:space="preserve"> </w:t>
      </w:r>
    </w:p>
    <w:p w14:paraId="4846D842" w14:textId="3B1C4D75" w:rsidR="000C6E8B" w:rsidRDefault="000C6E8B">
      <w:r>
        <w:rPr>
          <w:noProof/>
        </w:rPr>
        <w:drawing>
          <wp:inline distT="0" distB="0" distL="0" distR="0" wp14:anchorId="717A3C40" wp14:editId="0B6A9EAB">
            <wp:extent cx="4900930" cy="4089400"/>
            <wp:effectExtent l="0" t="0" r="0" b="0"/>
            <wp:docPr id="1" name="Picture 1" descr="C:\Users\Black\AppData\Local\Microsoft\Windows\INetCache\Content.MSO\8AE34F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ck\AppData\Local\Microsoft\Windows\INetCache\Content.MSO\8AE34F3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0930" cy="4089400"/>
                    </a:xfrm>
                    <a:prstGeom prst="rect">
                      <a:avLst/>
                    </a:prstGeom>
                    <a:noFill/>
                    <a:ln>
                      <a:noFill/>
                    </a:ln>
                  </pic:spPr>
                </pic:pic>
              </a:graphicData>
            </a:graphic>
          </wp:inline>
        </w:drawing>
      </w:r>
    </w:p>
    <w:p w14:paraId="47D45234" w14:textId="67F22BAB" w:rsidR="000C6E8B" w:rsidRDefault="006C63EA">
      <w:r>
        <w:t>Th</w:t>
      </w:r>
      <w:r>
        <w:t>is is particularly evident in the Interval Test data displayed below, which exhibits significantly reduced tumor volumes across almost all interval tests.</w:t>
      </w:r>
    </w:p>
    <w:p w14:paraId="0331B1A1" w14:textId="4A18B03A" w:rsidR="000C6E8B" w:rsidRDefault="000C6E8B">
      <w:r>
        <w:rPr>
          <w:noProof/>
        </w:rPr>
        <w:drawing>
          <wp:inline distT="0" distB="0" distL="0" distR="0" wp14:anchorId="40047785" wp14:editId="36D1F95E">
            <wp:extent cx="4900930" cy="3533140"/>
            <wp:effectExtent l="0" t="0" r="0" b="0"/>
            <wp:docPr id="3" name="Picture 3" descr="C:\Users\Black\AppData\Local\Microsoft\Windows\INetCache\Content.MSO\F74E34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lack\AppData\Local\Microsoft\Windows\INetCache\Content.MSO\F74E340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0930" cy="3533140"/>
                    </a:xfrm>
                    <a:prstGeom prst="rect">
                      <a:avLst/>
                    </a:prstGeom>
                    <a:noFill/>
                    <a:ln>
                      <a:noFill/>
                    </a:ln>
                  </pic:spPr>
                </pic:pic>
              </a:graphicData>
            </a:graphic>
          </wp:inline>
        </w:drawing>
      </w:r>
    </w:p>
    <w:p w14:paraId="302D8F11" w14:textId="50823189" w:rsidR="000C6E8B" w:rsidRDefault="000C6E8B">
      <w:r>
        <w:rPr>
          <w:noProof/>
        </w:rPr>
        <w:drawing>
          <wp:inline distT="0" distB="0" distL="0" distR="0" wp14:anchorId="2C043269" wp14:editId="128E7AD0">
            <wp:extent cx="4900930" cy="3533140"/>
            <wp:effectExtent l="0" t="0" r="0" b="0"/>
            <wp:docPr id="4" name="Picture 4" descr="C:\Users\Black\AppData\Local\Microsoft\Windows\INetCache\Content.MSO\1A4B2C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lack\AppData\Local\Microsoft\Windows\INetCache\Content.MSO\1A4B2CB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0930" cy="3533140"/>
                    </a:xfrm>
                    <a:prstGeom prst="rect">
                      <a:avLst/>
                    </a:prstGeom>
                    <a:noFill/>
                    <a:ln>
                      <a:noFill/>
                    </a:ln>
                  </pic:spPr>
                </pic:pic>
              </a:graphicData>
            </a:graphic>
          </wp:inline>
        </w:drawing>
      </w:r>
    </w:p>
    <w:p w14:paraId="2DB33C9F" w14:textId="34AB5D9E" w:rsidR="006C63EA" w:rsidRDefault="006C63EA">
      <w:r>
        <w:t>Whereas the Placebo Interval Tests indicate significant increase in tumor volume for all interval tests.</w:t>
      </w:r>
    </w:p>
    <w:p w14:paraId="6BAD7E56" w14:textId="664B4A8C" w:rsidR="00EF398C" w:rsidRDefault="00EF398C">
      <w:r>
        <w:rPr>
          <w:noProof/>
        </w:rPr>
        <w:drawing>
          <wp:inline distT="0" distB="0" distL="0" distR="0" wp14:anchorId="7177DAA9" wp14:editId="1E0C84A0">
            <wp:extent cx="4900930" cy="3533140"/>
            <wp:effectExtent l="0" t="0" r="0" b="0"/>
            <wp:docPr id="2" name="Picture 2" descr="C:\Users\Black\AppData\Local\Microsoft\Windows\INetCache\Content.MSO\BCE0D2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ack\AppData\Local\Microsoft\Windows\INetCache\Content.MSO\BCE0D20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0930" cy="3533140"/>
                    </a:xfrm>
                    <a:prstGeom prst="rect">
                      <a:avLst/>
                    </a:prstGeom>
                    <a:noFill/>
                    <a:ln>
                      <a:noFill/>
                    </a:ln>
                  </pic:spPr>
                </pic:pic>
              </a:graphicData>
            </a:graphic>
          </wp:inline>
        </w:drawing>
      </w:r>
    </w:p>
    <w:p w14:paraId="51AA9965" w14:textId="77777777" w:rsidR="00391922" w:rsidRPr="00391922" w:rsidRDefault="00391922" w:rsidP="00391922">
      <w:pPr>
        <w:shd w:val="clear" w:color="auto" w:fill="FFFFFF"/>
        <w:spacing w:after="0" w:line="240" w:lineRule="auto"/>
        <w:rPr>
          <w:rFonts w:ascii="Helvetica" w:eastAsia="Times New Roman" w:hAnsi="Helvetica" w:cs="Helvetica"/>
          <w:color w:val="000000"/>
          <w:sz w:val="21"/>
          <w:szCs w:val="21"/>
        </w:rPr>
      </w:pPr>
    </w:p>
    <w:p w14:paraId="1ABB8C8B" w14:textId="75874A7F" w:rsidR="00391922" w:rsidRDefault="00EF398C">
      <w:r>
        <w:rPr>
          <w:noProof/>
        </w:rPr>
        <w:drawing>
          <wp:inline distT="0" distB="0" distL="0" distR="0" wp14:anchorId="7D77E6A9" wp14:editId="428EA61C">
            <wp:extent cx="4900930" cy="3533140"/>
            <wp:effectExtent l="0" t="0" r="0" b="0"/>
            <wp:docPr id="7" name="Picture 7" descr="C:\Users\Black\AppData\Local\Microsoft\Windows\INetCache\Content.MSO\7AD5D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lack\AppData\Local\Microsoft\Windows\INetCache\Content.MSO\7AD5DD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0930" cy="3533140"/>
                    </a:xfrm>
                    <a:prstGeom prst="rect">
                      <a:avLst/>
                    </a:prstGeom>
                    <a:noFill/>
                    <a:ln>
                      <a:noFill/>
                    </a:ln>
                  </pic:spPr>
                </pic:pic>
              </a:graphicData>
            </a:graphic>
          </wp:inline>
        </w:drawing>
      </w:r>
    </w:p>
    <w:p w14:paraId="4DA7670C" w14:textId="0EBD955C" w:rsidR="006C63EA" w:rsidRPr="006C63EA" w:rsidRDefault="006C63EA">
      <w:pPr>
        <w:rPr>
          <w:u w:val="single"/>
        </w:rPr>
      </w:pPr>
      <w:r w:rsidRPr="0066186B">
        <w:rPr>
          <w:u w:val="single"/>
        </w:rPr>
        <w:t xml:space="preserve">Observation </w:t>
      </w:r>
      <w:r>
        <w:rPr>
          <w:u w:val="single"/>
        </w:rPr>
        <w:t>3</w:t>
      </w:r>
      <w:r w:rsidRPr="0066186B">
        <w:rPr>
          <w:u w:val="single"/>
        </w:rPr>
        <w:t>:</w:t>
      </w:r>
    </w:p>
    <w:p w14:paraId="5E653D16" w14:textId="44D8E015" w:rsidR="000C6E8B" w:rsidRDefault="006C63EA">
      <w:r>
        <w:t xml:space="preserve">Additional analysis supports the success rate of </w:t>
      </w:r>
      <w:proofErr w:type="spellStart"/>
      <w:r>
        <w:t>Capomulin</w:t>
      </w:r>
      <w:proofErr w:type="spellEnd"/>
      <w:r>
        <w:t xml:space="preserve"> and </w:t>
      </w:r>
      <w:proofErr w:type="spellStart"/>
      <w:r>
        <w:t>Ramicane</w:t>
      </w:r>
      <w:proofErr w:type="spellEnd"/>
      <w:r>
        <w:t xml:space="preserve"> with respect to significantly less Average and Maximum Metastatic spreads, at least 80% survivability rates, and almost 50% reduction in tumor volume. </w:t>
      </w:r>
      <w:r w:rsidR="003337AE">
        <w:t xml:space="preserve">Compared with some drugs like </w:t>
      </w:r>
      <w:proofErr w:type="spellStart"/>
      <w:r w:rsidR="003337AE">
        <w:t>Infubinol</w:t>
      </w:r>
      <w:proofErr w:type="spellEnd"/>
      <w:r w:rsidR="003337AE">
        <w:t xml:space="preserve"> and </w:t>
      </w:r>
      <w:proofErr w:type="spellStart"/>
      <w:r w:rsidR="003337AE">
        <w:t>Propriva</w:t>
      </w:r>
      <w:proofErr w:type="spellEnd"/>
      <w:r w:rsidR="003337AE">
        <w:t xml:space="preserve"> which appear to have exacerbated </w:t>
      </w:r>
      <w:r w:rsidR="003337AE" w:rsidRPr="000C6E8B">
        <w:t>Squamous Cell Carcinoma</w:t>
      </w:r>
      <w:r w:rsidR="003337AE" w:rsidRPr="003337AE">
        <w:t xml:space="preserve"> </w:t>
      </w:r>
      <w:r w:rsidR="003337AE">
        <w:t>growth and lethality which in some cases exceeded the Placebo.</w:t>
      </w:r>
      <w:bookmarkStart w:id="0" w:name="_GoBack"/>
      <w:bookmarkEnd w:id="0"/>
      <w:r w:rsidR="003337AE">
        <w:t xml:space="preserve"> </w:t>
      </w:r>
      <w:r w:rsidR="003337AE">
        <w:rPr>
          <w:rFonts w:ascii="Courier New" w:eastAsia="Times New Roman" w:hAnsi="Courier New" w:cs="Courier New"/>
          <w:color w:val="000000"/>
          <w:sz w:val="20"/>
          <w:szCs w:val="20"/>
        </w:rPr>
        <w:t xml:space="preserve"> </w:t>
      </w:r>
    </w:p>
    <w:p w14:paraId="16DBD0F1" w14:textId="7487B6E9" w:rsidR="00EF398C" w:rsidRDefault="00EF398C">
      <w:r>
        <w:rPr>
          <w:noProof/>
        </w:rPr>
        <w:drawing>
          <wp:inline distT="0" distB="0" distL="0" distR="0" wp14:anchorId="0B844CE0" wp14:editId="24C9F05D">
            <wp:extent cx="4945380" cy="4089400"/>
            <wp:effectExtent l="0" t="0" r="0" b="0"/>
            <wp:docPr id="8" name="Picture 8" descr="C:\Users\Black\AppData\Local\Microsoft\Windows\INetCache\Content.MSO\AB676C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lack\AppData\Local\Microsoft\Windows\INetCache\Content.MSO\AB676C4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4089400"/>
                    </a:xfrm>
                    <a:prstGeom prst="rect">
                      <a:avLst/>
                    </a:prstGeom>
                    <a:noFill/>
                    <a:ln>
                      <a:noFill/>
                    </a:ln>
                  </pic:spPr>
                </pic:pic>
              </a:graphicData>
            </a:graphic>
          </wp:inline>
        </w:drawing>
      </w:r>
    </w:p>
    <w:p w14:paraId="1580F046" w14:textId="42AC2D56" w:rsidR="00EF398C" w:rsidRDefault="00EF398C"/>
    <w:p w14:paraId="62542092" w14:textId="45F55B88" w:rsidR="00EF398C" w:rsidRDefault="00EF398C">
      <w:r>
        <w:rPr>
          <w:noProof/>
        </w:rPr>
        <w:drawing>
          <wp:inline distT="0" distB="0" distL="0" distR="0" wp14:anchorId="70C53EDB" wp14:editId="4EB238D3">
            <wp:extent cx="4979534" cy="4090332"/>
            <wp:effectExtent l="0" t="0" r="0" b="0"/>
            <wp:docPr id="10" name="Picture 10"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rvivalRate.png"/>
                    <pic:cNvPicPr/>
                  </pic:nvPicPr>
                  <pic:blipFill>
                    <a:blip r:embed="rId11">
                      <a:extLst>
                        <a:ext uri="{28A0092B-C50C-407E-A947-70E740481C1C}">
                          <a14:useLocalDpi xmlns:a14="http://schemas.microsoft.com/office/drawing/2010/main" val="0"/>
                        </a:ext>
                      </a:extLst>
                    </a:blip>
                    <a:stretch>
                      <a:fillRect/>
                    </a:stretch>
                  </pic:blipFill>
                  <pic:spPr>
                    <a:xfrm>
                      <a:off x="0" y="0"/>
                      <a:ext cx="4979534" cy="4090332"/>
                    </a:xfrm>
                    <a:prstGeom prst="rect">
                      <a:avLst/>
                    </a:prstGeom>
                  </pic:spPr>
                </pic:pic>
              </a:graphicData>
            </a:graphic>
          </wp:inline>
        </w:drawing>
      </w:r>
    </w:p>
    <w:p w14:paraId="4F544D0E" w14:textId="77777777" w:rsidR="00EF398C" w:rsidRDefault="00EF398C"/>
    <w:p w14:paraId="68699FF4" w14:textId="62C6DF33" w:rsidR="00EF398C" w:rsidRDefault="00EF398C">
      <w:r>
        <w:rPr>
          <w:noProof/>
        </w:rPr>
        <w:drawing>
          <wp:inline distT="0" distB="0" distL="0" distR="0" wp14:anchorId="097FCCB5" wp14:editId="614BE138">
            <wp:extent cx="4981575" cy="4089400"/>
            <wp:effectExtent l="0" t="0" r="0" b="0"/>
            <wp:docPr id="9" name="Picture 9" descr="C:\Users\Black\AppData\Local\Microsoft\Windows\INetCache\Content.MSO\A87A7A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lack\AppData\Local\Microsoft\Windows\INetCache\Content.MSO\A87A7AE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4089400"/>
                    </a:xfrm>
                    <a:prstGeom prst="rect">
                      <a:avLst/>
                    </a:prstGeom>
                    <a:noFill/>
                    <a:ln>
                      <a:noFill/>
                    </a:ln>
                  </pic:spPr>
                </pic:pic>
              </a:graphicData>
            </a:graphic>
          </wp:inline>
        </w:drawing>
      </w:r>
    </w:p>
    <w:p w14:paraId="026D972D" w14:textId="77777777" w:rsidR="00EF398C" w:rsidRDefault="00EF398C"/>
    <w:p w14:paraId="4DDC993A" w14:textId="77777777" w:rsidR="00391922" w:rsidRDefault="00391922"/>
    <w:p w14:paraId="5B190684" w14:textId="77777777" w:rsidR="000C6E8B" w:rsidRDefault="000C6E8B"/>
    <w:sectPr w:rsidR="000C6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6352"/>
    <w:multiLevelType w:val="hybridMultilevel"/>
    <w:tmpl w:val="E3165D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19"/>
    <w:rsid w:val="000C6E8B"/>
    <w:rsid w:val="003337AE"/>
    <w:rsid w:val="00391922"/>
    <w:rsid w:val="00657B19"/>
    <w:rsid w:val="0066186B"/>
    <w:rsid w:val="006C63EA"/>
    <w:rsid w:val="00923A5B"/>
    <w:rsid w:val="00CC5B80"/>
    <w:rsid w:val="00E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393F2"/>
  <w15:chartTrackingRefBased/>
  <w15:docId w15:val="{F1ECA473-222F-4EFD-9E4E-E23B0C20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A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6E8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23A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1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159598">
      <w:bodyDiv w:val="1"/>
      <w:marLeft w:val="0"/>
      <w:marRight w:val="0"/>
      <w:marTop w:val="0"/>
      <w:marBottom w:val="0"/>
      <w:divBdr>
        <w:top w:val="none" w:sz="0" w:space="0" w:color="auto"/>
        <w:left w:val="none" w:sz="0" w:space="0" w:color="auto"/>
        <w:bottom w:val="none" w:sz="0" w:space="0" w:color="auto"/>
        <w:right w:val="none" w:sz="0" w:space="0" w:color="auto"/>
      </w:divBdr>
      <w:divsChild>
        <w:div w:id="1752891684">
          <w:marLeft w:val="0"/>
          <w:marRight w:val="0"/>
          <w:marTop w:val="0"/>
          <w:marBottom w:val="0"/>
          <w:divBdr>
            <w:top w:val="none" w:sz="0" w:space="0" w:color="auto"/>
            <w:left w:val="none" w:sz="0" w:space="0" w:color="auto"/>
            <w:bottom w:val="none" w:sz="0" w:space="0" w:color="auto"/>
            <w:right w:val="none" w:sz="0" w:space="0" w:color="auto"/>
          </w:divBdr>
        </w:div>
        <w:div w:id="1565024920">
          <w:marLeft w:val="0"/>
          <w:marRight w:val="0"/>
          <w:marTop w:val="0"/>
          <w:marBottom w:val="0"/>
          <w:divBdr>
            <w:top w:val="none" w:sz="0" w:space="0" w:color="auto"/>
            <w:left w:val="none" w:sz="0" w:space="0" w:color="auto"/>
            <w:bottom w:val="none" w:sz="0" w:space="0" w:color="auto"/>
            <w:right w:val="none" w:sz="0" w:space="0" w:color="auto"/>
          </w:divBdr>
          <w:divsChild>
            <w:div w:id="1797332716">
              <w:marLeft w:val="0"/>
              <w:marRight w:val="0"/>
              <w:marTop w:val="0"/>
              <w:marBottom w:val="0"/>
              <w:divBdr>
                <w:top w:val="none" w:sz="0" w:space="0" w:color="auto"/>
                <w:left w:val="none" w:sz="0" w:space="0" w:color="auto"/>
                <w:bottom w:val="none" w:sz="0" w:space="0" w:color="auto"/>
                <w:right w:val="none" w:sz="0" w:space="0" w:color="auto"/>
              </w:divBdr>
              <w:divsChild>
                <w:div w:id="7566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95399">
      <w:bodyDiv w:val="1"/>
      <w:marLeft w:val="0"/>
      <w:marRight w:val="0"/>
      <w:marTop w:val="0"/>
      <w:marBottom w:val="0"/>
      <w:divBdr>
        <w:top w:val="none" w:sz="0" w:space="0" w:color="auto"/>
        <w:left w:val="none" w:sz="0" w:space="0" w:color="auto"/>
        <w:bottom w:val="none" w:sz="0" w:space="0" w:color="auto"/>
        <w:right w:val="none" w:sz="0" w:space="0" w:color="auto"/>
      </w:divBdr>
      <w:divsChild>
        <w:div w:id="1609893015">
          <w:marLeft w:val="0"/>
          <w:marRight w:val="0"/>
          <w:marTop w:val="0"/>
          <w:marBottom w:val="0"/>
          <w:divBdr>
            <w:top w:val="none" w:sz="0" w:space="0" w:color="auto"/>
            <w:left w:val="none" w:sz="0" w:space="0" w:color="auto"/>
            <w:bottom w:val="none" w:sz="0" w:space="0" w:color="auto"/>
            <w:right w:val="none" w:sz="0" w:space="0" w:color="auto"/>
          </w:divBdr>
          <w:divsChild>
            <w:div w:id="691540899">
              <w:marLeft w:val="0"/>
              <w:marRight w:val="0"/>
              <w:marTop w:val="0"/>
              <w:marBottom w:val="0"/>
              <w:divBdr>
                <w:top w:val="none" w:sz="0" w:space="0" w:color="auto"/>
                <w:left w:val="none" w:sz="0" w:space="0" w:color="auto"/>
                <w:bottom w:val="none" w:sz="0" w:space="0" w:color="auto"/>
                <w:right w:val="none" w:sz="0" w:space="0" w:color="auto"/>
              </w:divBdr>
            </w:div>
          </w:divsChild>
        </w:div>
        <w:div w:id="1342975437">
          <w:marLeft w:val="0"/>
          <w:marRight w:val="0"/>
          <w:marTop w:val="0"/>
          <w:marBottom w:val="0"/>
          <w:divBdr>
            <w:top w:val="none" w:sz="0" w:space="0" w:color="auto"/>
            <w:left w:val="none" w:sz="0" w:space="0" w:color="auto"/>
            <w:bottom w:val="none" w:sz="0" w:space="0" w:color="auto"/>
            <w:right w:val="none" w:sz="0" w:space="0" w:color="auto"/>
          </w:divBdr>
          <w:divsChild>
            <w:div w:id="739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Phillips</dc:creator>
  <cp:keywords/>
  <dc:description/>
  <cp:lastModifiedBy>Robbie Phillips</cp:lastModifiedBy>
  <cp:revision>6</cp:revision>
  <dcterms:created xsi:type="dcterms:W3CDTF">2019-02-21T05:00:00Z</dcterms:created>
  <dcterms:modified xsi:type="dcterms:W3CDTF">2019-02-21T05:23:00Z</dcterms:modified>
</cp:coreProperties>
</file>