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3A5B0" w14:textId="74851E05" w:rsidR="00D223BC" w:rsidRDefault="00D223BC" w:rsidP="00D223BC">
      <w:pPr>
        <w:pStyle w:val="Heading1"/>
      </w:pPr>
      <w:r>
        <w:t>Kickstarter Report</w:t>
      </w:r>
    </w:p>
    <w:p w14:paraId="7588FDDF" w14:textId="77777777" w:rsidR="00D223BC" w:rsidRDefault="00D223BC" w:rsidP="00D223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607686C" w14:textId="31DD90D1" w:rsidR="00D223BC" w:rsidRDefault="00D223BC" w:rsidP="00D22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23BC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1C096417" w14:textId="48C18518" w:rsidR="00D223BC" w:rsidRDefault="002027DF" w:rsidP="00D223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While Technology projects have a relatively high risk of cancellation (30%) and low probability of success (35%), they do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grose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33% of all Kickstarter pledge revenue, and are 38 of the top 50 highest grossing projects </w:t>
      </w:r>
    </w:p>
    <w:p w14:paraId="431BBA57" w14:textId="14A5F330" w:rsidR="00CB6094" w:rsidRDefault="00CB6094" w:rsidP="00D223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Popular Entertainment (film, music, theater) </w:t>
      </w:r>
      <w:r w:rsidR="00E25B77">
        <w:rPr>
          <w:rFonts w:ascii="Segoe UI" w:eastAsia="Times New Roman" w:hAnsi="Segoe UI" w:cs="Segoe UI"/>
          <w:color w:val="24292E"/>
          <w:sz w:val="24"/>
          <w:szCs w:val="24"/>
        </w:rPr>
        <w:t>constitute 77% of the total successful projects, with an average rate of success of 68%</w:t>
      </w:r>
    </w:p>
    <w:p w14:paraId="3D6F26D2" w14:textId="2C94B1A6" w:rsidR="00247A74" w:rsidRPr="00D223BC" w:rsidRDefault="00247A74" w:rsidP="00D223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Journalism has a 0% success rate, while games and photography have a 0% cancellation rate</w:t>
      </w:r>
    </w:p>
    <w:p w14:paraId="253DC40A" w14:textId="2F5188BE" w:rsidR="00D223BC" w:rsidRDefault="00D223BC" w:rsidP="00D223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23BC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65F7B850" w14:textId="7EC843B6" w:rsidR="00D223BC" w:rsidRDefault="00042C88" w:rsidP="00D223B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Ambiguity of Live and Cancelled projects</w:t>
      </w:r>
      <w:r w:rsidR="00E25B77">
        <w:rPr>
          <w:rFonts w:ascii="Segoe UI" w:eastAsia="Times New Roman" w:hAnsi="Segoe UI" w:cs="Segoe UI"/>
          <w:color w:val="24292E"/>
          <w:sz w:val="24"/>
          <w:szCs w:val="24"/>
        </w:rPr>
        <w:t xml:space="preserve"> (10% of total number of projects)</w:t>
      </w:r>
    </w:p>
    <w:p w14:paraId="625D8831" w14:textId="3A19ECCB" w:rsidR="002027DF" w:rsidRDefault="002027DF" w:rsidP="00D223B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Uncertainty of currency valuations by date</w:t>
      </w:r>
    </w:p>
    <w:p w14:paraId="0F9E0782" w14:textId="6B0779DD" w:rsidR="002027DF" w:rsidRPr="00D223BC" w:rsidRDefault="00E25B77" w:rsidP="00D223B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No v</w:t>
      </w:r>
      <w:r w:rsidR="002027DF">
        <w:rPr>
          <w:rFonts w:ascii="Segoe UI" w:eastAsia="Times New Roman" w:hAnsi="Segoe UI" w:cs="Segoe UI"/>
          <w:color w:val="24292E"/>
          <w:sz w:val="24"/>
          <w:szCs w:val="24"/>
        </w:rPr>
        <w:t>alu</w:t>
      </w:r>
      <w:r w:rsidR="00726240">
        <w:rPr>
          <w:rFonts w:ascii="Segoe UI" w:eastAsia="Times New Roman" w:hAnsi="Segoe UI" w:cs="Segoe UI"/>
          <w:color w:val="24292E"/>
          <w:sz w:val="24"/>
          <w:szCs w:val="24"/>
        </w:rPr>
        <w:t>ation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data</w:t>
      </w:r>
      <w:r w:rsidR="002027DF">
        <w:rPr>
          <w:rFonts w:ascii="Segoe UI" w:eastAsia="Times New Roman" w:hAnsi="Segoe UI" w:cs="Segoe UI"/>
          <w:color w:val="24292E"/>
          <w:sz w:val="24"/>
          <w:szCs w:val="24"/>
        </w:rPr>
        <w:t xml:space="preserve"> of merchandise returned to the backers</w:t>
      </w:r>
      <w:r w:rsidR="00726240">
        <w:rPr>
          <w:rFonts w:ascii="Segoe UI" w:eastAsia="Times New Roman" w:hAnsi="Segoe UI" w:cs="Segoe UI"/>
          <w:color w:val="24292E"/>
          <w:sz w:val="24"/>
          <w:szCs w:val="24"/>
        </w:rPr>
        <w:t xml:space="preserve"> (return on investment)</w:t>
      </w:r>
    </w:p>
    <w:p w14:paraId="4D966E14" w14:textId="348F131F" w:rsidR="00D223BC" w:rsidRDefault="00D223BC" w:rsidP="00D223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23BC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6FDD4FC5" w14:textId="34E6956D" w:rsidR="00516C3A" w:rsidRDefault="00516C3A" w:rsidP="00516C3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Risk and Reward Comparison (Cancellation Rate, Success Rate, Revenue)</w:t>
      </w:r>
    </w:p>
    <w:tbl>
      <w:tblPr>
        <w:tblW w:w="5460" w:type="dxa"/>
        <w:tblLook w:val="04A0" w:firstRow="1" w:lastRow="0" w:firstColumn="1" w:lastColumn="0" w:noHBand="0" w:noVBand="1"/>
      </w:tblPr>
      <w:tblGrid>
        <w:gridCol w:w="1480"/>
        <w:gridCol w:w="2200"/>
        <w:gridCol w:w="1780"/>
      </w:tblGrid>
      <w:tr w:rsidR="00BF6F53" w:rsidRPr="00BF6F53" w14:paraId="5F29FB03" w14:textId="77777777" w:rsidTr="00BF6F53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D223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6FD2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Risk of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7C5E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Probability of</w:t>
            </w:r>
          </w:p>
        </w:tc>
      </w:tr>
      <w:tr w:rsidR="00BF6F53" w:rsidRPr="00BF6F53" w14:paraId="15F2E374" w14:textId="77777777" w:rsidTr="00BF6F53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8C43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CEF0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Cancellation Rate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BCE7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Success Rate</w:t>
            </w:r>
          </w:p>
        </w:tc>
      </w:tr>
      <w:tr w:rsidR="00BF6F53" w:rsidRPr="00BF6F53" w14:paraId="354D0B2B" w14:textId="77777777" w:rsidTr="00BF6F53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20CA472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film &amp; video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0D71F2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0D92429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58%</w:t>
            </w:r>
          </w:p>
        </w:tc>
      </w:tr>
      <w:tr w:rsidR="00BF6F53" w:rsidRPr="00BF6F53" w14:paraId="5ED545E9" w14:textId="77777777" w:rsidTr="00BF6F53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3507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4787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D4CC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</w:tr>
      <w:tr w:rsidR="00BF6F53" w:rsidRPr="00BF6F53" w14:paraId="26078328" w14:textId="77777777" w:rsidTr="00BF6F53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F780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games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CD00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8198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36%</w:t>
            </w:r>
          </w:p>
        </w:tc>
      </w:tr>
      <w:tr w:rsidR="00BF6F53" w:rsidRPr="00BF6F53" w14:paraId="2443770A" w14:textId="77777777" w:rsidTr="00BF6F53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4E55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journalism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BA37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B7AE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  <w:tr w:rsidR="00BF6F53" w:rsidRPr="00BF6F53" w14:paraId="4801BE1C" w14:textId="77777777" w:rsidTr="00BF6F53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B3A7287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489237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71E1469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</w:tr>
      <w:tr w:rsidR="00BF6F53" w:rsidRPr="00BF6F53" w14:paraId="6452B42A" w14:textId="77777777" w:rsidTr="00BF6F53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1A55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E069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D217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47%</w:t>
            </w:r>
          </w:p>
        </w:tc>
      </w:tr>
      <w:tr w:rsidR="00BF6F53" w:rsidRPr="00BF6F53" w14:paraId="2CBF8F1E" w14:textId="77777777" w:rsidTr="00BF6F53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9A1B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D865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8BB0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34%</w:t>
            </w:r>
          </w:p>
        </w:tc>
      </w:tr>
      <w:tr w:rsidR="00BF6F53" w:rsidRPr="00BF6F53" w14:paraId="0B3E7901" w14:textId="77777777" w:rsidTr="00BF6F53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43DF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90E9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1EBF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35%</w:t>
            </w:r>
          </w:p>
        </w:tc>
      </w:tr>
      <w:tr w:rsidR="00BF6F53" w:rsidRPr="00BF6F53" w14:paraId="4643D9EE" w14:textId="77777777" w:rsidTr="00BF6F53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6B4D953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theater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3024DAD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6A9786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61%</w:t>
            </w:r>
          </w:p>
        </w:tc>
      </w:tr>
      <w:tr w:rsidR="00BF6F53" w:rsidRPr="00BF6F53" w14:paraId="5A789517" w14:textId="77777777" w:rsidTr="00BF6F53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48AB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8D5B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AF9A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F53" w:rsidRPr="00BF6F53" w14:paraId="4E98AE7A" w14:textId="77777777" w:rsidTr="00BF6F53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6DA4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5072810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Very low risk of cancellation, AND</w:t>
            </w:r>
          </w:p>
        </w:tc>
      </w:tr>
      <w:tr w:rsidR="00BF6F53" w:rsidRPr="00BF6F53" w14:paraId="499F55BB" w14:textId="77777777" w:rsidTr="00BF6F53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4ECB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35D9EBB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 xml:space="preserve">Very </w:t>
            </w:r>
            <w:proofErr w:type="spellStart"/>
            <w:r w:rsidRPr="00BF6F53">
              <w:rPr>
                <w:rFonts w:ascii="Calibri" w:eastAsia="Times New Roman" w:hAnsi="Calibri" w:cs="Calibri"/>
                <w:color w:val="000000"/>
              </w:rPr>
              <w:t>favourable</w:t>
            </w:r>
            <w:proofErr w:type="spellEnd"/>
            <w:r w:rsidRPr="00BF6F53">
              <w:rPr>
                <w:rFonts w:ascii="Calibri" w:eastAsia="Times New Roman" w:hAnsi="Calibri" w:cs="Calibri"/>
                <w:color w:val="000000"/>
              </w:rPr>
              <w:t xml:space="preserve"> probability of success</w:t>
            </w:r>
          </w:p>
        </w:tc>
      </w:tr>
    </w:tbl>
    <w:p w14:paraId="0CFF50E4" w14:textId="77777777" w:rsidR="00046812" w:rsidRDefault="00046812" w:rsidP="00046812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3C487DC" w14:textId="39CEF516" w:rsidR="00516C3A" w:rsidRDefault="00516C3A" w:rsidP="00516C3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Highest Grossing Pledges by Category</w:t>
      </w:r>
    </w:p>
    <w:tbl>
      <w:tblPr>
        <w:tblW w:w="8561" w:type="dxa"/>
        <w:tblInd w:w="-3" w:type="dxa"/>
        <w:tblLook w:val="04A0" w:firstRow="1" w:lastRow="0" w:firstColumn="1" w:lastColumn="0" w:noHBand="0" w:noVBand="1"/>
      </w:tblPr>
      <w:tblGrid>
        <w:gridCol w:w="4234"/>
        <w:gridCol w:w="289"/>
        <w:gridCol w:w="289"/>
        <w:gridCol w:w="289"/>
        <w:gridCol w:w="1060"/>
        <w:gridCol w:w="1440"/>
        <w:gridCol w:w="960"/>
      </w:tblGrid>
      <w:tr w:rsidR="00BF6F53" w:rsidRPr="00BF6F53" w14:paraId="4E0F0165" w14:textId="77777777" w:rsidTr="00BF6F53">
        <w:trPr>
          <w:trHeight w:val="300"/>
        </w:trPr>
        <w:tc>
          <w:tcPr>
            <w:tcW w:w="5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FC519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F53">
              <w:rPr>
                <w:rFonts w:ascii="Calibri" w:eastAsia="Times New Roman" w:hAnsi="Calibri" w:cs="Calibri"/>
                <w:b/>
                <w:bCs/>
                <w:color w:val="000000"/>
              </w:rPr>
              <w:t>Top 50 Highest Grossing Pledges by Category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13D1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F53">
              <w:rPr>
                <w:rFonts w:ascii="Calibri" w:eastAsia="Times New Roman" w:hAnsi="Calibri" w:cs="Calibri"/>
                <w:b/>
                <w:bCs/>
                <w:color w:val="000000"/>
              </w:rPr>
              <w:t>Count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1A8F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F53">
              <w:rPr>
                <w:rFonts w:ascii="Calibri" w:eastAsia="Times New Roman" w:hAnsi="Calibri" w:cs="Calibri"/>
                <w:b/>
                <w:bCs/>
                <w:color w:val="000000"/>
              </w:rPr>
              <w:t>Total Pledged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AD6D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F53"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</w:tr>
      <w:tr w:rsidR="00BF6F53" w:rsidRPr="00BF6F53" w14:paraId="420C737D" w14:textId="77777777" w:rsidTr="00BF6F53">
        <w:trPr>
          <w:trHeight w:val="300"/>
        </w:trPr>
        <w:tc>
          <w:tcPr>
            <w:tcW w:w="5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54E84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FB17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72BB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$15,412,419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2D73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33.4%</w:t>
            </w:r>
          </w:p>
        </w:tc>
      </w:tr>
      <w:tr w:rsidR="00BF6F53" w:rsidRPr="00BF6F53" w14:paraId="300515DA" w14:textId="77777777" w:rsidTr="00BF6F53">
        <w:trPr>
          <w:trHeight w:val="300"/>
        </w:trPr>
        <w:tc>
          <w:tcPr>
            <w:tcW w:w="5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74CA9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Games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4EFD1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13204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$1,110,493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9E7E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2.4%</w:t>
            </w:r>
          </w:p>
        </w:tc>
      </w:tr>
      <w:tr w:rsidR="00BF6F53" w:rsidRPr="00BF6F53" w14:paraId="65CA570A" w14:textId="77777777" w:rsidTr="00BF6F53">
        <w:trPr>
          <w:trHeight w:val="300"/>
        </w:trPr>
        <w:tc>
          <w:tcPr>
            <w:tcW w:w="5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40A03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Theatre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E94F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5BD5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$323,348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D5F2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0.7%</w:t>
            </w:r>
          </w:p>
        </w:tc>
      </w:tr>
      <w:tr w:rsidR="00BF6F53" w:rsidRPr="00BF6F53" w14:paraId="4D1C931A" w14:textId="77777777" w:rsidTr="00BF6F53">
        <w:trPr>
          <w:trHeight w:val="300"/>
        </w:trPr>
        <w:tc>
          <w:tcPr>
            <w:tcW w:w="42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A0855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Film &amp; Video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E555B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D71E8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8FB2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8545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673A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$340,648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20FF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0.7%</w:t>
            </w:r>
          </w:p>
        </w:tc>
      </w:tr>
      <w:tr w:rsidR="00BF6F53" w:rsidRPr="00BF6F53" w14:paraId="62DA7AA0" w14:textId="77777777" w:rsidTr="00BF6F53">
        <w:trPr>
          <w:trHeight w:val="300"/>
        </w:trPr>
        <w:tc>
          <w:tcPr>
            <w:tcW w:w="5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43CB0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0986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2E7F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$184,133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AFA7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0.4%</w:t>
            </w:r>
          </w:p>
        </w:tc>
      </w:tr>
      <w:tr w:rsidR="00BF6F53" w:rsidRPr="00BF6F53" w14:paraId="30BB309F" w14:textId="77777777" w:rsidTr="00BF6F53">
        <w:trPr>
          <w:trHeight w:val="300"/>
        </w:trPr>
        <w:tc>
          <w:tcPr>
            <w:tcW w:w="5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F279C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838E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D066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$471,567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D5E3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1.0%</w:t>
            </w:r>
          </w:p>
        </w:tc>
      </w:tr>
      <w:tr w:rsidR="00BF6F53" w:rsidRPr="00BF6F53" w14:paraId="63EB9E8D" w14:textId="77777777" w:rsidTr="00BF6F53">
        <w:trPr>
          <w:trHeight w:val="300"/>
        </w:trPr>
        <w:tc>
          <w:tcPr>
            <w:tcW w:w="5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44FE5C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C48C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0061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$590,807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7B0F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1.3%</w:t>
            </w:r>
          </w:p>
        </w:tc>
      </w:tr>
      <w:tr w:rsidR="00BF6F53" w:rsidRPr="00BF6F53" w14:paraId="6B87269F" w14:textId="77777777" w:rsidTr="00BF6F53">
        <w:trPr>
          <w:trHeight w:val="300"/>
        </w:trPr>
        <w:tc>
          <w:tcPr>
            <w:tcW w:w="5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E7896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0BE0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741A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0095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0.0%</w:t>
            </w:r>
          </w:p>
        </w:tc>
      </w:tr>
      <w:tr w:rsidR="00BF6F53" w:rsidRPr="00BF6F53" w14:paraId="2EB3C683" w14:textId="77777777" w:rsidTr="00BF6F53">
        <w:trPr>
          <w:trHeight w:val="300"/>
        </w:trPr>
        <w:tc>
          <w:tcPr>
            <w:tcW w:w="5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1A171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Journalism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334E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2D93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2C28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0.0%</w:t>
            </w:r>
          </w:p>
        </w:tc>
      </w:tr>
      <w:tr w:rsidR="00BF6F53" w:rsidRPr="00BF6F53" w14:paraId="317ED577" w14:textId="77777777" w:rsidTr="00BF6F53">
        <w:trPr>
          <w:trHeight w:val="300"/>
        </w:trPr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4A1C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E8B0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A3F1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45FD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FB43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1905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$18,433,414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D34B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39.9%</w:t>
            </w:r>
          </w:p>
        </w:tc>
      </w:tr>
      <w:tr w:rsidR="00BF6F53" w:rsidRPr="00BF6F53" w14:paraId="4C8DC4F7" w14:textId="77777777" w:rsidTr="00BF6F53">
        <w:trPr>
          <w:trHeight w:val="300"/>
        </w:trPr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FB50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1808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E14C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D3C8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A22E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A8BC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0EF7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F53" w:rsidRPr="00BF6F53" w14:paraId="20B18541" w14:textId="77777777" w:rsidTr="00BF6F53">
        <w:trPr>
          <w:trHeight w:val="300"/>
        </w:trPr>
        <w:tc>
          <w:tcPr>
            <w:tcW w:w="5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A0A26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Grand Total Pledges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4C83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2F68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$46,173,742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7F40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BF6F53" w:rsidRPr="00BF6F53" w14:paraId="3FD192EB" w14:textId="77777777" w:rsidTr="00BF6F53">
        <w:trPr>
          <w:trHeight w:val="300"/>
        </w:trPr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E1A2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E795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0FE7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E36A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32D3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8FE9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AD86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F53" w:rsidRPr="00BF6F53" w14:paraId="1E38E712" w14:textId="77777777" w:rsidTr="00BF6F53">
        <w:trPr>
          <w:trHeight w:val="300"/>
        </w:trPr>
        <w:tc>
          <w:tcPr>
            <w:tcW w:w="76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E25C6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40% of Kickstarter revenue exists in the top 50 highest grossing projects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1184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6F53" w:rsidRPr="00BF6F53" w14:paraId="52ADCDD6" w14:textId="77777777" w:rsidTr="00BF6F53">
        <w:trPr>
          <w:trHeight w:val="300"/>
        </w:trPr>
        <w:tc>
          <w:tcPr>
            <w:tcW w:w="85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6985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33% of Kickstarter revenue exists in 38 of the top 50 highest grossing technology projects</w:t>
            </w:r>
          </w:p>
        </w:tc>
      </w:tr>
    </w:tbl>
    <w:p w14:paraId="4D53AD42" w14:textId="77777777" w:rsidR="00046812" w:rsidRDefault="00046812" w:rsidP="00046812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39D1C4E" w14:textId="77777777" w:rsidR="00046812" w:rsidRDefault="00046812" w:rsidP="000468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AA3D79C" w14:textId="2DC760F9" w:rsidR="00516C3A" w:rsidRPr="00D223BC" w:rsidRDefault="00516C3A" w:rsidP="00516C3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Higher Levels of Categorization (Popular Entertainment versus Ambiguities)</w:t>
      </w:r>
    </w:p>
    <w:tbl>
      <w:tblPr>
        <w:tblW w:w="9355" w:type="dxa"/>
        <w:tblInd w:w="-3" w:type="dxa"/>
        <w:tblLook w:val="04A0" w:firstRow="1" w:lastRow="0" w:firstColumn="1" w:lastColumn="0" w:noHBand="0" w:noVBand="1"/>
      </w:tblPr>
      <w:tblGrid>
        <w:gridCol w:w="3908"/>
        <w:gridCol w:w="1379"/>
        <w:gridCol w:w="517"/>
        <w:gridCol w:w="772"/>
        <w:gridCol w:w="852"/>
        <w:gridCol w:w="1155"/>
        <w:gridCol w:w="772"/>
      </w:tblGrid>
      <w:tr w:rsidR="00BF6F53" w:rsidRPr="00BF6F53" w14:paraId="1AA258E0" w14:textId="77777777" w:rsidTr="00BF6F53">
        <w:trPr>
          <w:trHeight w:val="300"/>
        </w:trPr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B09E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F53">
              <w:rPr>
                <w:rFonts w:ascii="Calibri" w:eastAsia="Times New Roman" w:hAnsi="Calibri" w:cs="Calibri"/>
                <w:b/>
                <w:bCs/>
                <w:color w:val="000000"/>
              </w:rPr>
              <w:t>Popular Entertainment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8C54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F5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5C77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F53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71514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F53"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05D8F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F53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00C2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F53"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C2BC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F6F53" w:rsidRPr="00BF6F53" w14:paraId="355F8460" w14:textId="77777777" w:rsidTr="00BF6F53">
        <w:trPr>
          <w:trHeight w:val="300"/>
        </w:trPr>
        <w:tc>
          <w:tcPr>
            <w:tcW w:w="3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5427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film &amp; video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40A6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EA09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42AEC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35%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566F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AABA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58%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8992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6F53" w:rsidRPr="00BF6F53" w14:paraId="7D01C4AA" w14:textId="77777777" w:rsidTr="00BF6F53">
        <w:trPr>
          <w:trHeight w:val="300"/>
        </w:trPr>
        <w:tc>
          <w:tcPr>
            <w:tcW w:w="3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24A7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E2F9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4F29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B688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442B1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5E7D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A153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6F53" w:rsidRPr="00BF6F53" w14:paraId="04322698" w14:textId="77777777" w:rsidTr="00BF6F53">
        <w:trPr>
          <w:trHeight w:val="300"/>
        </w:trPr>
        <w:tc>
          <w:tcPr>
            <w:tcW w:w="3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B3F4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theater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7DC4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B826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4B85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35%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EC41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839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69A2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3489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6F53" w:rsidRPr="00BF6F53" w14:paraId="2D64A23D" w14:textId="77777777" w:rsidTr="00BF6F53">
        <w:trPr>
          <w:trHeight w:val="300"/>
        </w:trPr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38E3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219F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C3B5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9C4B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C32A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D489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610B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F53" w:rsidRPr="00BF6F53" w14:paraId="47EE4426" w14:textId="77777777" w:rsidTr="00BF6F53">
        <w:trPr>
          <w:trHeight w:val="300"/>
        </w:trPr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BD54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Total Pop Entertainment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F7B5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E3CD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793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EB7E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40735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1679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4C34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3976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2472</w:t>
            </w:r>
          </w:p>
        </w:tc>
      </w:tr>
      <w:tr w:rsidR="00BF6F53" w:rsidRPr="00BF6F53" w14:paraId="3D127DDF" w14:textId="77777777" w:rsidTr="00BF6F53">
        <w:trPr>
          <w:trHeight w:val="300"/>
        </w:trPr>
        <w:tc>
          <w:tcPr>
            <w:tcW w:w="3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4F4E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% of Grand Total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3395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BC993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52%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DC33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7B87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AC34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2FA4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6F53" w:rsidRPr="00BF6F53" w14:paraId="50E44A97" w14:textId="77777777" w:rsidTr="00BF6F53">
        <w:trPr>
          <w:trHeight w:val="300"/>
        </w:trPr>
        <w:tc>
          <w:tcPr>
            <w:tcW w:w="3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9EF2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% of Pop Entertainment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4F9B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AECB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32%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9882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893E" w14:textId="77777777" w:rsidR="00BF6F53" w:rsidRPr="00BF6F53" w:rsidRDefault="00BF6F53" w:rsidP="00BF6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68%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DFD71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C3CB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6F53" w:rsidRPr="00BF6F53" w14:paraId="0B096FA0" w14:textId="77777777" w:rsidTr="00BF6F53">
        <w:trPr>
          <w:trHeight w:val="300"/>
        </w:trPr>
        <w:tc>
          <w:tcPr>
            <w:tcW w:w="3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68D5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Success Rate of Popular Entertainment projects is 68%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89564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C0EC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DBED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EF4B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10D3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3CCD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F6F53" w:rsidRPr="00BF6F53" w14:paraId="3C25F009" w14:textId="77777777" w:rsidTr="00BF6F53">
        <w:trPr>
          <w:trHeight w:val="300"/>
        </w:trPr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F6DD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366E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F200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D43F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6475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A1BD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A334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F53" w:rsidRPr="00BF6F53" w14:paraId="0D32A0A6" w14:textId="77777777" w:rsidTr="00BF6F53">
        <w:trPr>
          <w:trHeight w:val="300"/>
        </w:trPr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6390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F53">
              <w:rPr>
                <w:rFonts w:ascii="Calibri" w:eastAsia="Times New Roman" w:hAnsi="Calibri" w:cs="Calibri"/>
                <w:b/>
                <w:bCs/>
                <w:color w:val="000000"/>
              </w:rPr>
              <w:t>Ambiguities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3A11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8533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EC5D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88EC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971B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CAB1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F53" w:rsidRPr="00BF6F53" w14:paraId="4D5A6753" w14:textId="77777777" w:rsidTr="00BF6F53">
        <w:trPr>
          <w:trHeight w:val="300"/>
        </w:trPr>
        <w:tc>
          <w:tcPr>
            <w:tcW w:w="3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CA8E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Live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AA04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1BAB" w14:textId="77777777" w:rsidR="00BF6F53" w:rsidRPr="00BF6F53" w:rsidRDefault="00BF6F53" w:rsidP="00BF6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3C25" w14:textId="77777777" w:rsidR="00BF6F53" w:rsidRPr="00BF6F53" w:rsidRDefault="00BF6F53" w:rsidP="00BF6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4D28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B8CB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259A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F53" w:rsidRPr="00BF6F53" w14:paraId="7B659DFD" w14:textId="77777777" w:rsidTr="00BF6F53">
        <w:trPr>
          <w:trHeight w:val="300"/>
        </w:trPr>
        <w:tc>
          <w:tcPr>
            <w:tcW w:w="3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C7F3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Cancellations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853B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D4A3" w14:textId="77777777" w:rsidR="00BF6F53" w:rsidRPr="00BF6F53" w:rsidRDefault="00BF6F53" w:rsidP="00BF6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77DD" w14:textId="77777777" w:rsidR="00BF6F53" w:rsidRPr="00BF6F53" w:rsidRDefault="00BF6F53" w:rsidP="00BF6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1C80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0B5A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6606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F53" w:rsidRPr="00BF6F53" w14:paraId="241BE951" w14:textId="77777777" w:rsidTr="00BF6F53">
        <w:trPr>
          <w:trHeight w:val="300"/>
        </w:trPr>
        <w:tc>
          <w:tcPr>
            <w:tcW w:w="3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DA64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Total Ambiguities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DBF6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3799" w14:textId="77777777" w:rsidR="00BF6F53" w:rsidRPr="00BF6F53" w:rsidRDefault="00BF6F53" w:rsidP="00BF6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399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AA24" w14:textId="77777777" w:rsidR="00BF6F53" w:rsidRPr="00BF6F53" w:rsidRDefault="00BF6F53" w:rsidP="00BF6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24CE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EB18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E604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F53" w:rsidRPr="00BF6F53" w14:paraId="353F7112" w14:textId="77777777" w:rsidTr="00BF6F53">
        <w:trPr>
          <w:trHeight w:val="300"/>
        </w:trPr>
        <w:tc>
          <w:tcPr>
            <w:tcW w:w="3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2954D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% of Grand Total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92BF" w14:textId="77777777" w:rsidR="00BF6F53" w:rsidRPr="00BF6F53" w:rsidRDefault="00BF6F53" w:rsidP="00BF6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992E" w14:textId="77777777" w:rsidR="00BF6F53" w:rsidRPr="00BF6F53" w:rsidRDefault="00BF6F53" w:rsidP="00BF6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6F53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53D9" w14:textId="77777777" w:rsidR="00BF6F53" w:rsidRPr="00BF6F53" w:rsidRDefault="00BF6F53" w:rsidP="00BF6F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9961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E74C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05E8" w14:textId="77777777" w:rsidR="00BF6F53" w:rsidRPr="00BF6F53" w:rsidRDefault="00BF6F53" w:rsidP="00BF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9162A1" w14:textId="77777777" w:rsidR="00ED5AA0" w:rsidRDefault="00ED5AA0">
      <w:bookmarkStart w:id="0" w:name="_GoBack"/>
      <w:bookmarkEnd w:id="0"/>
    </w:p>
    <w:sectPr w:rsidR="00ED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62DE0"/>
    <w:multiLevelType w:val="multilevel"/>
    <w:tmpl w:val="4E0C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0F"/>
    <w:rsid w:val="00042C88"/>
    <w:rsid w:val="00046812"/>
    <w:rsid w:val="002027DF"/>
    <w:rsid w:val="00247A74"/>
    <w:rsid w:val="00516C3A"/>
    <w:rsid w:val="00726240"/>
    <w:rsid w:val="0081530F"/>
    <w:rsid w:val="00BF6F53"/>
    <w:rsid w:val="00CB6094"/>
    <w:rsid w:val="00D223BC"/>
    <w:rsid w:val="00E25B77"/>
    <w:rsid w:val="00ED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C2D2"/>
  <w15:chartTrackingRefBased/>
  <w15:docId w15:val="{19F47796-066B-4C37-9EB7-1CAE18D5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6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Phillips</dc:creator>
  <cp:keywords/>
  <dc:description/>
  <cp:lastModifiedBy>Robbie Phillips</cp:lastModifiedBy>
  <cp:revision>23</cp:revision>
  <dcterms:created xsi:type="dcterms:W3CDTF">2019-01-09T04:38:00Z</dcterms:created>
  <dcterms:modified xsi:type="dcterms:W3CDTF">2019-01-09T06:22:00Z</dcterms:modified>
</cp:coreProperties>
</file>