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801" w:rsidRPr="006D5931" w:rsidRDefault="00F15801" w:rsidP="00F15801">
      <w:pPr>
        <w:pStyle w:val="Heading3"/>
        <w:spacing w:line="276" w:lineRule="auto"/>
        <w:rPr>
          <w:sz w:val="24"/>
          <w:lang w:val="nl-BE"/>
        </w:rPr>
      </w:pPr>
      <w:r w:rsidRPr="006D5931">
        <w:rPr>
          <w:sz w:val="24"/>
          <w:lang w:val="nl-BE"/>
        </w:rPr>
        <w:t>De Game</w:t>
      </w:r>
    </w:p>
    <w:p w:rsidR="006D5931" w:rsidRPr="006D5931" w:rsidRDefault="006D5931" w:rsidP="00066983">
      <w:pPr>
        <w:pStyle w:val="NoSpacing"/>
        <w:rPr>
          <w:sz w:val="24"/>
          <w:szCs w:val="24"/>
          <w:lang w:val="nl-BE"/>
        </w:rPr>
      </w:pPr>
    </w:p>
    <w:p w:rsidR="003A4F88" w:rsidRDefault="006D5931" w:rsidP="00066983">
      <w:pPr>
        <w:pStyle w:val="NoSpacing"/>
        <w:rPr>
          <w:sz w:val="24"/>
          <w:szCs w:val="24"/>
          <w:lang w:val="nl-BE"/>
        </w:rPr>
      </w:pPr>
      <w:r w:rsidRPr="006D5931">
        <w:rPr>
          <w:sz w:val="24"/>
          <w:szCs w:val="24"/>
          <w:lang w:val="nl-BE"/>
        </w:rPr>
        <w:t>Het</w:t>
      </w:r>
      <w:r>
        <w:rPr>
          <w:sz w:val="24"/>
          <w:szCs w:val="24"/>
          <w:lang w:val="nl-BE"/>
        </w:rPr>
        <w:t xml:space="preserve"> spel is een </w:t>
      </w:r>
      <w:r w:rsidR="003A4F88">
        <w:rPr>
          <w:sz w:val="24"/>
          <w:szCs w:val="24"/>
          <w:lang w:val="nl-BE"/>
        </w:rPr>
        <w:t xml:space="preserve">horizontal </w:t>
      </w:r>
      <w:r>
        <w:rPr>
          <w:sz w:val="24"/>
          <w:szCs w:val="24"/>
          <w:lang w:val="nl-BE"/>
        </w:rPr>
        <w:t>runner waarbij het hoofdpersonage een typische Antwer</w:t>
      </w:r>
      <w:r w:rsidR="003A4F88">
        <w:rPr>
          <w:sz w:val="24"/>
          <w:szCs w:val="24"/>
          <w:lang w:val="nl-BE"/>
        </w:rPr>
        <w:t>pse duif is</w:t>
      </w:r>
      <w:r>
        <w:rPr>
          <w:sz w:val="24"/>
          <w:szCs w:val="24"/>
          <w:lang w:val="nl-BE"/>
        </w:rPr>
        <w:t xml:space="preserve">. Deze moet een eindpunt proberen te bereiken maar word gehinderd door obstakels. Je wint wanneer </w:t>
      </w:r>
      <w:r w:rsidR="003A4F88">
        <w:rPr>
          <w:sz w:val="24"/>
          <w:szCs w:val="24"/>
          <w:lang w:val="nl-BE"/>
        </w:rPr>
        <w:t>je het einde bereikt en je verl</w:t>
      </w:r>
      <w:r>
        <w:rPr>
          <w:sz w:val="24"/>
          <w:szCs w:val="24"/>
          <w:lang w:val="nl-BE"/>
        </w:rPr>
        <w:t>i</w:t>
      </w:r>
      <w:r w:rsidR="003A4F88">
        <w:rPr>
          <w:sz w:val="24"/>
          <w:szCs w:val="24"/>
          <w:lang w:val="nl-BE"/>
        </w:rPr>
        <w:t>e</w:t>
      </w:r>
      <w:r>
        <w:rPr>
          <w:sz w:val="24"/>
          <w:szCs w:val="24"/>
          <w:lang w:val="nl-BE"/>
        </w:rPr>
        <w:t>st wanneer je lin</w:t>
      </w:r>
      <w:r w:rsidR="003A4F88">
        <w:rPr>
          <w:sz w:val="24"/>
          <w:szCs w:val="24"/>
          <w:lang w:val="nl-BE"/>
        </w:rPr>
        <w:t>ks tegen de rand botst</w:t>
      </w:r>
      <w:bookmarkStart w:id="0" w:name="_GoBack"/>
      <w:bookmarkEnd w:id="0"/>
      <w:r w:rsidR="003A4F88">
        <w:rPr>
          <w:sz w:val="24"/>
          <w:szCs w:val="24"/>
          <w:lang w:val="nl-BE"/>
        </w:rPr>
        <w:t>. H</w:t>
      </w:r>
      <w:r>
        <w:rPr>
          <w:sz w:val="24"/>
          <w:szCs w:val="24"/>
          <w:lang w:val="nl-BE"/>
        </w:rPr>
        <w:t xml:space="preserve">et scherm beweegt mee aan een constant versnellende snelheid. Dus moet de speler zien dat hij nergens tegenbotst en objecten ontwijkt. Er zijn ook objecten te verzamelen in elk level. Je moet alle objecten hebben om </w:t>
      </w:r>
      <w:r w:rsidR="003A4F88">
        <w:rPr>
          <w:sz w:val="24"/>
          <w:szCs w:val="24"/>
          <w:lang w:val="nl-BE"/>
        </w:rPr>
        <w:t>het volgend level te kunnen spelen.</w:t>
      </w:r>
    </w:p>
    <w:p w:rsidR="00F15801" w:rsidRPr="006D5931" w:rsidRDefault="003A4F88" w:rsidP="00066983">
      <w:pPr>
        <w:pStyle w:val="NoSpacing"/>
        <w:rPr>
          <w:sz w:val="24"/>
          <w:szCs w:val="24"/>
          <w:lang w:val="nl-BE"/>
        </w:rPr>
      </w:pPr>
      <w:r>
        <w:rPr>
          <w:sz w:val="24"/>
          <w:szCs w:val="24"/>
          <w:lang w:val="nl-BE"/>
        </w:rPr>
        <w:t>Elk level gaat over en bepaalde bezienswaardigheid. Zoals een level met de kathedraal en een ander level is met het MAS als onderwerp, dit maken we duidelijk door de achtergrond en het level te designen naar deze bezienswaardigheden. We hebben een level selector waarbij het icoon van elk level de bezienswaardigheid is waarover het level gaat.</w:t>
      </w:r>
      <w:r w:rsidR="006D5931">
        <w:rPr>
          <w:sz w:val="24"/>
          <w:szCs w:val="24"/>
          <w:lang w:val="nl-BE"/>
        </w:rPr>
        <w:t xml:space="preserve"> </w:t>
      </w:r>
      <w:r w:rsidR="00F15801" w:rsidRPr="006D5931">
        <w:rPr>
          <w:sz w:val="24"/>
          <w:szCs w:val="24"/>
          <w:lang w:val="nl-BE"/>
        </w:rPr>
        <w:br w:type="page"/>
      </w:r>
    </w:p>
    <w:p w:rsidR="00F15801" w:rsidRPr="006D5931" w:rsidRDefault="00F15801" w:rsidP="00F15801">
      <w:pPr>
        <w:pStyle w:val="Heading3"/>
        <w:rPr>
          <w:sz w:val="24"/>
          <w:lang w:val="nl-BE"/>
        </w:rPr>
      </w:pPr>
      <w:r w:rsidRPr="006D5931">
        <w:rPr>
          <w:sz w:val="24"/>
          <w:lang w:val="nl-BE"/>
        </w:rPr>
        <w:lastRenderedPageBreak/>
        <w:t>Game – Use Case model</w:t>
      </w:r>
    </w:p>
    <w:p w:rsidR="00F15801" w:rsidRPr="006D5931" w:rsidRDefault="00F15801" w:rsidP="00F15801">
      <w:pPr>
        <w:pStyle w:val="NoSpacing"/>
        <w:spacing w:line="276" w:lineRule="auto"/>
        <w:rPr>
          <w:sz w:val="24"/>
          <w:szCs w:val="24"/>
          <w:lang w:val="nl-BE"/>
        </w:rPr>
      </w:pPr>
      <w:r w:rsidRPr="006D5931">
        <w:rPr>
          <w:noProof/>
          <w:sz w:val="24"/>
          <w:szCs w:val="24"/>
          <w:lang w:val="nl-BE" w:eastAsia="nl-BE"/>
        </w:rPr>
        <w:drawing>
          <wp:inline distT="0" distB="0" distL="0" distR="0" wp14:anchorId="73C7ED70" wp14:editId="57ECE87B">
            <wp:extent cx="5792680" cy="27432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Model-PigeonWAlks.png"/>
                    <pic:cNvPicPr/>
                  </pic:nvPicPr>
                  <pic:blipFill rotWithShape="1">
                    <a:blip r:embed="rId7">
                      <a:extLst>
                        <a:ext uri="{28A0092B-C50C-407E-A947-70E740481C1C}">
                          <a14:useLocalDpi xmlns:a14="http://schemas.microsoft.com/office/drawing/2010/main" val="0"/>
                        </a:ext>
                      </a:extLst>
                    </a:blip>
                    <a:srcRect t="43267" r="8895"/>
                    <a:stretch/>
                  </pic:blipFill>
                  <pic:spPr bwMode="auto">
                    <a:xfrm>
                      <a:off x="0" y="0"/>
                      <a:ext cx="5798413" cy="2745915"/>
                    </a:xfrm>
                    <a:prstGeom prst="rect">
                      <a:avLst/>
                    </a:prstGeom>
                    <a:ln>
                      <a:noFill/>
                    </a:ln>
                    <a:extLst>
                      <a:ext uri="{53640926-AAD7-44D8-BBD7-CCE9431645EC}">
                        <a14:shadowObscured xmlns:a14="http://schemas.microsoft.com/office/drawing/2010/main"/>
                      </a:ext>
                    </a:extLst>
                  </pic:spPr>
                </pic:pic>
              </a:graphicData>
            </a:graphic>
          </wp:inline>
        </w:drawing>
      </w:r>
    </w:p>
    <w:p w:rsidR="00F15801" w:rsidRPr="006D5931" w:rsidRDefault="00F15801" w:rsidP="00F15801">
      <w:pPr>
        <w:pStyle w:val="NoSpacing"/>
        <w:spacing w:line="276" w:lineRule="auto"/>
        <w:rPr>
          <w:sz w:val="24"/>
          <w:szCs w:val="24"/>
          <w:lang w:val="nl-BE"/>
        </w:rPr>
      </w:pPr>
    </w:p>
    <w:p w:rsidR="00F15801" w:rsidRPr="006D5931" w:rsidRDefault="00F15801" w:rsidP="00F15801">
      <w:pPr>
        <w:pStyle w:val="NoSpacing"/>
        <w:spacing w:line="276" w:lineRule="auto"/>
        <w:rPr>
          <w:sz w:val="24"/>
          <w:szCs w:val="24"/>
          <w:lang w:val="nl-BE"/>
        </w:rPr>
      </w:pPr>
    </w:p>
    <w:p w:rsidR="00F15801" w:rsidRPr="006D5931" w:rsidRDefault="00F15801" w:rsidP="00F15801">
      <w:pPr>
        <w:pStyle w:val="NoSpacing"/>
        <w:spacing w:line="276" w:lineRule="auto"/>
        <w:rPr>
          <w:sz w:val="24"/>
          <w:szCs w:val="24"/>
          <w:lang w:val="nl-BE"/>
        </w:rPr>
      </w:pPr>
    </w:p>
    <w:p w:rsidR="00F15801" w:rsidRPr="006D5931" w:rsidRDefault="00F15801" w:rsidP="00F15801">
      <w:pPr>
        <w:pStyle w:val="Heading4"/>
        <w:rPr>
          <w:sz w:val="24"/>
          <w:szCs w:val="24"/>
          <w:lang w:val="nl-BE"/>
        </w:rPr>
      </w:pPr>
      <w:r w:rsidRPr="006D5931">
        <w:rPr>
          <w:sz w:val="24"/>
          <w:szCs w:val="24"/>
          <w:lang w:val="nl-BE"/>
        </w:rPr>
        <w:t>Spelers</w:t>
      </w:r>
    </w:p>
    <w:p w:rsidR="00F15801" w:rsidRPr="006D5931" w:rsidRDefault="00F15801" w:rsidP="00F15801">
      <w:pPr>
        <w:rPr>
          <w:sz w:val="24"/>
          <w:szCs w:val="24"/>
          <w:lang w:val="nl-BE"/>
        </w:rPr>
      </w:pPr>
      <w:r w:rsidRPr="006D5931">
        <w:rPr>
          <w:sz w:val="24"/>
          <w:szCs w:val="24"/>
          <w:lang w:val="nl-BE"/>
        </w:rPr>
        <w:t>Dit zijn de mensen die het spel gaan spelen. Bewoners van Antwerpen, studenten, mensen die de stad Antwerpen beter willen leren kennen d.m.v. het spel.</w:t>
      </w:r>
    </w:p>
    <w:p w:rsidR="00F15801" w:rsidRPr="006D5931" w:rsidRDefault="00F15801" w:rsidP="00F15801">
      <w:pPr>
        <w:rPr>
          <w:sz w:val="24"/>
          <w:szCs w:val="24"/>
          <w:lang w:val="nl-BE"/>
        </w:rPr>
      </w:pPr>
    </w:p>
    <w:p w:rsidR="00F15801" w:rsidRPr="006D5931" w:rsidRDefault="00F15801" w:rsidP="00F15801">
      <w:pPr>
        <w:pStyle w:val="Heading4"/>
        <w:rPr>
          <w:sz w:val="24"/>
          <w:szCs w:val="24"/>
          <w:lang w:val="nl-BE"/>
        </w:rPr>
      </w:pPr>
      <w:r w:rsidRPr="006D5931">
        <w:rPr>
          <w:sz w:val="24"/>
          <w:szCs w:val="24"/>
          <w:lang w:val="nl-BE"/>
        </w:rPr>
        <w:t>Start spel – exit</w:t>
      </w:r>
    </w:p>
    <w:p w:rsidR="00F15801" w:rsidRPr="006D5931" w:rsidRDefault="00F15801" w:rsidP="00F15801">
      <w:pPr>
        <w:pStyle w:val="NoSpacing"/>
        <w:rPr>
          <w:rStyle w:val="SubtleEmphasis"/>
          <w:i w:val="0"/>
          <w:iCs w:val="0"/>
          <w:color w:val="auto"/>
          <w:sz w:val="24"/>
          <w:szCs w:val="24"/>
          <w:lang w:val="nl-BE"/>
        </w:rPr>
      </w:pPr>
      <w:r w:rsidRPr="006D5931">
        <w:rPr>
          <w:rStyle w:val="SubtleEmphasis"/>
          <w:i w:val="0"/>
          <w:iCs w:val="0"/>
          <w:color w:val="auto"/>
          <w:sz w:val="24"/>
          <w:szCs w:val="24"/>
          <w:lang w:val="nl-BE"/>
        </w:rPr>
        <w:t>Men komt op het startbeeld. Daar kan je kiezen om het spel te starten of het spel te verlaten.</w:t>
      </w:r>
    </w:p>
    <w:p w:rsidR="00F15801" w:rsidRPr="006D5931" w:rsidRDefault="00F15801" w:rsidP="00F15801">
      <w:pPr>
        <w:pStyle w:val="Heading4"/>
        <w:rPr>
          <w:sz w:val="24"/>
          <w:szCs w:val="24"/>
          <w:lang w:val="nl-BE"/>
        </w:rPr>
      </w:pPr>
    </w:p>
    <w:p w:rsidR="00F15801" w:rsidRPr="006D5931" w:rsidRDefault="00F15801" w:rsidP="00F15801">
      <w:pPr>
        <w:pStyle w:val="Heading4"/>
        <w:rPr>
          <w:sz w:val="24"/>
          <w:szCs w:val="24"/>
          <w:lang w:val="nl-BE"/>
        </w:rPr>
      </w:pPr>
      <w:r w:rsidRPr="006D5931">
        <w:rPr>
          <w:sz w:val="24"/>
          <w:szCs w:val="24"/>
          <w:lang w:val="nl-BE"/>
        </w:rPr>
        <w:t>Level selector</w:t>
      </w:r>
    </w:p>
    <w:p w:rsidR="00F15801" w:rsidRPr="006D5931" w:rsidRDefault="00F15801" w:rsidP="00F15801">
      <w:pPr>
        <w:pStyle w:val="NoSpacing"/>
        <w:rPr>
          <w:sz w:val="24"/>
          <w:szCs w:val="24"/>
          <w:lang w:val="nl-BE"/>
        </w:rPr>
      </w:pPr>
      <w:r w:rsidRPr="006D5931">
        <w:rPr>
          <w:sz w:val="24"/>
          <w:szCs w:val="24"/>
          <w:lang w:val="nl-BE"/>
        </w:rPr>
        <w:t>Hier krijg je een beeld te zien met alle levels die je kan spelen. Door te swipen (links/rechts) kan je een level kiezen. Deze zijn niet direct te spelen. Deze moet je vrijspelen door de vorige level uitgespeelt te hebben. Elke level is een bezienswaardigheid in Antwerpen. Hier vindt je ook een knop die je naar de bezienswaardigheden brengt die je hebt kunnen verzamelen tijdens het spelen van het spel.</w:t>
      </w:r>
    </w:p>
    <w:p w:rsidR="00F15801" w:rsidRPr="006D5931" w:rsidRDefault="00F15801" w:rsidP="00F15801">
      <w:pPr>
        <w:pStyle w:val="NoSpacing"/>
        <w:rPr>
          <w:sz w:val="24"/>
          <w:szCs w:val="24"/>
          <w:lang w:val="nl-BE"/>
        </w:rPr>
      </w:pPr>
    </w:p>
    <w:p w:rsidR="00F15801" w:rsidRPr="006D5931" w:rsidRDefault="00F15801" w:rsidP="00F15801">
      <w:pPr>
        <w:pStyle w:val="Heading4"/>
        <w:rPr>
          <w:sz w:val="24"/>
          <w:szCs w:val="24"/>
          <w:lang w:val="nl-BE"/>
        </w:rPr>
      </w:pPr>
      <w:r w:rsidRPr="006D5931">
        <w:rPr>
          <w:sz w:val="24"/>
          <w:szCs w:val="24"/>
          <w:lang w:val="nl-BE"/>
        </w:rPr>
        <w:t>Verzamelde bezienswardigheden</w:t>
      </w:r>
    </w:p>
    <w:p w:rsidR="00F15801" w:rsidRPr="006D5931" w:rsidRDefault="00F15801" w:rsidP="00F15801">
      <w:pPr>
        <w:pStyle w:val="NoSpacing"/>
        <w:rPr>
          <w:rStyle w:val="SubtleEmphasis"/>
          <w:i w:val="0"/>
          <w:iCs w:val="0"/>
          <w:color w:val="auto"/>
          <w:sz w:val="24"/>
          <w:szCs w:val="24"/>
          <w:lang w:val="nl-BE"/>
        </w:rPr>
      </w:pPr>
      <w:r w:rsidRPr="006D5931">
        <w:rPr>
          <w:rStyle w:val="SubtleEmphasis"/>
          <w:i w:val="0"/>
          <w:iCs w:val="0"/>
          <w:color w:val="auto"/>
          <w:sz w:val="24"/>
          <w:szCs w:val="24"/>
          <w:lang w:val="nl-BE"/>
        </w:rPr>
        <w:t>Bij het uitspelen van een level win je de bezienswaardigheid. Deze komt dan in je verzamelmap te staan. Hier krijg je ook een kleine uitleg over die bepaalde bezienswaardigheid die je hebt gewonnen.</w:t>
      </w:r>
    </w:p>
    <w:p w:rsidR="00F15801" w:rsidRPr="006D5931" w:rsidRDefault="00F15801" w:rsidP="00F15801">
      <w:pPr>
        <w:pStyle w:val="NoSpacing"/>
        <w:rPr>
          <w:rStyle w:val="SubtleEmphasis"/>
          <w:i w:val="0"/>
          <w:iCs w:val="0"/>
          <w:color w:val="auto"/>
          <w:sz w:val="24"/>
          <w:szCs w:val="24"/>
          <w:lang w:val="nl-BE"/>
        </w:rPr>
      </w:pPr>
    </w:p>
    <w:p w:rsidR="00F15801" w:rsidRPr="006D5931" w:rsidRDefault="00F15801" w:rsidP="00F15801">
      <w:pPr>
        <w:pStyle w:val="Heading4"/>
        <w:rPr>
          <w:sz w:val="24"/>
          <w:szCs w:val="24"/>
          <w:lang w:val="nl-BE"/>
        </w:rPr>
      </w:pPr>
      <w:r w:rsidRPr="006D5931">
        <w:rPr>
          <w:sz w:val="24"/>
          <w:szCs w:val="24"/>
          <w:lang w:val="nl-BE"/>
        </w:rPr>
        <w:lastRenderedPageBreak/>
        <w:t>Instellingen</w:t>
      </w:r>
    </w:p>
    <w:p w:rsidR="00F15801" w:rsidRPr="006D5931" w:rsidRDefault="00F15801" w:rsidP="00F15801">
      <w:pPr>
        <w:pStyle w:val="NoSpacing"/>
        <w:rPr>
          <w:sz w:val="24"/>
          <w:szCs w:val="24"/>
          <w:lang w:val="nl-BE"/>
        </w:rPr>
      </w:pPr>
      <w:r w:rsidRPr="006D5931">
        <w:rPr>
          <w:rStyle w:val="SubtleEmphasis"/>
          <w:i w:val="0"/>
          <w:iCs w:val="0"/>
          <w:color w:val="auto"/>
          <w:sz w:val="24"/>
          <w:szCs w:val="24"/>
          <w:lang w:val="nl-BE"/>
        </w:rPr>
        <w:t>Hier heb je de geluidsinstellingen en info over wie het spel heeft gemaakt.</w:t>
      </w:r>
    </w:p>
    <w:p w:rsidR="00F15801" w:rsidRPr="006D5931" w:rsidRDefault="00F15801" w:rsidP="00F15801">
      <w:pPr>
        <w:pStyle w:val="NoSpacing"/>
        <w:rPr>
          <w:sz w:val="24"/>
          <w:szCs w:val="24"/>
          <w:lang w:val="nl-BE"/>
        </w:rPr>
      </w:pPr>
    </w:p>
    <w:p w:rsidR="00F15801" w:rsidRPr="006D5931" w:rsidRDefault="00F15801" w:rsidP="00F15801">
      <w:pPr>
        <w:pStyle w:val="Heading4"/>
        <w:rPr>
          <w:sz w:val="24"/>
          <w:szCs w:val="24"/>
          <w:lang w:val="nl-BE"/>
        </w:rPr>
      </w:pPr>
      <w:r w:rsidRPr="006D5931">
        <w:rPr>
          <w:sz w:val="24"/>
          <w:szCs w:val="24"/>
          <w:lang w:val="nl-BE"/>
        </w:rPr>
        <w:t>Speel level</w:t>
      </w:r>
    </w:p>
    <w:p w:rsidR="00F15801" w:rsidRPr="006D5931" w:rsidRDefault="00F15801" w:rsidP="00F15801">
      <w:pPr>
        <w:pStyle w:val="NoSpacing"/>
        <w:rPr>
          <w:sz w:val="24"/>
          <w:szCs w:val="24"/>
          <w:lang w:val="nl-BE"/>
        </w:rPr>
      </w:pPr>
      <w:r w:rsidRPr="006D5931">
        <w:rPr>
          <w:sz w:val="24"/>
          <w:szCs w:val="24"/>
          <w:lang w:val="nl-BE"/>
        </w:rPr>
        <w:t>De speler heeft een level gekozen om te spelen en kan beginnen spelen.</w:t>
      </w:r>
    </w:p>
    <w:p w:rsidR="00F15801" w:rsidRPr="006D5931" w:rsidRDefault="00F15801" w:rsidP="00F15801">
      <w:pPr>
        <w:pStyle w:val="Heading4"/>
        <w:rPr>
          <w:sz w:val="24"/>
          <w:szCs w:val="24"/>
          <w:lang w:val="nl-BE"/>
        </w:rPr>
      </w:pPr>
    </w:p>
    <w:p w:rsidR="00F15801" w:rsidRPr="006D5931" w:rsidRDefault="00F15801" w:rsidP="00F15801">
      <w:pPr>
        <w:pStyle w:val="Heading4"/>
        <w:rPr>
          <w:sz w:val="24"/>
          <w:szCs w:val="24"/>
          <w:lang w:val="nl-BE"/>
        </w:rPr>
      </w:pPr>
      <w:r w:rsidRPr="006D5931">
        <w:rPr>
          <w:sz w:val="24"/>
          <w:szCs w:val="24"/>
          <w:lang w:val="nl-BE"/>
        </w:rPr>
        <w:t>Win beeld</w:t>
      </w:r>
    </w:p>
    <w:p w:rsidR="00F15801" w:rsidRPr="006D5931" w:rsidRDefault="00F15801" w:rsidP="00F15801">
      <w:pPr>
        <w:pStyle w:val="NoSpacing"/>
        <w:rPr>
          <w:sz w:val="24"/>
          <w:szCs w:val="24"/>
          <w:lang w:val="nl-BE"/>
        </w:rPr>
      </w:pPr>
      <w:r w:rsidRPr="006D5931">
        <w:rPr>
          <w:rStyle w:val="SubtleEmphasis"/>
          <w:i w:val="0"/>
          <w:iCs w:val="0"/>
          <w:color w:val="auto"/>
          <w:sz w:val="24"/>
          <w:szCs w:val="24"/>
          <w:lang w:val="nl-BE"/>
        </w:rPr>
        <w:t>De speler heeft de level kunnen uitspelen. Men ziet hier in hoeveel tijd het is uitgespeeld, hoeveel verzamel items verzameld kon worden en de bezienswaardigheid die gewonnen is en wordt toegevoegd aan je bezienswaardigheden map. Men kan eventueel de level opnieuw spelen of naar de level selector gaan.</w:t>
      </w:r>
    </w:p>
    <w:p w:rsidR="00F15801" w:rsidRPr="006D5931" w:rsidRDefault="00F15801" w:rsidP="00F15801">
      <w:pPr>
        <w:pStyle w:val="Heading4"/>
        <w:rPr>
          <w:sz w:val="24"/>
          <w:szCs w:val="24"/>
          <w:lang w:val="nl-BE"/>
        </w:rPr>
      </w:pPr>
    </w:p>
    <w:p w:rsidR="00F15801" w:rsidRPr="006D5931" w:rsidRDefault="00F15801" w:rsidP="00F15801">
      <w:pPr>
        <w:pStyle w:val="Heading4"/>
        <w:rPr>
          <w:sz w:val="24"/>
          <w:szCs w:val="24"/>
          <w:lang w:val="nl-BE"/>
        </w:rPr>
      </w:pPr>
      <w:r w:rsidRPr="006D5931">
        <w:rPr>
          <w:sz w:val="24"/>
          <w:szCs w:val="24"/>
          <w:lang w:val="nl-BE"/>
        </w:rPr>
        <w:t>Verlies beeld</w:t>
      </w:r>
    </w:p>
    <w:p w:rsidR="00F15801" w:rsidRPr="006D5931" w:rsidRDefault="00F15801" w:rsidP="00F15801">
      <w:pPr>
        <w:pStyle w:val="NoSpacing"/>
        <w:spacing w:line="276" w:lineRule="auto"/>
        <w:rPr>
          <w:sz w:val="24"/>
          <w:szCs w:val="24"/>
          <w:lang w:val="nl-BE"/>
        </w:rPr>
      </w:pPr>
      <w:r w:rsidRPr="006D5931">
        <w:rPr>
          <w:sz w:val="24"/>
          <w:szCs w:val="24"/>
          <w:lang w:val="nl-BE"/>
        </w:rPr>
        <w:t>De speler heeft de level niet kunnen uitspelen. Men kan de level opnieuw spelen of terug naar de level selector gaan.</w:t>
      </w:r>
    </w:p>
    <w:p w:rsidR="00F15801" w:rsidRPr="006D5931" w:rsidRDefault="00F15801" w:rsidP="00F15801">
      <w:pPr>
        <w:pStyle w:val="NoSpacing"/>
        <w:spacing w:line="276" w:lineRule="auto"/>
        <w:rPr>
          <w:sz w:val="24"/>
          <w:szCs w:val="24"/>
          <w:lang w:val="nl-BE"/>
        </w:rPr>
      </w:pPr>
    </w:p>
    <w:p w:rsidR="00F15801" w:rsidRPr="006D5931" w:rsidRDefault="00F15801" w:rsidP="00F15801">
      <w:pPr>
        <w:pStyle w:val="NoSpacing"/>
        <w:spacing w:line="276" w:lineRule="auto"/>
        <w:rPr>
          <w:sz w:val="24"/>
          <w:szCs w:val="24"/>
          <w:lang w:val="nl-BE"/>
        </w:rPr>
      </w:pPr>
    </w:p>
    <w:p w:rsidR="00F15801" w:rsidRPr="006D5931" w:rsidRDefault="00F15801" w:rsidP="00F15801">
      <w:pPr>
        <w:pStyle w:val="NoSpacing"/>
        <w:spacing w:line="276" w:lineRule="auto"/>
        <w:rPr>
          <w:sz w:val="24"/>
          <w:szCs w:val="24"/>
          <w:lang w:val="nl-BE"/>
        </w:rPr>
      </w:pPr>
    </w:p>
    <w:p w:rsidR="00F15801" w:rsidRPr="006D5931" w:rsidRDefault="00F15801" w:rsidP="00F15801">
      <w:pPr>
        <w:pStyle w:val="NoSpacing"/>
        <w:spacing w:line="276" w:lineRule="auto"/>
        <w:rPr>
          <w:sz w:val="24"/>
          <w:szCs w:val="24"/>
          <w:lang w:val="nl-BE"/>
        </w:rPr>
      </w:pPr>
    </w:p>
    <w:p w:rsidR="00E16A1E" w:rsidRPr="006D5931" w:rsidRDefault="00E16A1E">
      <w:pPr>
        <w:spacing w:after="160"/>
        <w:rPr>
          <w:sz w:val="24"/>
          <w:szCs w:val="24"/>
          <w:lang w:val="nl-BE"/>
        </w:rPr>
      </w:pPr>
      <w:r w:rsidRPr="006D5931">
        <w:rPr>
          <w:sz w:val="24"/>
          <w:szCs w:val="24"/>
          <w:lang w:val="nl-BE"/>
        </w:rPr>
        <w:br w:type="page"/>
      </w:r>
    </w:p>
    <w:p w:rsidR="00E16A1E" w:rsidRPr="006D5931" w:rsidRDefault="00E16A1E" w:rsidP="00E16A1E">
      <w:pPr>
        <w:pStyle w:val="Heading3"/>
        <w:rPr>
          <w:sz w:val="24"/>
          <w:lang w:val="nl-BE"/>
        </w:rPr>
      </w:pPr>
      <w:r w:rsidRPr="006D5931">
        <w:rPr>
          <w:sz w:val="24"/>
          <w:lang w:val="nl-BE"/>
        </w:rPr>
        <w:lastRenderedPageBreak/>
        <w:t>Game – Domain Model</w:t>
      </w:r>
    </w:p>
    <w:p w:rsidR="00F15801" w:rsidRPr="006D5931" w:rsidRDefault="00F15801" w:rsidP="00F15801">
      <w:pPr>
        <w:pStyle w:val="NoSpacing"/>
        <w:spacing w:line="276" w:lineRule="auto"/>
        <w:rPr>
          <w:sz w:val="24"/>
          <w:szCs w:val="24"/>
          <w:lang w:val="nl-BE"/>
        </w:rPr>
      </w:pPr>
    </w:p>
    <w:p w:rsidR="00066983" w:rsidRPr="006D5931" w:rsidRDefault="00066983">
      <w:pPr>
        <w:spacing w:after="160"/>
        <w:rPr>
          <w:sz w:val="24"/>
          <w:szCs w:val="24"/>
          <w:lang w:val="nl-BE"/>
        </w:rPr>
      </w:pPr>
      <w:r w:rsidRPr="006D5931">
        <w:rPr>
          <w:noProof/>
          <w:sz w:val="24"/>
          <w:szCs w:val="24"/>
          <w:lang w:val="nl-BE" w:eastAsia="nl-BE"/>
        </w:rPr>
        <w:drawing>
          <wp:inline distT="0" distB="0" distL="0" distR="0">
            <wp:extent cx="6332220" cy="351218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mainModelG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512185"/>
                    </a:xfrm>
                    <a:prstGeom prst="rect">
                      <a:avLst/>
                    </a:prstGeom>
                  </pic:spPr>
                </pic:pic>
              </a:graphicData>
            </a:graphic>
          </wp:inline>
        </w:drawing>
      </w:r>
      <w:r w:rsidRPr="006D5931">
        <w:rPr>
          <w:sz w:val="24"/>
          <w:szCs w:val="24"/>
          <w:lang w:val="nl-BE"/>
        </w:rPr>
        <w:br w:type="page"/>
      </w:r>
    </w:p>
    <w:p w:rsidR="00E16A1E" w:rsidRPr="006D5931" w:rsidRDefault="00E16A1E" w:rsidP="00E16A1E">
      <w:pPr>
        <w:pStyle w:val="Heading3"/>
        <w:rPr>
          <w:sz w:val="24"/>
          <w:lang w:val="nl-BE"/>
        </w:rPr>
      </w:pPr>
      <w:r w:rsidRPr="006D5931">
        <w:rPr>
          <w:sz w:val="24"/>
          <w:lang w:val="nl-BE"/>
        </w:rPr>
        <w:lastRenderedPageBreak/>
        <w:t>Game – User Interface Model</w:t>
      </w:r>
    </w:p>
    <w:p w:rsidR="00F72EE1" w:rsidRPr="006D5931" w:rsidRDefault="00F72EE1" w:rsidP="00F72EE1">
      <w:pPr>
        <w:keepNext/>
        <w:rPr>
          <w:sz w:val="24"/>
          <w:szCs w:val="24"/>
        </w:rPr>
      </w:pPr>
      <w:r w:rsidRPr="006D5931">
        <w:rPr>
          <w:noProof/>
          <w:sz w:val="24"/>
          <w:szCs w:val="24"/>
          <w:lang w:val="nl-BE" w:eastAsia="nl-BE"/>
        </w:rPr>
        <w:drawing>
          <wp:inline distT="0" distB="0" distL="0" distR="0" wp14:anchorId="739B28C6" wp14:editId="227817F6">
            <wp:extent cx="6238875" cy="3444144"/>
            <wp:effectExtent l="0" t="0" r="0" b="444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rtScherm.jpg"/>
                    <pic:cNvPicPr/>
                  </pic:nvPicPr>
                  <pic:blipFill rotWithShape="1">
                    <a:blip r:embed="rId9" cstate="print">
                      <a:extLst>
                        <a:ext uri="{28A0092B-C50C-407E-A947-70E740481C1C}">
                          <a14:useLocalDpi xmlns:a14="http://schemas.microsoft.com/office/drawing/2010/main" val="0"/>
                        </a:ext>
                      </a:extLst>
                    </a:blip>
                    <a:srcRect t="12485" b="11153"/>
                    <a:stretch/>
                  </pic:blipFill>
                  <pic:spPr bwMode="auto">
                    <a:xfrm>
                      <a:off x="0" y="0"/>
                      <a:ext cx="6241114" cy="3445380"/>
                    </a:xfrm>
                    <a:prstGeom prst="rect">
                      <a:avLst/>
                    </a:prstGeom>
                    <a:ln>
                      <a:noFill/>
                    </a:ln>
                    <a:extLst>
                      <a:ext uri="{53640926-AAD7-44D8-BBD7-CCE9431645EC}">
                        <a14:shadowObscured xmlns:a14="http://schemas.microsoft.com/office/drawing/2010/main"/>
                      </a:ext>
                    </a:extLst>
                  </pic:spPr>
                </pic:pic>
              </a:graphicData>
            </a:graphic>
          </wp:inline>
        </w:drawing>
      </w:r>
    </w:p>
    <w:p w:rsidR="00E72AD3" w:rsidRPr="006D5931" w:rsidRDefault="00F72EE1" w:rsidP="00F72EE1">
      <w:pPr>
        <w:pStyle w:val="Caption"/>
        <w:jc w:val="center"/>
        <w:rPr>
          <w:sz w:val="24"/>
          <w:szCs w:val="24"/>
          <w:lang w:val="nl-BE"/>
        </w:rPr>
      </w:pPr>
      <w:proofErr w:type="spellStart"/>
      <w:r w:rsidRPr="006D5931">
        <w:rPr>
          <w:sz w:val="24"/>
          <w:szCs w:val="24"/>
        </w:rPr>
        <w:t>Startscherm</w:t>
      </w:r>
      <w:proofErr w:type="spellEnd"/>
    </w:p>
    <w:p w:rsidR="00F72EE1" w:rsidRPr="006D5931" w:rsidRDefault="00F72EE1" w:rsidP="00F72EE1">
      <w:pPr>
        <w:keepNext/>
        <w:rPr>
          <w:sz w:val="24"/>
          <w:szCs w:val="24"/>
        </w:rPr>
      </w:pPr>
      <w:r w:rsidRPr="006D5931">
        <w:rPr>
          <w:noProof/>
          <w:sz w:val="24"/>
          <w:szCs w:val="24"/>
          <w:lang w:val="nl-BE" w:eastAsia="nl-BE"/>
        </w:rPr>
        <w:drawing>
          <wp:inline distT="0" distB="0" distL="0" distR="0">
            <wp:extent cx="6238875" cy="3378452"/>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Selector.jpg"/>
                    <pic:cNvPicPr/>
                  </pic:nvPicPr>
                  <pic:blipFill rotWithShape="1">
                    <a:blip r:embed="rId10" cstate="print">
                      <a:extLst>
                        <a:ext uri="{28A0092B-C50C-407E-A947-70E740481C1C}">
                          <a14:useLocalDpi xmlns:a14="http://schemas.microsoft.com/office/drawing/2010/main" val="0"/>
                        </a:ext>
                      </a:extLst>
                    </a:blip>
                    <a:srcRect t="13071" b="12240"/>
                    <a:stretch/>
                  </pic:blipFill>
                  <pic:spPr bwMode="auto">
                    <a:xfrm>
                      <a:off x="0" y="0"/>
                      <a:ext cx="6240271" cy="3379208"/>
                    </a:xfrm>
                    <a:prstGeom prst="rect">
                      <a:avLst/>
                    </a:prstGeom>
                    <a:ln>
                      <a:noFill/>
                    </a:ln>
                    <a:extLst>
                      <a:ext uri="{53640926-AAD7-44D8-BBD7-CCE9431645EC}">
                        <a14:shadowObscured xmlns:a14="http://schemas.microsoft.com/office/drawing/2010/main"/>
                      </a:ext>
                    </a:extLst>
                  </pic:spPr>
                </pic:pic>
              </a:graphicData>
            </a:graphic>
          </wp:inline>
        </w:drawing>
      </w:r>
    </w:p>
    <w:p w:rsidR="00F72EE1" w:rsidRPr="006D5931" w:rsidRDefault="00F72EE1" w:rsidP="00F72EE1">
      <w:pPr>
        <w:pStyle w:val="Caption"/>
        <w:jc w:val="center"/>
        <w:rPr>
          <w:sz w:val="24"/>
          <w:szCs w:val="24"/>
          <w:lang w:val="nl-BE"/>
        </w:rPr>
      </w:pPr>
      <w:r w:rsidRPr="006D5931">
        <w:rPr>
          <w:sz w:val="24"/>
          <w:szCs w:val="24"/>
        </w:rPr>
        <w:t>Level selector</w:t>
      </w:r>
    </w:p>
    <w:p w:rsidR="00F72EE1" w:rsidRPr="006D5931" w:rsidRDefault="00F72EE1" w:rsidP="00F72EE1">
      <w:pPr>
        <w:keepNext/>
        <w:spacing w:after="160"/>
        <w:rPr>
          <w:sz w:val="24"/>
          <w:szCs w:val="24"/>
        </w:rPr>
      </w:pPr>
      <w:r w:rsidRPr="006D5931">
        <w:rPr>
          <w:sz w:val="24"/>
          <w:szCs w:val="24"/>
          <w:lang w:val="nl-BE"/>
        </w:rPr>
        <w:br w:type="page"/>
      </w:r>
      <w:r w:rsidRPr="006D5931">
        <w:rPr>
          <w:noProof/>
          <w:sz w:val="24"/>
          <w:szCs w:val="24"/>
          <w:lang w:val="nl-BE" w:eastAsia="nl-BE"/>
        </w:rPr>
        <w:lastRenderedPageBreak/>
        <w:drawing>
          <wp:inline distT="0" distB="0" distL="0" distR="0">
            <wp:extent cx="6257925" cy="3407595"/>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zienswaardighedenInteface.jpg"/>
                    <pic:cNvPicPr/>
                  </pic:nvPicPr>
                  <pic:blipFill rotWithShape="1">
                    <a:blip r:embed="rId11" cstate="print">
                      <a:extLst>
                        <a:ext uri="{28A0092B-C50C-407E-A947-70E740481C1C}">
                          <a14:useLocalDpi xmlns:a14="http://schemas.microsoft.com/office/drawing/2010/main" val="0"/>
                        </a:ext>
                      </a:extLst>
                    </a:blip>
                    <a:srcRect t="13028" b="10900"/>
                    <a:stretch/>
                  </pic:blipFill>
                  <pic:spPr bwMode="auto">
                    <a:xfrm>
                      <a:off x="0" y="0"/>
                      <a:ext cx="6258799" cy="3408071"/>
                    </a:xfrm>
                    <a:prstGeom prst="rect">
                      <a:avLst/>
                    </a:prstGeom>
                    <a:ln>
                      <a:noFill/>
                    </a:ln>
                    <a:extLst>
                      <a:ext uri="{53640926-AAD7-44D8-BBD7-CCE9431645EC}">
                        <a14:shadowObscured xmlns:a14="http://schemas.microsoft.com/office/drawing/2010/main"/>
                      </a:ext>
                    </a:extLst>
                  </pic:spPr>
                </pic:pic>
              </a:graphicData>
            </a:graphic>
          </wp:inline>
        </w:drawing>
      </w:r>
    </w:p>
    <w:p w:rsidR="00F72EE1" w:rsidRPr="006D5931" w:rsidRDefault="00F72EE1" w:rsidP="00F72EE1">
      <w:pPr>
        <w:pStyle w:val="Caption"/>
        <w:jc w:val="center"/>
        <w:rPr>
          <w:sz w:val="24"/>
          <w:szCs w:val="24"/>
          <w:lang w:val="nl-BE"/>
        </w:rPr>
      </w:pPr>
      <w:proofErr w:type="spellStart"/>
      <w:r w:rsidRPr="006D5931">
        <w:rPr>
          <w:sz w:val="24"/>
          <w:szCs w:val="24"/>
        </w:rPr>
        <w:t>Verzamelde</w:t>
      </w:r>
      <w:proofErr w:type="spellEnd"/>
      <w:r w:rsidRPr="006D5931">
        <w:rPr>
          <w:sz w:val="24"/>
          <w:szCs w:val="24"/>
        </w:rPr>
        <w:t xml:space="preserve"> </w:t>
      </w:r>
      <w:proofErr w:type="spellStart"/>
      <w:r w:rsidRPr="006D5931">
        <w:rPr>
          <w:sz w:val="24"/>
          <w:szCs w:val="24"/>
        </w:rPr>
        <w:t>bezienswaardigheden</w:t>
      </w:r>
      <w:proofErr w:type="spellEnd"/>
    </w:p>
    <w:p w:rsidR="00F72EE1" w:rsidRPr="006D5931" w:rsidRDefault="00F72EE1" w:rsidP="00F72EE1">
      <w:pPr>
        <w:keepNext/>
        <w:rPr>
          <w:sz w:val="24"/>
          <w:szCs w:val="24"/>
        </w:rPr>
      </w:pPr>
      <w:r w:rsidRPr="006D5931">
        <w:rPr>
          <w:noProof/>
          <w:sz w:val="24"/>
          <w:szCs w:val="24"/>
          <w:lang w:val="nl-BE" w:eastAsia="nl-BE"/>
        </w:rPr>
        <w:drawing>
          <wp:inline distT="0" distB="0" distL="0" distR="0">
            <wp:extent cx="6257925" cy="3388768"/>
            <wp:effectExtent l="0" t="0" r="0"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MSKASchets.jpg"/>
                    <pic:cNvPicPr/>
                  </pic:nvPicPr>
                  <pic:blipFill rotWithShape="1">
                    <a:blip r:embed="rId12" cstate="print">
                      <a:extLst>
                        <a:ext uri="{28A0092B-C50C-407E-A947-70E740481C1C}">
                          <a14:useLocalDpi xmlns:a14="http://schemas.microsoft.com/office/drawing/2010/main" val="0"/>
                        </a:ext>
                      </a:extLst>
                    </a:blip>
                    <a:srcRect t="12863" b="12448"/>
                    <a:stretch/>
                  </pic:blipFill>
                  <pic:spPr bwMode="auto">
                    <a:xfrm>
                      <a:off x="0" y="0"/>
                      <a:ext cx="6260186" cy="3389992"/>
                    </a:xfrm>
                    <a:prstGeom prst="rect">
                      <a:avLst/>
                    </a:prstGeom>
                    <a:ln>
                      <a:noFill/>
                    </a:ln>
                    <a:extLst>
                      <a:ext uri="{53640926-AAD7-44D8-BBD7-CCE9431645EC}">
                        <a14:shadowObscured xmlns:a14="http://schemas.microsoft.com/office/drawing/2010/main"/>
                      </a:ext>
                    </a:extLst>
                  </pic:spPr>
                </pic:pic>
              </a:graphicData>
            </a:graphic>
          </wp:inline>
        </w:drawing>
      </w:r>
    </w:p>
    <w:p w:rsidR="00F72EE1" w:rsidRPr="006D5931" w:rsidRDefault="00F72EE1" w:rsidP="00F72EE1">
      <w:pPr>
        <w:pStyle w:val="Caption"/>
        <w:jc w:val="center"/>
        <w:rPr>
          <w:sz w:val="24"/>
          <w:szCs w:val="24"/>
          <w:lang w:val="nl-BE"/>
        </w:rPr>
      </w:pPr>
      <w:proofErr w:type="spellStart"/>
      <w:r w:rsidRPr="006D5931">
        <w:rPr>
          <w:sz w:val="24"/>
          <w:szCs w:val="24"/>
        </w:rPr>
        <w:t>Voorbeeld</w:t>
      </w:r>
      <w:proofErr w:type="spellEnd"/>
      <w:r w:rsidRPr="006D5931">
        <w:rPr>
          <w:sz w:val="24"/>
          <w:szCs w:val="24"/>
        </w:rPr>
        <w:t xml:space="preserve"> level: KMSKA - </w:t>
      </w:r>
      <w:proofErr w:type="spellStart"/>
      <w:r w:rsidRPr="006D5931">
        <w:rPr>
          <w:sz w:val="24"/>
          <w:szCs w:val="24"/>
        </w:rPr>
        <w:t>Rubenszaal</w:t>
      </w:r>
      <w:proofErr w:type="spellEnd"/>
    </w:p>
    <w:sectPr w:rsidR="00F72EE1" w:rsidRPr="006D5931" w:rsidSect="00146D5E">
      <w:headerReference w:type="default" r:id="rId13"/>
      <w:footerReference w:type="default" r:id="rId14"/>
      <w:footerReference w:type="first" r:id="rId15"/>
      <w:pgSz w:w="12240" w:h="15840"/>
      <w:pgMar w:top="1021" w:right="1134" w:bottom="1021" w:left="1134" w:header="578"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27F" w:rsidRDefault="0092727F">
      <w:pPr>
        <w:spacing w:line="240" w:lineRule="auto"/>
      </w:pPr>
      <w:r>
        <w:separator/>
      </w:r>
    </w:p>
  </w:endnote>
  <w:endnote w:type="continuationSeparator" w:id="0">
    <w:p w:rsidR="0092727F" w:rsidRDefault="00927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Look w:val="04A0" w:firstRow="1" w:lastRow="0" w:firstColumn="1" w:lastColumn="0" w:noHBand="0" w:noVBand="1"/>
      <w:tblDescription w:val="Footer layout table"/>
    </w:tblPr>
    <w:tblGrid>
      <w:gridCol w:w="2493"/>
      <w:gridCol w:w="2493"/>
      <w:gridCol w:w="2493"/>
      <w:gridCol w:w="2493"/>
    </w:tblGrid>
    <w:tr w:rsidR="00C2098A" w:rsidTr="00146D5E">
      <w:tc>
        <w:tcPr>
          <w:tcW w:w="2493" w:type="dxa"/>
          <w:tcMar>
            <w:top w:w="648" w:type="dxa"/>
            <w:left w:w="115" w:type="dxa"/>
            <w:bottom w:w="0" w:type="dxa"/>
            <w:right w:w="115" w:type="dxa"/>
          </w:tcMar>
        </w:tcPr>
        <w:p w:rsidR="00C2098A" w:rsidRDefault="0092727F" w:rsidP="00684488">
          <w:pPr>
            <w:pStyle w:val="Footer"/>
          </w:pPr>
        </w:p>
      </w:tc>
      <w:tc>
        <w:tcPr>
          <w:tcW w:w="2493" w:type="dxa"/>
          <w:tcMar>
            <w:top w:w="648" w:type="dxa"/>
            <w:left w:w="115" w:type="dxa"/>
            <w:bottom w:w="0" w:type="dxa"/>
            <w:right w:w="115" w:type="dxa"/>
          </w:tcMar>
        </w:tcPr>
        <w:p w:rsidR="00C2098A" w:rsidRDefault="0092727F" w:rsidP="00684488">
          <w:pPr>
            <w:pStyle w:val="Footer"/>
          </w:pPr>
        </w:p>
      </w:tc>
      <w:tc>
        <w:tcPr>
          <w:tcW w:w="2493" w:type="dxa"/>
          <w:tcMar>
            <w:top w:w="648" w:type="dxa"/>
            <w:left w:w="115" w:type="dxa"/>
            <w:bottom w:w="0" w:type="dxa"/>
            <w:right w:w="115" w:type="dxa"/>
          </w:tcMar>
        </w:tcPr>
        <w:p w:rsidR="00C2098A" w:rsidRDefault="0092727F" w:rsidP="00684488">
          <w:pPr>
            <w:pStyle w:val="Footer"/>
          </w:pPr>
        </w:p>
      </w:tc>
      <w:tc>
        <w:tcPr>
          <w:tcW w:w="2493" w:type="dxa"/>
          <w:tcMar>
            <w:top w:w="648" w:type="dxa"/>
            <w:left w:w="115" w:type="dxa"/>
            <w:bottom w:w="0" w:type="dxa"/>
            <w:right w:w="115" w:type="dxa"/>
          </w:tcMar>
        </w:tcPr>
        <w:p w:rsidR="00C2098A" w:rsidRDefault="0092727F" w:rsidP="00146D5E">
          <w:pPr>
            <w:pStyle w:val="Footer"/>
            <w:jc w:val="left"/>
          </w:pPr>
        </w:p>
      </w:tc>
    </w:tr>
  </w:tbl>
  <w:sdt>
    <w:sdtPr>
      <w:id w:val="1209230077"/>
      <w:docPartObj>
        <w:docPartGallery w:val="Page Numbers (Bottom of Page)"/>
        <w:docPartUnique/>
      </w:docPartObj>
    </w:sdtPr>
    <w:sdtEndPr>
      <w:rPr>
        <w:noProof/>
      </w:rPr>
    </w:sdtEndPr>
    <w:sdtContent>
      <w:p w:rsidR="00C2098A" w:rsidRDefault="00B0636C" w:rsidP="00217980">
        <w:pPr>
          <w:pStyle w:val="Footer"/>
          <w:rPr>
            <w:noProof/>
          </w:rPr>
        </w:pPr>
        <w:r>
          <w:fldChar w:fldCharType="begin"/>
        </w:r>
        <w:r>
          <w:instrText xml:space="preserve"> PAGE   \* MERGEFORMAT </w:instrText>
        </w:r>
        <w:r>
          <w:fldChar w:fldCharType="separate"/>
        </w:r>
        <w:r w:rsidR="009F0372">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23" w:type="pct"/>
      <w:tblLayout w:type="fixed"/>
      <w:tblLook w:val="04A0" w:firstRow="1" w:lastRow="0" w:firstColumn="1" w:lastColumn="0" w:noHBand="0" w:noVBand="1"/>
      <w:tblDescription w:val="Footer layout table"/>
    </w:tblPr>
    <w:tblGrid>
      <w:gridCol w:w="2505"/>
      <w:gridCol w:w="2505"/>
      <w:gridCol w:w="2504"/>
      <w:gridCol w:w="2504"/>
    </w:tblGrid>
    <w:tr w:rsidR="00A505B5" w:rsidTr="00A505B5">
      <w:trPr>
        <w:trHeight w:val="351"/>
      </w:trPr>
      <w:tc>
        <w:tcPr>
          <w:tcW w:w="2640" w:type="dxa"/>
          <w:tcMar>
            <w:top w:w="648" w:type="dxa"/>
            <w:left w:w="115" w:type="dxa"/>
            <w:bottom w:w="0" w:type="dxa"/>
            <w:right w:w="115" w:type="dxa"/>
          </w:tcMar>
        </w:tcPr>
        <w:p w:rsidR="00217980" w:rsidRDefault="0092727F" w:rsidP="00217980">
          <w:pPr>
            <w:pStyle w:val="Footer"/>
          </w:pPr>
        </w:p>
      </w:tc>
      <w:tc>
        <w:tcPr>
          <w:tcW w:w="2640" w:type="dxa"/>
          <w:tcMar>
            <w:top w:w="648" w:type="dxa"/>
            <w:left w:w="115" w:type="dxa"/>
            <w:bottom w:w="0" w:type="dxa"/>
            <w:right w:w="115" w:type="dxa"/>
          </w:tcMar>
        </w:tcPr>
        <w:p w:rsidR="00217980" w:rsidRDefault="0092727F" w:rsidP="00217980">
          <w:pPr>
            <w:pStyle w:val="Footer"/>
          </w:pPr>
        </w:p>
      </w:tc>
      <w:tc>
        <w:tcPr>
          <w:tcW w:w="2640" w:type="dxa"/>
          <w:tcMar>
            <w:top w:w="648" w:type="dxa"/>
            <w:left w:w="115" w:type="dxa"/>
            <w:bottom w:w="0" w:type="dxa"/>
            <w:right w:w="115" w:type="dxa"/>
          </w:tcMar>
        </w:tcPr>
        <w:p w:rsidR="00217980" w:rsidRDefault="0092727F" w:rsidP="00217980">
          <w:pPr>
            <w:pStyle w:val="Footer"/>
          </w:pPr>
        </w:p>
      </w:tc>
      <w:tc>
        <w:tcPr>
          <w:tcW w:w="2640" w:type="dxa"/>
          <w:tcMar>
            <w:top w:w="648" w:type="dxa"/>
            <w:left w:w="115" w:type="dxa"/>
            <w:bottom w:w="0" w:type="dxa"/>
            <w:right w:w="115" w:type="dxa"/>
          </w:tcMar>
        </w:tcPr>
        <w:p w:rsidR="00217980" w:rsidRDefault="0092727F" w:rsidP="00217980">
          <w:pPr>
            <w:pStyle w:val="Footer"/>
          </w:pPr>
        </w:p>
      </w:tc>
    </w:tr>
  </w:tbl>
  <w:p w:rsidR="00217980" w:rsidRDefault="0092727F" w:rsidP="0055263B">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27F" w:rsidRDefault="0092727F">
      <w:pPr>
        <w:spacing w:line="240" w:lineRule="auto"/>
      </w:pPr>
      <w:r>
        <w:separator/>
      </w:r>
    </w:p>
  </w:footnote>
  <w:footnote w:type="continuationSeparator" w:id="0">
    <w:p w:rsidR="0092727F" w:rsidRDefault="009272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3132" w:type="pct"/>
      <w:tblLayout w:type="fixed"/>
      <w:tblCellMar>
        <w:left w:w="0" w:type="dxa"/>
        <w:right w:w="0" w:type="dxa"/>
      </w:tblCellMar>
      <w:tblLook w:val="04A0" w:firstRow="1" w:lastRow="0" w:firstColumn="1" w:lastColumn="0" w:noHBand="0" w:noVBand="1"/>
      <w:tblDescription w:val="Continuation page header layout table"/>
    </w:tblPr>
    <w:tblGrid>
      <w:gridCol w:w="6246"/>
    </w:tblGrid>
    <w:tr w:rsidR="007168D1" w:rsidRPr="00A058E5" w:rsidTr="007168D1">
      <w:trPr>
        <w:trHeight w:val="1"/>
      </w:trPr>
      <w:tc>
        <w:tcPr>
          <w:tcW w:w="6585" w:type="dxa"/>
          <w:tcMar>
            <w:top w:w="792" w:type="dxa"/>
            <w:left w:w="0" w:type="dxa"/>
          </w:tcMar>
        </w:tcPr>
        <w:p w:rsidR="007168D1" w:rsidRPr="00A058E5" w:rsidRDefault="0092727F" w:rsidP="00125981">
          <w:pPr>
            <w:rPr>
              <w:lang w:val="nl-BE"/>
            </w:rPr>
          </w:pPr>
        </w:p>
      </w:tc>
    </w:tr>
  </w:tbl>
  <w:p w:rsidR="00217980" w:rsidRPr="00A058E5" w:rsidRDefault="0092727F">
    <w:pPr>
      <w:pStyle w:val="Header"/>
      <w:rPr>
        <w:lang w:val="nl-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4768D3"/>
    <w:multiLevelType w:val="hybridMultilevel"/>
    <w:tmpl w:val="80CC83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63D449D"/>
    <w:multiLevelType w:val="hybridMultilevel"/>
    <w:tmpl w:val="2D06B70C"/>
    <w:lvl w:ilvl="0" w:tplc="3E8AAC30">
      <w:numFmt w:val="bullet"/>
      <w:lvlText w:val="-"/>
      <w:lvlJc w:val="left"/>
      <w:pPr>
        <w:ind w:left="720" w:hanging="360"/>
      </w:pPr>
      <w:rPr>
        <w:rFonts w:ascii="Rockwell" w:eastAsiaTheme="minorHAnsi" w:hAnsi="Rockwel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96D2153"/>
    <w:multiLevelType w:val="hybridMultilevel"/>
    <w:tmpl w:val="40AA29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7D433EFA"/>
    <w:multiLevelType w:val="multilevel"/>
    <w:tmpl w:val="8A50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801"/>
    <w:rsid w:val="00066983"/>
    <w:rsid w:val="003A4F88"/>
    <w:rsid w:val="006D5931"/>
    <w:rsid w:val="00731A7A"/>
    <w:rsid w:val="0083292D"/>
    <w:rsid w:val="0092727F"/>
    <w:rsid w:val="009F0372"/>
    <w:rsid w:val="00B0636C"/>
    <w:rsid w:val="00E16A1E"/>
    <w:rsid w:val="00E72AD3"/>
    <w:rsid w:val="00F15801"/>
    <w:rsid w:val="00F72EE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05837"/>
  <w15:chartTrackingRefBased/>
  <w15:docId w15:val="{77469BFB-F521-4570-A193-24B616E9F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15801"/>
    <w:pPr>
      <w:spacing w:after="0"/>
    </w:pPr>
    <w:rPr>
      <w:sz w:val="20"/>
      <w:szCs w:val="20"/>
      <w:lang w:val="en-US"/>
    </w:rPr>
  </w:style>
  <w:style w:type="paragraph" w:styleId="Heading1">
    <w:name w:val="heading 1"/>
    <w:basedOn w:val="Normal"/>
    <w:link w:val="Heading1Char"/>
    <w:uiPriority w:val="9"/>
    <w:qFormat/>
    <w:rsid w:val="00F15801"/>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Heading2">
    <w:name w:val="heading 2"/>
    <w:basedOn w:val="Normal"/>
    <w:link w:val="Heading2Char"/>
    <w:uiPriority w:val="9"/>
    <w:unhideWhenUsed/>
    <w:qFormat/>
    <w:rsid w:val="00F15801"/>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Heading3">
    <w:name w:val="heading 3"/>
    <w:basedOn w:val="Normal"/>
    <w:link w:val="Heading3Char"/>
    <w:uiPriority w:val="9"/>
    <w:unhideWhenUsed/>
    <w:qFormat/>
    <w:rsid w:val="00F15801"/>
    <w:pPr>
      <w:keepNext/>
      <w:keepLines/>
      <w:pBdr>
        <w:bottom w:val="single" w:sz="48" w:space="1" w:color="EA4E4E" w:themeColor="accent1"/>
      </w:pBdr>
      <w:spacing w:before="720" w:after="180"/>
      <w:contextualSpacing/>
      <w:outlineLvl w:val="2"/>
    </w:pPr>
    <w:rPr>
      <w:rFonts w:asciiTheme="majorHAnsi" w:eastAsiaTheme="majorEastAsia" w:hAnsiTheme="majorHAnsi" w:cstheme="majorBidi"/>
      <w:caps/>
      <w:sz w:val="32"/>
      <w:szCs w:val="24"/>
    </w:rPr>
  </w:style>
  <w:style w:type="paragraph" w:styleId="Heading4">
    <w:name w:val="heading 4"/>
    <w:basedOn w:val="Normal"/>
    <w:next w:val="Normal"/>
    <w:link w:val="Heading4Char"/>
    <w:uiPriority w:val="9"/>
    <w:unhideWhenUsed/>
    <w:qFormat/>
    <w:rsid w:val="00F15801"/>
    <w:pPr>
      <w:keepNext/>
      <w:keepLines/>
      <w:spacing w:before="40"/>
      <w:outlineLvl w:val="3"/>
    </w:pPr>
    <w:rPr>
      <w:rFonts w:asciiTheme="majorHAnsi" w:eastAsiaTheme="majorEastAsia" w:hAnsiTheme="majorHAnsi" w:cstheme="majorBidi"/>
      <w:i/>
      <w:iCs/>
      <w:color w:val="D0181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801"/>
    <w:rPr>
      <w:rFonts w:asciiTheme="majorHAnsi" w:eastAsiaTheme="majorEastAsia" w:hAnsiTheme="majorHAnsi" w:cstheme="majorBidi"/>
      <w:caps/>
      <w:color w:val="000000" w:themeColor="text1"/>
      <w:sz w:val="50"/>
      <w:szCs w:val="32"/>
      <w:lang w:val="en-US"/>
    </w:rPr>
  </w:style>
  <w:style w:type="character" w:customStyle="1" w:styleId="Heading2Char">
    <w:name w:val="Heading 2 Char"/>
    <w:basedOn w:val="DefaultParagraphFont"/>
    <w:link w:val="Heading2"/>
    <w:uiPriority w:val="9"/>
    <w:rsid w:val="00F15801"/>
    <w:rPr>
      <w:rFonts w:asciiTheme="majorHAnsi" w:eastAsiaTheme="majorEastAsia" w:hAnsiTheme="majorHAnsi" w:cstheme="majorBidi"/>
      <w:caps/>
      <w:color w:val="000000" w:themeColor="text1"/>
      <w:sz w:val="20"/>
      <w:szCs w:val="26"/>
      <w:lang w:val="en-US"/>
    </w:rPr>
  </w:style>
  <w:style w:type="character" w:customStyle="1" w:styleId="Heading3Char">
    <w:name w:val="Heading 3 Char"/>
    <w:basedOn w:val="DefaultParagraphFont"/>
    <w:link w:val="Heading3"/>
    <w:uiPriority w:val="9"/>
    <w:rsid w:val="00F15801"/>
    <w:rPr>
      <w:rFonts w:asciiTheme="majorHAnsi" w:eastAsiaTheme="majorEastAsia" w:hAnsiTheme="majorHAnsi" w:cstheme="majorBidi"/>
      <w:caps/>
      <w:sz w:val="32"/>
      <w:szCs w:val="24"/>
      <w:lang w:val="en-US"/>
    </w:rPr>
  </w:style>
  <w:style w:type="table" w:styleId="TableGrid">
    <w:name w:val="Table Grid"/>
    <w:basedOn w:val="TableNormal"/>
    <w:uiPriority w:val="39"/>
    <w:rsid w:val="00F15801"/>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15801"/>
    <w:pPr>
      <w:spacing w:after="0" w:line="240" w:lineRule="auto"/>
    </w:pPr>
    <w:rPr>
      <w:sz w:val="20"/>
      <w:szCs w:val="20"/>
      <w:lang w:val="en-US"/>
    </w:rPr>
  </w:style>
  <w:style w:type="paragraph" w:styleId="Header">
    <w:name w:val="header"/>
    <w:basedOn w:val="Normal"/>
    <w:link w:val="HeaderChar"/>
    <w:uiPriority w:val="99"/>
    <w:unhideWhenUsed/>
    <w:rsid w:val="00F15801"/>
    <w:pPr>
      <w:spacing w:line="240" w:lineRule="auto"/>
    </w:pPr>
  </w:style>
  <w:style w:type="character" w:customStyle="1" w:styleId="HeaderChar">
    <w:name w:val="Header Char"/>
    <w:basedOn w:val="DefaultParagraphFont"/>
    <w:link w:val="Header"/>
    <w:uiPriority w:val="99"/>
    <w:rsid w:val="00F15801"/>
    <w:rPr>
      <w:sz w:val="20"/>
      <w:szCs w:val="20"/>
      <w:lang w:val="en-US"/>
    </w:rPr>
  </w:style>
  <w:style w:type="paragraph" w:customStyle="1" w:styleId="Initials">
    <w:name w:val="Initials"/>
    <w:basedOn w:val="Normal"/>
    <w:next w:val="Heading3"/>
    <w:uiPriority w:val="1"/>
    <w:qFormat/>
    <w:rsid w:val="00F15801"/>
    <w:pPr>
      <w:spacing w:after="1600" w:line="240" w:lineRule="auto"/>
      <w:ind w:left="144" w:right="360"/>
      <w:contextualSpacing/>
      <w:jc w:val="center"/>
    </w:pPr>
    <w:rPr>
      <w:rFonts w:asciiTheme="majorHAnsi" w:hAnsiTheme="majorHAnsi"/>
      <w:caps/>
      <w:color w:val="EA4E4E" w:themeColor="accent1"/>
      <w:sz w:val="110"/>
    </w:rPr>
  </w:style>
  <w:style w:type="paragraph" w:styleId="Footer">
    <w:name w:val="footer"/>
    <w:basedOn w:val="Normal"/>
    <w:link w:val="FooterChar"/>
    <w:uiPriority w:val="99"/>
    <w:unhideWhenUsed/>
    <w:rsid w:val="00F15801"/>
    <w:pPr>
      <w:spacing w:line="240" w:lineRule="auto"/>
      <w:jc w:val="center"/>
    </w:pPr>
    <w:rPr>
      <w:rFonts w:asciiTheme="majorHAnsi" w:hAnsiTheme="majorHAnsi"/>
      <w:caps/>
    </w:rPr>
  </w:style>
  <w:style w:type="character" w:customStyle="1" w:styleId="FooterChar">
    <w:name w:val="Footer Char"/>
    <w:basedOn w:val="DefaultParagraphFont"/>
    <w:link w:val="Footer"/>
    <w:uiPriority w:val="99"/>
    <w:rsid w:val="00F15801"/>
    <w:rPr>
      <w:rFonts w:asciiTheme="majorHAnsi" w:hAnsiTheme="majorHAnsi"/>
      <w:caps/>
      <w:sz w:val="20"/>
      <w:szCs w:val="20"/>
      <w:lang w:val="en-US"/>
    </w:rPr>
  </w:style>
  <w:style w:type="paragraph" w:styleId="Date">
    <w:name w:val="Date"/>
    <w:basedOn w:val="Normal"/>
    <w:next w:val="Normal"/>
    <w:link w:val="DateChar"/>
    <w:uiPriority w:val="11"/>
    <w:qFormat/>
    <w:rsid w:val="00F15801"/>
    <w:pPr>
      <w:spacing w:before="780" w:after="200"/>
    </w:pPr>
  </w:style>
  <w:style w:type="character" w:customStyle="1" w:styleId="DateChar">
    <w:name w:val="Date Char"/>
    <w:basedOn w:val="DefaultParagraphFont"/>
    <w:link w:val="Date"/>
    <w:uiPriority w:val="11"/>
    <w:rsid w:val="00F15801"/>
    <w:rPr>
      <w:sz w:val="20"/>
      <w:szCs w:val="20"/>
      <w:lang w:val="en-US"/>
    </w:rPr>
  </w:style>
  <w:style w:type="paragraph" w:styleId="ListParagraph">
    <w:name w:val="List Paragraph"/>
    <w:basedOn w:val="Normal"/>
    <w:uiPriority w:val="34"/>
    <w:unhideWhenUsed/>
    <w:qFormat/>
    <w:rsid w:val="00F15801"/>
    <w:pPr>
      <w:ind w:left="720"/>
      <w:contextualSpacing/>
    </w:pPr>
  </w:style>
  <w:style w:type="character" w:customStyle="1" w:styleId="Heading4Char">
    <w:name w:val="Heading 4 Char"/>
    <w:basedOn w:val="DefaultParagraphFont"/>
    <w:link w:val="Heading4"/>
    <w:uiPriority w:val="9"/>
    <w:rsid w:val="00F15801"/>
    <w:rPr>
      <w:rFonts w:asciiTheme="majorHAnsi" w:eastAsiaTheme="majorEastAsia" w:hAnsiTheme="majorHAnsi" w:cstheme="majorBidi"/>
      <w:i/>
      <w:iCs/>
      <w:color w:val="D01818" w:themeColor="accent1" w:themeShade="BF"/>
      <w:sz w:val="20"/>
      <w:szCs w:val="20"/>
      <w:lang w:val="en-US"/>
    </w:rPr>
  </w:style>
  <w:style w:type="character" w:styleId="SubtleEmphasis">
    <w:name w:val="Subtle Emphasis"/>
    <w:uiPriority w:val="19"/>
    <w:qFormat/>
    <w:rsid w:val="00F15801"/>
    <w:rPr>
      <w:i/>
      <w:iCs/>
      <w:color w:val="8A1010" w:themeColor="accent1" w:themeShade="7F"/>
      <w:sz w:val="22"/>
    </w:rPr>
  </w:style>
  <w:style w:type="character" w:customStyle="1" w:styleId="NoSpacingChar">
    <w:name w:val="No Spacing Char"/>
    <w:basedOn w:val="DefaultParagraphFont"/>
    <w:link w:val="NoSpacing"/>
    <w:uiPriority w:val="1"/>
    <w:rsid w:val="00F15801"/>
    <w:rPr>
      <w:sz w:val="20"/>
      <w:szCs w:val="20"/>
      <w:lang w:val="en-US"/>
    </w:rPr>
  </w:style>
  <w:style w:type="paragraph" w:styleId="Caption">
    <w:name w:val="caption"/>
    <w:basedOn w:val="Normal"/>
    <w:next w:val="Normal"/>
    <w:uiPriority w:val="35"/>
    <w:unhideWhenUsed/>
    <w:qFormat/>
    <w:rsid w:val="00F72E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Antwerpen">
      <a:dk1>
        <a:sysClr val="windowText" lastClr="000000"/>
      </a:dk1>
      <a:lt1>
        <a:sysClr val="window" lastClr="FFFFFF"/>
      </a:lt1>
      <a:dk2>
        <a:srgbClr val="44546A"/>
      </a:dk2>
      <a:lt2>
        <a:srgbClr val="E7E6E6"/>
      </a:lt2>
      <a:accent1>
        <a:srgbClr val="EA4E4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ntwerpen">
      <a:majorFont>
        <a:latin typeface="Franklin Gothic Demi"/>
        <a:ea typeface=""/>
        <a:cs typeface=""/>
      </a:majorFont>
      <a:minorFont>
        <a:latin typeface="Rockwel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401</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‘Stad Antwerpen’</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 Antwerpen</dc:creator>
  <cp:keywords>“A”</cp:keywords>
  <dc:description>HTTPS://WWW.ANTWERPEN.BE/NL/OVERZICHT/ATYPISCH</dc:description>
  <cp:lastModifiedBy>Christophe Claessens</cp:lastModifiedBy>
  <cp:revision>2</cp:revision>
  <dcterms:created xsi:type="dcterms:W3CDTF">2017-03-15T18:40:00Z</dcterms:created>
  <dcterms:modified xsi:type="dcterms:W3CDTF">2017-03-15T18:40:00Z</dcterms:modified>
</cp:coreProperties>
</file>