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5"/>
        <w:gridCol w:w="2319"/>
        <w:gridCol w:w="1667"/>
        <w:gridCol w:w="2053"/>
      </w:tblGrid>
      <w:tr w:rsidR="00D14D2F" w14:paraId="376B7606" w14:textId="77777777" w:rsidTr="00D14D2F">
        <w:trPr>
          <w:trHeight w:val="425"/>
        </w:trPr>
        <w:tc>
          <w:tcPr>
            <w:tcW w:w="1015" w:type="dxa"/>
          </w:tcPr>
          <w:p w14:paraId="17C13137" w14:textId="77777777" w:rsidR="00D14D2F" w:rsidRPr="00D14D2F" w:rsidRDefault="00D14D2F" w:rsidP="00D14D2F">
            <w:pPr>
              <w:rPr>
                <w:sz w:val="20"/>
                <w:szCs w:val="20"/>
              </w:rPr>
            </w:pPr>
            <w:r w:rsidRPr="00D14D2F">
              <w:rPr>
                <w:sz w:val="20"/>
                <w:szCs w:val="20"/>
              </w:rPr>
              <w:t>ID</w:t>
            </w:r>
          </w:p>
          <w:p w14:paraId="6989C725" w14:textId="77777777" w:rsidR="00D14D2F" w:rsidRDefault="00D14D2F" w:rsidP="00D14D2F"/>
        </w:tc>
        <w:tc>
          <w:tcPr>
            <w:tcW w:w="2319" w:type="dxa"/>
          </w:tcPr>
          <w:p w14:paraId="65A9D12C" w14:textId="77777777" w:rsidR="00D14D2F" w:rsidRDefault="00D14D2F" w:rsidP="00D14D2F">
            <w:r>
              <w:t>TZ.NSDJ</w:t>
            </w:r>
          </w:p>
        </w:tc>
        <w:tc>
          <w:tcPr>
            <w:tcW w:w="1667" w:type="dxa"/>
          </w:tcPr>
          <w:p w14:paraId="3ECA730E" w14:textId="77777777" w:rsidR="00D14D2F" w:rsidRDefault="00D14D2F" w:rsidP="00D14D2F">
            <w:r>
              <w:t>Nazwa</w:t>
            </w:r>
          </w:p>
        </w:tc>
        <w:tc>
          <w:tcPr>
            <w:tcW w:w="2053" w:type="dxa"/>
          </w:tcPr>
          <w:p w14:paraId="77ACB367" w14:textId="77777777" w:rsidR="00D14D2F" w:rsidRDefault="004F5644" w:rsidP="00D14D2F">
            <w:r>
              <w:t>Zapełnienie bazy danych</w:t>
            </w:r>
          </w:p>
        </w:tc>
      </w:tr>
      <w:tr w:rsidR="00D14D2F" w14:paraId="59764A52" w14:textId="77777777" w:rsidTr="00D14D2F">
        <w:trPr>
          <w:trHeight w:val="494"/>
        </w:trPr>
        <w:tc>
          <w:tcPr>
            <w:tcW w:w="1015" w:type="dxa"/>
          </w:tcPr>
          <w:p w14:paraId="309B848B" w14:textId="77777777" w:rsidR="00D14D2F" w:rsidRDefault="00D14D2F" w:rsidP="00D14D2F">
            <w:r>
              <w:t>Wersja</w:t>
            </w:r>
          </w:p>
        </w:tc>
        <w:tc>
          <w:tcPr>
            <w:tcW w:w="2319" w:type="dxa"/>
          </w:tcPr>
          <w:p w14:paraId="5938A375" w14:textId="77777777" w:rsidR="00D14D2F" w:rsidRDefault="00D14D2F" w:rsidP="00D14D2F">
            <w:r>
              <w:t>1.0</w:t>
            </w:r>
          </w:p>
        </w:tc>
        <w:tc>
          <w:tcPr>
            <w:tcW w:w="1667" w:type="dxa"/>
          </w:tcPr>
          <w:p w14:paraId="6CE3ACF9" w14:textId="77777777" w:rsidR="00D14D2F" w:rsidRDefault="00D14D2F" w:rsidP="00D14D2F">
            <w:r>
              <w:t>Typ testu</w:t>
            </w:r>
          </w:p>
        </w:tc>
        <w:tc>
          <w:tcPr>
            <w:tcW w:w="2053" w:type="dxa"/>
          </w:tcPr>
          <w:p w14:paraId="756FB4C1" w14:textId="77777777" w:rsidR="00D14D2F" w:rsidRDefault="00D14D2F" w:rsidP="00D14D2F">
            <w:proofErr w:type="spellStart"/>
            <w:r>
              <w:t>Niefukcjonalny</w:t>
            </w:r>
            <w:proofErr w:type="spellEnd"/>
          </w:p>
        </w:tc>
      </w:tr>
    </w:tbl>
    <w:p w14:paraId="2A0E0F85" w14:textId="77777777" w:rsidR="00586D0F" w:rsidRDefault="00586D0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14D2F" w14:paraId="696C6ED9" w14:textId="77777777" w:rsidTr="00D14D2F">
        <w:tc>
          <w:tcPr>
            <w:tcW w:w="9212" w:type="dxa"/>
          </w:tcPr>
          <w:p w14:paraId="78763216" w14:textId="77777777" w:rsidR="00D14D2F" w:rsidRDefault="00D14D2F" w:rsidP="00D14D2F">
            <w:pPr>
              <w:jc w:val="center"/>
            </w:pPr>
            <w:r>
              <w:t>Opis testu</w:t>
            </w:r>
          </w:p>
        </w:tc>
      </w:tr>
      <w:tr w:rsidR="00D14D2F" w14:paraId="219C9AB8" w14:textId="77777777" w:rsidTr="00D14D2F">
        <w:trPr>
          <w:trHeight w:val="1995"/>
        </w:trPr>
        <w:tc>
          <w:tcPr>
            <w:tcW w:w="9212" w:type="dxa"/>
          </w:tcPr>
          <w:p w14:paraId="7FE57A95" w14:textId="77777777" w:rsidR="00D14D2F" w:rsidRDefault="00D14D2F">
            <w:r>
              <w:t>Celem  tego testu jest przeprowadzenie symulacji działania po miesiącu pracy. Można to osiągnąć poprzez doda</w:t>
            </w:r>
            <w:r w:rsidR="004F5644">
              <w:t xml:space="preserve">nie 10 tysięcy ogłoszeń do bazy poprzez utworzenie na potrzeby tego testu narzędzie napisanie w JAVA. </w:t>
            </w:r>
          </w:p>
        </w:tc>
      </w:tr>
      <w:tr w:rsidR="00D14D2F" w14:paraId="5E68C98F" w14:textId="77777777" w:rsidTr="00D14D2F">
        <w:tc>
          <w:tcPr>
            <w:tcW w:w="9212" w:type="dxa"/>
          </w:tcPr>
          <w:p w14:paraId="0FE85099" w14:textId="77777777" w:rsidR="00D14D2F" w:rsidRDefault="00D14D2F" w:rsidP="00D14D2F">
            <w:pPr>
              <w:jc w:val="center"/>
            </w:pPr>
            <w:r>
              <w:t>Warunki początkowe</w:t>
            </w:r>
          </w:p>
        </w:tc>
      </w:tr>
      <w:tr w:rsidR="00D14D2F" w14:paraId="1FA76D84" w14:textId="77777777" w:rsidTr="00D14D2F">
        <w:trPr>
          <w:trHeight w:val="1701"/>
        </w:trPr>
        <w:tc>
          <w:tcPr>
            <w:tcW w:w="9212" w:type="dxa"/>
          </w:tcPr>
          <w:p w14:paraId="750953D4" w14:textId="77777777" w:rsidR="004F5644" w:rsidRDefault="004F5644">
            <w:r>
              <w:t>10 tysięcy ogłoszeń miesięcznie</w:t>
            </w:r>
          </w:p>
          <w:p w14:paraId="01E1E6E7" w14:textId="77777777" w:rsidR="00D14D2F" w:rsidRDefault="00D14D2F">
            <w:r>
              <w:t>Pusta baza danych</w:t>
            </w:r>
          </w:p>
          <w:p w14:paraId="5263DB32" w14:textId="77777777" w:rsidR="00D14D2F" w:rsidRDefault="00D14D2F">
            <w:r>
              <w:t>Dostęp do bazy danych</w:t>
            </w:r>
          </w:p>
          <w:p w14:paraId="5BDCFE9B" w14:textId="77777777" w:rsidR="00D14D2F" w:rsidRDefault="00D14D2F">
            <w:r>
              <w:t>Komputer z dużą ilo</w:t>
            </w:r>
            <w:r w:rsidR="004F5644">
              <w:t xml:space="preserve">ścią </w:t>
            </w:r>
            <w:proofErr w:type="spellStart"/>
            <w:r w:rsidR="004F5644">
              <w:t>ramu</w:t>
            </w:r>
            <w:proofErr w:type="spellEnd"/>
          </w:p>
          <w:p w14:paraId="4820714D" w14:textId="77777777" w:rsidR="004F5644" w:rsidRDefault="004F5644">
            <w:r>
              <w:t>Dostęp do aplikacji SPS</w:t>
            </w:r>
          </w:p>
        </w:tc>
      </w:tr>
    </w:tbl>
    <w:p w14:paraId="752132EC" w14:textId="77777777" w:rsidR="00D14D2F" w:rsidRDefault="00D14D2F"/>
    <w:p w14:paraId="15AB7D00" w14:textId="77777777" w:rsidR="004F5644" w:rsidRDefault="004F564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F5644" w14:paraId="1C4B0F94" w14:textId="77777777" w:rsidTr="004F5644">
        <w:tc>
          <w:tcPr>
            <w:tcW w:w="4606" w:type="dxa"/>
          </w:tcPr>
          <w:p w14:paraId="6EE726D0" w14:textId="77777777" w:rsidR="004F5644" w:rsidRDefault="004F5644" w:rsidP="004F5644">
            <w:pPr>
              <w:jc w:val="center"/>
            </w:pPr>
            <w:r>
              <w:t>Kroki</w:t>
            </w:r>
          </w:p>
        </w:tc>
        <w:tc>
          <w:tcPr>
            <w:tcW w:w="4606" w:type="dxa"/>
          </w:tcPr>
          <w:p w14:paraId="34C8F425" w14:textId="77777777" w:rsidR="004F5644" w:rsidRDefault="004F5644" w:rsidP="004F5644">
            <w:pPr>
              <w:jc w:val="center"/>
            </w:pPr>
            <w:r>
              <w:t>Oczekiwany wynik</w:t>
            </w:r>
          </w:p>
        </w:tc>
      </w:tr>
      <w:tr w:rsidR="004F5644" w14:paraId="2119E5DB" w14:textId="77777777" w:rsidTr="004F5644">
        <w:trPr>
          <w:trHeight w:val="923"/>
        </w:trPr>
        <w:tc>
          <w:tcPr>
            <w:tcW w:w="4606" w:type="dxa"/>
          </w:tcPr>
          <w:p w14:paraId="06A155F8" w14:textId="77777777" w:rsidR="004F5644" w:rsidRDefault="004F5644" w:rsidP="004F5644">
            <w:pPr>
              <w:pStyle w:val="Akapitzlist"/>
              <w:numPr>
                <w:ilvl w:val="0"/>
                <w:numId w:val="1"/>
              </w:numPr>
            </w:pPr>
            <w:r>
              <w:t>Uruchamiamy aplikację i dodajemy ogłoszenie (Dodaj ogłoszenie przewozu)</w:t>
            </w:r>
            <w:r w:rsidR="00B13142">
              <w:t>.</w:t>
            </w:r>
          </w:p>
          <w:p w14:paraId="766BBD38" w14:textId="77777777" w:rsidR="00B13142" w:rsidRDefault="004F5644" w:rsidP="00B13142">
            <w:pPr>
              <w:pStyle w:val="Akapitzlist"/>
              <w:numPr>
                <w:ilvl w:val="0"/>
                <w:numId w:val="1"/>
              </w:numPr>
            </w:pPr>
            <w:r>
              <w:t xml:space="preserve">Uruchamiamy proces generowania wymyślonych danych </w:t>
            </w:r>
            <w:r w:rsidR="00B13142">
              <w:t>(ogłoszeń) zapisywanych bezpośrednio w bazie danych.</w:t>
            </w:r>
          </w:p>
          <w:p w14:paraId="1E46FB0B" w14:textId="77777777" w:rsidR="00B13142" w:rsidRDefault="00B13142" w:rsidP="00B13142">
            <w:pPr>
              <w:pStyle w:val="Akapitzlist"/>
              <w:numPr>
                <w:ilvl w:val="0"/>
                <w:numId w:val="1"/>
              </w:numPr>
            </w:pPr>
            <w:r>
              <w:t>Po zapisaniu 10 tysięcy ogłoszeń</w:t>
            </w:r>
            <w:r w:rsidR="008C6C5E">
              <w:t>,</w:t>
            </w:r>
            <w:bookmarkStart w:id="0" w:name="_GoBack"/>
            <w:bookmarkEnd w:id="0"/>
            <w:r>
              <w:t xml:space="preserve"> tester  uruchamia aplikacje SPS w celu weryfikacji czy aplikacja działa wolniej  i czy dodanie nowego ogłoszenia jest możliwe.</w:t>
            </w:r>
          </w:p>
        </w:tc>
        <w:tc>
          <w:tcPr>
            <w:tcW w:w="4606" w:type="dxa"/>
          </w:tcPr>
          <w:p w14:paraId="2419857A" w14:textId="77777777" w:rsidR="00B13142" w:rsidRDefault="00B13142" w:rsidP="00B13142">
            <w:pPr>
              <w:pStyle w:val="Akapitzlist"/>
              <w:numPr>
                <w:ilvl w:val="0"/>
                <w:numId w:val="2"/>
              </w:numPr>
            </w:pPr>
            <w:r>
              <w:t>Aplikacja uruchamia się i przyjmuje parametry danych.</w:t>
            </w:r>
          </w:p>
          <w:p w14:paraId="022260CE" w14:textId="77777777" w:rsidR="00B13142" w:rsidRDefault="008C6C5E" w:rsidP="00B13142">
            <w:pPr>
              <w:pStyle w:val="Akapitzlist"/>
              <w:numPr>
                <w:ilvl w:val="0"/>
                <w:numId w:val="2"/>
              </w:numPr>
            </w:pPr>
            <w:r>
              <w:t>Proces generowania i zapisywania danych do bazy odbył się bez problemu.</w:t>
            </w:r>
          </w:p>
          <w:p w14:paraId="7BE87D3F" w14:textId="77777777" w:rsidR="008C6C5E" w:rsidRDefault="008C6C5E" w:rsidP="00B13142">
            <w:pPr>
              <w:pStyle w:val="Akapitzlist"/>
              <w:numPr>
                <w:ilvl w:val="0"/>
                <w:numId w:val="2"/>
              </w:numPr>
            </w:pPr>
            <w:r>
              <w:t>Aplikacja SRS uruchamia się, nie widać spowolnienia i można dodać nowe ogłoszenie</w:t>
            </w:r>
          </w:p>
        </w:tc>
      </w:tr>
    </w:tbl>
    <w:p w14:paraId="7993D8CC" w14:textId="77777777" w:rsidR="004F5644" w:rsidRDefault="004F564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3828"/>
      </w:tblGrid>
      <w:tr w:rsidR="008C6C5E" w14:paraId="0C08EF9B" w14:textId="77777777" w:rsidTr="008C6C5E">
        <w:tc>
          <w:tcPr>
            <w:tcW w:w="1809" w:type="dxa"/>
          </w:tcPr>
          <w:p w14:paraId="37F10CEF" w14:textId="77777777" w:rsidR="008C6C5E" w:rsidRDefault="008C6C5E">
            <w:r>
              <w:t>Data utworzenia</w:t>
            </w:r>
          </w:p>
        </w:tc>
        <w:tc>
          <w:tcPr>
            <w:tcW w:w="3828" w:type="dxa"/>
          </w:tcPr>
          <w:p w14:paraId="358A0C5C" w14:textId="77777777" w:rsidR="008C6C5E" w:rsidRDefault="008C6C5E">
            <w:r>
              <w:t>13.06.2016</w:t>
            </w:r>
          </w:p>
        </w:tc>
      </w:tr>
    </w:tbl>
    <w:p w14:paraId="4DDCBA0A" w14:textId="77777777" w:rsidR="008C6C5E" w:rsidRDefault="008C6C5E"/>
    <w:sectPr w:rsidR="008C6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737"/>
    <w:multiLevelType w:val="hybridMultilevel"/>
    <w:tmpl w:val="4994F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F00CA"/>
    <w:multiLevelType w:val="hybridMultilevel"/>
    <w:tmpl w:val="D91CC0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0"/>
    <w:rsid w:val="004F5644"/>
    <w:rsid w:val="00586D0F"/>
    <w:rsid w:val="008C6C5E"/>
    <w:rsid w:val="00B13142"/>
    <w:rsid w:val="00B44BB9"/>
    <w:rsid w:val="00C55F40"/>
    <w:rsid w:val="00D14D2F"/>
    <w:rsid w:val="00FA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575C"/>
  <w15:docId w15:val="{EC556F3E-16CB-4901-B1AF-C5325E8C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1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F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44EF-6E91-485F-9842-44F515AE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Robert Łukasik</cp:lastModifiedBy>
  <cp:revision>2</cp:revision>
  <dcterms:created xsi:type="dcterms:W3CDTF">2016-06-13T16:07:00Z</dcterms:created>
  <dcterms:modified xsi:type="dcterms:W3CDTF">2016-06-13T16:07:00Z</dcterms:modified>
</cp:coreProperties>
</file>