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9E517" w14:textId="223FA275" w:rsidR="00F54BDA" w:rsidRDefault="00CA055B" w:rsidP="00F54BDA">
      <w:pPr>
        <w:jc w:val="left"/>
        <w:rPr>
          <w:b/>
          <w:bCs/>
          <w:sz w:val="60"/>
          <w:szCs w:val="60"/>
        </w:rPr>
      </w:pPr>
      <w:r>
        <w:rPr>
          <w:b/>
          <w:bCs/>
          <w:sz w:val="50"/>
          <w:szCs w:val="50"/>
        </w:rPr>
        <w:drawing>
          <wp:anchor distT="0" distB="0" distL="114300" distR="114300" simplePos="0" relativeHeight="251655680" behindDoc="1" locked="0" layoutInCell="1" allowOverlap="1" wp14:anchorId="401497C1" wp14:editId="338AB5CA">
            <wp:simplePos x="0" y="0"/>
            <wp:positionH relativeFrom="column">
              <wp:posOffset>4445</wp:posOffset>
            </wp:positionH>
            <wp:positionV relativeFrom="paragraph">
              <wp:posOffset>-3810</wp:posOffset>
            </wp:positionV>
            <wp:extent cx="5759450" cy="8639175"/>
            <wp:effectExtent l="0" t="0" r="0" b="0"/>
            <wp:wrapNone/>
            <wp:docPr id="84070872" name="Immagine 1" descr="Immagine che contiene vestiti, Viso umano, libro, mu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872" name="Immagine 1" descr="Immagine che contiene vestiti, Viso umano, libro, muro&#10;&#10;Il contenuto generato dall'IA potrebbe non essere corretto."/>
                    <pic:cNvPicPr/>
                  </pic:nvPicPr>
                  <pic:blipFill>
                    <a:blip r:embed="rId6"/>
                    <a:stretch>
                      <a:fillRect/>
                    </a:stretch>
                  </pic:blipFill>
                  <pic:spPr>
                    <a:xfrm>
                      <a:off x="0" y="0"/>
                      <a:ext cx="5759450" cy="8639175"/>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197D3B7D" w14:textId="38D33CA6" w:rsidR="00CA055B" w:rsidRPr="00F54BDA" w:rsidRDefault="00F54BDA" w:rsidP="00F54BDA">
      <w:pPr>
        <w:jc w:val="center"/>
        <w:rPr>
          <w:b/>
          <w:bCs/>
          <w:sz w:val="50"/>
          <w:szCs w:val="50"/>
        </w:rPr>
      </w:pPr>
      <w:r w:rsidRPr="00CA055B">
        <w:rPr>
          <w:b/>
          <w:bCs/>
          <w:sz w:val="60"/>
          <w:szCs w:val="60"/>
        </w:rPr>
        <w:t>Read More in 30 Days</w:t>
      </w:r>
    </w:p>
    <w:p w14:paraId="49C311A5" w14:textId="35C4EC6E" w:rsidR="00F54BDA" w:rsidRDefault="00F54BDA" w:rsidP="00F54BDA">
      <w:pPr>
        <w:ind w:left="2124" w:firstLine="708"/>
        <w:jc w:val="left"/>
        <w:rPr>
          <w:b/>
          <w:bCs/>
          <w:sz w:val="40"/>
          <w:szCs w:val="40"/>
        </w:rPr>
      </w:pPr>
    </w:p>
    <w:p w14:paraId="26FCB9FA" w14:textId="2B1E65AF" w:rsidR="00F54BDA" w:rsidRDefault="00F54BDA" w:rsidP="00F54BDA">
      <w:pPr>
        <w:ind w:left="2124" w:firstLine="708"/>
        <w:jc w:val="left"/>
        <w:rPr>
          <w:b/>
          <w:bCs/>
          <w:sz w:val="40"/>
          <w:szCs w:val="40"/>
        </w:rPr>
      </w:pPr>
    </w:p>
    <w:p w14:paraId="2C3B56F9" w14:textId="796AD7F3" w:rsidR="00F54BDA" w:rsidRDefault="00F54BDA" w:rsidP="00F54BDA">
      <w:pPr>
        <w:ind w:left="2124" w:firstLine="708"/>
        <w:jc w:val="left"/>
        <w:rPr>
          <w:b/>
          <w:bCs/>
          <w:sz w:val="40"/>
          <w:szCs w:val="40"/>
        </w:rPr>
      </w:pPr>
    </w:p>
    <w:p w14:paraId="2023AE7C" w14:textId="20908FAA" w:rsidR="00F54BDA" w:rsidRDefault="00F54BDA" w:rsidP="00F54BDA">
      <w:pPr>
        <w:ind w:left="2124" w:firstLine="708"/>
        <w:jc w:val="left"/>
        <w:rPr>
          <w:b/>
          <w:bCs/>
          <w:sz w:val="40"/>
          <w:szCs w:val="40"/>
        </w:rPr>
      </w:pPr>
    </w:p>
    <w:p w14:paraId="61C05BE4" w14:textId="77777777" w:rsidR="00F54BDA" w:rsidRDefault="00F54BDA" w:rsidP="00F54BDA">
      <w:pPr>
        <w:ind w:left="-284" w:firstLine="708"/>
        <w:jc w:val="left"/>
        <w:rPr>
          <w:b/>
          <w:bCs/>
          <w:sz w:val="40"/>
          <w:szCs w:val="40"/>
        </w:rPr>
      </w:pPr>
      <w:r w:rsidRPr="00CA055B">
        <w:rPr>
          <w:b/>
          <w:bCs/>
          <w:sz w:val="40"/>
          <w:szCs w:val="40"/>
        </w:rPr>
        <w:t xml:space="preserve">A Simple Plan </w:t>
      </w:r>
    </w:p>
    <w:p w14:paraId="2311EFB0" w14:textId="56D0A47D" w:rsidR="00F54BDA" w:rsidRDefault="00F54BDA" w:rsidP="00F54BDA">
      <w:pPr>
        <w:ind w:left="-284" w:firstLine="708"/>
        <w:jc w:val="left"/>
        <w:rPr>
          <w:b/>
          <w:bCs/>
          <w:sz w:val="40"/>
          <w:szCs w:val="40"/>
        </w:rPr>
      </w:pPr>
      <w:r w:rsidRPr="00CA055B">
        <w:rPr>
          <w:b/>
          <w:bCs/>
          <w:sz w:val="40"/>
          <w:szCs w:val="40"/>
        </w:rPr>
        <w:t xml:space="preserve">for Busy People </w:t>
      </w:r>
    </w:p>
    <w:p w14:paraId="520C3B11" w14:textId="4932F402" w:rsidR="00CA055B" w:rsidRDefault="00F54BDA" w:rsidP="00F54BDA">
      <w:pPr>
        <w:ind w:left="-284" w:firstLine="708"/>
        <w:jc w:val="left"/>
        <w:rPr>
          <w:b/>
          <w:bCs/>
          <w:sz w:val="50"/>
          <w:szCs w:val="50"/>
        </w:rPr>
      </w:pPr>
      <w:r w:rsidRPr="00CA055B">
        <w:rPr>
          <w:b/>
          <w:bCs/>
          <w:sz w:val="40"/>
          <w:szCs w:val="40"/>
        </w:rPr>
        <w:t>Who Love Books</w:t>
      </w:r>
    </w:p>
    <w:p w14:paraId="337C6EE6" w14:textId="50B66257" w:rsidR="00CA055B" w:rsidRDefault="00CA055B" w:rsidP="00CA055B">
      <w:pPr>
        <w:jc w:val="center"/>
        <w:rPr>
          <w:b/>
          <w:bCs/>
          <w:sz w:val="50"/>
          <w:szCs w:val="50"/>
        </w:rPr>
      </w:pPr>
    </w:p>
    <w:p w14:paraId="5B915281" w14:textId="79D6A41C" w:rsidR="00CA055B" w:rsidRDefault="00CA055B" w:rsidP="00CA055B">
      <w:pPr>
        <w:jc w:val="center"/>
        <w:rPr>
          <w:b/>
          <w:bCs/>
          <w:sz w:val="50"/>
          <w:szCs w:val="50"/>
        </w:rPr>
      </w:pPr>
    </w:p>
    <w:p w14:paraId="4FFBF25B" w14:textId="47743087" w:rsidR="00F54BDA" w:rsidRDefault="00F54BDA">
      <w:pPr>
        <w:jc w:val="left"/>
        <w:rPr>
          <w:b/>
          <w:bCs/>
          <w:sz w:val="60"/>
          <w:szCs w:val="60"/>
        </w:rPr>
      </w:pPr>
      <w:r>
        <w:rPr>
          <w:b/>
          <w:bCs/>
          <w:sz w:val="60"/>
          <w:szCs w:val="60"/>
        </w:rPr>
        <w:drawing>
          <wp:anchor distT="0" distB="0" distL="114300" distR="114300" simplePos="0" relativeHeight="251657728" behindDoc="0" locked="0" layoutInCell="1" allowOverlap="1" wp14:anchorId="00871DD7" wp14:editId="67367CE8">
            <wp:simplePos x="0" y="0"/>
            <wp:positionH relativeFrom="column">
              <wp:posOffset>556895</wp:posOffset>
            </wp:positionH>
            <wp:positionV relativeFrom="paragraph">
              <wp:posOffset>1252855</wp:posOffset>
            </wp:positionV>
            <wp:extent cx="819150" cy="1053245"/>
            <wp:effectExtent l="0" t="0" r="0" b="0"/>
            <wp:wrapNone/>
            <wp:docPr id="918301402" name="Immagine 2" descr="Immagine che contiene testo, cerchi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01402" name="Immagine 2" descr="Immagine che contiene testo, cerchio&#10;&#10;Il contenuto generato dall'IA potrebbe non essere corret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819150" cy="1053245"/>
                    </a:xfrm>
                    <a:prstGeom prst="rect">
                      <a:avLst/>
                    </a:prstGeom>
                  </pic:spPr>
                </pic:pic>
              </a:graphicData>
            </a:graphic>
            <wp14:sizeRelH relativeFrom="page">
              <wp14:pctWidth>0</wp14:pctWidth>
            </wp14:sizeRelH>
            <wp14:sizeRelV relativeFrom="page">
              <wp14:pctHeight>0</wp14:pctHeight>
            </wp14:sizeRelV>
          </wp:anchor>
        </w:drawing>
      </w:r>
      <w:r>
        <w:rPr>
          <w:b/>
          <w:bCs/>
          <w:sz w:val="60"/>
          <w:szCs w:val="60"/>
        </w:rPr>
        <w:br w:type="page"/>
      </w:r>
    </w:p>
    <w:p w14:paraId="7105A432" w14:textId="77777777" w:rsidR="00F54BDA" w:rsidRDefault="00F54BDA" w:rsidP="00CA055B">
      <w:pPr>
        <w:jc w:val="center"/>
        <w:rPr>
          <w:b/>
          <w:bCs/>
          <w:sz w:val="60"/>
          <w:szCs w:val="60"/>
        </w:rPr>
      </w:pPr>
    </w:p>
    <w:p w14:paraId="3C6F982D" w14:textId="5C1FA2AC" w:rsidR="00F54BDA" w:rsidRDefault="00F54BDA" w:rsidP="00CA055B">
      <w:pPr>
        <w:jc w:val="center"/>
        <w:rPr>
          <w:b/>
          <w:bCs/>
          <w:sz w:val="60"/>
          <w:szCs w:val="60"/>
        </w:rPr>
      </w:pPr>
    </w:p>
    <w:p w14:paraId="1867C0C6" w14:textId="77777777" w:rsidR="00F54BDA" w:rsidRDefault="00F54BDA" w:rsidP="00CA055B">
      <w:pPr>
        <w:jc w:val="center"/>
        <w:rPr>
          <w:b/>
          <w:bCs/>
          <w:sz w:val="60"/>
          <w:szCs w:val="60"/>
        </w:rPr>
      </w:pPr>
    </w:p>
    <w:p w14:paraId="494BC25D" w14:textId="0CBE47A5" w:rsidR="00F54BDA" w:rsidRDefault="00F54BDA" w:rsidP="00CA055B">
      <w:pPr>
        <w:jc w:val="center"/>
        <w:rPr>
          <w:b/>
          <w:bCs/>
          <w:sz w:val="60"/>
          <w:szCs w:val="60"/>
        </w:rPr>
      </w:pPr>
    </w:p>
    <w:p w14:paraId="18F13AEE" w14:textId="4A0B7CFB" w:rsidR="00CA055B" w:rsidRPr="00CA055B" w:rsidRDefault="00CA055B" w:rsidP="00CA055B">
      <w:pPr>
        <w:jc w:val="center"/>
        <w:rPr>
          <w:b/>
          <w:bCs/>
          <w:sz w:val="60"/>
          <w:szCs w:val="60"/>
        </w:rPr>
      </w:pPr>
      <w:r w:rsidRPr="00CA055B">
        <w:rPr>
          <w:b/>
          <w:bCs/>
          <w:sz w:val="60"/>
          <w:szCs w:val="60"/>
        </w:rPr>
        <w:t>Read More in 30 Days</w:t>
      </w:r>
    </w:p>
    <w:p w14:paraId="18A92A91" w14:textId="1B1DF633" w:rsidR="00CA055B" w:rsidRPr="00CA055B" w:rsidRDefault="00CA055B" w:rsidP="00CA055B">
      <w:pPr>
        <w:jc w:val="center"/>
        <w:rPr>
          <w:b/>
          <w:bCs/>
          <w:sz w:val="30"/>
          <w:szCs w:val="30"/>
        </w:rPr>
      </w:pPr>
    </w:p>
    <w:p w14:paraId="796E8477" w14:textId="3084D2ED" w:rsidR="00CA055B" w:rsidRDefault="00CA055B" w:rsidP="00CA055B">
      <w:pPr>
        <w:jc w:val="center"/>
        <w:rPr>
          <w:b/>
          <w:bCs/>
          <w:sz w:val="40"/>
          <w:szCs w:val="40"/>
        </w:rPr>
      </w:pPr>
      <w:r w:rsidRPr="00CA055B">
        <w:rPr>
          <w:b/>
          <w:bCs/>
          <w:sz w:val="40"/>
          <w:szCs w:val="40"/>
        </w:rPr>
        <w:t>A Simple Plan for Busy People Who Love Books</w:t>
      </w:r>
    </w:p>
    <w:p w14:paraId="72C5BBA1" w14:textId="41048A74" w:rsidR="00F54BDA" w:rsidRDefault="00F54BDA" w:rsidP="00CA055B">
      <w:pPr>
        <w:jc w:val="center"/>
        <w:rPr>
          <w:b/>
          <w:bCs/>
          <w:sz w:val="40"/>
          <w:szCs w:val="40"/>
        </w:rPr>
      </w:pPr>
    </w:p>
    <w:p w14:paraId="4D6D001C" w14:textId="7F3ABD05" w:rsidR="00F54BDA" w:rsidRDefault="004B3B57">
      <w:pPr>
        <w:jc w:val="left"/>
        <w:rPr>
          <w:b/>
          <w:bCs/>
          <w:sz w:val="24"/>
          <w:szCs w:val="24"/>
        </w:rPr>
      </w:pPr>
      <w:r>
        <w:rPr>
          <w:b/>
          <w:bCs/>
          <w:sz w:val="24"/>
          <w:szCs w:val="24"/>
        </w:rPr>
        <w:drawing>
          <wp:anchor distT="0" distB="0" distL="114300" distR="114300" simplePos="0" relativeHeight="251658752" behindDoc="1" locked="0" layoutInCell="1" allowOverlap="1" wp14:anchorId="56E7922F" wp14:editId="403C66AF">
            <wp:simplePos x="0" y="0"/>
            <wp:positionH relativeFrom="column">
              <wp:posOffset>1728470</wp:posOffset>
            </wp:positionH>
            <wp:positionV relativeFrom="paragraph">
              <wp:posOffset>1482090</wp:posOffset>
            </wp:positionV>
            <wp:extent cx="2238375" cy="2238375"/>
            <wp:effectExtent l="0" t="0" r="0" b="0"/>
            <wp:wrapNone/>
            <wp:docPr id="1892122030" name="Immagine 3" descr="Immagine che contiene testo, Carattere, schermata,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22030" name="Immagine 3" descr="Immagine che contiene testo, Carattere, schermata, logo&#10;&#10;Il contenuto generato dall'IA potrebbe non essere corret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38375" cy="2238375"/>
                    </a:xfrm>
                    <a:prstGeom prst="rect">
                      <a:avLst/>
                    </a:prstGeom>
                  </pic:spPr>
                </pic:pic>
              </a:graphicData>
            </a:graphic>
            <wp14:sizeRelH relativeFrom="page">
              <wp14:pctWidth>0</wp14:pctWidth>
            </wp14:sizeRelH>
            <wp14:sizeRelV relativeFrom="page">
              <wp14:pctHeight>0</wp14:pctHeight>
            </wp14:sizeRelV>
          </wp:anchor>
        </w:drawing>
      </w:r>
      <w:r w:rsidR="00CA055B">
        <w:rPr>
          <w:b/>
          <w:bCs/>
          <w:sz w:val="24"/>
          <w:szCs w:val="24"/>
        </w:rPr>
        <w:br w:type="page"/>
      </w:r>
    </w:p>
    <w:p w14:paraId="1FDCB86D" w14:textId="06E01A8C" w:rsidR="00CA055B" w:rsidRPr="00CA055B" w:rsidRDefault="00CA055B" w:rsidP="00CA055B">
      <w:pPr>
        <w:pStyle w:val="Titolo1"/>
      </w:pPr>
      <w:r w:rsidRPr="00CA055B">
        <w:lastRenderedPageBreak/>
        <w:t>Introduction – You Are Not the Problem, Your System Is</w:t>
      </w:r>
    </w:p>
    <w:p w14:paraId="7408A0DB" w14:textId="77777777" w:rsidR="00CA055B" w:rsidRDefault="00CA055B" w:rsidP="00CA055B"/>
    <w:p w14:paraId="3D242507" w14:textId="77777777" w:rsidR="00CA055B" w:rsidRPr="00CA055B" w:rsidRDefault="00CA055B" w:rsidP="00CA055B"/>
    <w:p w14:paraId="719BF65A" w14:textId="0044BBB8" w:rsidR="00CA055B" w:rsidRPr="00CA055B" w:rsidRDefault="00CA055B" w:rsidP="00CA055B">
      <w:pPr>
        <w:rPr>
          <w:sz w:val="24"/>
          <w:szCs w:val="24"/>
        </w:rPr>
      </w:pPr>
      <w:r w:rsidRPr="00CA055B">
        <w:rPr>
          <w:sz w:val="24"/>
          <w:szCs w:val="24"/>
        </w:rPr>
        <w:t xml:space="preserve">Most people who say “I wish I read more” are not lazy, undisciplined, or “not real readers”. They are simply living in a world that is designed for everything except deep, focused reading. Phones vibrate, notifications pop up, streaming platforms auto-play the next episode before the credits even start. Your attention is constantly </w:t>
      </w:r>
      <w:r>
        <w:rPr>
          <w:sz w:val="24"/>
          <w:szCs w:val="24"/>
        </w:rPr>
        <w:t>being drawn elsewhere</w:t>
      </w:r>
      <w:r w:rsidRPr="00CA055B">
        <w:rPr>
          <w:sz w:val="24"/>
          <w:szCs w:val="24"/>
        </w:rPr>
        <w:t>.</w:t>
      </w:r>
    </w:p>
    <w:p w14:paraId="0746C2D9" w14:textId="77777777" w:rsidR="00CA055B" w:rsidRPr="00CA055B" w:rsidRDefault="00CA055B" w:rsidP="00CA055B">
      <w:pPr>
        <w:rPr>
          <w:sz w:val="24"/>
          <w:szCs w:val="24"/>
        </w:rPr>
      </w:pPr>
      <w:r w:rsidRPr="00CA055B">
        <w:rPr>
          <w:sz w:val="24"/>
          <w:szCs w:val="24"/>
        </w:rPr>
        <w:t>If you have picked up this guide, it is probably because you still feel the pull of books. Maybe you remember a time in your life when you got lost in a story for hours. Maybe you highlight non-fiction and feel your mind open with each page. You want that feeling back, but days pass, and your “to read” pile grows higher while your actual reading time stays close to zero.</w:t>
      </w:r>
    </w:p>
    <w:p w14:paraId="40ADC4E4" w14:textId="7D6C3272" w:rsidR="00CA055B" w:rsidRPr="00CA055B" w:rsidRDefault="00CA055B" w:rsidP="00CA055B">
      <w:pPr>
        <w:rPr>
          <w:sz w:val="24"/>
          <w:szCs w:val="24"/>
        </w:rPr>
      </w:pPr>
      <w:r w:rsidRPr="00CA055B">
        <w:rPr>
          <w:sz w:val="24"/>
          <w:szCs w:val="24"/>
        </w:rPr>
        <w:t>This guide will not tell you to wake up at 5 a.m., delete every app from your phone, or read 52 books a year. It has a simpler promise: in the next 30 days</w:t>
      </w:r>
      <w:r>
        <w:rPr>
          <w:sz w:val="24"/>
          <w:szCs w:val="24"/>
        </w:rPr>
        <w:t>,</w:t>
      </w:r>
      <w:r w:rsidRPr="00CA055B">
        <w:rPr>
          <w:sz w:val="24"/>
          <w:szCs w:val="24"/>
        </w:rPr>
        <w:t xml:space="preserve"> you will build a realistic, sustainable reading habit that fits into a busy life. You will not just read more; you will read better, with intention and enjoyment.</w:t>
      </w:r>
    </w:p>
    <w:p w14:paraId="6567324C" w14:textId="3BA4A512" w:rsidR="00CA055B" w:rsidRPr="00CA055B" w:rsidRDefault="00CA055B" w:rsidP="00CA055B">
      <w:pPr>
        <w:rPr>
          <w:sz w:val="24"/>
          <w:szCs w:val="24"/>
        </w:rPr>
      </w:pPr>
      <w:r w:rsidRPr="00CA055B">
        <w:rPr>
          <w:sz w:val="24"/>
          <w:szCs w:val="24"/>
        </w:rPr>
        <w:t xml:space="preserve">The key idea is straightforward. Instead of forcing yourself into an idealized version of a “perfect reader”, you will design a reading system around the person you really are: your schedule, your energy, your preferences, your attention span. When the system is right, discipline becomes much less important. Reading stops feeling like a chore you “should” do and </w:t>
      </w:r>
      <w:r>
        <w:rPr>
          <w:sz w:val="24"/>
          <w:szCs w:val="24"/>
        </w:rPr>
        <w:t>becomes</w:t>
      </w:r>
      <w:r w:rsidRPr="00CA055B">
        <w:rPr>
          <w:sz w:val="24"/>
          <w:szCs w:val="24"/>
        </w:rPr>
        <w:t xml:space="preserve"> a natural part of your day again.</w:t>
      </w:r>
    </w:p>
    <w:p w14:paraId="32909022" w14:textId="77777777" w:rsidR="00CA055B" w:rsidRDefault="00CA055B">
      <w:pPr>
        <w:jc w:val="left"/>
        <w:rPr>
          <w:b/>
          <w:bCs/>
          <w:sz w:val="24"/>
          <w:szCs w:val="24"/>
        </w:rPr>
      </w:pPr>
      <w:r>
        <w:rPr>
          <w:b/>
          <w:bCs/>
          <w:sz w:val="24"/>
          <w:szCs w:val="24"/>
        </w:rPr>
        <w:br w:type="page"/>
      </w:r>
    </w:p>
    <w:p w14:paraId="430174C9" w14:textId="35C06FDF" w:rsidR="00CA055B" w:rsidRDefault="00CA055B" w:rsidP="00CA055B">
      <w:pPr>
        <w:pStyle w:val="Titolo1"/>
      </w:pPr>
      <w:r w:rsidRPr="00CA055B">
        <w:lastRenderedPageBreak/>
        <w:t>Chapter 1 – Redefining What It Means to Be a Reader</w:t>
      </w:r>
    </w:p>
    <w:p w14:paraId="448734C1" w14:textId="77777777" w:rsidR="00CA055B" w:rsidRDefault="00CA055B" w:rsidP="00CA055B"/>
    <w:p w14:paraId="49EA28B0" w14:textId="77777777" w:rsidR="00CA055B" w:rsidRPr="00CA055B" w:rsidRDefault="00CA055B" w:rsidP="00CA055B"/>
    <w:p w14:paraId="29EA216E" w14:textId="77777777" w:rsidR="00CA055B" w:rsidRPr="00CA055B" w:rsidRDefault="00CA055B" w:rsidP="00CA055B">
      <w:pPr>
        <w:rPr>
          <w:sz w:val="24"/>
          <w:szCs w:val="24"/>
        </w:rPr>
      </w:pPr>
      <w:r w:rsidRPr="00CA055B">
        <w:rPr>
          <w:sz w:val="24"/>
          <w:szCs w:val="24"/>
        </w:rPr>
        <w:t>Many adults secretly carry a narrow image of what a “real reader” looks like. They imagine someone who always has a classic novel in their bag, reads before bed every night, never forgets an author’s name, and has opinions about every new literary prize. Measured against that picture, it is easy to feel like an impostor.</w:t>
      </w:r>
    </w:p>
    <w:p w14:paraId="16114DB5" w14:textId="77777777" w:rsidR="00CA055B" w:rsidRPr="00CA055B" w:rsidRDefault="00CA055B" w:rsidP="00CA055B">
      <w:pPr>
        <w:rPr>
          <w:sz w:val="24"/>
          <w:szCs w:val="24"/>
        </w:rPr>
      </w:pPr>
      <w:r w:rsidRPr="00CA055B">
        <w:rPr>
          <w:sz w:val="24"/>
          <w:szCs w:val="24"/>
        </w:rPr>
        <w:t>For the next 30 days, you will drop that definition. A reader is a person who regularly spends time with books, in any format, for any purpose: pleasure, learning, comfort, escape, growth. Audiobooks count. E-books count. Rereading your favorite series counts. Even ten focused minutes with a book you actually like count more than an hour pretending to enjoy something you secretly dislike.</w:t>
      </w:r>
    </w:p>
    <w:p w14:paraId="30DEDCF1" w14:textId="77777777" w:rsidR="00CA055B" w:rsidRPr="00CA055B" w:rsidRDefault="00CA055B" w:rsidP="00CA055B">
      <w:pPr>
        <w:rPr>
          <w:sz w:val="24"/>
          <w:szCs w:val="24"/>
        </w:rPr>
      </w:pPr>
      <w:r w:rsidRPr="00CA055B">
        <w:rPr>
          <w:sz w:val="24"/>
          <w:szCs w:val="24"/>
        </w:rPr>
        <w:t>To design your new habit, it helps to answer three simple questions.</w:t>
      </w:r>
    </w:p>
    <w:p w14:paraId="70CEC843" w14:textId="0C4C4A56" w:rsidR="00CA055B" w:rsidRPr="00CA055B" w:rsidRDefault="00CA055B" w:rsidP="00CA055B">
      <w:pPr>
        <w:rPr>
          <w:sz w:val="24"/>
          <w:szCs w:val="24"/>
        </w:rPr>
      </w:pPr>
      <w:r w:rsidRPr="00CA055B">
        <w:rPr>
          <w:sz w:val="24"/>
          <w:szCs w:val="24"/>
        </w:rPr>
        <w:t xml:space="preserve">First: why do you want to read more now, in this season of your life? Perhaps you are looking for stress relief, </w:t>
      </w:r>
      <w:r>
        <w:rPr>
          <w:sz w:val="24"/>
          <w:szCs w:val="24"/>
        </w:rPr>
        <w:t>career inspiration</w:t>
      </w:r>
      <w:r w:rsidRPr="00CA055B">
        <w:rPr>
          <w:sz w:val="24"/>
          <w:szCs w:val="24"/>
        </w:rPr>
        <w:t>, tools for personal change, or just a healthy way to unplug from screens. Your “why” will shape the kind of books you choose and when you read them.</w:t>
      </w:r>
    </w:p>
    <w:p w14:paraId="47E5B3D1" w14:textId="01E13A9D" w:rsidR="00CA055B" w:rsidRPr="00CA055B" w:rsidRDefault="00CA055B" w:rsidP="00CA055B">
      <w:pPr>
        <w:rPr>
          <w:sz w:val="24"/>
          <w:szCs w:val="24"/>
        </w:rPr>
      </w:pPr>
      <w:r w:rsidRPr="00CA055B">
        <w:rPr>
          <w:sz w:val="24"/>
          <w:szCs w:val="24"/>
        </w:rPr>
        <w:t xml:space="preserve">Second: </w:t>
      </w:r>
      <w:r>
        <w:rPr>
          <w:sz w:val="24"/>
          <w:szCs w:val="24"/>
        </w:rPr>
        <w:t>What</w:t>
      </w:r>
      <w:r w:rsidRPr="00CA055B">
        <w:rPr>
          <w:sz w:val="24"/>
          <w:szCs w:val="24"/>
        </w:rPr>
        <w:t xml:space="preserve"> kind of reading experience feels naturally rewarding to you? Some people crave immersive stories and emotional journeys. Others prefer practical, highly structured non-fiction that promises a visible result. Others love ideas, essays, or biographies. If your past attempts to read more were built around the wrong type of book for your temperament, no wonder they did not last.</w:t>
      </w:r>
    </w:p>
    <w:p w14:paraId="52302DF8" w14:textId="691B3513" w:rsidR="00CA055B" w:rsidRPr="00CA055B" w:rsidRDefault="00CA055B" w:rsidP="00CA055B">
      <w:pPr>
        <w:rPr>
          <w:sz w:val="24"/>
          <w:szCs w:val="24"/>
        </w:rPr>
      </w:pPr>
      <w:r w:rsidRPr="00CA055B">
        <w:rPr>
          <w:sz w:val="24"/>
          <w:szCs w:val="24"/>
        </w:rPr>
        <w:t xml:space="preserve">Third: </w:t>
      </w:r>
      <w:r>
        <w:rPr>
          <w:sz w:val="24"/>
          <w:szCs w:val="24"/>
        </w:rPr>
        <w:t>What</w:t>
      </w:r>
      <w:r w:rsidRPr="00CA055B">
        <w:rPr>
          <w:sz w:val="24"/>
          <w:szCs w:val="24"/>
        </w:rPr>
        <w:t xml:space="preserve"> does a realistic reading session look like in your current life? You may not have an hour every evening, but perhaps you have fifteen minutes while the coffee brews, twenty minutes on the train, ten minutes before you open your laptop in the morning. Instead of dreaming about long, perfect sessions, you will build your habit around these small but real windows.</w:t>
      </w:r>
    </w:p>
    <w:p w14:paraId="1D606327" w14:textId="77777777" w:rsidR="00CA055B" w:rsidRPr="00CA055B" w:rsidRDefault="00CA055B" w:rsidP="00CA055B">
      <w:pPr>
        <w:rPr>
          <w:sz w:val="24"/>
          <w:szCs w:val="24"/>
        </w:rPr>
      </w:pPr>
      <w:r w:rsidRPr="00CA055B">
        <w:rPr>
          <w:sz w:val="24"/>
          <w:szCs w:val="24"/>
        </w:rPr>
        <w:t>Write your answers down somewhere you can revisit them. They will serve as a compass for the rest of this guide. You are not chasing an abstract ideal; you are building a personal agreement with yourself.</w:t>
      </w:r>
    </w:p>
    <w:p w14:paraId="78C91E4C" w14:textId="77777777" w:rsidR="00CA055B" w:rsidRDefault="00CA055B">
      <w:pPr>
        <w:jc w:val="left"/>
        <w:rPr>
          <w:b/>
          <w:bCs/>
          <w:sz w:val="24"/>
          <w:szCs w:val="24"/>
        </w:rPr>
      </w:pPr>
      <w:r>
        <w:rPr>
          <w:b/>
          <w:bCs/>
          <w:sz w:val="24"/>
          <w:szCs w:val="24"/>
        </w:rPr>
        <w:br w:type="page"/>
      </w:r>
    </w:p>
    <w:p w14:paraId="15C8A3C4" w14:textId="6EF6452F" w:rsidR="00CA055B" w:rsidRDefault="00CA055B" w:rsidP="00CA055B">
      <w:pPr>
        <w:pStyle w:val="Titolo1"/>
      </w:pPr>
      <w:r w:rsidRPr="00CA055B">
        <w:lastRenderedPageBreak/>
        <w:t>Chapter 2 – Designing Your 30-Day Reading Window</w:t>
      </w:r>
    </w:p>
    <w:p w14:paraId="18AEE13D" w14:textId="77777777" w:rsidR="00CA055B" w:rsidRDefault="00CA055B" w:rsidP="00CA055B"/>
    <w:p w14:paraId="0CFC6D0D" w14:textId="77777777" w:rsidR="00CA055B" w:rsidRPr="00CA055B" w:rsidRDefault="00CA055B" w:rsidP="00CA055B"/>
    <w:p w14:paraId="4D3F4C73" w14:textId="77777777" w:rsidR="00CA055B" w:rsidRPr="00CA055B" w:rsidRDefault="00CA055B" w:rsidP="00CA055B">
      <w:pPr>
        <w:rPr>
          <w:sz w:val="24"/>
          <w:szCs w:val="24"/>
        </w:rPr>
      </w:pPr>
      <w:r w:rsidRPr="00CA055B">
        <w:rPr>
          <w:sz w:val="24"/>
          <w:szCs w:val="24"/>
        </w:rPr>
        <w:t>A habit becomes real when it has a specific time and place attached to it. “I should read more” is a wish. “I read for fifteen minutes after lunch at the kitchen table” is a habit framework.</w:t>
      </w:r>
    </w:p>
    <w:p w14:paraId="1064C51A" w14:textId="3F303605" w:rsidR="00CA055B" w:rsidRPr="00CA055B" w:rsidRDefault="00CA055B" w:rsidP="00CA055B">
      <w:pPr>
        <w:rPr>
          <w:sz w:val="24"/>
          <w:szCs w:val="24"/>
        </w:rPr>
      </w:pPr>
      <w:r w:rsidRPr="00CA055B">
        <w:rPr>
          <w:sz w:val="24"/>
          <w:szCs w:val="24"/>
        </w:rPr>
        <w:t xml:space="preserve">The next 30 days will be </w:t>
      </w:r>
      <w:r>
        <w:rPr>
          <w:sz w:val="24"/>
          <w:szCs w:val="24"/>
        </w:rPr>
        <w:t>structured around a single</w:t>
      </w:r>
      <w:r w:rsidRPr="00CA055B">
        <w:rPr>
          <w:sz w:val="24"/>
          <w:szCs w:val="24"/>
        </w:rPr>
        <w:t xml:space="preserve"> primary reading window. You may read more than that when life allows, but this one window is your non-negotiable baseline.</w:t>
      </w:r>
    </w:p>
    <w:p w14:paraId="04EA2A73" w14:textId="1BDBDBAD" w:rsidR="00CA055B" w:rsidRPr="00CA055B" w:rsidRDefault="00CA055B" w:rsidP="00CA055B">
      <w:pPr>
        <w:rPr>
          <w:sz w:val="24"/>
          <w:szCs w:val="24"/>
        </w:rPr>
      </w:pPr>
      <w:r w:rsidRPr="00CA055B">
        <w:rPr>
          <w:sz w:val="24"/>
          <w:szCs w:val="24"/>
        </w:rPr>
        <w:t xml:space="preserve">Start by scanning your days as they actually are, not as you wish they were. Look at mornings, commutes, breaks, evenings, even the awkward gaps between activities. You are looking for a recurring slice of time </w:t>
      </w:r>
      <w:r>
        <w:rPr>
          <w:sz w:val="24"/>
          <w:szCs w:val="24"/>
        </w:rPr>
        <w:t>when your energy is not completely drained and your attention is not on</w:t>
      </w:r>
      <w:r w:rsidRPr="00CA055B">
        <w:rPr>
          <w:sz w:val="24"/>
          <w:szCs w:val="24"/>
        </w:rPr>
        <w:t xml:space="preserve"> someone else.</w:t>
      </w:r>
    </w:p>
    <w:p w14:paraId="266B3381" w14:textId="77777777" w:rsidR="00CA055B" w:rsidRPr="00CA055B" w:rsidRDefault="00CA055B" w:rsidP="00CA055B">
      <w:pPr>
        <w:rPr>
          <w:sz w:val="24"/>
          <w:szCs w:val="24"/>
        </w:rPr>
      </w:pPr>
      <w:r w:rsidRPr="00CA055B">
        <w:rPr>
          <w:sz w:val="24"/>
          <w:szCs w:val="24"/>
        </w:rPr>
        <w:t>For many people, early evening works better than late night. After a long day, the temptation to scroll or watch something passive is strong, and bedtime reading often turns into falling asleep on page three. Others find that mornings are their clearest moment. Some discover that a lunch break, a parked car outside school while waiting for children, or the quiet moments with a first cup of coffee are perfect.</w:t>
      </w:r>
    </w:p>
    <w:p w14:paraId="79A39867" w14:textId="7D4D1F96" w:rsidR="00CA055B" w:rsidRPr="00CA055B" w:rsidRDefault="00CA055B" w:rsidP="00CA055B">
      <w:pPr>
        <w:rPr>
          <w:sz w:val="24"/>
          <w:szCs w:val="24"/>
        </w:rPr>
      </w:pPr>
      <w:r w:rsidRPr="00CA055B">
        <w:rPr>
          <w:sz w:val="24"/>
          <w:szCs w:val="24"/>
        </w:rPr>
        <w:t xml:space="preserve">Once you have identified a realistic window, protect it with gentle but firm boundaries. If possible, let people in your house know that this is your reading time. Put your phone in another room, or at least </w:t>
      </w:r>
      <w:r>
        <w:rPr>
          <w:sz w:val="24"/>
          <w:szCs w:val="24"/>
        </w:rPr>
        <w:t>set it to</w:t>
      </w:r>
      <w:r w:rsidRPr="00CA055B">
        <w:rPr>
          <w:sz w:val="24"/>
          <w:szCs w:val="24"/>
        </w:rPr>
        <w:t xml:space="preserve"> airplane mode. Prepare the physical space: a lamp that does</w:t>
      </w:r>
      <w:r>
        <w:rPr>
          <w:sz w:val="24"/>
          <w:szCs w:val="24"/>
        </w:rPr>
        <w:t xml:space="preserve">n't strain your eyes, a comfortable chair, a bookmark, and </w:t>
      </w:r>
      <w:r w:rsidRPr="00CA055B">
        <w:rPr>
          <w:sz w:val="24"/>
          <w:szCs w:val="24"/>
        </w:rPr>
        <w:t>maybe a drink you like. The goal is to make the moment feel inviting, not heroic.</w:t>
      </w:r>
    </w:p>
    <w:p w14:paraId="141A9EA2" w14:textId="044B708C" w:rsidR="00CA055B" w:rsidRPr="00CA055B" w:rsidRDefault="00CA055B" w:rsidP="00CA055B">
      <w:pPr>
        <w:rPr>
          <w:sz w:val="24"/>
          <w:szCs w:val="24"/>
        </w:rPr>
      </w:pPr>
      <w:r w:rsidRPr="00CA055B">
        <w:rPr>
          <w:sz w:val="24"/>
          <w:szCs w:val="24"/>
        </w:rPr>
        <w:t>For this plan, a twenty-minute window is ideal. It is long enough to actually get into the book, short enough to fit into a busy day. If twenty feels impossible, start with ten. What matters most is consistency.</w:t>
      </w:r>
    </w:p>
    <w:p w14:paraId="5C446007" w14:textId="77777777" w:rsidR="00CA055B" w:rsidRPr="00CA055B" w:rsidRDefault="00CA055B" w:rsidP="00CA055B">
      <w:pPr>
        <w:rPr>
          <w:sz w:val="24"/>
          <w:szCs w:val="24"/>
        </w:rPr>
      </w:pPr>
      <w:r w:rsidRPr="00CA055B">
        <w:rPr>
          <w:sz w:val="24"/>
          <w:szCs w:val="24"/>
        </w:rPr>
        <w:t>Over the next 30 days, this window is your anchor. Even when everything else feels chaotic, you can still meet yourself here, with a book.</w:t>
      </w:r>
    </w:p>
    <w:p w14:paraId="4308167C" w14:textId="77777777" w:rsidR="00CA055B" w:rsidRDefault="00CA055B">
      <w:pPr>
        <w:jc w:val="left"/>
        <w:rPr>
          <w:b/>
          <w:bCs/>
          <w:sz w:val="24"/>
          <w:szCs w:val="24"/>
          <w:lang w:val="it-IT"/>
        </w:rPr>
      </w:pPr>
      <w:r>
        <w:rPr>
          <w:b/>
          <w:bCs/>
          <w:sz w:val="24"/>
          <w:szCs w:val="24"/>
          <w:lang w:val="it-IT"/>
        </w:rPr>
        <w:br w:type="page"/>
      </w:r>
    </w:p>
    <w:p w14:paraId="4624C8B4" w14:textId="569C3E1F" w:rsidR="00CA055B" w:rsidRDefault="00CA055B" w:rsidP="00CA055B">
      <w:pPr>
        <w:pStyle w:val="Titolo1"/>
      </w:pPr>
      <w:r w:rsidRPr="00CA055B">
        <w:lastRenderedPageBreak/>
        <w:t>Chapter 3 – Choosing the Right Books for a 30-Day Reset</w:t>
      </w:r>
    </w:p>
    <w:p w14:paraId="0C10E6E6" w14:textId="77777777" w:rsidR="00CA055B" w:rsidRDefault="00CA055B" w:rsidP="00CA055B"/>
    <w:p w14:paraId="5EACE66A" w14:textId="77777777" w:rsidR="00CA055B" w:rsidRPr="00CA055B" w:rsidRDefault="00CA055B" w:rsidP="00CA055B"/>
    <w:p w14:paraId="0C348B45" w14:textId="77777777" w:rsidR="00CA055B" w:rsidRPr="00CA055B" w:rsidRDefault="00CA055B" w:rsidP="00CA055B">
      <w:pPr>
        <w:rPr>
          <w:sz w:val="24"/>
          <w:szCs w:val="24"/>
        </w:rPr>
      </w:pPr>
      <w:r w:rsidRPr="00CA055B">
        <w:rPr>
          <w:sz w:val="24"/>
          <w:szCs w:val="24"/>
        </w:rPr>
        <w:t>One of the fastest ways to kill a reading habit is to pick the wrong book at the wrong time. A dense classic may be rewarding in the long run, but if you have not read regularly for months, starting with something heavy can make your new habit feel like homework.</w:t>
      </w:r>
    </w:p>
    <w:p w14:paraId="56CF7C6E" w14:textId="77777777" w:rsidR="00CA055B" w:rsidRPr="00CA055B" w:rsidRDefault="00CA055B" w:rsidP="00CA055B">
      <w:pPr>
        <w:rPr>
          <w:sz w:val="24"/>
          <w:szCs w:val="24"/>
        </w:rPr>
      </w:pPr>
      <w:r w:rsidRPr="00CA055B">
        <w:rPr>
          <w:sz w:val="24"/>
          <w:szCs w:val="24"/>
        </w:rPr>
        <w:t>For this 30-day reset, think of your reading list as a friendly, low-friction runway. The books you choose should be easy to enter, emotionally engaging, and compatible with your current energy. It is completely acceptable—even wise—to prioritize momentum and enjoyment over prestige.</w:t>
      </w:r>
    </w:p>
    <w:p w14:paraId="70E561CC" w14:textId="77777777" w:rsidR="00CA055B" w:rsidRPr="00CA055B" w:rsidRDefault="00CA055B" w:rsidP="00CA055B">
      <w:pPr>
        <w:rPr>
          <w:sz w:val="24"/>
          <w:szCs w:val="24"/>
        </w:rPr>
      </w:pPr>
      <w:r w:rsidRPr="00CA055B">
        <w:rPr>
          <w:sz w:val="24"/>
          <w:szCs w:val="24"/>
        </w:rPr>
        <w:t>A simple strategy is to line up three types of books.</w:t>
      </w:r>
    </w:p>
    <w:p w14:paraId="2AE5C725" w14:textId="77777777" w:rsidR="00CA055B" w:rsidRPr="00CA055B" w:rsidRDefault="00CA055B" w:rsidP="00CA055B">
      <w:pPr>
        <w:rPr>
          <w:sz w:val="24"/>
          <w:szCs w:val="24"/>
        </w:rPr>
      </w:pPr>
      <w:r w:rsidRPr="00CA055B">
        <w:rPr>
          <w:sz w:val="24"/>
          <w:szCs w:val="24"/>
        </w:rPr>
        <w:t>The first type is your primary “anchor book” for the month. This is the book you will read in your daily window. Choose something you feel genuinely drawn to, not something you think you “should” read. A gripping thriller, a comforting romance, an inspiring memoir, or a practical personal-growth book can all work, as long as you feel a spark of curiosity when you look at it.</w:t>
      </w:r>
    </w:p>
    <w:p w14:paraId="4C15AFFB" w14:textId="77777777" w:rsidR="00CA055B" w:rsidRPr="00CA055B" w:rsidRDefault="00CA055B" w:rsidP="00CA055B">
      <w:pPr>
        <w:rPr>
          <w:sz w:val="24"/>
          <w:szCs w:val="24"/>
        </w:rPr>
      </w:pPr>
      <w:r w:rsidRPr="00CA055B">
        <w:rPr>
          <w:sz w:val="24"/>
          <w:szCs w:val="24"/>
        </w:rPr>
        <w:t>The second type is a backup book for low-energy days. There will be evenings when your brain feels cotton-soft and your focus is thin. For those moments, it helps to have something lighter: short essays, very short chapters, poetry, or even a collection of favorite quotes. You are still training your brain to associate your reading window with books, even when life is heavy.</w:t>
      </w:r>
    </w:p>
    <w:p w14:paraId="770D0C58" w14:textId="77777777" w:rsidR="00CA055B" w:rsidRPr="00CA055B" w:rsidRDefault="00CA055B" w:rsidP="00CA055B">
      <w:pPr>
        <w:rPr>
          <w:sz w:val="24"/>
          <w:szCs w:val="24"/>
        </w:rPr>
      </w:pPr>
      <w:r w:rsidRPr="00CA055B">
        <w:rPr>
          <w:sz w:val="24"/>
          <w:szCs w:val="24"/>
        </w:rPr>
        <w:t>The third type is optional: a “mobile book” you can keep on your phone or in your bag for opportunistic reading. It might be an e-book on an app or a slim paperback. Its role is to fill small pockets of time during commutes or waiting rooms, without replacing your anchored window.</w:t>
      </w:r>
    </w:p>
    <w:p w14:paraId="4A9F75D8" w14:textId="38B17228" w:rsidR="00CA055B" w:rsidRPr="00CA055B" w:rsidRDefault="00CA055B" w:rsidP="00CA055B">
      <w:pPr>
        <w:rPr>
          <w:sz w:val="24"/>
          <w:szCs w:val="24"/>
        </w:rPr>
      </w:pPr>
      <w:r w:rsidRPr="00CA055B">
        <w:rPr>
          <w:sz w:val="24"/>
          <w:szCs w:val="24"/>
        </w:rPr>
        <w:t xml:space="preserve">Before your 30-day journey begins, gather these books </w:t>
      </w:r>
      <w:r>
        <w:rPr>
          <w:sz w:val="24"/>
          <w:szCs w:val="24"/>
        </w:rPr>
        <w:t>in physical or digital form</w:t>
      </w:r>
      <w:r w:rsidRPr="00CA055B">
        <w:rPr>
          <w:sz w:val="24"/>
          <w:szCs w:val="24"/>
        </w:rPr>
        <w:t>. Place the anchor book in your chosen reading spot, with a bookmark already in place. Download the mobile book to your phone if you use e-books. The less friction between you and the first page, the easier it will be to start.</w:t>
      </w:r>
    </w:p>
    <w:p w14:paraId="6278AC45" w14:textId="77777777" w:rsidR="00CA055B" w:rsidRPr="00CA055B" w:rsidRDefault="00CA055B" w:rsidP="00CA055B">
      <w:pPr>
        <w:rPr>
          <w:sz w:val="24"/>
          <w:szCs w:val="24"/>
        </w:rPr>
      </w:pPr>
      <w:r w:rsidRPr="00CA055B">
        <w:rPr>
          <w:sz w:val="24"/>
          <w:szCs w:val="24"/>
        </w:rPr>
        <w:t>Remember: you are allowed to quit a book that consistently feels like a drag. Stopping after a fair attempt is not a failure; it is a way to protect your new habit. Your reading time is too precious to spend on titles that leave you bored, resentful, or numb.</w:t>
      </w:r>
    </w:p>
    <w:p w14:paraId="231AB6ED" w14:textId="77777777" w:rsidR="00CA055B" w:rsidRPr="00CA055B" w:rsidRDefault="00CA055B">
      <w:pPr>
        <w:jc w:val="left"/>
        <w:rPr>
          <w:b/>
          <w:bCs/>
          <w:sz w:val="24"/>
          <w:szCs w:val="24"/>
        </w:rPr>
      </w:pPr>
      <w:r w:rsidRPr="00CA055B">
        <w:rPr>
          <w:b/>
          <w:bCs/>
          <w:sz w:val="24"/>
          <w:szCs w:val="24"/>
        </w:rPr>
        <w:br w:type="page"/>
      </w:r>
    </w:p>
    <w:p w14:paraId="4A75B3E0" w14:textId="28536A1E" w:rsidR="00CA055B" w:rsidRDefault="00CA055B" w:rsidP="00CA055B">
      <w:pPr>
        <w:pStyle w:val="Titolo1"/>
      </w:pPr>
      <w:r w:rsidRPr="00CA055B">
        <w:lastRenderedPageBreak/>
        <w:t>Chapter 4 – The 30-Day Plan: Building the Habit Step by Step</w:t>
      </w:r>
    </w:p>
    <w:p w14:paraId="0A79C480" w14:textId="77777777" w:rsidR="00CA055B" w:rsidRDefault="00CA055B" w:rsidP="00CA055B"/>
    <w:p w14:paraId="58EC3244" w14:textId="77777777" w:rsidR="00CA055B" w:rsidRPr="00CA055B" w:rsidRDefault="00CA055B" w:rsidP="00CA055B"/>
    <w:p w14:paraId="208265EE" w14:textId="77777777" w:rsidR="00CA055B" w:rsidRPr="00CA055B" w:rsidRDefault="00CA055B" w:rsidP="00CA055B">
      <w:pPr>
        <w:rPr>
          <w:sz w:val="24"/>
          <w:szCs w:val="24"/>
        </w:rPr>
      </w:pPr>
      <w:r w:rsidRPr="00CA055B">
        <w:rPr>
          <w:sz w:val="24"/>
          <w:szCs w:val="24"/>
        </w:rPr>
        <w:t>Your goal for the next month is not to read a spectacular number of pages. It is to become the kind of person who naturally turns to a book every day. To do that, you will follow a gentle progression.</w:t>
      </w:r>
    </w:p>
    <w:p w14:paraId="458D0EDD" w14:textId="26B05F9F" w:rsidR="00CA055B" w:rsidRPr="00CA055B" w:rsidRDefault="00CA055B" w:rsidP="00CA055B">
      <w:pPr>
        <w:rPr>
          <w:sz w:val="24"/>
          <w:szCs w:val="24"/>
        </w:rPr>
      </w:pPr>
      <w:r w:rsidRPr="00CA055B">
        <w:rPr>
          <w:sz w:val="24"/>
          <w:szCs w:val="24"/>
        </w:rPr>
        <w:t xml:space="preserve">In the first week, the focus is on showing up. For seven days, sit down in your chosen spot at the chosen time, open your anchor book, and read for the agreed number of minutes, even if it is only ten. Treat this like brushing your teeth: something you do almost automatically, without overthinking, because </w:t>
      </w:r>
      <w:r>
        <w:rPr>
          <w:sz w:val="24"/>
          <w:szCs w:val="24"/>
        </w:rPr>
        <w:t>it's part of</w:t>
      </w:r>
      <w:r w:rsidRPr="00CA055B">
        <w:rPr>
          <w:sz w:val="24"/>
          <w:szCs w:val="24"/>
        </w:rPr>
        <w:t xml:space="preserve"> your day.</w:t>
      </w:r>
    </w:p>
    <w:p w14:paraId="4F7FFEFD" w14:textId="77777777" w:rsidR="00CA055B" w:rsidRPr="00CA055B" w:rsidRDefault="00CA055B" w:rsidP="00CA055B">
      <w:pPr>
        <w:rPr>
          <w:sz w:val="24"/>
          <w:szCs w:val="24"/>
        </w:rPr>
      </w:pPr>
      <w:r w:rsidRPr="00CA055B">
        <w:rPr>
          <w:sz w:val="24"/>
          <w:szCs w:val="24"/>
        </w:rPr>
        <w:t>During this initial phase, expect some resistance. Your phone may suddenly seem more interesting than ever. Your mind may wander. That is normal. Instead of fighting the distraction with guilt, treat it as a sign that your attention is adjusting to a new pattern. When you notice that you have drifted, simply return to the page without commentary.</w:t>
      </w:r>
    </w:p>
    <w:p w14:paraId="7C660D6B" w14:textId="77777777" w:rsidR="00CA055B" w:rsidRPr="00CA055B" w:rsidRDefault="00CA055B" w:rsidP="00CA055B">
      <w:pPr>
        <w:rPr>
          <w:sz w:val="24"/>
          <w:szCs w:val="24"/>
        </w:rPr>
      </w:pPr>
      <w:r w:rsidRPr="00CA055B">
        <w:rPr>
          <w:sz w:val="24"/>
          <w:szCs w:val="24"/>
        </w:rPr>
        <w:t>In the second week, you will refine the ritual around your reading window. Maybe you light a candle, make tea, or play a short instrumental track before you begin, always the same one. These small cues train your brain to shift gears. Over time, just starting the ritual will put you in a “reading mood”.</w:t>
      </w:r>
    </w:p>
    <w:p w14:paraId="721DB615" w14:textId="0797D1EB" w:rsidR="00CA055B" w:rsidRPr="00CA055B" w:rsidRDefault="00CA055B" w:rsidP="00CA055B">
      <w:pPr>
        <w:rPr>
          <w:sz w:val="24"/>
          <w:szCs w:val="24"/>
        </w:rPr>
      </w:pPr>
      <w:r w:rsidRPr="00CA055B">
        <w:rPr>
          <w:sz w:val="24"/>
          <w:szCs w:val="24"/>
        </w:rPr>
        <w:t xml:space="preserve">In the third week, you can gently stretch your time if it feels natural. If you have been reading for fifteen minutes, try twenty. If you started with ten, try fifteen. </w:t>
      </w:r>
      <w:r>
        <w:rPr>
          <w:sz w:val="24"/>
          <w:szCs w:val="24"/>
        </w:rPr>
        <w:t>Please do</w:t>
      </w:r>
      <w:r w:rsidRPr="00CA055B">
        <w:rPr>
          <w:sz w:val="24"/>
          <w:szCs w:val="24"/>
        </w:rPr>
        <w:t xml:space="preserve"> not force it on days when you are exhausted; the habit is more important than the number.</w:t>
      </w:r>
    </w:p>
    <w:p w14:paraId="78DF3957" w14:textId="77777777" w:rsidR="00CA055B" w:rsidRPr="00CA055B" w:rsidRDefault="00CA055B" w:rsidP="00CA055B">
      <w:pPr>
        <w:rPr>
          <w:sz w:val="24"/>
          <w:szCs w:val="24"/>
        </w:rPr>
      </w:pPr>
      <w:r w:rsidRPr="00CA055B">
        <w:rPr>
          <w:sz w:val="24"/>
          <w:szCs w:val="24"/>
        </w:rPr>
        <w:t>In the fourth week, you will add a tiny layer of reflection. After each session, take thirty seconds to note where you stopped, a sentence that stood out, or how you felt. This can be in a notebook, a note-taking app, or even at the top of the next blank page. The goal is to strengthen the sense that your reading life is a meaningful, remembered part of your story, not just background noise.</w:t>
      </w:r>
    </w:p>
    <w:p w14:paraId="26A7A63C" w14:textId="2C3242CC" w:rsidR="00CA055B" w:rsidRPr="00CA055B" w:rsidRDefault="00CA055B" w:rsidP="00CA055B">
      <w:pPr>
        <w:rPr>
          <w:sz w:val="24"/>
          <w:szCs w:val="24"/>
        </w:rPr>
      </w:pPr>
      <w:r w:rsidRPr="00CA055B">
        <w:rPr>
          <w:sz w:val="24"/>
          <w:szCs w:val="24"/>
        </w:rPr>
        <w:t>By the end of these 30 days, you will likely have finished at least one book, maybe more. More importantly, you will have established a stable routine and a positive emotional association with reading. At that point, adding more books or longer sessions becomes much easier because you are building on a solid base.</w:t>
      </w:r>
    </w:p>
    <w:p w14:paraId="35F11C88" w14:textId="77777777" w:rsidR="00CA055B" w:rsidRPr="00CA055B" w:rsidRDefault="00CA055B">
      <w:pPr>
        <w:jc w:val="left"/>
        <w:rPr>
          <w:b/>
          <w:bCs/>
          <w:sz w:val="24"/>
          <w:szCs w:val="24"/>
        </w:rPr>
      </w:pPr>
      <w:r w:rsidRPr="00CA055B">
        <w:rPr>
          <w:b/>
          <w:bCs/>
          <w:sz w:val="24"/>
          <w:szCs w:val="24"/>
        </w:rPr>
        <w:br w:type="page"/>
      </w:r>
    </w:p>
    <w:p w14:paraId="08A1075E" w14:textId="52E85426" w:rsidR="00CA055B" w:rsidRDefault="00CA055B" w:rsidP="00CA055B">
      <w:pPr>
        <w:pStyle w:val="Titolo1"/>
      </w:pPr>
      <w:r w:rsidRPr="00CA055B">
        <w:lastRenderedPageBreak/>
        <w:t>Chapter 5 – Making Reading Compete Less with Your Phone</w:t>
      </w:r>
    </w:p>
    <w:p w14:paraId="0F3F09AE" w14:textId="77777777" w:rsidR="00CA055B" w:rsidRDefault="00CA055B" w:rsidP="00CA055B"/>
    <w:p w14:paraId="525B093F" w14:textId="77777777" w:rsidR="00CA055B" w:rsidRPr="00CA055B" w:rsidRDefault="00CA055B" w:rsidP="00CA055B"/>
    <w:p w14:paraId="24A46423" w14:textId="4C48CA68" w:rsidR="00CA055B" w:rsidRPr="00CA055B" w:rsidRDefault="00CA055B" w:rsidP="00CA055B">
      <w:pPr>
        <w:rPr>
          <w:sz w:val="24"/>
          <w:szCs w:val="24"/>
        </w:rPr>
      </w:pPr>
      <w:r w:rsidRPr="00CA055B">
        <w:rPr>
          <w:sz w:val="24"/>
          <w:szCs w:val="24"/>
        </w:rPr>
        <w:t>For most busy people, the main obstacle to reading is not lack of time; it is the constant presence of a small glowing screen. You pick it up to check one message</w:t>
      </w:r>
      <w:r>
        <w:rPr>
          <w:sz w:val="24"/>
          <w:szCs w:val="24"/>
        </w:rPr>
        <w:t>, and suddenly,</w:t>
      </w:r>
      <w:r w:rsidRPr="00CA055B">
        <w:rPr>
          <w:sz w:val="24"/>
          <w:szCs w:val="24"/>
        </w:rPr>
        <w:t xml:space="preserve"> fifteen minutes have vanished. Books, which ask for quiet and patience, cannot compete fairly with an object designed to grab your attention.</w:t>
      </w:r>
    </w:p>
    <w:p w14:paraId="51A25507" w14:textId="77777777" w:rsidR="00CA055B" w:rsidRPr="00CA055B" w:rsidRDefault="00CA055B" w:rsidP="00CA055B">
      <w:pPr>
        <w:rPr>
          <w:sz w:val="24"/>
          <w:szCs w:val="24"/>
        </w:rPr>
      </w:pPr>
      <w:r w:rsidRPr="00CA055B">
        <w:rPr>
          <w:sz w:val="24"/>
          <w:szCs w:val="24"/>
        </w:rPr>
        <w:t>The goal is not to demonize technology. Your phone probably helps you work, connect, navigate, and learn. Instead, you want to reduce how often it steals the exact minutes that could belong to books.</w:t>
      </w:r>
    </w:p>
    <w:p w14:paraId="5BA4BDDD" w14:textId="0A993ADA" w:rsidR="00CA055B" w:rsidRPr="00CA055B" w:rsidRDefault="00CA055B" w:rsidP="00CA055B">
      <w:pPr>
        <w:rPr>
          <w:sz w:val="24"/>
          <w:szCs w:val="24"/>
        </w:rPr>
      </w:pPr>
      <w:r w:rsidRPr="00CA055B">
        <w:rPr>
          <w:sz w:val="24"/>
          <w:szCs w:val="24"/>
        </w:rPr>
        <w:t xml:space="preserve">One simple adjustment is </w:t>
      </w:r>
      <w:r>
        <w:rPr>
          <w:sz w:val="24"/>
          <w:szCs w:val="24"/>
        </w:rPr>
        <w:t>to separate your phone from your reading spot physically</w:t>
      </w:r>
      <w:r w:rsidRPr="00CA055B">
        <w:rPr>
          <w:sz w:val="24"/>
          <w:szCs w:val="24"/>
        </w:rPr>
        <w:t>. If your reading window is at the kitchen table, leave the phone in the living room. If you read in bed, place it on a dresser out of reach. Even a small amount of friction—having to stand up to grab it—creates enough pause for you to choose the book instead.</w:t>
      </w:r>
    </w:p>
    <w:p w14:paraId="5A14BCB2" w14:textId="77777777" w:rsidR="00CA055B" w:rsidRPr="00CA055B" w:rsidRDefault="00CA055B" w:rsidP="00CA055B">
      <w:pPr>
        <w:rPr>
          <w:sz w:val="24"/>
          <w:szCs w:val="24"/>
        </w:rPr>
      </w:pPr>
      <w:r w:rsidRPr="00CA055B">
        <w:rPr>
          <w:sz w:val="24"/>
          <w:szCs w:val="24"/>
        </w:rPr>
        <w:t>Another useful tactic is to change what appears on your lock screen. Instead of a flood of notifications, consider muting non-essential alerts during your reading window. You might even set a wallpaper that reminds you of your identity as a reader: a favorite quote, a stack of books, or a simple message to yourself.</w:t>
      </w:r>
    </w:p>
    <w:p w14:paraId="6897EAB4" w14:textId="77777777" w:rsidR="00CA055B" w:rsidRPr="00CA055B" w:rsidRDefault="00CA055B" w:rsidP="00CA055B">
      <w:pPr>
        <w:rPr>
          <w:sz w:val="24"/>
          <w:szCs w:val="24"/>
        </w:rPr>
      </w:pPr>
      <w:r w:rsidRPr="00CA055B">
        <w:rPr>
          <w:sz w:val="24"/>
          <w:szCs w:val="24"/>
        </w:rPr>
        <w:t>If you use an e-reading app on the same device, consider creating a “reading mode” routine. When the time comes, you enable airplane mode, open the book, and treat the device as if it were only an e-reader for those minutes. At the end, you can switch everything back on.</w:t>
      </w:r>
    </w:p>
    <w:p w14:paraId="2713E6C4" w14:textId="77777777" w:rsidR="00CA055B" w:rsidRPr="00CA055B" w:rsidRDefault="00CA055B" w:rsidP="00CA055B">
      <w:pPr>
        <w:rPr>
          <w:sz w:val="24"/>
          <w:szCs w:val="24"/>
        </w:rPr>
      </w:pPr>
      <w:r w:rsidRPr="00CA055B">
        <w:rPr>
          <w:sz w:val="24"/>
          <w:szCs w:val="24"/>
        </w:rPr>
        <w:t>You may also discover that the urge to check your phone softens when your book is genuinely engaging. This is another reason why choosing the right titles matters so much. A good story, a compelling argument, or a moving memoir gives your attention something rich to chew on, so distractions lose some of their shine.</w:t>
      </w:r>
    </w:p>
    <w:p w14:paraId="2510CB9F" w14:textId="77777777" w:rsidR="00CA055B" w:rsidRPr="00CA055B" w:rsidRDefault="00CA055B">
      <w:pPr>
        <w:jc w:val="left"/>
        <w:rPr>
          <w:b/>
          <w:bCs/>
          <w:sz w:val="24"/>
          <w:szCs w:val="24"/>
        </w:rPr>
      </w:pPr>
      <w:r w:rsidRPr="00CA055B">
        <w:rPr>
          <w:b/>
          <w:bCs/>
          <w:sz w:val="24"/>
          <w:szCs w:val="24"/>
        </w:rPr>
        <w:br w:type="page"/>
      </w:r>
    </w:p>
    <w:p w14:paraId="4188ABD8" w14:textId="7DE0685E" w:rsidR="00CA055B" w:rsidRDefault="00CA055B" w:rsidP="00CA055B">
      <w:pPr>
        <w:pStyle w:val="Titolo1"/>
      </w:pPr>
      <w:r w:rsidRPr="00CA055B">
        <w:lastRenderedPageBreak/>
        <w:t>Chapter 6 – Reading with Kindness Instead of Pressure</w:t>
      </w:r>
    </w:p>
    <w:p w14:paraId="76000B5C" w14:textId="77777777" w:rsidR="00CA055B" w:rsidRDefault="00CA055B" w:rsidP="00CA055B"/>
    <w:p w14:paraId="5332D2B0" w14:textId="77777777" w:rsidR="00CA055B" w:rsidRPr="00CA055B" w:rsidRDefault="00CA055B" w:rsidP="00CA055B"/>
    <w:p w14:paraId="3335519D" w14:textId="04F88EAE" w:rsidR="00CA055B" w:rsidRPr="00CA055B" w:rsidRDefault="00CA055B" w:rsidP="00CA055B">
      <w:pPr>
        <w:rPr>
          <w:sz w:val="24"/>
          <w:szCs w:val="24"/>
        </w:rPr>
      </w:pPr>
      <w:r w:rsidRPr="00CA055B">
        <w:rPr>
          <w:sz w:val="24"/>
          <w:szCs w:val="24"/>
        </w:rPr>
        <w:t>Many people quietly judge themselves for not reading “serious” books, not reading fast enough, or forgetting what they read. This pressure can turn reading into yet another performance metric</w:t>
      </w:r>
      <w:r>
        <w:rPr>
          <w:sz w:val="24"/>
          <w:szCs w:val="24"/>
        </w:rPr>
        <w:t xml:space="preserve"> rather than</w:t>
      </w:r>
      <w:r w:rsidRPr="00CA055B">
        <w:rPr>
          <w:sz w:val="24"/>
          <w:szCs w:val="24"/>
        </w:rPr>
        <w:t xml:space="preserve"> a source of joy and growth.</w:t>
      </w:r>
    </w:p>
    <w:p w14:paraId="1F88CD34" w14:textId="77777777" w:rsidR="00CA055B" w:rsidRPr="00CA055B" w:rsidRDefault="00CA055B" w:rsidP="00CA055B">
      <w:pPr>
        <w:rPr>
          <w:sz w:val="24"/>
          <w:szCs w:val="24"/>
        </w:rPr>
      </w:pPr>
      <w:r w:rsidRPr="00CA055B">
        <w:rPr>
          <w:sz w:val="24"/>
          <w:szCs w:val="24"/>
        </w:rPr>
        <w:t>For the next 30 days, experiment with a different attitude: treat reading as an act of kindness toward your mind. You are not trying to impress anyone. You are giving yourself moments of focus and imagination in a noisy world.</w:t>
      </w:r>
    </w:p>
    <w:p w14:paraId="5E34FD36" w14:textId="2C0F1BA6" w:rsidR="00CA055B" w:rsidRPr="00CA055B" w:rsidRDefault="00CA055B" w:rsidP="00CA055B">
      <w:pPr>
        <w:rPr>
          <w:sz w:val="24"/>
          <w:szCs w:val="24"/>
        </w:rPr>
      </w:pPr>
      <w:r w:rsidRPr="00CA055B">
        <w:rPr>
          <w:sz w:val="24"/>
          <w:szCs w:val="24"/>
        </w:rPr>
        <w:t>If you miss a day, you simply start again the next</w:t>
      </w:r>
      <w:r>
        <w:rPr>
          <w:sz w:val="24"/>
          <w:szCs w:val="24"/>
        </w:rPr>
        <w:t xml:space="preserve"> day</w:t>
      </w:r>
      <w:r w:rsidRPr="00CA055B">
        <w:rPr>
          <w:sz w:val="24"/>
          <w:szCs w:val="24"/>
        </w:rPr>
        <w:t>. There is no scoreboard, no punishment. A habit is damaged more by shame than by interruption. A single skipped day is a small bump. A week of telling yourself that you “failed again” is what truly breaks the pattern.</w:t>
      </w:r>
    </w:p>
    <w:p w14:paraId="31E2D8BC" w14:textId="77777777" w:rsidR="00CA055B" w:rsidRPr="00CA055B" w:rsidRDefault="00CA055B" w:rsidP="00CA055B">
      <w:pPr>
        <w:rPr>
          <w:sz w:val="24"/>
          <w:szCs w:val="24"/>
        </w:rPr>
      </w:pPr>
      <w:r w:rsidRPr="00CA055B">
        <w:rPr>
          <w:sz w:val="24"/>
          <w:szCs w:val="24"/>
        </w:rPr>
        <w:t>When you finish a book, resist the impulse to immediately evaluate it as “worth it” or “not worth it” according to some external standard. Instead, ask what it offered you. Maybe it was pure escape. Maybe it gave you one sentence that stayed with you. Maybe it reminded you of what you do not enjoy, which is also useful information.</w:t>
      </w:r>
    </w:p>
    <w:p w14:paraId="66A16F26" w14:textId="77777777" w:rsidR="00CA055B" w:rsidRPr="00CA055B" w:rsidRDefault="00CA055B" w:rsidP="00CA055B">
      <w:pPr>
        <w:rPr>
          <w:sz w:val="24"/>
          <w:szCs w:val="24"/>
        </w:rPr>
      </w:pPr>
      <w:r w:rsidRPr="00CA055B">
        <w:rPr>
          <w:sz w:val="24"/>
          <w:szCs w:val="24"/>
        </w:rPr>
        <w:t>As your reading habit stabilizes, you will likely feel subtle changes. Your attention becomes a little more elastic. You can stay with a paragraph even when it demands effort. You notice connections between ideas, between books, between different parts of your life. These are quiet but powerful rewards.</w:t>
      </w:r>
    </w:p>
    <w:p w14:paraId="5AA10ABE" w14:textId="77777777" w:rsidR="00CA055B" w:rsidRPr="00CA055B" w:rsidRDefault="00CA055B">
      <w:pPr>
        <w:jc w:val="left"/>
        <w:rPr>
          <w:b/>
          <w:bCs/>
          <w:sz w:val="24"/>
          <w:szCs w:val="24"/>
        </w:rPr>
      </w:pPr>
      <w:r w:rsidRPr="00CA055B">
        <w:rPr>
          <w:b/>
          <w:bCs/>
          <w:sz w:val="24"/>
          <w:szCs w:val="24"/>
        </w:rPr>
        <w:br w:type="page"/>
      </w:r>
    </w:p>
    <w:p w14:paraId="5A31F040" w14:textId="106054C7" w:rsidR="00CA055B" w:rsidRDefault="00CA055B" w:rsidP="00CA055B">
      <w:pPr>
        <w:pStyle w:val="Titolo1"/>
      </w:pPr>
      <w:r w:rsidRPr="00CA055B">
        <w:lastRenderedPageBreak/>
        <w:t>Conclusion – Your Next 30 Days, and Beyond</w:t>
      </w:r>
    </w:p>
    <w:p w14:paraId="51283EE5" w14:textId="77777777" w:rsidR="00CA055B" w:rsidRDefault="00CA055B" w:rsidP="00CA055B"/>
    <w:p w14:paraId="42981A2D" w14:textId="77777777" w:rsidR="00CA055B" w:rsidRPr="00CA055B" w:rsidRDefault="00CA055B" w:rsidP="00CA055B"/>
    <w:p w14:paraId="48DAB339" w14:textId="77777777" w:rsidR="00CA055B" w:rsidRPr="00CA055B" w:rsidRDefault="00CA055B" w:rsidP="00CA055B">
      <w:pPr>
        <w:rPr>
          <w:sz w:val="24"/>
          <w:szCs w:val="24"/>
        </w:rPr>
      </w:pPr>
      <w:r w:rsidRPr="00CA055B">
        <w:rPr>
          <w:sz w:val="24"/>
          <w:szCs w:val="24"/>
        </w:rPr>
        <w:t>You now have a simple, flexible plan: one protected reading window each day, a carefully chosen anchor book, supportive backup options, small rituals that signal “it is time to read”, gentle boundaries around your phone, and a kinder mindset toward yourself as a reader.</w:t>
      </w:r>
    </w:p>
    <w:p w14:paraId="091A61BC" w14:textId="5C8059CF" w:rsidR="00CA055B" w:rsidRPr="00CA055B" w:rsidRDefault="00CA055B" w:rsidP="00CA055B">
      <w:pPr>
        <w:rPr>
          <w:sz w:val="24"/>
          <w:szCs w:val="24"/>
        </w:rPr>
      </w:pPr>
      <w:r w:rsidRPr="00CA055B">
        <w:rPr>
          <w:sz w:val="24"/>
          <w:szCs w:val="24"/>
        </w:rPr>
        <w:t xml:space="preserve">The real transformation will not appear in a single dramatic moment. It will appear in the accumulation of ordinary evenings or mornings where, instead of scrolling, you </w:t>
      </w:r>
      <w:r>
        <w:rPr>
          <w:sz w:val="24"/>
          <w:szCs w:val="24"/>
        </w:rPr>
        <w:t>choose</w:t>
      </w:r>
      <w:r w:rsidRPr="00CA055B">
        <w:rPr>
          <w:sz w:val="24"/>
          <w:szCs w:val="24"/>
        </w:rPr>
        <w:t xml:space="preserve"> to open a book. At some point, you will look back and realize that reading is no longer something you are trying to force into your life. It has become something your days naturally make room for.</w:t>
      </w:r>
    </w:p>
    <w:p w14:paraId="54241C79" w14:textId="77777777" w:rsidR="00CA055B" w:rsidRPr="00CA055B" w:rsidRDefault="00CA055B" w:rsidP="00CA055B">
      <w:pPr>
        <w:rPr>
          <w:sz w:val="24"/>
          <w:szCs w:val="24"/>
        </w:rPr>
      </w:pPr>
      <w:r w:rsidRPr="00CA055B">
        <w:rPr>
          <w:sz w:val="24"/>
          <w:szCs w:val="24"/>
        </w:rPr>
        <w:t>When you reach that point, this 30-day guide has done its job. From there, you can aim higher—longer books, deeper topics, new genres—or simply continue enjoying the quiet company of pages, one day at a time.</w:t>
      </w:r>
    </w:p>
    <w:p w14:paraId="45B13C47" w14:textId="77777777" w:rsidR="008553B4" w:rsidRPr="00CA055B" w:rsidRDefault="008553B4">
      <w:pPr>
        <w:rPr>
          <w:sz w:val="24"/>
          <w:szCs w:val="24"/>
        </w:rPr>
      </w:pPr>
    </w:p>
    <w:sectPr w:rsidR="008553B4" w:rsidRPr="00CA055B" w:rsidSect="00CA055B">
      <w:footerReference w:type="default" r:id="rId9"/>
      <w:pgSz w:w="11906" w:h="16838"/>
      <w:pgMar w:top="1701"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C35D5" w14:textId="77777777" w:rsidR="00F524D5" w:rsidRDefault="00F524D5" w:rsidP="00CA055B">
      <w:pPr>
        <w:spacing w:after="0" w:line="240" w:lineRule="auto"/>
      </w:pPr>
      <w:r>
        <w:separator/>
      </w:r>
    </w:p>
  </w:endnote>
  <w:endnote w:type="continuationSeparator" w:id="0">
    <w:p w14:paraId="1AFCD2D6" w14:textId="77777777" w:rsidR="00F524D5" w:rsidRDefault="00F524D5" w:rsidP="00CA05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FFFFFF" w:themeColor="background1"/>
      </w:rPr>
      <w:id w:val="-910776493"/>
      <w:docPartObj>
        <w:docPartGallery w:val="Page Numbers (Bottom of Page)"/>
        <w:docPartUnique/>
      </w:docPartObj>
    </w:sdtPr>
    <w:sdtContent>
      <w:p w14:paraId="36865E8C" w14:textId="21848E8E" w:rsidR="00CA055B" w:rsidRDefault="00CA055B">
        <w:pPr>
          <w:pStyle w:val="Pidipagina"/>
          <w:jc w:val="center"/>
        </w:pPr>
        <w:r>
          <w:rPr>
            <w:noProof w:val="0"/>
            <w:color w:val="FFFFFF" w:themeColor="background1"/>
          </w:rPr>
        </w:r>
        <w:r>
          <w:rPr>
            <w:color w:val="FFFFFF" w:themeColor="background1"/>
          </w:rPr>
          <w:pict w14:anchorId="360E81C5">
            <v:group id="_x0000_s1025" style="width:43.2pt;height:18.7pt;mso-position-horizontal-relative:char;mso-position-vertical-relative:line" coordorigin="614,660" coordsize="864,374">
              <v:roundrect id="AutoShape 47" o:spid="_x0000_s1026" style="position:absolute;left:859;top:415;width:374;height:864;rotation:-9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sHjAMEA&#10;AADaAAAADwAAAGRycy9kb3ducmV2LnhtbESPQYvCMBSE7wv+h/AEL6KpPSxSjSJCwYMg1j14fDTP&#10;tti8lCa21V9vhAWPw8x8w6y3g6lFR62rLCtYzCMQxLnVFRcK/i7pbAnCeWSNtWVS8CQH283oZ42J&#10;tj2fqct8IQKEXYIKSu+bREqXl2TQzW1DHLybbQ36INtC6hb7ADe1jKPoVxqsOCyU2NC+pPyePYwC&#10;HT+XcnpK69c0PXWPq8+OfZopNRkPuxUIT4P/hv/bB60ghs+VcAPk5g0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bB4wDBAAAA2gAAAA8AAAAAAAAAAAAAAAAAmAIAAGRycy9kb3du&#10;cmV2LnhtbFBLBQYAAAAABAAEAPUAAACGAwAAAAA=&#10;" strokecolor="#e4be84"/>
              <v:roundrect id="AutoShape 48" o:spid="_x0000_s1027" style="position:absolute;left:898;top:451;width:296;height:792;rotation:-9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z+pvMMA&#10;AADaAAAADwAAAGRycy9kb3ducmV2LnhtbESPQWsCMRSE74L/ITyhl6JZW6yyGkWEQm9FW8oen5vn&#10;ZnXzsiRRt/76Rih4HGbmG2ax6mwjLuRD7VjBeJSBIC6drrlS8P31PpyBCBFZY+OYFPxSgNWy31tg&#10;rt2Vt3TZxUokCIccFZgY21zKUBqyGEauJU7ewXmLMUlfSe3xmuC2kS9Z9iYt1pwWDLa0MVSedmer&#10;4LOQxWZS7KfbdeZvh/HPjZ7NUamnQbeeg4jUxUf4v/2hFbzC/Uq6AXL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z+pvMMAAADaAAAADwAAAAAAAAAAAAAAAACYAgAAZHJzL2Rv&#10;d25yZXYueG1sUEsFBgAAAAAEAAQA9QAAAIgDAAAAAA==&#10;" fillcolor="#e4be84" strokecolor="#e4be84"/>
              <v:shapetype id="_x0000_t202" coordsize="21600,21600" o:spt="202" path="m,l,21600r21600,l21600,xe">
                <v:stroke joinstyle="miter"/>
                <v:path gradientshapeok="t" o:connecttype="rect"/>
              </v:shapetype>
              <v:shape id="Text Box 49" o:spid="_x0000_s1028" type="#_x0000_t202" style="position:absolute;left:732;top:716;width:659;height:28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CuqtMMA&#10;AADaAAAADwAAAGRycy9kb3ducmV2LnhtbESPQWvCQBSE7wX/w/IEb3VjEanRVUQsFIRijAePz+wz&#10;Wcy+jdmtxn/fFQoeh5n5hpkvO1uLG7XeOFYwGiYgiAunDZcKDvnX+ycIH5A11o5JwYM8LBe9tzmm&#10;2t05o9s+lCJC2KeooAqhSaX0RUUW/dA1xNE7u9ZiiLItpW7xHuG2lh9JMpEWDceFChtaV1Rc9r9W&#10;werI2cZcf0677JyZPJ8mvJ1clBr0u9UMRKAuvML/7W+tYAzPK/EGyMU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CuqtMMAAADaAAAADwAAAAAAAAAAAAAAAACYAgAAZHJzL2Rv&#10;d25yZXYueG1sUEsFBgAAAAAEAAQA9QAAAIgDAAAAAA==&#10;" filled="f" stroked="f">
                <v:textbox inset="0,0,0,0">
                  <w:txbxContent>
                    <w:p w14:paraId="659520FB" w14:textId="77777777" w:rsidR="00CA055B" w:rsidRPr="00CA055B" w:rsidRDefault="00CA055B">
                      <w:pPr>
                        <w:jc w:val="center"/>
                        <w:rPr>
                          <w:b/>
                          <w:bCs/>
                          <w:color w:val="000000" w:themeColor="text1"/>
                        </w:rPr>
                      </w:pPr>
                      <w:r w:rsidRPr="00CA055B">
                        <w:rPr>
                          <w:b/>
                          <w:bCs/>
                          <w:color w:val="000000" w:themeColor="text1"/>
                        </w:rPr>
                        <w:fldChar w:fldCharType="begin"/>
                      </w:r>
                      <w:r w:rsidRPr="00CA055B">
                        <w:rPr>
                          <w:b/>
                          <w:bCs/>
                          <w:color w:val="000000" w:themeColor="text1"/>
                        </w:rPr>
                        <w:instrText>PAGE    \* MERGEFORMAT</w:instrText>
                      </w:r>
                      <w:r w:rsidRPr="00CA055B">
                        <w:rPr>
                          <w:b/>
                          <w:bCs/>
                          <w:color w:val="000000" w:themeColor="text1"/>
                        </w:rPr>
                        <w:fldChar w:fldCharType="separate"/>
                      </w:r>
                      <w:r w:rsidRPr="00CA055B">
                        <w:rPr>
                          <w:b/>
                          <w:bCs/>
                          <w:color w:val="000000" w:themeColor="text1"/>
                          <w:lang w:val="it-IT"/>
                        </w:rPr>
                        <w:t>2</w:t>
                      </w:r>
                      <w:r w:rsidRPr="00CA055B">
                        <w:rPr>
                          <w:b/>
                          <w:bCs/>
                          <w:color w:val="000000" w:themeColor="text1"/>
                        </w:rPr>
                        <w:fldChar w:fldCharType="end"/>
                      </w:r>
                    </w:p>
                  </w:txbxContent>
                </v:textbox>
              </v:shape>
              <w10:wrap type="none"/>
              <w10:anchorlock/>
            </v:group>
          </w:pict>
        </w:r>
      </w:p>
    </w:sdtContent>
  </w:sdt>
  <w:p w14:paraId="713248BC" w14:textId="77777777" w:rsidR="00CA055B" w:rsidRDefault="00CA055B">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A3F04" w14:textId="77777777" w:rsidR="00F524D5" w:rsidRDefault="00F524D5" w:rsidP="00CA055B">
      <w:pPr>
        <w:spacing w:after="0" w:line="240" w:lineRule="auto"/>
      </w:pPr>
      <w:r>
        <w:separator/>
      </w:r>
    </w:p>
  </w:footnote>
  <w:footnote w:type="continuationSeparator" w:id="0">
    <w:p w14:paraId="43335532" w14:textId="77777777" w:rsidR="00F524D5" w:rsidRDefault="00F524D5" w:rsidP="00CA055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A055B"/>
    <w:rsid w:val="003D07FB"/>
    <w:rsid w:val="003F677A"/>
    <w:rsid w:val="004B3B57"/>
    <w:rsid w:val="006F64D9"/>
    <w:rsid w:val="008553B4"/>
    <w:rsid w:val="00B46348"/>
    <w:rsid w:val="00CA055B"/>
    <w:rsid w:val="00DC237D"/>
    <w:rsid w:val="00F524D5"/>
    <w:rsid w:val="00F54BDA"/>
    <w:rsid w:val="00FC3889"/>
    <w:rsid w:val="00FC785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7F90CC"/>
  <w15:chartTrackingRefBased/>
  <w15:docId w15:val="{C299FA7A-2061-4FF4-A62B-7E93CCC8D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3889"/>
    <w:pPr>
      <w:jc w:val="both"/>
    </w:pPr>
    <w:rPr>
      <w:rFonts w:ascii="Georgia" w:hAnsi="Georgia"/>
      <w:noProof/>
      <w:lang w:val="en-US"/>
    </w:rPr>
  </w:style>
  <w:style w:type="paragraph" w:styleId="Titolo1">
    <w:name w:val="heading 1"/>
    <w:aliases w:val="CAPITOLO"/>
    <w:basedOn w:val="Normale"/>
    <w:next w:val="Normale"/>
    <w:link w:val="Titolo1Carattere"/>
    <w:autoRedefine/>
    <w:uiPriority w:val="9"/>
    <w:qFormat/>
    <w:rsid w:val="00CA055B"/>
    <w:pPr>
      <w:keepNext/>
      <w:keepLines/>
      <w:spacing w:before="360" w:after="80"/>
      <w:jc w:val="right"/>
      <w:outlineLvl w:val="0"/>
    </w:pPr>
    <w:rPr>
      <w:rFonts w:eastAsiaTheme="majorEastAsia" w:cstheme="majorBidi"/>
      <w:b/>
      <w:bCs/>
      <w:color w:val="215E99" w:themeColor="text2" w:themeTint="BF"/>
      <w:sz w:val="26"/>
      <w:szCs w:val="26"/>
    </w:rPr>
  </w:style>
  <w:style w:type="paragraph" w:styleId="Titolo2">
    <w:name w:val="heading 2"/>
    <w:basedOn w:val="Normale"/>
    <w:next w:val="Normale"/>
    <w:link w:val="Titolo2Carattere"/>
    <w:uiPriority w:val="9"/>
    <w:semiHidden/>
    <w:unhideWhenUsed/>
    <w:qFormat/>
    <w:rsid w:val="00CA05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A055B"/>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A055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A055B"/>
    <w:pPr>
      <w:keepNext/>
      <w:keepLines/>
      <w:spacing w:before="80" w:after="40"/>
      <w:outlineLvl w:val="4"/>
    </w:pPr>
    <w:rPr>
      <w:rFonts w:asciiTheme="minorHAnsi" w:eastAsiaTheme="majorEastAsia" w:hAnsiTheme="minorHAnsi" w:cstheme="majorBidi"/>
      <w:color w:val="0F4761" w:themeColor="accent1" w:themeShade="BF"/>
    </w:rPr>
  </w:style>
  <w:style w:type="paragraph" w:styleId="Titolo6">
    <w:name w:val="heading 6"/>
    <w:basedOn w:val="Normale"/>
    <w:next w:val="Normale"/>
    <w:link w:val="Titolo6Carattere"/>
    <w:uiPriority w:val="9"/>
    <w:semiHidden/>
    <w:unhideWhenUsed/>
    <w:qFormat/>
    <w:rsid w:val="00CA055B"/>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olo7">
    <w:name w:val="heading 7"/>
    <w:basedOn w:val="Normale"/>
    <w:next w:val="Normale"/>
    <w:link w:val="Titolo7Carattere"/>
    <w:uiPriority w:val="9"/>
    <w:semiHidden/>
    <w:unhideWhenUsed/>
    <w:qFormat/>
    <w:rsid w:val="00CA055B"/>
    <w:pPr>
      <w:keepNext/>
      <w:keepLines/>
      <w:spacing w:before="40" w:after="0"/>
      <w:outlineLvl w:val="6"/>
    </w:pPr>
    <w:rPr>
      <w:rFonts w:asciiTheme="minorHAnsi" w:eastAsiaTheme="majorEastAsia" w:hAnsiTheme="minorHAnsi" w:cstheme="majorBidi"/>
      <w:color w:val="595959" w:themeColor="text1" w:themeTint="A6"/>
    </w:rPr>
  </w:style>
  <w:style w:type="paragraph" w:styleId="Titolo8">
    <w:name w:val="heading 8"/>
    <w:basedOn w:val="Normale"/>
    <w:next w:val="Normale"/>
    <w:link w:val="Titolo8Carattere"/>
    <w:uiPriority w:val="9"/>
    <w:semiHidden/>
    <w:unhideWhenUsed/>
    <w:qFormat/>
    <w:rsid w:val="00CA055B"/>
    <w:pPr>
      <w:keepNext/>
      <w:keepLines/>
      <w:spacing w:after="0"/>
      <w:outlineLvl w:val="7"/>
    </w:pPr>
    <w:rPr>
      <w:rFonts w:asciiTheme="minorHAnsi" w:eastAsiaTheme="majorEastAsia" w:hAnsiTheme="minorHAnsi" w:cstheme="majorBidi"/>
      <w:i/>
      <w:iCs/>
      <w:color w:val="272727" w:themeColor="text1" w:themeTint="D8"/>
    </w:rPr>
  </w:style>
  <w:style w:type="paragraph" w:styleId="Titolo9">
    <w:name w:val="heading 9"/>
    <w:basedOn w:val="Normale"/>
    <w:next w:val="Normale"/>
    <w:link w:val="Titolo9Carattere"/>
    <w:uiPriority w:val="9"/>
    <w:semiHidden/>
    <w:unhideWhenUsed/>
    <w:qFormat/>
    <w:rsid w:val="00CA055B"/>
    <w:pPr>
      <w:keepNext/>
      <w:keepLines/>
      <w:spacing w:after="0"/>
      <w:outlineLvl w:val="8"/>
    </w:pPr>
    <w:rPr>
      <w:rFonts w:asciiTheme="minorHAnsi" w:eastAsiaTheme="majorEastAsia" w:hAnsiTheme="minorHAnsi"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CAPITOLO Carattere"/>
    <w:basedOn w:val="Carpredefinitoparagrafo"/>
    <w:link w:val="Titolo1"/>
    <w:uiPriority w:val="9"/>
    <w:rsid w:val="00CA055B"/>
    <w:rPr>
      <w:rFonts w:ascii="Georgia" w:eastAsiaTheme="majorEastAsia" w:hAnsi="Georgia" w:cstheme="majorBidi"/>
      <w:b/>
      <w:bCs/>
      <w:noProof/>
      <w:color w:val="215E99" w:themeColor="text2" w:themeTint="BF"/>
      <w:sz w:val="26"/>
      <w:szCs w:val="26"/>
      <w:lang w:val="en-US"/>
    </w:rPr>
  </w:style>
  <w:style w:type="character" w:customStyle="1" w:styleId="Titolo2Carattere">
    <w:name w:val="Titolo 2 Carattere"/>
    <w:basedOn w:val="Carpredefinitoparagrafo"/>
    <w:link w:val="Titolo2"/>
    <w:uiPriority w:val="9"/>
    <w:semiHidden/>
    <w:rsid w:val="00CA055B"/>
    <w:rPr>
      <w:rFonts w:asciiTheme="majorHAnsi" w:eastAsiaTheme="majorEastAsia" w:hAnsiTheme="majorHAnsi" w:cstheme="majorBidi"/>
      <w:noProof/>
      <w:color w:val="0F4761" w:themeColor="accent1" w:themeShade="BF"/>
      <w:sz w:val="32"/>
      <w:szCs w:val="32"/>
      <w:lang w:val="en-US"/>
    </w:rPr>
  </w:style>
  <w:style w:type="character" w:customStyle="1" w:styleId="Titolo3Carattere">
    <w:name w:val="Titolo 3 Carattere"/>
    <w:basedOn w:val="Carpredefinitoparagrafo"/>
    <w:link w:val="Titolo3"/>
    <w:uiPriority w:val="9"/>
    <w:semiHidden/>
    <w:rsid w:val="00CA055B"/>
    <w:rPr>
      <w:rFonts w:eastAsiaTheme="majorEastAsia" w:cstheme="majorBidi"/>
      <w:noProof/>
      <w:color w:val="0F4761" w:themeColor="accent1" w:themeShade="BF"/>
      <w:sz w:val="28"/>
      <w:szCs w:val="28"/>
      <w:lang w:val="en-US"/>
    </w:rPr>
  </w:style>
  <w:style w:type="character" w:customStyle="1" w:styleId="Titolo4Carattere">
    <w:name w:val="Titolo 4 Carattere"/>
    <w:basedOn w:val="Carpredefinitoparagrafo"/>
    <w:link w:val="Titolo4"/>
    <w:uiPriority w:val="9"/>
    <w:semiHidden/>
    <w:rsid w:val="00CA055B"/>
    <w:rPr>
      <w:rFonts w:eastAsiaTheme="majorEastAsia" w:cstheme="majorBidi"/>
      <w:i/>
      <w:iCs/>
      <w:noProof/>
      <w:color w:val="0F4761" w:themeColor="accent1" w:themeShade="BF"/>
      <w:lang w:val="en-US"/>
    </w:rPr>
  </w:style>
  <w:style w:type="character" w:customStyle="1" w:styleId="Titolo5Carattere">
    <w:name w:val="Titolo 5 Carattere"/>
    <w:basedOn w:val="Carpredefinitoparagrafo"/>
    <w:link w:val="Titolo5"/>
    <w:uiPriority w:val="9"/>
    <w:semiHidden/>
    <w:rsid w:val="00CA055B"/>
    <w:rPr>
      <w:rFonts w:eastAsiaTheme="majorEastAsia" w:cstheme="majorBidi"/>
      <w:noProof/>
      <w:color w:val="0F4761" w:themeColor="accent1" w:themeShade="BF"/>
      <w:lang w:val="en-US"/>
    </w:rPr>
  </w:style>
  <w:style w:type="character" w:customStyle="1" w:styleId="Titolo6Carattere">
    <w:name w:val="Titolo 6 Carattere"/>
    <w:basedOn w:val="Carpredefinitoparagrafo"/>
    <w:link w:val="Titolo6"/>
    <w:uiPriority w:val="9"/>
    <w:semiHidden/>
    <w:rsid w:val="00CA055B"/>
    <w:rPr>
      <w:rFonts w:eastAsiaTheme="majorEastAsia" w:cstheme="majorBidi"/>
      <w:i/>
      <w:iCs/>
      <w:noProof/>
      <w:color w:val="595959" w:themeColor="text1" w:themeTint="A6"/>
      <w:lang w:val="en-US"/>
    </w:rPr>
  </w:style>
  <w:style w:type="character" w:customStyle="1" w:styleId="Titolo7Carattere">
    <w:name w:val="Titolo 7 Carattere"/>
    <w:basedOn w:val="Carpredefinitoparagrafo"/>
    <w:link w:val="Titolo7"/>
    <w:uiPriority w:val="9"/>
    <w:semiHidden/>
    <w:rsid w:val="00CA055B"/>
    <w:rPr>
      <w:rFonts w:eastAsiaTheme="majorEastAsia" w:cstheme="majorBidi"/>
      <w:noProof/>
      <w:color w:val="595959" w:themeColor="text1" w:themeTint="A6"/>
      <w:lang w:val="en-US"/>
    </w:rPr>
  </w:style>
  <w:style w:type="character" w:customStyle="1" w:styleId="Titolo8Carattere">
    <w:name w:val="Titolo 8 Carattere"/>
    <w:basedOn w:val="Carpredefinitoparagrafo"/>
    <w:link w:val="Titolo8"/>
    <w:uiPriority w:val="9"/>
    <w:semiHidden/>
    <w:rsid w:val="00CA055B"/>
    <w:rPr>
      <w:rFonts w:eastAsiaTheme="majorEastAsia" w:cstheme="majorBidi"/>
      <w:i/>
      <w:iCs/>
      <w:noProof/>
      <w:color w:val="272727" w:themeColor="text1" w:themeTint="D8"/>
      <w:lang w:val="en-US"/>
    </w:rPr>
  </w:style>
  <w:style w:type="character" w:customStyle="1" w:styleId="Titolo9Carattere">
    <w:name w:val="Titolo 9 Carattere"/>
    <w:basedOn w:val="Carpredefinitoparagrafo"/>
    <w:link w:val="Titolo9"/>
    <w:uiPriority w:val="9"/>
    <w:semiHidden/>
    <w:rsid w:val="00CA055B"/>
    <w:rPr>
      <w:rFonts w:eastAsiaTheme="majorEastAsia" w:cstheme="majorBidi"/>
      <w:noProof/>
      <w:color w:val="272727" w:themeColor="text1" w:themeTint="D8"/>
      <w:lang w:val="en-US"/>
    </w:rPr>
  </w:style>
  <w:style w:type="paragraph" w:styleId="Titolo">
    <w:name w:val="Title"/>
    <w:basedOn w:val="Normale"/>
    <w:next w:val="Normale"/>
    <w:link w:val="TitoloCarattere"/>
    <w:uiPriority w:val="10"/>
    <w:qFormat/>
    <w:rsid w:val="00CA05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A055B"/>
    <w:rPr>
      <w:rFonts w:asciiTheme="majorHAnsi" w:eastAsiaTheme="majorEastAsia" w:hAnsiTheme="majorHAnsi" w:cstheme="majorBidi"/>
      <w:noProof/>
      <w:spacing w:val="-10"/>
      <w:kern w:val="28"/>
      <w:sz w:val="56"/>
      <w:szCs w:val="56"/>
      <w:lang w:val="en-US"/>
    </w:rPr>
  </w:style>
  <w:style w:type="paragraph" w:styleId="Sottotitolo">
    <w:name w:val="Subtitle"/>
    <w:basedOn w:val="Normale"/>
    <w:next w:val="Normale"/>
    <w:link w:val="SottotitoloCarattere"/>
    <w:uiPriority w:val="11"/>
    <w:qFormat/>
    <w:rsid w:val="00CA055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A055B"/>
    <w:rPr>
      <w:rFonts w:eastAsiaTheme="majorEastAsia" w:cstheme="majorBidi"/>
      <w:noProof/>
      <w:color w:val="595959" w:themeColor="text1" w:themeTint="A6"/>
      <w:spacing w:val="15"/>
      <w:sz w:val="28"/>
      <w:szCs w:val="28"/>
      <w:lang w:val="en-US"/>
    </w:rPr>
  </w:style>
  <w:style w:type="paragraph" w:styleId="Citazione">
    <w:name w:val="Quote"/>
    <w:basedOn w:val="Normale"/>
    <w:next w:val="Normale"/>
    <w:link w:val="CitazioneCarattere"/>
    <w:uiPriority w:val="29"/>
    <w:qFormat/>
    <w:rsid w:val="00CA055B"/>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A055B"/>
    <w:rPr>
      <w:rFonts w:ascii="Georgia" w:hAnsi="Georgia"/>
      <w:i/>
      <w:iCs/>
      <w:noProof/>
      <w:color w:val="404040" w:themeColor="text1" w:themeTint="BF"/>
      <w:lang w:val="en-US"/>
    </w:rPr>
  </w:style>
  <w:style w:type="paragraph" w:styleId="Paragrafoelenco">
    <w:name w:val="List Paragraph"/>
    <w:basedOn w:val="Normale"/>
    <w:uiPriority w:val="34"/>
    <w:qFormat/>
    <w:rsid w:val="00CA055B"/>
    <w:pPr>
      <w:ind w:left="720"/>
      <w:contextualSpacing/>
    </w:pPr>
  </w:style>
  <w:style w:type="character" w:styleId="Enfasiintensa">
    <w:name w:val="Intense Emphasis"/>
    <w:basedOn w:val="Carpredefinitoparagrafo"/>
    <w:uiPriority w:val="21"/>
    <w:qFormat/>
    <w:rsid w:val="00CA055B"/>
    <w:rPr>
      <w:i/>
      <w:iCs/>
      <w:color w:val="0F4761" w:themeColor="accent1" w:themeShade="BF"/>
    </w:rPr>
  </w:style>
  <w:style w:type="paragraph" w:styleId="Citazioneintensa">
    <w:name w:val="Intense Quote"/>
    <w:basedOn w:val="Normale"/>
    <w:next w:val="Normale"/>
    <w:link w:val="CitazioneintensaCarattere"/>
    <w:uiPriority w:val="30"/>
    <w:qFormat/>
    <w:rsid w:val="00CA05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A055B"/>
    <w:rPr>
      <w:rFonts w:ascii="Georgia" w:hAnsi="Georgia"/>
      <w:i/>
      <w:iCs/>
      <w:noProof/>
      <w:color w:val="0F4761" w:themeColor="accent1" w:themeShade="BF"/>
      <w:lang w:val="en-US"/>
    </w:rPr>
  </w:style>
  <w:style w:type="character" w:styleId="Riferimentointenso">
    <w:name w:val="Intense Reference"/>
    <w:basedOn w:val="Carpredefinitoparagrafo"/>
    <w:uiPriority w:val="32"/>
    <w:qFormat/>
    <w:rsid w:val="00CA055B"/>
    <w:rPr>
      <w:b/>
      <w:bCs/>
      <w:smallCaps/>
      <w:color w:val="0F4761" w:themeColor="accent1" w:themeShade="BF"/>
      <w:spacing w:val="5"/>
    </w:rPr>
  </w:style>
  <w:style w:type="paragraph" w:styleId="Intestazione">
    <w:name w:val="header"/>
    <w:basedOn w:val="Normale"/>
    <w:link w:val="IntestazioneCarattere"/>
    <w:uiPriority w:val="99"/>
    <w:unhideWhenUsed/>
    <w:rsid w:val="00CA055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CA055B"/>
    <w:rPr>
      <w:rFonts w:ascii="Georgia" w:hAnsi="Georgia"/>
      <w:noProof/>
      <w:lang w:val="en-US"/>
    </w:rPr>
  </w:style>
  <w:style w:type="paragraph" w:styleId="Pidipagina">
    <w:name w:val="footer"/>
    <w:basedOn w:val="Normale"/>
    <w:link w:val="PidipaginaCarattere"/>
    <w:uiPriority w:val="99"/>
    <w:unhideWhenUsed/>
    <w:rsid w:val="00CA055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CA055B"/>
    <w:rPr>
      <w:rFonts w:ascii="Georgia" w:hAnsi="Georgia"/>
      <w:noProo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10</Pages>
  <Words>2137</Words>
  <Characters>12185</Characters>
  <Application>Microsoft Office Word</Application>
  <DocSecurity>0</DocSecurity>
  <Lines>101</Lines>
  <Paragraphs>28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roberto pacetti</dc:creator>
  <cp:keywords/>
  <dc:description/>
  <cp:lastModifiedBy>roberto pacetti</cp:lastModifiedBy>
  <cp:revision>2</cp:revision>
  <dcterms:created xsi:type="dcterms:W3CDTF">2025-11-18T10:56:00Z</dcterms:created>
  <dcterms:modified xsi:type="dcterms:W3CDTF">2025-11-18T11:16:00Z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7e5ff2d3-f48d-497b-969d-9b44dfe3e2a1</vt:lpwstr>
  </property>
</Properties>
</file>