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Cree un algoritmo para ver un video en Youtube. Sea lo más especifico posible.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Respuesta: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Inicio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 tengo un dispositivo con conexión a Internet: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Abrir la app de YouTube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Abrir el navegador web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Ir a la pagina web de YouTube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 tengo dispositivo con Internet: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Buscar un dispositivo con conexión a internet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Mientras no lo encuentre: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Preguntar a conocidos si me prestan uno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Ir a la barra de búsqueda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Escribir el nombre del video que quiero ver o tema sobre el cual quiero informarme.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Presionar Enter o el botón de búsqueda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 encuentro un video convincente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Hacer clic en el video elegido.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Mientras no encuentre un video que me convenza: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Seguir revisando los resultados de búsqueda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 hay videos convincentes: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Modificar términos de búsqueda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 el video tiene anuncios: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Esperar a que aparezca el botón “Saltar anuncio”.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Dar clic en “Saltar anuncio” o esperar que el anuncio termine.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 el volumen no es el ideal: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Ajustar al volumen deseado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 la calidad no es la ideal: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Ajustar a la calidad deseada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 la velocidad no es la ideal: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Ajustar a la velocidad deseada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Ver el video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Fin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Cree un algoritmo que describa su rutina diaria. Use condiciones, condiciones múltiples y ciclos.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Respuesta: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Inicio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Levantarse 7:00 AM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 me levante a tiempo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Esperar a que me levante alguna de las alarmas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Ir al baño y asearse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Ir a la recamara de meditación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Hacer una meditación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 tengo hambre: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Comer algo rápido que ya este preparado del refrigerador o comer fruta o snack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Esperar a que mi esposa prepare el desayuno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Prender la computadora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Revisar si tengo trabajo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Mientras tenga trabajo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Ponerme a trabajar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 tengo trabajo: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Estudiar Programación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Tomar un descanso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Revisar si hay algo del hogar en lo que le pueda ayudar a mi esposa.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Realizar actividades correspondientes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Atender al gato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Comer.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Comprar algo para comer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Volver a revisar si tengo trabajo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Mientras tenga trabajo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Ponerme a trabajar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Sino tengo trabajo: 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/>
        <w:t xml:space="preserve">Estudiar Programación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Si ya es tarde o estoy muy cansado: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Tomar un baño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Leer o navegar en internet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Cenar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Ir a la recamara de meditación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Hacer una meditación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Dormir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Fin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2</Pages>
  <Words>425</Words>
  <Characters>1883</Characters>
  <CharactersWithSpaces>2234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2025-08-04T12:24:24Z</dcterms:created>
  <dc:creator/>
  <dc:description/>
  <dc:language>es-ES</dc:language>
  <cp:lastModifiedBy/>
  <dcterms:modified xsi:type="dcterms:W3CDTF">2025-08-04T12:25:58Z</dcterms:modified>
  <cp:revision>1</cp:revision>
  <dc:subject/>
  <dc:title/>
</cp:coreProperties>
</file>