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Métodos de la Clase File de Python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  <w:shd w:fill="999999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Método</w:t>
            </w:r>
          </w:p>
        </w:tc>
        <w:tc>
          <w:tcPr>
            <w:tcW w:w="4319" w:type="dxa"/>
            <w:tcBorders/>
            <w:shd w:fill="999999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4320" w:type="dxa"/>
            <w:tcBorders/>
            <w:shd w:fill="DDDD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close()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Cierra el archivo.</w:t>
            </w:r>
          </w:p>
        </w:tc>
      </w:tr>
      <w:tr>
        <w:trPr/>
        <w:tc>
          <w:tcPr>
            <w:tcW w:w="4320" w:type="dxa"/>
            <w:tcBorders/>
            <w:shd w:fill="DDDD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detach()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Retorna el flujo separado desde el buffer.</w:t>
            </w:r>
          </w:p>
        </w:tc>
      </w:tr>
      <w:tr>
        <w:trPr/>
        <w:tc>
          <w:tcPr>
            <w:tcW w:w="4320" w:type="dxa"/>
            <w:tcBorders/>
            <w:shd w:fill="DDDD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fileno()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Retorna un número que representa el flujo desde la perspectiva del sistema operativo.</w:t>
            </w:r>
          </w:p>
        </w:tc>
      </w:tr>
      <w:tr>
        <w:trPr/>
        <w:tc>
          <w:tcPr>
            <w:tcW w:w="4320" w:type="dxa"/>
            <w:tcBorders/>
            <w:shd w:fill="DDDD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flush()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Vacía el buffer interno.</w:t>
            </w:r>
          </w:p>
        </w:tc>
      </w:tr>
      <w:tr>
        <w:trPr/>
        <w:tc>
          <w:tcPr>
            <w:tcW w:w="4320" w:type="dxa"/>
            <w:tcBorders/>
            <w:shd w:fill="DDDD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isatty()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Retorna si el flujo del archivo es interactivo o no.</w:t>
            </w:r>
          </w:p>
        </w:tc>
      </w:tr>
      <w:tr>
        <w:trPr/>
        <w:tc>
          <w:tcPr>
            <w:tcW w:w="4320" w:type="dxa"/>
            <w:tcBorders/>
            <w:shd w:fill="DDDD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read()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Retorna el contenido del archivo.</w:t>
            </w:r>
          </w:p>
        </w:tc>
      </w:tr>
      <w:tr>
        <w:trPr/>
        <w:tc>
          <w:tcPr>
            <w:tcW w:w="4320" w:type="dxa"/>
            <w:tcBorders/>
            <w:shd w:fill="DDDD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readable()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Retorna si el flujo del archivo puede ser leído o no.</w:t>
            </w:r>
          </w:p>
        </w:tc>
      </w:tr>
      <w:tr>
        <w:trPr/>
        <w:tc>
          <w:tcPr>
            <w:tcW w:w="4320" w:type="dxa"/>
            <w:tcBorders/>
            <w:shd w:fill="DDDD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readline()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Retorna una línea del archivo.</w:t>
            </w:r>
          </w:p>
        </w:tc>
      </w:tr>
      <w:tr>
        <w:trPr/>
        <w:tc>
          <w:tcPr>
            <w:tcW w:w="4320" w:type="dxa"/>
            <w:tcBorders/>
            <w:shd w:fill="DDDD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readlines()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Retorna una lista de líneas del archivo.</w:t>
            </w:r>
          </w:p>
        </w:tc>
      </w:tr>
      <w:tr>
        <w:trPr/>
        <w:tc>
          <w:tcPr>
            <w:tcW w:w="4320" w:type="dxa"/>
            <w:tcBorders/>
            <w:shd w:fill="DDDD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seek()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Cambia la posición en el archivo.</w:t>
            </w:r>
          </w:p>
        </w:tc>
      </w:tr>
      <w:tr>
        <w:trPr/>
        <w:tc>
          <w:tcPr>
            <w:tcW w:w="4320" w:type="dxa"/>
            <w:tcBorders/>
            <w:shd w:fill="DDDD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seekable()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Retorna si el archivo permite cambiar la posición del archivo.</w:t>
            </w:r>
          </w:p>
        </w:tc>
      </w:tr>
      <w:tr>
        <w:trPr/>
        <w:tc>
          <w:tcPr>
            <w:tcW w:w="4320" w:type="dxa"/>
            <w:tcBorders/>
            <w:shd w:fill="DDDD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tell()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Retorna la posición actual del archivo.</w:t>
            </w:r>
          </w:p>
        </w:tc>
      </w:tr>
      <w:tr>
        <w:trPr/>
        <w:tc>
          <w:tcPr>
            <w:tcW w:w="4320" w:type="dxa"/>
            <w:tcBorders/>
            <w:shd w:fill="DDDD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truncate()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Redimensiona el archivo a un tamaño especificado.</w:t>
            </w:r>
          </w:p>
        </w:tc>
      </w:tr>
      <w:tr>
        <w:trPr/>
        <w:tc>
          <w:tcPr>
            <w:tcW w:w="4320" w:type="dxa"/>
            <w:tcBorders/>
            <w:shd w:fill="DDDD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writable()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Retorna si el archivo puede ser escrito o no.</w:t>
            </w:r>
          </w:p>
        </w:tc>
      </w:tr>
      <w:tr>
        <w:trPr/>
        <w:tc>
          <w:tcPr>
            <w:tcW w:w="4320" w:type="dxa"/>
            <w:tcBorders/>
            <w:shd w:fill="DDDD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write()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Escribe el string especificado en el archivo.</w:t>
            </w:r>
          </w:p>
        </w:tc>
      </w:tr>
      <w:tr>
        <w:trPr/>
        <w:tc>
          <w:tcPr>
            <w:tcW w:w="4320" w:type="dxa"/>
            <w:tcBorders/>
            <w:shd w:fill="DDDD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writelines()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Escribe una lista de cadenas al archivo.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LibreOffice/25.2.4.3$Windows_X86_64 LibreOffice_project/33e196637044ead23f5c3226cde09b47731f7e27</Application>
  <AppVersion>15.0000</AppVersion>
  <Pages>1</Pages>
  <Words>142</Words>
  <Characters>770</Characters>
  <CharactersWithSpaces>877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2025-07-30T20:18:17Z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