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83948F" w:rsidP="1B83948F" w:rsidRDefault="1B83948F" w14:paraId="435A9AA4" w14:textId="1B8F7F5E">
      <w:pPr>
        <w:pStyle w:val="Heading1"/>
        <w:spacing w:before="240" w:after="0" w:line="259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54"/>
          <w:szCs w:val="54"/>
          <w:lang w:val="en-US"/>
        </w:rPr>
      </w:pPr>
      <w:r w:rsidRPr="1B83948F" w:rsidR="1B83948F">
        <w:rPr>
          <w:rFonts w:ascii="Calibri" w:hAnsi="Calibri" w:eastAsia="Calibri" w:cs="Calibri"/>
          <w:noProof w:val="0"/>
          <w:color w:val="212126"/>
          <w:sz w:val="54"/>
          <w:szCs w:val="54"/>
          <w:lang w:val="en-US"/>
        </w:rPr>
        <w:t>Project Requirements: Option 1</w:t>
      </w:r>
    </w:p>
    <w:p w:rsidR="1B83948F" w:rsidP="1B83948F" w:rsidRDefault="1B83948F" w14:paraId="7560CD75" w14:textId="3FA801A4">
      <w:pPr>
        <w:spacing w:after="160" w:line="259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B83948F" w:rsidR="1B83948F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en-US"/>
        </w:rPr>
        <w:t>PROJECT REQUIREMENTS: OPTION 1</w:t>
      </w:r>
    </w:p>
    <w:p w:rsidR="1B83948F" w:rsidP="1B83948F" w:rsidRDefault="1B83948F" w14:paraId="730AF136" w14:textId="777EED76">
      <w:pPr>
        <w:spacing w:after="160" w:line="259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B83948F" w:rsidR="1B83948F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 xml:space="preserve">The </w:t>
      </w:r>
      <w:r w:rsidRPr="1B83948F" w:rsidR="1B83948F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en-US"/>
        </w:rPr>
        <w:t>mobile app</w:t>
      </w:r>
      <w:r w:rsidRPr="1B83948F" w:rsidR="1B83948F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 xml:space="preserve"> will contain a basic phrase book and descriptions of activities and sites to visit.</w:t>
      </w:r>
    </w:p>
    <w:p w:rsidR="1B83948F" w:rsidP="1B83948F" w:rsidRDefault="1B83948F" w14:paraId="74C7FE6F" w14:textId="1E24B09E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1B83948F" w:rsidR="1B83948F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Mobile app should:</w:t>
      </w:r>
    </w:p>
    <w:p w:rsidR="1B83948F" w:rsidP="1B83948F" w:rsidRDefault="1B83948F" w14:paraId="4971225E" w14:textId="315D081F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1B83948F" w:rsidR="1B83948F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be implemented in Xamarin.Android or Xamarin.Forms.</w:t>
      </w:r>
    </w:p>
    <w:p w:rsidR="1B83948F" w:rsidP="1B83948F" w:rsidRDefault="1B83948F" w14:paraId="16032DA0" w14:textId="79E70E89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1B83948F" w:rsidR="1B83948F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connect to a database containing information about the activities, sites to visit and common phrases. You are expected to create the Activities.db3 database and populate it with test data.</w:t>
      </w:r>
    </w:p>
    <w:p w:rsidR="1B83948F" w:rsidP="1B83948F" w:rsidRDefault="1B83948F" w14:paraId="0A1DB592" w14:textId="630192F2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1B83948F" w:rsidR="1B83948F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contain the following pages:</w:t>
      </w:r>
    </w:p>
    <w:p w:rsidR="1B83948F" w:rsidP="1B83948F" w:rsidRDefault="1B83948F" w14:paraId="66D64C8A" w14:textId="672CAC39">
      <w:pPr>
        <w:pStyle w:val="ListParagraph"/>
        <w:numPr>
          <w:ilvl w:val="2"/>
          <w:numId w:val="1"/>
        </w:numPr>
        <w:spacing w:after="160" w:line="259" w:lineRule="auto"/>
        <w:rPr>
          <w:b w:val="1"/>
          <w:bCs w:val="1"/>
          <w:noProof w:val="0"/>
          <w:color w:val="333333"/>
          <w:sz w:val="27"/>
          <w:szCs w:val="27"/>
          <w:lang w:val="en-US"/>
        </w:rPr>
      </w:pPr>
      <w:r w:rsidRPr="1B83948F" w:rsidR="1B83948F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en-US"/>
        </w:rPr>
        <w:t>Home screen</w:t>
      </w:r>
      <w:r w:rsidRPr="1B83948F" w:rsidR="1B83948F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 xml:space="preserve"> – include the app logo and cover photo.</w:t>
      </w:r>
    </w:p>
    <w:p w:rsidR="1B83948F" w:rsidP="1B83948F" w:rsidRDefault="1B83948F" w14:paraId="7605764D" w14:textId="7B277C93">
      <w:pPr>
        <w:pStyle w:val="ListParagraph"/>
        <w:numPr>
          <w:ilvl w:val="2"/>
          <w:numId w:val="1"/>
        </w:numPr>
        <w:spacing w:after="160" w:line="259" w:lineRule="auto"/>
        <w:rPr>
          <w:b w:val="1"/>
          <w:bCs w:val="1"/>
          <w:noProof w:val="0"/>
          <w:color w:val="333333"/>
          <w:sz w:val="27"/>
          <w:szCs w:val="27"/>
          <w:lang w:val="en-US"/>
        </w:rPr>
      </w:pPr>
      <w:r w:rsidRPr="1B83948F" w:rsidR="1B83948F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en-US"/>
        </w:rPr>
        <w:t>Phrase book page</w:t>
      </w:r>
      <w:r w:rsidRPr="1B83948F" w:rsidR="1B83948F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 xml:space="preserve"> – list common phrases travellers might use in their travels.</w:t>
      </w:r>
    </w:p>
    <w:p w:rsidR="1B83948F" w:rsidP="1B83948F" w:rsidRDefault="1B83948F" w14:paraId="39F513FF" w14:textId="406CE776">
      <w:pPr>
        <w:pStyle w:val="ListParagraph"/>
        <w:numPr>
          <w:ilvl w:val="2"/>
          <w:numId w:val="1"/>
        </w:numPr>
        <w:spacing w:after="160" w:line="259" w:lineRule="auto"/>
        <w:rPr>
          <w:b w:val="1"/>
          <w:bCs w:val="1"/>
          <w:noProof w:val="0"/>
          <w:color w:val="333333"/>
          <w:sz w:val="27"/>
          <w:szCs w:val="27"/>
          <w:lang w:val="en-US"/>
        </w:rPr>
      </w:pPr>
      <w:r w:rsidRPr="1B83948F" w:rsidR="1B83948F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en-US"/>
        </w:rPr>
        <w:t xml:space="preserve">Activities page </w:t>
      </w:r>
      <w:r w:rsidRPr="1B83948F" w:rsidR="1B83948F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– display information about sights and activities retrieved from the Activities.db3 database. Each activity should have, at a minimum, a description, photo and location.</w:t>
      </w:r>
    </w:p>
    <w:p w:rsidR="1B83948F" w:rsidP="1B83948F" w:rsidRDefault="1B83948F" w14:paraId="5ED0BB9C" w14:textId="72B18A66">
      <w:pPr>
        <w:pStyle w:val="ListParagraph"/>
        <w:numPr>
          <w:ilvl w:val="2"/>
          <w:numId w:val="1"/>
        </w:numPr>
        <w:spacing w:after="160" w:line="259" w:lineRule="auto"/>
        <w:rPr>
          <w:b w:val="1"/>
          <w:bCs w:val="1"/>
          <w:noProof w:val="0"/>
          <w:color w:val="333333"/>
          <w:sz w:val="27"/>
          <w:szCs w:val="27"/>
          <w:lang w:val="en-US"/>
        </w:rPr>
      </w:pPr>
      <w:r w:rsidRPr="1B83948F" w:rsidR="1B83948F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en-US"/>
        </w:rPr>
        <w:t>Administration page</w:t>
      </w:r>
      <w:r w:rsidRPr="1B83948F" w:rsidR="1B83948F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 xml:space="preserve"> – allow the administrator to add new activities to the Activities.db3 database.  Each activity should have, at a minimum, a description, photo and location.</w:t>
      </w:r>
    </w:p>
    <w:p w:rsidR="1B83948F" w:rsidP="1B83948F" w:rsidRDefault="1B83948F" w14:paraId="4B6DF49A" w14:textId="62CC17AC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1B83948F" w:rsidR="1B83948F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use consistent styling for all pages. You should select page layouts that are the most appropriate for the information.</w:t>
      </w:r>
    </w:p>
    <w:p w:rsidR="1B83948F" w:rsidP="1B83948F" w:rsidRDefault="1B83948F" w14:paraId="648AEC3F" w14:textId="42F19CA4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1B83948F" w:rsidR="1B83948F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have its navigation set up.</w:t>
      </w:r>
    </w:p>
    <w:p w:rsidR="1B83948F" w:rsidP="1B83948F" w:rsidRDefault="1B83948F" w14:paraId="7DD0C08C" w14:textId="4D87D5E1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</w:pPr>
    </w:p>
    <w:p w:rsidR="1B83948F" w:rsidP="1B83948F" w:rsidRDefault="1B83948F" w14:paraId="1005BA05" w14:textId="52468857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52"/>
          <w:szCs w:val="52"/>
          <w:lang w:val="en-US"/>
        </w:rPr>
      </w:pPr>
      <w:r w:rsidRPr="1B83948F" w:rsidR="1B83948F">
        <w:rPr>
          <w:rFonts w:ascii="Calibri Light" w:hAnsi="Calibri Light" w:eastAsia="Calibri Light" w:cs="Calibri Light"/>
          <w:noProof w:val="0"/>
          <w:color w:val="92D050"/>
          <w:sz w:val="52"/>
          <w:szCs w:val="52"/>
          <w:lang w:val="en-US"/>
        </w:rPr>
        <w:t>IT6041 Software Project</w:t>
      </w:r>
    </w:p>
    <w:p w:rsidR="1B83948F" w:rsidP="1B83948F" w:rsidRDefault="1B83948F" w14:paraId="270CEA69" w14:textId="7EE222CB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52"/>
          <w:szCs w:val="52"/>
          <w:lang w:val="en-US"/>
        </w:rPr>
      </w:pPr>
      <w:r w:rsidRPr="1B83948F" w:rsidR="1B83948F">
        <w:rPr>
          <w:rFonts w:ascii="Calibri Light" w:hAnsi="Calibri Light" w:eastAsia="Calibri Light" w:cs="Calibri Light"/>
          <w:noProof w:val="0"/>
          <w:color w:val="92D050"/>
          <w:sz w:val="52"/>
          <w:szCs w:val="52"/>
          <w:lang w:val="en-US"/>
        </w:rPr>
        <w:t>Mobile Design Document</w:t>
      </w:r>
    </w:p>
    <w:p w:rsidR="1B83948F" w:rsidP="1B83948F" w:rsidRDefault="1B83948F" w14:paraId="17E2F7CF" w14:textId="6BD854F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1B83948F" w:rsidP="1B83948F" w:rsidRDefault="1B83948F" w14:paraId="425E921B" w14:textId="7BBCDBD3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B83948F" w:rsidR="1B8394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Decision made during the research phase:</w:t>
      </w:r>
    </w:p>
    <w:p w:rsidR="1B83948F" w:rsidP="1B83948F" w:rsidRDefault="1B83948F" w14:paraId="012465A6" w14:textId="5681642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1B83948F" w:rsidP="1B83948F" w:rsidRDefault="1B83948F" w14:paraId="495230BA" w14:textId="16DFC50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B83948F" w:rsidR="1B8394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Personal documents for each of the user groups:</w:t>
      </w:r>
    </w:p>
    <w:p w:rsidR="1B83948F" w:rsidP="1B83948F" w:rsidRDefault="1B83948F" w14:paraId="19BEFBD2" w14:textId="7FD92DC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1B83948F" w:rsidP="1B83948F" w:rsidRDefault="1B83948F" w14:paraId="40E85D6F" w14:textId="7676231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B83948F" w:rsidR="1B8394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Three scenarios describing different set of circumstances the mobile app can help to </w:t>
      </w:r>
      <w:r w:rsidRPr="1B83948F" w:rsidR="1B8394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resolve</w:t>
      </w:r>
      <w:r w:rsidRPr="1B83948F" w:rsidR="1B8394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w:rsidR="1B83948F" w:rsidP="1B83948F" w:rsidRDefault="1B83948F" w14:paraId="12FA14A5" w14:textId="5D95DDE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1B83948F" w:rsidP="1B83948F" w:rsidRDefault="1B83948F" w14:paraId="7234D1B8" w14:textId="6A3BBB0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B83948F" w:rsidR="1B8394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Three User Journey descriptions fit for the scenarios</w:t>
      </w:r>
    </w:p>
    <w:p w:rsidR="1B83948F" w:rsidP="1B83948F" w:rsidRDefault="1B83948F" w14:paraId="1FCB7734" w14:textId="3E8209B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1B83948F" w:rsidP="1B83948F" w:rsidRDefault="1B83948F" w14:paraId="613A20F3" w14:textId="0F079DD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B83948F" w:rsidR="1B8394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Sketch that support your idea</w:t>
      </w:r>
    </w:p>
    <w:p w:rsidR="1B83948F" w:rsidP="1B83948F" w:rsidRDefault="1B83948F" w14:paraId="78494566" w14:textId="3176621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1B83948F" w:rsidP="1B83948F" w:rsidRDefault="1B83948F" w14:paraId="0E583E30" w14:textId="25815E6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B83948F" w:rsidR="1B8394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Wireframes that support the sketches</w:t>
      </w:r>
    </w:p>
    <w:p w:rsidR="1B83948F" w:rsidP="1B83948F" w:rsidRDefault="1B83948F" w14:paraId="4F5805AC" w14:textId="5D2368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9BB559"/>
  <w15:docId w15:val="{90d3fd16-df02-4bce-9f54-867b1b89b35a}"/>
  <w:rsids>
    <w:rsidRoot w:val="479BB559"/>
    <w:rsid w:val="1B83948F"/>
    <w:rsid w:val="479BB5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3b4cd7a39ba4f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2020-03-01T22:21:13.6181965Z</dcterms:created>
  <dcterms:modified xsi:type="dcterms:W3CDTF">2020-03-01T22:28:30.9133874Z</dcterms:modified>
  <dc:creator>Stuart Work</dc:creator>
  <lastModifiedBy>Stuart Work</lastModifiedBy>
</coreProperties>
</file>