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AD2135" w14:textId="7C34CC3C" w:rsidR="003F3C00" w:rsidRPr="00E02F01" w:rsidRDefault="009D0450">
      <w:pPr>
        <w:rPr>
          <w:b/>
          <w:bCs/>
        </w:rPr>
      </w:pPr>
      <w:r w:rsidRPr="00E02F01">
        <w:rPr>
          <w:b/>
          <w:bCs/>
        </w:rPr>
        <w:t>Appendix 1</w:t>
      </w:r>
      <w:r w:rsidR="003D5BDF">
        <w:rPr>
          <w:b/>
          <w:bCs/>
        </w:rPr>
        <w:t>.1</w:t>
      </w:r>
      <w:r w:rsidRPr="00E02F01">
        <w:rPr>
          <w:b/>
          <w:bCs/>
        </w:rPr>
        <w:t xml:space="preserve"> – Modern Advances in Behavioural Economics and Auction Theory</w:t>
      </w:r>
    </w:p>
    <w:p w14:paraId="6573FFF4" w14:textId="7A44F7E1" w:rsidR="009D0450" w:rsidRDefault="009D0450">
      <w:r>
        <w:t>This thesis considers the behaviour and neuronal responses of trained macaques in an auction task (BDM) hitherto only used in human studies of economic decision-making. As such, we feel that any interested reader only need be introduced to three behavioural-economic concepts in the introductory chapters of the thesis:</w:t>
      </w:r>
    </w:p>
    <w:p w14:paraId="1327394C" w14:textId="2466AE33" w:rsidR="009D0450" w:rsidRDefault="009D0450" w:rsidP="009D0450">
      <w:pPr>
        <w:pStyle w:val="ListParagraph"/>
        <w:numPr>
          <w:ilvl w:val="0"/>
          <w:numId w:val="1"/>
        </w:numPr>
      </w:pPr>
      <w:r>
        <w:t>The idea that utility and not value is the variable by which economic decisions are made. I.e. people and other organisms maximise their utility by consulting a utility function when choosing between distinct options. Compare equations 1.1 and 1.2 when discussing the St Petersburg paradox in the first chapter.</w:t>
      </w:r>
    </w:p>
    <w:p w14:paraId="12358E4E" w14:textId="3A067A78" w:rsidR="009D0450" w:rsidRDefault="009D0450" w:rsidP="009D0450">
      <w:pPr>
        <w:pStyle w:val="ListParagraph"/>
        <w:numPr>
          <w:ilvl w:val="0"/>
          <w:numId w:val="1"/>
        </w:numPr>
      </w:pPr>
      <w:r>
        <w:t xml:space="preserve">That </w:t>
      </w:r>
      <w:proofErr w:type="gramStart"/>
      <w:r>
        <w:t>in order to</w:t>
      </w:r>
      <w:proofErr w:type="gramEnd"/>
      <w:r>
        <w:t xml:space="preserve"> make these decisions some areas of the brain must have access to these internal representations of utility. For instance, we discuss </w:t>
      </w:r>
      <w:r w:rsidR="00C72D64">
        <w:fldChar w:fldCharType="begin" w:fldLock="1"/>
      </w:r>
      <w:r w:rsidR="00C72D64">
        <w:instrText>ADDIN CSL_CITATION {"citationItems":[{"id":"ITEM-1","itemData":{"DOI":"10.1073/pnas.1321596111","ISBN":"1321596111","ISSN":"00278424","PMID":"24453218","abstract":"Prediction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America","id":"ITEM-1","issue":"6","issued":{"date-parts":[["2014"]]},"page":"2343-2348","title":"Dopamine prediction error responses integrate subjective value from different reward dimensions","type":"article-journal","volume":"111"},"uris":["http://www.mendeley.com/documents/?uuid=5cb1b60f-88f0-41e1-8202-49439bfc522b"]}],"mendeley":{"formattedCitation":"(Lak et al., 2014)","manualFormatting":"Lak et al., 2014","plainTextFormattedCitation":"(Lak et al., 2014)","previouslyFormattedCitation":"(Lak et al., 2014)"},"properties":{"noteIndex":0},"schema":"https://github.com/citation-style-language/schema/raw/master/csl-citation.json"}</w:instrText>
      </w:r>
      <w:r w:rsidR="00C72D64">
        <w:fldChar w:fldCharType="separate"/>
      </w:r>
      <w:r w:rsidR="00C72D64" w:rsidRPr="00C72D64">
        <w:rPr>
          <w:noProof/>
        </w:rPr>
        <w:t>Lak et al., 2014</w:t>
      </w:r>
      <w:r w:rsidR="00C72D64">
        <w:fldChar w:fldCharType="end"/>
      </w:r>
      <w:r w:rsidR="00C72D64">
        <w:t xml:space="preserve">, which shows how dopaminergic neurons of the macaque midbrain integrate information across different dimensions. In Chapter 1 of the thesis we focus on dopaminergic circuits, branching out to discuss the evidence for other components of ‘the reward circuit’ </w:t>
      </w:r>
      <w:r w:rsidR="00C72D64">
        <w:fldChar w:fldCharType="begin" w:fldLock="1"/>
      </w:r>
      <w:r w:rsidR="002854BE">
        <w:instrText>ADDIN CSL_CITATION {"citationItems":[{"id":"ITEM-1","itemData":{"DOI":"10.1038/npp.2009.129","ISSN":"0893133X","PMID":"19812543","abstract":"Although cells in many brain regions respond to reward, the cortical-basal ganglia circuit is at the heart of the reward system. The key structures in this network are the anterior cingulate cortex, the orbital prefrontal cortex, the ventral striatum, the ventral pallidum, and the midbrain dopamine neurons. In addition, other structures, including the dorsal prefrontal cortex, amygdala, hippocampus, thalamus, and lateral habenular nucleus, and specific brainstem structures such as the pedunculopontine nucleus, and the raphe nucleus, are key components in regulating the reward circuit. Connectivity between these areas forms a complex neural network that mediates different aspects of reward processing. Advances in neuroimaging techniques allow better spatial and temporal resolution. These studies now demonstrate that human functional and structural imaging results map increasingly close to primate anatomy. © 2010 Nature Publishing Group All rights reserved.","author":[{"dropping-particle":"","family":"Haber","given":"Suzanne N.","non-dropping-particle":"","parse-names":false,"suffix":""},{"dropping-particle":"","family":"Knutson","given":"Brian","non-dropping-particle":"","parse-names":false,"suffix":""}],"container-title":"Neuropsychopharmacology","id":"ITEM-1","issue":"1","issued":{"date-parts":[["2010"]]},"page":"4-26","publisher":"Nature Publishing Group","title":"The reward circuit: Linking primate anatomy and human imaging","type":"article-journal","volume":"35"},"uris":["http://www.mendeley.com/documents/?uuid=d375ca7e-a1df-4231-af5f-070593d40de7"]}],"mendeley":{"formattedCitation":"(Haber &amp; Knutson, 2010)","plainTextFormattedCitation":"(Haber &amp; Knutson, 2010)","previouslyFormattedCitation":"(Haber &amp; Knutson, 2010)"},"properties":{"noteIndex":0},"schema":"https://github.com/citation-style-language/schema/raw/master/csl-citation.json"}</w:instrText>
      </w:r>
      <w:r w:rsidR="00C72D64">
        <w:fldChar w:fldCharType="separate"/>
      </w:r>
      <w:r w:rsidR="00C72D64" w:rsidRPr="00C72D64">
        <w:rPr>
          <w:noProof/>
        </w:rPr>
        <w:t>(Haber &amp; Knutson, 2010)</w:t>
      </w:r>
      <w:r w:rsidR="00C72D64">
        <w:fldChar w:fldCharType="end"/>
      </w:r>
      <w:r w:rsidR="00C72D64">
        <w:t xml:space="preserve"> in appendix 2.</w:t>
      </w:r>
    </w:p>
    <w:p w14:paraId="2E3FC566" w14:textId="1E00743A" w:rsidR="00C72D64" w:rsidRDefault="00EF238A" w:rsidP="009D0450">
      <w:pPr>
        <w:pStyle w:val="ListParagraph"/>
        <w:numPr>
          <w:ilvl w:val="0"/>
          <w:numId w:val="1"/>
        </w:numPr>
      </w:pPr>
      <w:r>
        <w:t>Finally, we discuss the incentive-compatible nature of the BDM, a mechanism by which subjects report their cardinal utility for a good on a single trial. Chapter 2 walks through the theory of the BDM and what makes it such a potentially attractive task for the cognitive sciences.</w:t>
      </w:r>
    </w:p>
    <w:p w14:paraId="127789D3" w14:textId="252FA5AC" w:rsidR="00EF238A" w:rsidRDefault="00EF238A" w:rsidP="00EF238A">
      <w:r>
        <w:t xml:space="preserve">However, there has been much interesting progress in the fields of micro- and behavioural economics over the past half a century which goes beyond the requirements of this thesis. We use this appendix to </w:t>
      </w:r>
      <w:r w:rsidR="006876F3">
        <w:t xml:space="preserve">briefly discuss </w:t>
      </w:r>
      <w:r w:rsidR="00E02F01">
        <w:t>three</w:t>
      </w:r>
      <w:r w:rsidR="006876F3">
        <w:t xml:space="preserve"> examples we find most interesting</w:t>
      </w:r>
      <w:r>
        <w:t>.</w:t>
      </w:r>
    </w:p>
    <w:p w14:paraId="27D4F6B0" w14:textId="4CBC5FCA" w:rsidR="00EF238A" w:rsidRDefault="00EF238A" w:rsidP="00EF238A">
      <w:pPr>
        <w:rPr>
          <w:i/>
          <w:iCs/>
        </w:rPr>
      </w:pPr>
      <w:r>
        <w:rPr>
          <w:i/>
          <w:iCs/>
        </w:rPr>
        <w:t>Prospect Theory</w:t>
      </w:r>
    </w:p>
    <w:p w14:paraId="3353F106" w14:textId="5F730D25" w:rsidR="002854BE" w:rsidRDefault="002854BE" w:rsidP="00EF238A">
      <w:pPr>
        <w:rPr>
          <w:i/>
          <w:iCs/>
        </w:rPr>
      </w:pPr>
      <w:r>
        <w:t xml:space="preserve">We close discussions of economic utility theory in the first chapter by mentioning violations of the four axioms of Von Neumann and Morgernstern’s utility model. Of particular note is the ‘Allais paradox’, first described in the literature by </w:t>
      </w:r>
      <w:r>
        <w:fldChar w:fldCharType="begin" w:fldLock="1"/>
      </w:r>
      <w: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fldChar w:fldCharType="separate"/>
      </w:r>
      <w:r w:rsidRPr="002854BE">
        <w:rPr>
          <w:noProof/>
        </w:rPr>
        <w:t>Allais, 1953</w:t>
      </w:r>
      <w:r>
        <w:fldChar w:fldCharType="end"/>
      </w:r>
      <w:r>
        <w:t xml:space="preserve"> and adapted </w:t>
      </w:r>
      <w:r w:rsidR="00990844">
        <w:t>in figure 1</w:t>
      </w:r>
      <w:r>
        <w:t xml:space="preserve"> from </w:t>
      </w:r>
      <w:r>
        <w:fldChar w:fldCharType="begin" w:fldLock="1"/>
      </w:r>
      <w:r w:rsidR="00B938EF">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xml:space="preserve">. </w:t>
      </w:r>
      <w:r w:rsidR="0032781D">
        <w:t>A participant is asked to make two choices, between options A and B, in gambles 1 and 2:</w:t>
      </w:r>
      <w:r w:rsidR="0032781D">
        <w:br/>
      </w:r>
      <w:r w:rsidR="0032781D">
        <w:br/>
      </w:r>
      <w:r w:rsidR="0032781D">
        <w:rPr>
          <w:i/>
          <w:iCs/>
        </w:rPr>
        <w:t>Gamble 1:</w:t>
      </w:r>
    </w:p>
    <w:p w14:paraId="4726E2FE" w14:textId="0C43442C" w:rsidR="0032781D" w:rsidRDefault="0032781D" w:rsidP="0032781D">
      <w:pPr>
        <w:ind w:left="720"/>
        <w:rPr>
          <w:i/>
          <w:iCs/>
        </w:rPr>
      </w:pPr>
      <w:r>
        <w:rPr>
          <w:i/>
          <w:iCs/>
        </w:rPr>
        <w:t>Choose between option A where there is a 33% chance of winning $2,500, a 66% chance of winning $2,400, and 1 % chance of winning nothing, OR option B which represents a certain $2,400.</w:t>
      </w:r>
      <w:r>
        <w:rPr>
          <w:i/>
          <w:iCs/>
        </w:rPr>
        <w:tab/>
      </w:r>
    </w:p>
    <w:p w14:paraId="5F9F8EEF" w14:textId="284E1301" w:rsidR="0032781D" w:rsidRDefault="0032781D" w:rsidP="00EF238A">
      <w:pPr>
        <w:rPr>
          <w:i/>
          <w:iCs/>
        </w:rPr>
      </w:pPr>
      <w:r>
        <w:rPr>
          <w:i/>
          <w:iCs/>
        </w:rPr>
        <w:t>Gamble 2:</w:t>
      </w:r>
    </w:p>
    <w:p w14:paraId="563BD4B2" w14:textId="79F73094" w:rsidR="0032781D" w:rsidRDefault="0032781D" w:rsidP="0032781D">
      <w:pPr>
        <w:ind w:left="720"/>
        <w:rPr>
          <w:i/>
          <w:iCs/>
        </w:rPr>
      </w:pPr>
      <w:r>
        <w:rPr>
          <w:i/>
          <w:iCs/>
        </w:rPr>
        <w:t>Choose between option A where there is a 33% chance of winning $2,500 and a 67% chance of winning $0, OR option B where there is a 34% of winning $2,400 and a 66% chance of winning $0</w:t>
      </w:r>
    </w:p>
    <w:p w14:paraId="1B0FA52A" w14:textId="48444960" w:rsidR="0032781D" w:rsidRDefault="00B938EF" w:rsidP="0032781D">
      <w:r>
        <w:t xml:space="preserve">In their experimental reproduction of </w:t>
      </w:r>
      <w:r>
        <w:fldChar w:fldCharType="begin" w:fldLock="1"/>
      </w:r>
      <w:r w:rsidR="000A1732">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fldChar w:fldCharType="separate"/>
      </w:r>
      <w:r w:rsidRPr="00B938EF">
        <w:rPr>
          <w:noProof/>
        </w:rPr>
        <w:t>Allais, 1953</w:t>
      </w:r>
      <w:r>
        <w:fldChar w:fldCharType="end"/>
      </w:r>
      <w:r w:rsidR="00CF4118">
        <w:t xml:space="preserve">, Kahneman &amp; Tversky found that </w:t>
      </w:r>
      <w:r w:rsidR="00A85087">
        <w:t xml:space="preserve">82% of 72 participants chose option B in gamble 1 and 83% chose option A in gamble 2. </w:t>
      </w:r>
      <w:r w:rsidR="00C22272">
        <w:t xml:space="preserve">However, this is a violation of the independence axiom (equation 1.5) as options A and B in gamble 1 and 2 are identical except for addition of independent extra </w:t>
      </w:r>
      <w:proofErr w:type="gramStart"/>
      <w:r w:rsidR="003D2265">
        <w:t>alternative choice</w:t>
      </w:r>
      <w:proofErr w:type="gramEnd"/>
      <w:r w:rsidR="00C22272">
        <w:t xml:space="preserve"> of $2,400 with a constant probability (66%). A graphical explanation of this paradox is shown in figure 1.</w:t>
      </w:r>
    </w:p>
    <w:p w14:paraId="4F149D2F" w14:textId="77777777" w:rsidR="002140CB" w:rsidRDefault="002140CB" w:rsidP="002140CB">
      <w:pPr>
        <w:pStyle w:val="Textbody"/>
        <w:spacing w:before="240" w:after="160" w:line="225" w:lineRule="atLeast"/>
        <w:rPr>
          <w:color w:val="222222"/>
        </w:rPr>
      </w:pPr>
      <w:r>
        <w:lastRenderedPageBreak/>
        <w:t>In chapter 1 we define the utility function of a set of choices in equation 1.2 as</w:t>
      </w:r>
      <w:r>
        <w:br/>
      </w:r>
    </w:p>
    <w:p w14:paraId="03D7316E" w14:textId="15E6FA90" w:rsidR="004D086E" w:rsidRDefault="004D086E" w:rsidP="004D086E">
      <w:pPr>
        <w:pStyle w:val="Caption"/>
        <w:keepNext/>
      </w:pPr>
      <w:r>
        <w:t>Equation A1.</w:t>
      </w:r>
      <w:r w:rsidR="005C351B">
        <w:fldChar w:fldCharType="begin"/>
      </w:r>
      <w:r w:rsidR="005C351B">
        <w:instrText xml:space="preserve"> SEQ Equation \* ARABIC </w:instrText>
      </w:r>
      <w:r w:rsidR="005C351B">
        <w:fldChar w:fldCharType="separate"/>
      </w:r>
      <w:r>
        <w:rPr>
          <w:noProof/>
        </w:rPr>
        <w:t>1</w:t>
      </w:r>
      <w:r w:rsidR="005C351B">
        <w:rPr>
          <w:noProof/>
        </w:rPr>
        <w:fldChar w:fldCharType="end"/>
      </w:r>
    </w:p>
    <w:p w14:paraId="4E768249" w14:textId="46AF531F" w:rsidR="002140CB" w:rsidRPr="00DA405F" w:rsidRDefault="005C351B" w:rsidP="002140CB">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2DC0D108" w14:textId="64DEF481" w:rsidR="00C22272" w:rsidRDefault="00C22272" w:rsidP="0032781D"/>
    <w:p w14:paraId="5856F04C" w14:textId="5C982061" w:rsidR="002140CB" w:rsidRDefault="002140CB" w:rsidP="0032781D">
      <w:pPr>
        <w:rPr>
          <w:rFonts w:eastAsiaTheme="minorEastAsia"/>
        </w:rPr>
      </w:pPr>
      <w:r>
        <w:t>Where the probability term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r>
          <m:rPr>
            <m:sty m:val="bi"/>
          </m:rPr>
          <w:rPr>
            <w:rFonts w:ascii="Cambria Math" w:hAnsi="Cambria Math"/>
          </w:rPr>
          <m:t>)</m:t>
        </m:r>
      </m:oMath>
      <w:r w:rsidRPr="002140CB">
        <w:rPr>
          <w:rFonts w:eastAsiaTheme="minorEastAsia"/>
        </w:rPr>
        <w:t>)</w:t>
      </w:r>
      <w:r>
        <w:rPr>
          <w:rFonts w:eastAsiaTheme="minorEastAsia"/>
        </w:rPr>
        <w:t xml:space="preserve"> is separate from the subjective, utility term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r>
          <m:rPr>
            <m:sty m:val="bi"/>
          </m:rPr>
          <w:rPr>
            <w:rFonts w:ascii="Cambria Math" w:eastAsiaTheme="minorEastAsia" w:hAnsi="Cambria Math"/>
          </w:rPr>
          <m:t>)</m:t>
        </m:r>
      </m:oMath>
      <w:r>
        <w:rPr>
          <w:rFonts w:eastAsiaTheme="minorEastAsia"/>
        </w:rPr>
        <w:t xml:space="preserve">. That is, probability is treated </w:t>
      </w:r>
      <w:r>
        <w:rPr>
          <w:rFonts w:eastAsiaTheme="minorEastAsia"/>
          <w:i/>
          <w:iCs/>
        </w:rPr>
        <w:t>objectively</w:t>
      </w:r>
      <w:r>
        <w:rPr>
          <w:rFonts w:eastAsiaTheme="minorEastAsia"/>
        </w:rPr>
        <w:t xml:space="preserve"> whereas other components of value (e.g. magnitude) are treated </w:t>
      </w:r>
      <w:r>
        <w:rPr>
          <w:rFonts w:eastAsiaTheme="minorEastAsia"/>
          <w:i/>
          <w:iCs/>
        </w:rPr>
        <w:t>subjectively</w:t>
      </w:r>
      <w:r>
        <w:rPr>
          <w:rFonts w:eastAsiaTheme="minorEastAsia"/>
        </w:rPr>
        <w:t>.</w:t>
      </w:r>
      <w:r w:rsidR="00F47840">
        <w:rPr>
          <w:rFonts w:eastAsiaTheme="minorEastAsia"/>
        </w:rPr>
        <w:t xml:space="preserve"> </w:t>
      </w:r>
      <w:r w:rsidR="00A52E9E">
        <w:rPr>
          <w:rFonts w:eastAsiaTheme="minorEastAsia"/>
        </w:rPr>
        <w:t xml:space="preserve">This idea was further extended by a later paper by </w:t>
      </w:r>
      <w:r w:rsidR="000A1732">
        <w:rPr>
          <w:rFonts w:eastAsiaTheme="minorEastAsia"/>
        </w:rPr>
        <w:fldChar w:fldCharType="begin" w:fldLock="1"/>
      </w:r>
      <w:r w:rsidR="00A4441F">
        <w:rPr>
          <w:rFonts w:eastAsiaTheme="minorEastAsia"/>
        </w:rPr>
        <w:instrText>ADDIN CSL_CITATION {"citationItems":[{"id":"ITEM-1","itemData":{"DOI":"10.1007/978-1-4613-2391-4_2","ISBN":"9781315196350","author":[{"dropping-particle":"","family":"Tversky","given":"Amos","non-dropping-particle":"","parse-names":false,"suffix":""},{"dropping-particle":"","family":"Kahneman","given":"Daniel","non-dropping-particle":"","parse-names":false,"suffix":""}],"container-title":"Science","id":"ITEM-1","issue":"4481","issued":{"date-parts":[["1981"]]},"page":"453-458","title":"The framing of decisions and the psychology of choice","type":"article-journal","volume":"211"},"uris":["http://www.mendeley.com/documents/?uuid=b9234309-559f-4845-b4ee-eda0b0cb0261"]}],"mendeley":{"formattedCitation":"(Tversky &amp; Kahneman, 1981)","manualFormatting":"Tversky &amp; Kahneman","plainTextFormattedCitation":"(Tversky &amp; Kahneman, 1981)","previouslyFormattedCitation":"(Tversky &amp; Kahneman, 1981)"},"properties":{"noteIndex":0},"schema":"https://github.com/citation-style-language/schema/raw/master/csl-citation.json"}</w:instrText>
      </w:r>
      <w:r w:rsidR="000A1732">
        <w:rPr>
          <w:rFonts w:eastAsiaTheme="minorEastAsia"/>
        </w:rPr>
        <w:fldChar w:fldCharType="separate"/>
      </w:r>
      <w:r w:rsidR="000A1732" w:rsidRPr="000A1732">
        <w:rPr>
          <w:rFonts w:eastAsiaTheme="minorEastAsia"/>
          <w:noProof/>
        </w:rPr>
        <w:t>Tversky &amp; Kahneman</w:t>
      </w:r>
      <w:r w:rsidR="000A1732">
        <w:rPr>
          <w:rFonts w:eastAsiaTheme="minorEastAsia"/>
        </w:rPr>
        <w:fldChar w:fldCharType="end"/>
      </w:r>
      <w:r w:rsidR="000A1732">
        <w:rPr>
          <w:rFonts w:eastAsiaTheme="minorEastAsia"/>
        </w:rPr>
        <w:t xml:space="preserve"> in which subjects were asked to choose between three responses to a hypothetical deadly, novel disease</w:t>
      </w:r>
      <w:r w:rsidR="000A1732">
        <w:rPr>
          <w:rStyle w:val="FootnoteReference"/>
          <w:rFonts w:eastAsiaTheme="minorEastAsia"/>
        </w:rPr>
        <w:footnoteReference w:id="1"/>
      </w:r>
      <w:r w:rsidR="000A1732">
        <w:rPr>
          <w:rFonts w:eastAsiaTheme="minorEastAsia"/>
        </w:rPr>
        <w:t>:</w:t>
      </w:r>
    </w:p>
    <w:p w14:paraId="49682D60" w14:textId="75ECE623" w:rsidR="00A4441F" w:rsidRDefault="00A4441F" w:rsidP="0032781D">
      <w:pPr>
        <w:rPr>
          <w:i/>
          <w:iCs/>
        </w:rPr>
      </w:pPr>
      <w:r w:rsidRPr="00A4441F">
        <w:rPr>
          <w:i/>
          <w:iCs/>
        </w:rPr>
        <w:t>Imagine that the U.S. is preparing for the outbreak of an unusual Asian disease, which is expected to kill 600 people. Two alternative programs to combat the disease have been proposed. Assume that the exact scientific estimate of the consequences of the programs are as follows:</w:t>
      </w:r>
    </w:p>
    <w:p w14:paraId="535DD903" w14:textId="77777777" w:rsidR="00A4441F" w:rsidRDefault="00A4441F" w:rsidP="00A4441F">
      <w:pPr>
        <w:rPr>
          <w:i/>
          <w:iCs/>
        </w:rPr>
      </w:pPr>
      <w:r w:rsidRPr="00A4441F">
        <w:rPr>
          <w:i/>
          <w:iCs/>
        </w:rPr>
        <w:t>Choice 1:</w:t>
      </w:r>
    </w:p>
    <w:p w14:paraId="1C45B804" w14:textId="4BC6B8E8" w:rsidR="00A4441F" w:rsidRDefault="00A4441F" w:rsidP="00A4441F">
      <w:pPr>
        <w:ind w:left="720"/>
        <w:rPr>
          <w:i/>
          <w:iCs/>
        </w:rPr>
      </w:pPr>
      <w:r w:rsidRPr="00A4441F">
        <w:rPr>
          <w:i/>
          <w:iCs/>
        </w:rPr>
        <w:br/>
        <w:t>If Program A is adopted, 200 people will be saved. If Program B is adopted, there is 1/3 probability that 600 people will be saved, and 2/3 probability that no people will be saved.</w:t>
      </w:r>
      <w:r>
        <w:rPr>
          <w:i/>
          <w:iCs/>
        </w:rPr>
        <w:t xml:space="preserve"> </w:t>
      </w:r>
      <w:r w:rsidRPr="00A4441F">
        <w:rPr>
          <w:i/>
          <w:iCs/>
        </w:rPr>
        <w:t>Which of the two programs would you favor?</w:t>
      </w:r>
    </w:p>
    <w:p w14:paraId="0BECA7C0" w14:textId="65BE3FC4" w:rsidR="00A4441F" w:rsidRDefault="00A4441F" w:rsidP="00A4441F">
      <w:pPr>
        <w:rPr>
          <w:i/>
          <w:iCs/>
        </w:rPr>
      </w:pPr>
      <w:r>
        <w:rPr>
          <w:i/>
          <w:iCs/>
        </w:rPr>
        <w:t>Choice 2:</w:t>
      </w:r>
    </w:p>
    <w:p w14:paraId="4EA137EA" w14:textId="148B384F" w:rsidR="00A4441F" w:rsidRDefault="00A4441F" w:rsidP="00A4441F">
      <w:pPr>
        <w:ind w:left="720"/>
        <w:rPr>
          <w:i/>
          <w:iCs/>
        </w:rPr>
      </w:pPr>
      <w:r w:rsidRPr="00A4441F">
        <w:rPr>
          <w:i/>
          <w:iCs/>
        </w:rPr>
        <w:t>If Program C is adopted 400 people will die. If Program D is adopted there is 1/3 probability that nobody will die, and 2/3 probability that 600 people will die. Which of the two programs would you favor?</w:t>
      </w:r>
    </w:p>
    <w:p w14:paraId="3BFBE2DA" w14:textId="255DE013" w:rsidR="00A4441F" w:rsidRDefault="00A4441F" w:rsidP="00A4441F">
      <w:r>
        <w:t xml:space="preserve">(taken directly from </w:t>
      </w:r>
      <w:r>
        <w:fldChar w:fldCharType="begin" w:fldLock="1"/>
      </w:r>
      <w:r w:rsidR="002E6A83">
        <w:instrText>ADDIN CSL_CITATION {"citationItems":[{"id":"ITEM-1","itemData":{"DOI":"10.1007/978-1-4613-2391-4_2","ISBN":"9781315196350","author":[{"dropping-particle":"","family":"Tversky","given":"Amos","non-dropping-particle":"","parse-names":false,"suffix":""},{"dropping-particle":"","family":"Kahneman","given":"Daniel","non-dropping-particle":"","parse-names":false,"suffix":""}],"container-title":"Science","id":"ITEM-1","issue":"4481","issued":{"date-parts":[["1981"]]},"page":"453-458","title":"The framing of decisions and the psychology of choice","type":"article-journal","volume":"211"},"uris":["http://www.mendeley.com/documents/?uuid=b9234309-559f-4845-b4ee-eda0b0cb0261"]}],"mendeley":{"formattedCitation":"(Tversky &amp; Kahneman, 1981)","manualFormatting":"Tversky &amp; Kahneman, 1981)","plainTextFormattedCitation":"(Tversky &amp; Kahneman, 1981)","previouslyFormattedCitation":"(Tversky &amp; Kahneman, 1981)"},"properties":{"noteIndex":0},"schema":"https://github.com/citation-style-language/schema/raw/master/csl-citation.json"}</w:instrText>
      </w:r>
      <w:r>
        <w:fldChar w:fldCharType="separate"/>
      </w:r>
      <w:r w:rsidRPr="00A4441F">
        <w:rPr>
          <w:noProof/>
        </w:rPr>
        <w:t>Tversky &amp; Kahneman, 1981)</w:t>
      </w:r>
      <w:r>
        <w:fldChar w:fldCharType="end"/>
      </w:r>
    </w:p>
    <w:p w14:paraId="457C7758" w14:textId="77777777" w:rsidR="002E6A83" w:rsidRDefault="00852763" w:rsidP="00A4441F">
      <w:r>
        <w:t xml:space="preserve">For any choice, the expected number of deaths is equal. Either 400 people will certainly die (A and C), or 400 people will be expected to die (B and D). </w:t>
      </w:r>
      <w:r w:rsidR="006C5F99">
        <w:t xml:space="preserve">Participants are choosing between a sure thing and a risky choice with equivalent values. We would assume subjects would show consistent risk preferences between the 2 choices: </w:t>
      </w:r>
      <w:r w:rsidR="006C5F99">
        <w:rPr>
          <w:i/>
          <w:iCs/>
        </w:rPr>
        <w:t>either</w:t>
      </w:r>
      <w:r w:rsidR="006C5F99">
        <w:t xml:space="preserve"> they go for the risky option in both choice </w:t>
      </w:r>
      <w:proofErr w:type="gramStart"/>
      <w:r w:rsidR="006C5F99">
        <w:rPr>
          <w:i/>
          <w:iCs/>
        </w:rPr>
        <w:t>or</w:t>
      </w:r>
      <w:proofErr w:type="gramEnd"/>
      <w:r w:rsidR="006C5F99">
        <w:t xml:space="preserve"> the ‘safe’ option. However, the framing of the choice </w:t>
      </w:r>
      <w:r w:rsidR="00F7019B">
        <w:t>as either losses or gains (</w:t>
      </w:r>
      <w:r w:rsidR="00F7019B" w:rsidRPr="00F7019B">
        <w:rPr>
          <w:i/>
          <w:iCs/>
        </w:rPr>
        <w:t>‘200 people will be saved’</w:t>
      </w:r>
      <w:r w:rsidR="00F7019B">
        <w:t xml:space="preserve"> vs. </w:t>
      </w:r>
      <w:r w:rsidR="00F7019B" w:rsidRPr="00F7019B">
        <w:rPr>
          <w:i/>
          <w:iCs/>
        </w:rPr>
        <w:t>‘400 people will die’</w:t>
      </w:r>
      <w:r w:rsidR="00F7019B">
        <w:t>)</w:t>
      </w:r>
      <w:r w:rsidR="002E6A83">
        <w:t xml:space="preserve">, has a distinct impact upon participants choices; they are risk averse and choose option A in choice 1, but are risk-seeking and choose option D in choice 2. </w:t>
      </w:r>
    </w:p>
    <w:p w14:paraId="4A8E3FE6" w14:textId="0626CE81" w:rsidR="002E6A83" w:rsidRPr="006C5F99" w:rsidRDefault="002E6A83" w:rsidP="00A4441F">
      <w:r>
        <w:t xml:space="preserve">These violations of Von Neumann/Morgernstern utility theory were codified by Kahneman and Tversky into a descriptive model of decision making known as ‘Prospect theory’ </w:t>
      </w:r>
      <w:r>
        <w:fldChar w:fldCharType="begin" w:fldLock="1"/>
      </w:r>
      <w:r w:rsidR="00684096">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E6A83">
        <w:rPr>
          <w:noProof/>
        </w:rPr>
        <w:t>(Kahneman &amp; Tversky, 1979)</w:t>
      </w:r>
      <w:r>
        <w:fldChar w:fldCharType="end"/>
      </w:r>
      <w:r>
        <w:t xml:space="preserve">. The key </w:t>
      </w:r>
      <w:r w:rsidR="006876F3">
        <w:t xml:space="preserve">insight made was that probability should be treated subjectively, that is </w:t>
      </w:r>
    </w:p>
    <w:p w14:paraId="4438A70D" w14:textId="475F3CB0" w:rsidR="00262C0A" w:rsidRPr="00DA405F" w:rsidRDefault="005C351B" w:rsidP="00262C0A">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xml:space="preserve">= </m:t>
          </m:r>
          <m:sSub>
            <m:sSubPr>
              <m:ctrlPr>
                <w:rPr>
                  <w:rFonts w:ascii="Cambria Math" w:hAnsi="Cambria Math" w:cs="Times New Roman"/>
                  <w:i/>
                  <w:color w:val="222222"/>
                </w:rPr>
              </m:ctrlPr>
            </m:sSubPr>
            <m:e>
              <m:r>
                <w:rPr>
                  <w:rFonts w:ascii="Cambria Math" w:hAnsi="Cambria Math" w:cs="Times New Roman"/>
                  <w:color w:val="222222"/>
                </w:rPr>
                <m:t>ω</m:t>
              </m:r>
            </m:e>
            <m:sub>
              <m:r>
                <w:rPr>
                  <w:rFonts w:ascii="Cambria Math" w:hAnsi="Cambria Math" w:cs="Times New Roman"/>
                  <w:color w:val="222222"/>
                </w:rPr>
                <m:t>i</m:t>
              </m:r>
            </m:sub>
          </m:sSub>
          <m:r>
            <w:rPr>
              <w:rFonts w:ascii="Cambria Math" w:hAnsi="Cambria Math" w:cs="Times New Roman"/>
              <w:color w:val="222222"/>
            </w:rPr>
            <m:t>(p(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0762FA11" w14:textId="02B8D978" w:rsidR="0032781D" w:rsidRDefault="00262C0A" w:rsidP="00EF238A">
      <w:pPr>
        <w:rPr>
          <w:rFonts w:eastAsiaTheme="minorEastAsia"/>
          <w:b/>
          <w:bCs/>
        </w:rPr>
      </w:pPr>
      <w:r>
        <w:t xml:space="preserve">Where </w:t>
      </w:r>
      <m:oMath>
        <m:r>
          <m:rPr>
            <m:sty m:val="bi"/>
          </m:rPr>
          <w:rPr>
            <w:rFonts w:ascii="Cambria Math" w:hAnsi="Cambria Math"/>
          </w:rPr>
          <m:t>ω</m:t>
        </m:r>
      </m:oMath>
      <w:r>
        <w:rPr>
          <w:rFonts w:eastAsiaTheme="minorEastAsia"/>
          <w:b/>
          <w:bCs/>
        </w:rPr>
        <w:t xml:space="preserve"> </w:t>
      </w:r>
      <w:r>
        <w:rPr>
          <w:rFonts w:eastAsiaTheme="minorEastAsia"/>
        </w:rPr>
        <w:t xml:space="preserve">is some distortion a subject </w:t>
      </w:r>
      <m:oMath>
        <m:r>
          <m:rPr>
            <m:sty m:val="bi"/>
          </m:rPr>
          <w:rPr>
            <w:rFonts w:ascii="Cambria Math" w:eastAsiaTheme="minorEastAsia" w:hAnsi="Cambria Math"/>
          </w:rPr>
          <m:t>i</m:t>
        </m:r>
      </m:oMath>
      <w:r>
        <w:rPr>
          <w:rFonts w:eastAsiaTheme="minorEastAsia"/>
          <w:b/>
          <w:bCs/>
        </w:rPr>
        <w:t xml:space="preserve"> </w:t>
      </w:r>
      <w:r>
        <w:rPr>
          <w:rFonts w:eastAsiaTheme="minorEastAsia"/>
        </w:rPr>
        <w:t xml:space="preserve">places upon the probability of outcome </w:t>
      </w:r>
      <m:oMath>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oMath>
      <w:r w:rsidRPr="00262C0A">
        <w:rPr>
          <w:rFonts w:eastAsiaTheme="minorEastAsia"/>
        </w:rPr>
        <w:t>.</w:t>
      </w:r>
      <w:r w:rsidR="0030086A">
        <w:rPr>
          <w:rFonts w:eastAsiaTheme="minorEastAsia"/>
          <w:b/>
          <w:bCs/>
        </w:rPr>
        <w:t xml:space="preserve"> </w:t>
      </w:r>
      <w:r w:rsidR="0030086A">
        <w:rPr>
          <w:rFonts w:eastAsiaTheme="minorEastAsia"/>
        </w:rPr>
        <w:t xml:space="preserve">This leads to a further two appreciations of how an individual’s utility function is shaped. Firstly, </w:t>
      </w:r>
      <w:r w:rsidR="00D31BFD">
        <w:rPr>
          <w:rFonts w:eastAsiaTheme="minorEastAsia"/>
        </w:rPr>
        <w:t xml:space="preserve">that this </w:t>
      </w:r>
      <m:oMath>
        <m:r>
          <m:rPr>
            <m:sty m:val="bi"/>
          </m:rPr>
          <w:rPr>
            <w:rFonts w:ascii="Cambria Math" w:eastAsiaTheme="minorEastAsia" w:hAnsi="Cambria Math"/>
          </w:rPr>
          <m:t>ω</m:t>
        </m:r>
      </m:oMath>
      <w:r w:rsidR="00D31BFD">
        <w:rPr>
          <w:rFonts w:eastAsiaTheme="minorEastAsia"/>
          <w:b/>
          <w:bCs/>
        </w:rPr>
        <w:t xml:space="preserve"> </w:t>
      </w:r>
      <w:r w:rsidR="00D31BFD">
        <w:rPr>
          <w:rFonts w:eastAsiaTheme="minorEastAsia"/>
        </w:rPr>
        <w:t>parameter creates as S-shaped distortion where people overweight low probabilities and underweight high probabilities (figure 2a)</w:t>
      </w:r>
      <w:r w:rsidR="004B4BDC">
        <w:rPr>
          <w:rFonts w:eastAsiaTheme="minorEastAsia"/>
        </w:rPr>
        <w:t>. Secondly, the idea that</w:t>
      </w:r>
      <w:r w:rsidR="0030086A">
        <w:rPr>
          <w:rFonts w:eastAsiaTheme="minorEastAsia"/>
        </w:rPr>
        <w:t xml:space="preserve"> </w:t>
      </w:r>
      <w:r w:rsidR="0030086A">
        <w:rPr>
          <w:rFonts w:eastAsiaTheme="minorEastAsia"/>
          <w:i/>
          <w:iCs/>
        </w:rPr>
        <w:t>“losses hurt more than gains”</w:t>
      </w:r>
      <w:r w:rsidR="0030086A">
        <w:rPr>
          <w:rFonts w:eastAsiaTheme="minorEastAsia"/>
        </w:rPr>
        <w:t xml:space="preserve">, i.e. </w:t>
      </w:r>
      <w:r w:rsidR="0030086A">
        <w:rPr>
          <w:rFonts w:eastAsiaTheme="minorEastAsia"/>
        </w:rPr>
        <w:lastRenderedPageBreak/>
        <w:t>if an organism loses something of value, to return to net zero utility for the time period, they must gain something of greater value than that which was lost. This is formally described as ‘loss aversion’ and depends on the framing (see the above experiment using a potential novel disease) of any transaction and gives rise to the ‘endowment effect’ discussed in chapter 2.</w:t>
      </w:r>
      <w:r w:rsidR="00206D06">
        <w:rPr>
          <w:rFonts w:eastAsiaTheme="minorEastAsia"/>
        </w:rPr>
        <w:t xml:space="preserve"> This ‘kink’ in the utility function is shown in figure 2b.</w:t>
      </w:r>
      <w:r w:rsidR="0030086A">
        <w:rPr>
          <w:rFonts w:eastAsiaTheme="minorEastAsia"/>
        </w:rPr>
        <w:t xml:space="preserve"> </w:t>
      </w:r>
    </w:p>
    <w:p w14:paraId="087B728A" w14:textId="2B159951" w:rsidR="00FC5020" w:rsidRPr="001060CD" w:rsidRDefault="00684096" w:rsidP="00EF238A">
      <w:r>
        <w:t xml:space="preserve">While newer models have arisen to account for some failings of Prospect theory (and especially to incorporate ‘heuristics’ into descriptive models of economic decision-making; </w:t>
      </w:r>
      <w:r>
        <w:fldChar w:fldCharType="begin" w:fldLock="1"/>
      </w:r>
      <w:r w:rsidR="00F70591">
        <w:instrText>ADDIN CSL_CITATION {"citationItems":[{"id":"ITEM-1","itemData":{"DOI":"10.15358/0340-1650-2006-6-331","ISSN":"03401650","author":[{"dropping-particle":"","family":"Tversky","given":"Amos","non-dropping-particle":"","parse-names":false,"suffix":""},{"dropping-particle":"","family":"Kahneman","given":"Daniel","non-dropping-particle":"","parse-names":false,"suffix":""}],"container-title":"WiSt - Wirtschaftswissenschaftliches Studium","id":"ITEM-1","issued":{"date-parts":[["1992"]]},"page":"297-323","title":"Advances in Prospect Theory: Cumulative Representation of Uncertainty","type":"article-journal","volume":"5"},"uris":["http://www.mendeley.com/documents/?uuid=ad29ee5d-ea37-4343-b128-ee934dd0405e"]}],"mendeley":{"formattedCitation":"(Tversky &amp; Kahneman, 1992)","manualFormatting":"Tversky &amp; Kahneman, 1992)","plainTextFormattedCitation":"(Tversky &amp; Kahneman, 1992)","previouslyFormattedCitation":"(Tversky &amp; Kahneman, 1992)"},"properties":{"noteIndex":0},"schema":"https://github.com/citation-style-language/schema/raw/master/csl-citation.json"}</w:instrText>
      </w:r>
      <w:r>
        <w:fldChar w:fldCharType="separate"/>
      </w:r>
      <w:r w:rsidRPr="00684096">
        <w:rPr>
          <w:noProof/>
        </w:rPr>
        <w:t>Tversky &amp; Kahneman, 1992)</w:t>
      </w:r>
      <w:r>
        <w:fldChar w:fldCharType="end"/>
      </w:r>
      <w:r>
        <w:t>, the theory still represents a step forward in combining insights from psychology and ‘experimental’ economics into the previously much more theoretical economic framework. Though undoubtedly not perfect</w:t>
      </w:r>
      <w:r>
        <w:rPr>
          <w:rStyle w:val="FootnoteReference"/>
        </w:rPr>
        <w:footnoteReference w:id="2"/>
      </w:r>
      <w:r w:rsidR="00F70591">
        <w:t xml:space="preserve">, has proved its worth in empirical studies of humans </w:t>
      </w:r>
      <w:r w:rsidR="00F70591">
        <w:fldChar w:fldCharType="begin" w:fldLock="1"/>
      </w:r>
      <w:r w:rsidR="00F70591">
        <w:instrText>ADDIN CSL_CITATION {"citationItems":[{"id":"ITEM-1","itemData":{"DOI":"10.1007/s11166-014-9183-2","ISSN":"15730476","abstract":"Markowitz (Journal of Political Economy 60:151-158, 1952) identified a fourfold pattern of risk preferences in outcome magnitude: When outcomes are large, people are risk averse in gains and risk seeking in losses, but risk preferences reverse when the outcomes are small, with people exhibiting risk seeking in gains and risk aversion in losses. This fourfold pattern was not addressed by either version of prospect theory (Kahneman and Tversky Econometrica 47:363-391, 1979; Tversky and Kahneman Journal of Risk and Uncertainty 5:297-323, 1992). We show how prospect theory can accommodate the pattern by combining an overweighting of low probabilities with a decreasingly elastic value function. We then examine the performance of prospect theory with two decreasingly elastic value functions: Prospect theory performs better, both quantitatively and qualitatively, with a normalized logarithmic value function than with a normalized exponential value function. We discuss several issues, and speculate about why Tversky and Kahneman did not address Markowitz's fourfold pattern. © 2014 Springer Science+Business Media New York.","author":[{"dropping-particle":"","family":"Scholten","given":"Marc","non-dropping-particle":"","parse-names":false,"suffix":""},{"dropping-particle":"","family":"Read","given":"Daniel","non-dropping-particle":"","parse-names":false,"suffix":""}],"container-title":"Journal of Risk and Uncertainty","id":"ITEM-1","issue":"1","issued":{"date-parts":[["2014"]]},"page":"67-83","title":"Prospect theory and the \"forgotten\" fourfold pattern of risk preferences","type":"article-journal","volume":"48"},"uris":["http://www.mendeley.com/documents/?uuid=6b0476bb-ebdf-4ec1-84b3-5a3ebec473cf"]},{"id":"ITEM-2","itemData":{"DOI":"10.1007/s11166-008-9039-8","ISBN":"1116600890398","ISSN":"08955646","abstract":"This paper provides an efficient method to measure utility under prospect theory. Our method minimizes both the number of elicitations required to measure utility and the cognitive burden for subjects, being based on the elicitation of certainty equivalents for two-outcome prospects. We applied our method in an experiment and were able to replicate the main findings on prospect theory, suggesting that our method measures what it is intended to. Our data confirmed empirically that risk seeking and concave utility can coincide under prospect theory. Utility did not depend on the probability used in the elicitation, which offers support for the validity of prospect theory. © 2008 Springer Science+Business Media, LLC.","author":[{"dropping-particle":"","family":"Abdellaoui","given":"Mohammed","non-dropping-particle":"","parse-names":false,"suffix":""},{"dropping-particle":"","family":"Bleichrodt","given":"Han","non-dropping-particle":"","parse-names":false,"suffix":""},{"dropping-particle":"","family":"L'Haridon","given":"Olivier","non-dropping-particle":"","parse-names":false,"suffix":""}],"container-title":"Journal of Risk and Uncertainty","id":"ITEM-2","issue":"3","issued":{"date-parts":[["2008"]]},"page":"245-266","title":"A tractable method to measure utility and loss aversion under prospect theory","type":"article-journal","volume":"36"},"uris":["http://www.mendeley.com/documents/?uuid=de9a99a0-bdad-40ea-88e0-96daafeaf6c0"]}],"mendeley":{"formattedCitation":"(Abdellaoui et al., 2008; Scholten &amp; Read, 2014)","plainTextFormattedCitation":"(Abdellaoui et al., 2008; Scholten &amp; Read, 2014)","previouslyFormattedCitation":"(Abdellaoui et al., 2008; Scholten &amp; Read, 2014)"},"properties":{"noteIndex":0},"schema":"https://github.com/citation-style-language/schema/raw/master/csl-citation.json"}</w:instrText>
      </w:r>
      <w:r w:rsidR="00F70591">
        <w:fldChar w:fldCharType="separate"/>
      </w:r>
      <w:r w:rsidR="00F70591" w:rsidRPr="00F70591">
        <w:rPr>
          <w:noProof/>
        </w:rPr>
        <w:t>(Abdellaoui et al., 2008; Scholten &amp; Read, 2014)</w:t>
      </w:r>
      <w:r w:rsidR="00F70591">
        <w:fldChar w:fldCharType="end"/>
      </w:r>
      <w:r w:rsidR="00F70591">
        <w:t xml:space="preserve"> and macaques </w:t>
      </w:r>
      <w:r w:rsidR="00F70591">
        <w:fldChar w:fldCharType="begin" w:fldLock="1"/>
      </w:r>
      <w:r w:rsidR="00C02269">
        <w:instrText>ADDIN CSL_CITATION {"citationItems":[{"id":"ITEM-1","itemData":{"DOI":"10.1523/JNEUROSCI.3653-14.2015","ISSN":"15292401","PMID":"25698750","abstract":"Economic choices are largely determined by two principal elements, reward value (utility) and probability. Although nonlinear utility functions have been acknowledged for centuries, nonlinear probability weighting (probability distortion) was only recently recognized as a ubiquitous aspect of real-world choice behavior. Even when outcome probabilities are known and acknowledged, human decision makers often overweight low probability outcomes and underweight high probability outcomes. Whereas recent studies measured utility functions and their corresponding neural correlates in monkeys, it is not known whether monkeys distort probability in a manner similar to humans. Therefore, we investigated economic choices in macaque monkeys for evidence of probability distortion. We trained two monkeys to predict reward from probabilistic gambles with constant outcome values (0.5 ml or nothing). The probability of winning was conveyed using explicit visual cues (sector stimuli). Choices between the gambles revealed that the monkeys used the explicit probability information to make meaningful decisions. Using these cues, we measured probability distortion from choices between the gambles and safe rewards. Parametric modeling of the choices revealed classic probability weighting functions with inverted-S shape. Therefore, the animals overweighted low probability rewards and underweighted high probability rewards. Empirical investigation of the behavior verified that the choices were best explained by a combination of nonlinear value and nonlinear probability distortion. Together, these results suggest that probability distortion may reflect evolutionarily preserved neuronal processing.","author":[{"dropping-particle":"","family":"Stauffer","given":"William R.","non-dropping-particle":"","parse-names":false,"suffix":""},{"dropping-particle":"","family":"Lak","given":"Armin","non-dropping-particle":"","parse-names":false,"suffix":""},{"dropping-particle":"","family":"Bossaerts","given":"Peter","non-dropping-particle":"","parse-names":false,"suffix":""},{"dropping-particle":"","family":"Schultz","given":"Wolfram","non-dropping-particle":"","parse-names":false,"suffix":""}],"container-title":"Journal of Neuroscience","id":"ITEM-1","issue":"7","issued":{"date-parts":[["2015"]]},"page":"3146-3154","title":"Economic choices reveal probability distortion in macaque monkeys","type":"article-journal","volume":"35"},"uris":["http://www.mendeley.com/documents/?uuid=2b2c9eb5-7e21-407c-951d-7b4e86adae38"]}],"mendeley":{"formattedCitation":"(Stauffer et al., 2015)","plainTextFormattedCitation":"(Stauffer et al., 2015)","previouslyFormattedCitation":"(Stauffer et al., 2015)"},"properties":{"noteIndex":0},"schema":"https://github.com/citation-style-language/schema/raw/master/csl-citation.json"}</w:instrText>
      </w:r>
      <w:r w:rsidR="00F70591">
        <w:fldChar w:fldCharType="separate"/>
      </w:r>
      <w:r w:rsidR="00F70591" w:rsidRPr="00F70591">
        <w:rPr>
          <w:noProof/>
        </w:rPr>
        <w:t>(Stauffer et al., 2015)</w:t>
      </w:r>
      <w:r w:rsidR="00F70591">
        <w:fldChar w:fldCharType="end"/>
      </w:r>
      <w:r w:rsidR="00F70591">
        <w:t>.</w:t>
      </w:r>
      <w:r w:rsidR="001060CD">
        <w:t xml:space="preserve"> In 2002, Daniel Kahneman</w:t>
      </w:r>
      <w:r w:rsidR="001060CD">
        <w:rPr>
          <w:rStyle w:val="FootnoteReference"/>
        </w:rPr>
        <w:footnoteReference w:id="3"/>
      </w:r>
      <w:r w:rsidR="001060CD">
        <w:t xml:space="preserve"> won the Nobel Prize in economics for </w:t>
      </w:r>
      <w:r w:rsidR="001060CD" w:rsidRPr="001060CD">
        <w:rPr>
          <w:i/>
          <w:iCs/>
        </w:rPr>
        <w:t>"for having integrated insights from psychological research into economic science, especially concerning human judgment and decision-making under uncertainty</w:t>
      </w:r>
      <w:r w:rsidR="001060CD">
        <w:rPr>
          <w:i/>
          <w:iCs/>
        </w:rPr>
        <w:t>”</w:t>
      </w:r>
      <w:r w:rsidR="001060CD">
        <w:t>.</w:t>
      </w:r>
    </w:p>
    <w:p w14:paraId="2506297B" w14:textId="08B1F69A" w:rsidR="00EF238A" w:rsidRDefault="00EF238A" w:rsidP="00EF238A">
      <w:pPr>
        <w:rPr>
          <w:i/>
          <w:iCs/>
        </w:rPr>
      </w:pPr>
      <w:r>
        <w:rPr>
          <w:i/>
          <w:iCs/>
        </w:rPr>
        <w:t>Stochastic Choice and Random Utility</w:t>
      </w:r>
    </w:p>
    <w:p w14:paraId="7A734223" w14:textId="77777777" w:rsidR="008E3BA3" w:rsidRDefault="00AD61BB" w:rsidP="00EF238A">
      <w:r>
        <w:t xml:space="preserve">Within this thesis we present a task which allows us to study the cardinal utility of a good to a monkey on individual trials (chapter 2). </w:t>
      </w:r>
      <w:r w:rsidR="00E86F55">
        <w:t>We compare this task to the discrete-choice tasks that have traditionally been used in this field. In such ‘binary choice’</w:t>
      </w:r>
      <w:r w:rsidR="00E86F55">
        <w:rPr>
          <w:rStyle w:val="FootnoteReference"/>
        </w:rPr>
        <w:footnoteReference w:id="4"/>
      </w:r>
      <w:r w:rsidR="008E3BA3">
        <w:t xml:space="preserve"> tasks, subjects choose been options A and B, with the implication being that the good with the higher utility will be chosen.</w:t>
      </w:r>
    </w:p>
    <w:p w14:paraId="732AF818" w14:textId="78CD88E6" w:rsidR="006D3A45" w:rsidRDefault="008E3BA3" w:rsidP="00EF238A">
      <w:r>
        <w:t xml:space="preserve">For a hyper-rational decision-maker, we might expect that these choices are black and white- after all, the participant should </w:t>
      </w:r>
      <w:r>
        <w:rPr>
          <w:i/>
          <w:iCs/>
        </w:rPr>
        <w:t>always</w:t>
      </w:r>
      <w:r>
        <w:t xml:space="preserve"> choose the better option! </w:t>
      </w:r>
      <w:r w:rsidR="00C02269">
        <w:t xml:space="preserve">However, when studying the choices made by both humans </w:t>
      </w:r>
      <w:r w:rsidR="00C02269">
        <w:fldChar w:fldCharType="begin" w:fldLock="1"/>
      </w:r>
      <w:r w:rsidR="005F1834">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rsidR="00C02269">
        <w:fldChar w:fldCharType="separate"/>
      </w:r>
      <w:r w:rsidR="00C02269" w:rsidRPr="00C02269">
        <w:rPr>
          <w:noProof/>
        </w:rPr>
        <w:t>(Mosteller &amp; Nogee, 1951)</w:t>
      </w:r>
      <w:r w:rsidR="00C02269">
        <w:fldChar w:fldCharType="end"/>
      </w:r>
      <w:r w:rsidR="00C02269">
        <w:t xml:space="preserve"> and monkeys </w:t>
      </w:r>
      <w:r w:rsidR="005F1834">
        <w:fldChar w:fldCharType="begin" w:fldLock="1"/>
      </w:r>
      <w:r w:rsidR="004A4C5F">
        <w:instrText>ADDIN CSL_CITATION {"citationItems":[{"id":"ITEM-1","itemData":{"DOI":"10.2139/ssrn.3542282","author":[{"dropping-particle":"","family":"Ferrari-Toniolo","given":"Simone","non-dropping-particle":"","parse-names":false,"suffix":""},{"dropping-particle":"","family":"Bujold","given":"Philipe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Journal","id":"ITEM-1","issued":{"date-parts":[["2020"]]},"title":"Compliance with the Continuity Axiom of Expected Utility Theory Supports Utility Maximization in Monkeys","type":"article-journal"},"uris":["http://www.mendeley.com/documents/?uuid=bef3edc0-3828-4b9c-8751-467a67638cc1"]},{"id":"ITEM-2","itemData":{"DOI":"10.1073/pnas.1612010114","ISSN":"10916490","PMID":"28202727","abstract":"Revealed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America","id":"ITEM-2","issue":"10","issued":{"date-parts":[["2017"]]},"page":"E1766-E1775","title":"Monkeys choose as if maximizing utility compatible with basic principles of revealed preference theory","type":"article-journal","volume":"114"},"uris":["http://www.mendeley.com/documents/?uuid=1ec360f8-ba95-4c24-8d94-e1678eae51a5"]}],"mendeley":{"formattedCitation":"(Ferrari-Toniolo et al., 2020; Pastor-Bernier et al., 2017)","plainTextFormattedCitation":"(Ferrari-Toniolo et al., 2020; Pastor-Bernier et al., 2017)","previouslyFormattedCitation":"(Ferrari-Toniolo et al., 2020; Pastor-Bernier et al., 2017)"},"properties":{"noteIndex":0},"schema":"https://github.com/citation-style-language/schema/raw/master/csl-citation.json"}</w:instrText>
      </w:r>
      <w:r w:rsidR="005F1834">
        <w:fldChar w:fldCharType="separate"/>
      </w:r>
      <w:r w:rsidR="005F1834" w:rsidRPr="005F1834">
        <w:rPr>
          <w:noProof/>
        </w:rPr>
        <w:t>(Ferrari-Toniolo et al., 2020; Pastor-Bernier et al., 2017)</w:t>
      </w:r>
      <w:r w:rsidR="005F1834">
        <w:fldChar w:fldCharType="end"/>
      </w:r>
      <w:r w:rsidR="005F1834">
        <w:t xml:space="preserve">, many </w:t>
      </w:r>
      <w:r w:rsidR="00B0672A">
        <w:t xml:space="preserve">choices instead </w:t>
      </w:r>
      <w:r w:rsidR="005F1834">
        <w:t xml:space="preserve">show a </w:t>
      </w:r>
      <w:r w:rsidR="005F1834">
        <w:rPr>
          <w:i/>
          <w:iCs/>
        </w:rPr>
        <w:t>curve</w:t>
      </w:r>
      <w:r w:rsidR="00B0672A">
        <w:t xml:space="preserve"> or preferences (see figure </w:t>
      </w:r>
      <w:r w:rsidR="00BE31B8">
        <w:t>2.</w:t>
      </w:r>
      <w:r w:rsidR="00BA34B5">
        <w:t>1 for a simulated example</w:t>
      </w:r>
      <w:r w:rsidR="00BE31B8">
        <w:t xml:space="preserve"> or figure 2.7 for a figure redrawn from Mosteller and Nogee, 1951</w:t>
      </w:r>
      <w:r w:rsidR="00BA34B5">
        <w:t>).</w:t>
      </w:r>
      <w:r w:rsidR="006D3A45">
        <w:t xml:space="preserve"> </w:t>
      </w:r>
      <w:r w:rsidR="0053500B">
        <w:t xml:space="preserve">In the introduction to this thesis we touch upon the differences between ‘perceptual’ decisions (e.g. sensory discrimination tasks) and ‘economic’ decisions. The indifference curves in figures 2.1 and 2.7 bear a striking resemblance to the psychometric curves found in the perceptual literature </w:t>
      </w:r>
      <w:r w:rsidR="0053500B">
        <w:fldChar w:fldCharType="begin" w:fldLock="1"/>
      </w:r>
      <w:r w:rsidR="007D49C4">
        <w:instrText>ADDIN CSL_CITATION {"citationItems":[{"id":"ITEM-1","itemData":{"abstract":"The psychometric function, relating the subject’s response to the physical stimulus, is fundamental to psychophysics.This paper examines various psychometric function topics, many inspired by this special symposiumissue of Perception&amp; Psychophysics: What are the relativemerits of objective yes/no versus forced choice tasks (including threshold variance)?What are the relativemerits of adaptive versus constant stimulimethods?What are the relativemerits of likelihood versus up–down staircaseadaptivemethods? Is 2AFC free of substantial bias? Is there no efficient adaptive method for objective yes/no tasks? Should adaptive methods aimfor 90% correct? Can adding more responses to forced choice and objective yes/no tasks reduce the threshold variance?What is the best way to dealwith lapses?How is theWeibull function intimately related to the d¢ function? What causes bias in the likelihood goodness-of-fit? What causes bias in slope estimates from adaptive methods? How good are nonparametric methods for estimating psychometric function parameters?Of what value is the psychometric function slope? How are various psychometric functions relatedto each other? The resolution of many of these issues is surprising.","author":[{"dropping-particle":"","family":"Klein","given":"Stanley A","non-dropping-particle":"","parse-names":false,"suffix":""}],"container-title":"Perception &amp; Psychophysics","id":"ITEM-1","issue":"8","issued":{"date-parts":[["2001"]]},"page":"1421-1455","title":"Measuring, estimating, and understanding the psychometric function: A commentary","type":"article-journal","volume":"63"},"uris":["http://www.mendeley.com/documents/?uuid=cca663d3-0f8a-4093-bb1c-d81650601aea"]},{"id":"ITEM-2","itemData":{"DOI":"10.1257/jel.44.3.631","ISSN":"00220515","abstract":"Most economists define rationality in terms of consistency principles. These principles place \"bounds\" on rationality - bounds that range from perfect consistency to weak stochastic transitivity. Several decades of research on preferential choice has demonstrated how and when people violate these bounds. Many of these violations are interconnected and reflect systematic behavioral principles. We discuss the robustness of the violations and review the theories that are able to predict them. We further discuss the adaptive functions of the violations. From this perspective, choices do more than reveal preferences; they also reflect subtle, yet often quite reasonable, dependencies on the environment.","author":[{"dropping-particle":"","family":"Rieskamp","given":"Jörg","non-dropping-particle":"","parse-names":false,"suffix":""},{"dropping-particle":"","family":"Busemeyer","given":"Jerome R.","non-dropping-particle":"","parse-names":false,"suffix":""},{"dropping-particle":"","family":"Mellers","given":"Barbara A.","non-dropping-particle":"","parse-names":false,"suffix":""}],"container-title":"Journal of Economic Literature","id":"ITEM-2","issue":"3","issued":{"date-parts":[["2006"]]},"page":"631-661","title":"Extending the bounds of rationality: Evidence and theories of preferential choice","type":"article-journal","volume":"44"},"uris":["http://www.mendeley.com/documents/?uuid=a57c9a2b-b7c0-4f60-b0ab-ce941e61cfc0"]}],"mendeley":{"formattedCitation":"(Klein, 2001; Rieskamp et al., 2006)","plainTextFormattedCitation":"(Klein, 2001; Rieskamp et al., 2006)","previouslyFormattedCitation":"(Klein, 2001; Rieskamp et al., 2006)"},"properties":{"noteIndex":0},"schema":"https://github.com/citation-style-language/schema/raw/master/csl-citation.json"}</w:instrText>
      </w:r>
      <w:r w:rsidR="0053500B">
        <w:fldChar w:fldCharType="separate"/>
      </w:r>
      <w:r w:rsidR="0053500B" w:rsidRPr="0053500B">
        <w:rPr>
          <w:noProof/>
        </w:rPr>
        <w:t>(Klein, 2001; Rieskamp et al., 2006)</w:t>
      </w:r>
      <w:r w:rsidR="0053500B">
        <w:fldChar w:fldCharType="end"/>
      </w:r>
      <w:r w:rsidR="00A13333">
        <w:t>; instead of always choosing an offer with higher utility, subjects make ‘stochastic’ (or ‘discrete’) choices.</w:t>
      </w:r>
    </w:p>
    <w:p w14:paraId="078B3CD5" w14:textId="3379BC04" w:rsidR="007D49C4" w:rsidRDefault="00C2423D" w:rsidP="00EF238A">
      <w:r>
        <w:t xml:space="preserve">There are two reconciliatory theories of these empirical observations of choice reversal. Fixed utility theories assume that the utilities present in a choice are fixed and subjects choose options in proportion to the value of the offered choices </w:t>
      </w:r>
      <w:r>
        <w:fldChar w:fldCharType="begin" w:fldLock="1"/>
      </w:r>
      <w:r>
        <w:instrText>ADDIN CSL_CITATION {"citationItems":[{"id":"ITEM-1","itemData":{"DOI":"10.1016/0022-2496(89)90004-7","ISSN":"10960880","abstract":"Axiomatic measurement theory in psychology has been developed to clarify the characteristics of possible forms of psychophysical laws. Concurrently structural stability theory in mathematics has been established to elucidate the stability of a map describing a certain phenomenon under unknown small perturbations accompanying every observation. Until now, these two theories have been developed independently. The main objective of this paper is to introduce structural stability theory into axiomatic measuement theory in order to clarify the characteristics of \"possible and stable\" laws in psychophysics. In particular, the theory mathematically explains the experimental data that the exponents in Stevens' power laws are restricted to a certain set of numerical values. The theory may be applied with special care to other fields in science also. © 1989.","author":[{"dropping-particle":"","family":"Luce","given":"R. Duncan","non-dropping-particle":"","parse-names":false,"suffix":""}],"container-title":"The Psychological Review","id":"ITEM-1","issue":"2","issued":{"date-parts":[["1959"]]},"page":"81-95","title":"On the possible and stable psychophysical laws","type":"article-journal","volume":"66"},"uris":["http://www.mendeley.com/documents/?uuid=7e055116-4f78-4be4-a6a6-2e8ad0dda6f0"]},{"id":"ITEM-2","itemData":{"DOI":"10.1016/0022-2496(72)90011-9","ISSN":"10960880","abstract":"Choice is analyzed as a probabilistic process of successive eliminations. Within this general framework, the present paper characterizes a choice model interpretable as a process of elimination by aspects. It is shown that this model resolves the major difficulties associated with the assumption of independence from irrelevant alternatives, that it generalizes the choice models of Luce (1959) and Restle (1961), and that it is a random utility model. Testable consequences of this model are derived and some of its ramifications are explored. © 1972.","author":[{"dropping-particle":"","family":"Tversky","given":"Amos","non-dropping-particle":"","parse-names":false,"suffix":""}],"container-title":"Journal of Mathematical Psychology","id":"ITEM-2","issue":"4","issued":{"date-parts":[["1972"]]},"page":"341-367","title":"Choice by elimination","type":"article-journal","volume":"9"},"uris":["http://www.mendeley.com/documents/?uuid=0f7cdecb-0e1e-433c-a95c-6b24ff051ad4"]}],"mendeley":{"formattedCitation":"(Luce, 1959; Tversky, 1972)","plainTextFormattedCitation":"(Luce, 1959; Tversky, 1972)","previouslyFormattedCitation":"(Luce, 1959; Tversky, 1972)"},"properties":{"noteIndex":0},"schema":"https://github.com/citation-style-language/schema/raw/master/csl-citation.json"}</w:instrText>
      </w:r>
      <w:r>
        <w:fldChar w:fldCharType="separate"/>
      </w:r>
      <w:r w:rsidRPr="00D6638E">
        <w:rPr>
          <w:noProof/>
        </w:rPr>
        <w:t>(Luce, 1959; Tversky, 1972)</w:t>
      </w:r>
      <w:r>
        <w:fldChar w:fldCharType="end"/>
      </w:r>
      <w:r>
        <w:t>.</w:t>
      </w:r>
    </w:p>
    <w:p w14:paraId="683BD422" w14:textId="3CFAF1E0" w:rsidR="004D086E" w:rsidRDefault="004D086E" w:rsidP="004D086E">
      <w:pPr>
        <w:pStyle w:val="Caption"/>
        <w:keepNext/>
      </w:pPr>
      <w:r>
        <w:t>Equation A1.</w:t>
      </w:r>
      <w:r w:rsidR="005C351B">
        <w:fldChar w:fldCharType="begin"/>
      </w:r>
      <w:r w:rsidR="005C351B">
        <w:instrText xml:space="preserve"> SEQ Equation \* ARABIC </w:instrText>
      </w:r>
      <w:r w:rsidR="005C351B">
        <w:fldChar w:fldCharType="separate"/>
      </w:r>
      <w:r>
        <w:rPr>
          <w:noProof/>
        </w:rPr>
        <w:t>2</w:t>
      </w:r>
      <w:r w:rsidR="005C351B">
        <w:rPr>
          <w:noProof/>
        </w:rPr>
        <w:fldChar w:fldCharType="end"/>
      </w:r>
    </w:p>
    <w:p w14:paraId="05BF3630" w14:textId="2A105F5C" w:rsidR="00C2423D" w:rsidRPr="008C55F2" w:rsidRDefault="008C55F2" w:rsidP="00EF238A">
      <w:pPr>
        <w:rPr>
          <w:i/>
        </w:rPr>
      </w:pPr>
      <m:oMathPara>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cs="Cambria Math"/>
              <w:color w:val="202124"/>
              <w:shd w:val="clear" w:color="auto" w:fill="FFFFFF"/>
            </w:rPr>
            <m:t>=</m:t>
          </m:r>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nary>
            </m:den>
          </m:f>
        </m:oMath>
      </m:oMathPara>
    </w:p>
    <w:p w14:paraId="09B116E7" w14:textId="46A536D3" w:rsidR="003A4105" w:rsidRDefault="00C2423D" w:rsidP="00EF238A">
      <w:r>
        <w:t xml:space="preserve">The probability of a subject </w:t>
      </w:r>
      <m:oMath>
        <m:r>
          <m:rPr>
            <m:sty m:val="bi"/>
          </m:rPr>
          <w:rPr>
            <w:rFonts w:ascii="Cambria Math" w:hAnsi="Cambria Math"/>
          </w:rPr>
          <m:t>i</m:t>
        </m:r>
      </m:oMath>
      <w:r>
        <w:rPr>
          <w:rFonts w:eastAsiaTheme="minorEastAsia"/>
        </w:rPr>
        <w:t xml:space="preserve"> choosing an offer </w:t>
      </w:r>
      <m:oMath>
        <m:r>
          <m:rPr>
            <m:sty m:val="bi"/>
          </m:rPr>
          <w:rPr>
            <w:rFonts w:ascii="Cambria Math" w:eastAsiaTheme="minorEastAsia" w:hAnsi="Cambria Math"/>
          </w:rPr>
          <m:t>x</m:t>
        </m:r>
      </m:oMath>
      <w:r>
        <w:rPr>
          <w:rFonts w:eastAsiaTheme="minorEastAsia"/>
        </w:rPr>
        <w:t xml:space="preserve"> is </w:t>
      </w:r>
      <w:r w:rsidR="00725AE0">
        <w:rPr>
          <w:rFonts w:eastAsiaTheme="minorEastAsia"/>
        </w:rPr>
        <w:t>equal</w:t>
      </w:r>
      <w:r>
        <w:rPr>
          <w:rFonts w:eastAsiaTheme="minorEastAsia"/>
        </w:rPr>
        <w:t xml:space="preserve"> to the utility of that choice to the subject, divided by the sum of the utilities of all other offers. </w:t>
      </w:r>
    </w:p>
    <w:p w14:paraId="6E523CA0" w14:textId="18340FAB" w:rsidR="000306FA" w:rsidRPr="008C55F2" w:rsidRDefault="000306FA" w:rsidP="000306FA">
      <w:pPr>
        <w:rPr>
          <w:vertAlign w:val="subscript"/>
        </w:rPr>
      </w:pPr>
      <w:r>
        <w:lastRenderedPageBreak/>
        <w:t xml:space="preserve">In contrast to fixed utility theories, random utility theories assume that the utility placed on a choice by a subject is sampled from a distribution at each evaluation and is inherently noisy </w:t>
      </w:r>
      <w:r>
        <w:fldChar w:fldCharType="begin" w:fldLock="1"/>
      </w:r>
      <w:r w:rsidR="00FD2142">
        <w:instrText>ADDIN CSL_CITATION {"citationItems":[{"id":"ITEM-1","itemData":{"author":[{"dropping-particle":"","family":"Becker, Gordon M. DeGroot, Morris H. Marschak","given":"Jacob","non-dropping-particle":"","parse-names":false,"suffix":""}],"container-title":"Behavioural Science","id":"ITEM-1","issue":"1","issued":{"date-parts":[["1963"]]},"page":"41-55","title":"Stochastic Models of Choice Behavior","type":"article-journal","volume":"8"},"uris":["http://www.mendeley.com/documents/?uuid=c118d454-e3a0-40e2-84f3-dfeee27bbfcb"]},{"id":"ITEM-2","itemData":{"DOI":"10.1007/978-94-010-9276-0_9","author":[{"dropping-particle":"","family":"Marschak","given":"Jacob","non-dropping-particle":"","parse-names":false,"suffix":""}],"container-title":"Economic Information, Decision, and Prediction","id":"ITEM-2","issued":{"date-parts":[["1960"]]},"page":"218-239","title":"\"Binary-Choice Constraints and Random Utility Indicators\" in Economic Information, Decision, and Prediction","type":"article-journal"},"uris":["http://www.mendeley.com/documents/?uuid=ace5da34-c038-4256-bd40-7f90fbcf4778"]},{"id":"ITEM-3","itemData":{"ISBN":"0-262-13159-5","author":[{"dropping-particle":"","family":"McFadden","given":"Daniel","non-dropping-particle":"","parse-names":false,"suffix":""}],"container-title":"Structural Analysis of Discrete Data with Econometric Applications","id":"ITEM-3","issued":{"date-parts":[["1982"]]},"page":"198-272","title":"\"Econometric Models of Probabilistic Choice.\" In Structural Analysis of Discrete Data with Economic Application","type":"article"},"uris":["http://www.mendeley.com/documents/?uuid=b02acebc-0c58-49a3-ad50-b96d39da4af3"]}],"mendeley":{"formattedCitation":"(Becker, Gordon M. DeGroot, Morris H. Marschak, 1963; Marschak, 1960; McFadden, 1982)","plainTextFormattedCitation":"(Becker, Gordon M. DeGroot, Morris H. Marschak, 1963; Marschak, 1960; McFadden, 1982)","previouslyFormattedCitation":"(Becker, Gordon M. DeGroot, Morris H. Marschak, 1963; Marschak, 1960; McFadden, 1982)"},"properties":{"noteIndex":0},"schema":"https://github.com/citation-style-language/schema/raw/master/csl-citation.json"}</w:instrText>
      </w:r>
      <w:r>
        <w:fldChar w:fldCharType="separate"/>
      </w:r>
      <w:r w:rsidR="00511A4A" w:rsidRPr="00511A4A">
        <w:rPr>
          <w:noProof/>
        </w:rPr>
        <w:t>(Becker, Gordon M. DeGroot, Morris H. Marschak, 1963; Marschak, 1960; McFadden, 1982)</w:t>
      </w:r>
      <w:r>
        <w:fldChar w:fldCharType="end"/>
      </w:r>
      <w:r>
        <w:t>. 1 millilitre of orange juice might have greater mean utility to a monkey than 1 millilitre of blackcurrant juice and over infinite trials might be chosen more often</w:t>
      </w:r>
      <w:r w:rsidR="00463A18">
        <w:t xml:space="preserve">. However, </w:t>
      </w:r>
      <w:r>
        <w:t>if both utility distributions have significant variance, both options might be chosen with a similar rate over a countable number of choice actions</w:t>
      </w:r>
      <w:r w:rsidR="008C55F2">
        <w:t>. Daniel McFadden showed that the Luce equation (</w:t>
      </w:r>
      <w:r w:rsidR="004D086E" w:rsidRPr="004D086E">
        <w:t>equation A1.2</w:t>
      </w:r>
      <w:r w:rsidR="008C55F2" w:rsidRPr="008C55F2">
        <w:t>)</w:t>
      </w:r>
      <w:r w:rsidR="008C55F2">
        <w:t xml:space="preserve"> could be reinterpreted in terms of logistic regression. Namely that the choice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oMath>
      <w:r w:rsidR="008C55F2">
        <w:rPr>
          <w:rFonts w:eastAsiaTheme="minorEastAsia"/>
          <w:b/>
          <w:bCs/>
        </w:rPr>
        <w:t xml:space="preserve"> </w:t>
      </w:r>
      <w:r w:rsidR="008C55F2">
        <w:rPr>
          <w:rFonts w:eastAsiaTheme="minorEastAsia"/>
        </w:rPr>
        <w:t>can be estimated</w:t>
      </w:r>
      <w:r w:rsidR="00463A18">
        <w:rPr>
          <w:rFonts w:eastAsiaTheme="minorEastAsia"/>
        </w:rPr>
        <w:t xml:space="preserve"> </w:t>
      </w:r>
      <w:r w:rsidR="00500A81">
        <w:rPr>
          <w:rFonts w:eastAsiaTheme="minorEastAsia"/>
        </w:rPr>
        <w:t>using a multinomial logit model</w:t>
      </w:r>
      <w:r w:rsidR="00463A18">
        <w:rPr>
          <w:rFonts w:eastAsiaTheme="minorEastAsia"/>
        </w:rPr>
        <w:t xml:space="preserve"> </w:t>
      </w:r>
      <w:r w:rsidR="008C55F2">
        <w:rPr>
          <w:rFonts w:eastAsiaTheme="minorEastAsia"/>
        </w:rPr>
        <w:t xml:space="preserve"> </w:t>
      </w:r>
      <w:r w:rsidR="00FD2142">
        <w:rPr>
          <w:rFonts w:eastAsiaTheme="minorEastAsia"/>
        </w:rPr>
        <w:fldChar w:fldCharType="begin" w:fldLock="1"/>
      </w:r>
      <w:r w:rsidR="001762A6">
        <w:rPr>
          <w:rFonts w:eastAsiaTheme="minorEastAsia"/>
        </w:rPr>
        <w:instrText>ADDIN CSL_CITATION {"citationItems":[{"id":"ITEM-1","itemData":{"DOI":"10.1002/1099-1255(200009/10)15:5&lt;447::aid-jae570&gt;3.0.co;2-1","ISSN":"08837252","abstract":"This paper considers mixed, or random coefficients, multinomial logit (MMNL) models for discrete response,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author":[{"dropping-particle":"","family":"McFadden","given":"Daniel","non-dropping-particle":"","parse-names":false,"suffix":""},{"dropping-particle":"","family":"Train","given":"Kenneth","non-dropping-particle":"","parse-names":false,"suffix":""}],"container-title":"Journal of Applied Econometrics","id":"ITEM-1","issue":"5","issued":{"date-parts":[["2000"]]},"page":"447-470","title":"Mixed MNL models for discrete response","type":"article-journal","volume":"15"},"uris":["http://www.mendeley.com/documents/?uuid=d5ce1d3f-a1b2-4265-9bb6-232376f5825e"]}],"mendeley":{"formattedCitation":"(McFadden &amp; Train, 2000)","plainTextFormattedCitation":"(McFadden &amp; Train, 2000)","previouslyFormattedCitation":"(McFadden &amp; Train, 2000)"},"properties":{"noteIndex":0},"schema":"https://github.com/citation-style-language/schema/raw/master/csl-citation.json"}</w:instrText>
      </w:r>
      <w:r w:rsidR="00FD2142">
        <w:rPr>
          <w:rFonts w:eastAsiaTheme="minorEastAsia"/>
        </w:rPr>
        <w:fldChar w:fldCharType="separate"/>
      </w:r>
      <w:r w:rsidR="00FD2142" w:rsidRPr="00FD2142">
        <w:rPr>
          <w:rFonts w:eastAsiaTheme="minorEastAsia"/>
          <w:noProof/>
        </w:rPr>
        <w:t>(McFadden &amp; Train, 2000)</w:t>
      </w:r>
      <w:r w:rsidR="00FD2142">
        <w:rPr>
          <w:rFonts w:eastAsiaTheme="minorEastAsia"/>
        </w:rPr>
        <w:fldChar w:fldCharType="end"/>
      </w:r>
    </w:p>
    <w:p w14:paraId="047F16C1" w14:textId="57E90F7C" w:rsidR="004D086E" w:rsidRDefault="004D086E" w:rsidP="004D086E">
      <w:pPr>
        <w:pStyle w:val="Caption"/>
        <w:keepNext/>
      </w:pPr>
      <w:r>
        <w:t>Equation A1.</w:t>
      </w:r>
      <w:r w:rsidR="005C351B">
        <w:fldChar w:fldCharType="begin"/>
      </w:r>
      <w:r w:rsidR="005C351B">
        <w:instrText xml:space="preserve"> SEQ Equation \* ARABIC </w:instrText>
      </w:r>
      <w:r w:rsidR="005C351B">
        <w:fldChar w:fldCharType="separate"/>
      </w:r>
      <w:r>
        <w:rPr>
          <w:noProof/>
        </w:rPr>
        <w:t>3</w:t>
      </w:r>
      <w:r w:rsidR="005C351B">
        <w:rPr>
          <w:noProof/>
        </w:rPr>
        <w:fldChar w:fldCharType="end"/>
      </w:r>
    </w:p>
    <w:p w14:paraId="6AD2250E" w14:textId="62CECE39" w:rsidR="00725AE0" w:rsidRPr="008C55F2" w:rsidRDefault="008C55F2" w:rsidP="00725AE0">
      <w:pPr>
        <w:rPr>
          <w:i/>
        </w:rPr>
      </w:pPr>
      <m:oMathPara>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cs="Cambria Math"/>
              <w:color w:val="202124"/>
              <w:shd w:val="clear" w:color="auto" w:fill="FFFFFF"/>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sup>
              </m:sSup>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up>
                  </m:sSup>
                </m:e>
              </m:nary>
            </m:den>
          </m:f>
        </m:oMath>
      </m:oMathPara>
    </w:p>
    <w:p w14:paraId="37CA86D7" w14:textId="46120785" w:rsidR="008C55F2" w:rsidRDefault="00500A81" w:rsidP="008C55F2">
      <w:r>
        <w:t>The slope of this model is proportion to the noise in a subjects choices; a rectangular step function shows hyper-rational choices of always the offer with the most utility, with the curve flattening as a subject’s choices become noisier.</w:t>
      </w:r>
      <w:r w:rsidR="008C55F2">
        <w:t xml:space="preserve"> Daniel McFadden won the 2000 Nobel Prize in economics for </w:t>
      </w:r>
      <w:r>
        <w:t>these</w:t>
      </w:r>
      <w:r w:rsidR="008C55F2">
        <w:t xml:space="preserve"> contributions to discrete choice modelling </w:t>
      </w:r>
      <w:r>
        <w:t xml:space="preserve">and we use this model in chapter 3 to estimate the utility of binary choices, in line with previous studies from the lab </w:t>
      </w:r>
      <w:r>
        <w:fldChar w:fldCharType="begin" w:fldLock="1"/>
      </w:r>
      <w:r>
        <w:instrText>ADDIN CSL_CITATION {"citationItems":[{"id":"ITEM-1","itemData":{"DOI":"10.1073/pnas.1612010114","ISSN":"10916490","PMID":"28202727","abstract":"Revealed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America","id":"ITEM-1","issue":"10","issued":{"date-parts":[["2017"]]},"page":"E1766-E1775","title":"Monkeys choose as if maximizing utility compatible with basic principles of revealed preference theory","type":"article-journal","volume":"114"},"uris":["http://www.mendeley.com/documents/?uuid=1ec360f8-ba95-4c24-8d94-e1678eae51a5"]},{"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Monkeys","type":"article-journal"},"uris":["http://www.mendeley.com/documents/?uuid=bef3edc0-3828-4b9c-8751-467a67638cc1"]}],"mendeley":{"formattedCitation":"(Ferrari-Toniolo et al., 2020; Pastor-Bernier et al., 2017)","plainTextFormattedCitation":"(Ferrari-Toniolo et al., 2020; Pastor-Bernier et al., 2017)"},"properties":{"noteIndex":0},"schema":"https://github.com/citation-style-language/schema/raw/master/csl-citation.json"}</w:instrText>
      </w:r>
      <w:r>
        <w:fldChar w:fldCharType="separate"/>
      </w:r>
      <w:r w:rsidRPr="00500A81">
        <w:rPr>
          <w:noProof/>
        </w:rPr>
        <w:t>(Ferrari-Toniolo et al., 2020; Pastor-Bernier et al., 2017)</w:t>
      </w:r>
      <w:r>
        <w:fldChar w:fldCharType="end"/>
      </w:r>
      <w:r>
        <w:t xml:space="preserve">. </w:t>
      </w:r>
    </w:p>
    <w:p w14:paraId="2B4277EA" w14:textId="10D16B41" w:rsidR="00173AA2" w:rsidRPr="00B0672A" w:rsidRDefault="00500A81" w:rsidP="00EF238A">
      <w:r>
        <w:t>Figure 3 shows the random utility model in graphical form where choices red, blue, green, and purple sit along a concave utility function (panel 1). We model the noise in each choice as a Gaussian (here with equal variance (noise) per choice which may or may not be the case in the real world), where the proportion of choices corresponds to the proportion of samples where each has a higher utility plus noise (panel 3). The choice between the red and blue offers (representing 2 or 3 units of an offered good) sits on a steeper section of the utility function and so, for the same amount of noise in each choice, has a greater discrepancy in observed choices than for the green and purple (7 and 8 units) goods.</w:t>
      </w:r>
    </w:p>
    <w:p w14:paraId="4572C17A" w14:textId="77777777" w:rsidR="006921DC" w:rsidRDefault="006921DC">
      <w:pPr>
        <w:rPr>
          <w:i/>
          <w:iCs/>
        </w:rPr>
      </w:pPr>
      <w:r>
        <w:rPr>
          <w:i/>
          <w:iCs/>
        </w:rPr>
        <w:t>Modern Auction Theory – From Wives to Wireless</w:t>
      </w:r>
    </w:p>
    <w:p w14:paraId="6DDE4FF1" w14:textId="2032EB5F" w:rsidR="00295ED3" w:rsidRDefault="00295ED3" w:rsidP="00295ED3">
      <w:r>
        <w:t>This project uses a relatively simple auction design in which a monkey makes bids which are compared to a randomly drawn computer bid. We discuss a history and analysis of the BDM auction paradigm in chapter 2 of this thesis (Becker paper, milgrom paper). While this is not a pure economics thesis, we consider it important to situate our work somewhat within the more general field of auction theory. Neuroeconomics as a discipline is in its infancy</w:t>
      </w:r>
      <w:r w:rsidR="001762A6">
        <w:t xml:space="preserve"> </w:t>
      </w:r>
      <w:r w:rsidR="001762A6">
        <w:fldChar w:fldCharType="begin" w:fldLock="1"/>
      </w:r>
      <w:r w:rsidR="001762A6">
        <w:instrText>ADDIN CSL_CITATION {"citationItems":[{"id":"ITEM-1","itemData":{"author":[{"dropping-particle":"","family":"Camerer","given":"Colin F.","non-dropping-particle":"","parse-names":false,"suffix":""},{"dropping-particle":"","family":"Loewenstein","given":"George","non-dropping-particle":"","parse-names":false,"suffix":""},{"dropping-particle":"","family":"Prelec","given":"Drazen","non-dropping-particle":"","parse-names":false,"suffix":""}],"container-title":"Journal of Economic Literature","id":"ITEM-1","issue":"1","issued":{"date-parts":[["2005"]]},"page":"9-64","title":"Neuroeconomics: How Neuroscience Can Inform Economics","type":"article-journal","volume":"43"},"uris":["http://www.mendeley.com/documents/?uuid=dba286f1-892c-4703-ace6-b604e8b83939"]}],"mendeley":{"formattedCitation":"(Camerer et al., 2005)","plainTextFormattedCitation":"(Camerer et al., 2005)","previouslyFormattedCitation":"(Camerer et al., 2005)"},"properties":{"noteIndex":0},"schema":"https://github.com/citation-style-language/schema/raw/master/csl-citation.json"}</w:instrText>
      </w:r>
      <w:r w:rsidR="001762A6">
        <w:fldChar w:fldCharType="separate"/>
      </w:r>
      <w:r w:rsidR="001762A6" w:rsidRPr="001762A6">
        <w:rPr>
          <w:noProof/>
        </w:rPr>
        <w:t>(Camerer et al., 2005)</w:t>
      </w:r>
      <w:r w:rsidR="001762A6">
        <w:fldChar w:fldCharType="end"/>
      </w:r>
      <w:r>
        <w:t xml:space="preserve"> and we would expect that some day, possibly even soon, an understanding of the economics literature will be an important asset to any neuroscientist who goes in search of value signals in the brain. Here we give a whirlwind tour starting with the history of auctions and progressing onto modern auction theory.</w:t>
      </w:r>
    </w:p>
    <w:p w14:paraId="04ADD58D" w14:textId="46C5D32F" w:rsidR="00295ED3" w:rsidRDefault="00295ED3" w:rsidP="00295ED3">
      <w:pPr>
        <w:rPr>
          <w:i/>
          <w:iCs/>
        </w:rPr>
      </w:pPr>
      <w:r>
        <w:t xml:space="preserve">The somewhat chequered history of auctions is generally agreed to have begun with Herodotus' description of the sale of Babylonian wives in his </w:t>
      </w:r>
      <w:r>
        <w:rPr>
          <w:i/>
          <w:iCs/>
        </w:rPr>
        <w:t>Histories</w:t>
      </w:r>
      <w:r>
        <w:t xml:space="preserve"> published circa. 500 </w:t>
      </w:r>
      <w:r w:rsidR="001762A6">
        <w:fldChar w:fldCharType="begin" w:fldLock="1"/>
      </w:r>
      <w:r w:rsidR="00D85D16">
        <w:instrText>ADDIN CSL_CITATION {"citationItems":[{"id":"ITEM-1","itemData":{"author":[{"dropping-particle":"","family":"Rawlinson","given":"George","non-dropping-particle":"","parse-names":false,"suffix":""}],"id":"ITEM-1","issued":{"date-parts":[["1885"]]},"title":"The History of Herodotus, Volume 1","type":"article-journal"},"uris":["http://www.mendeley.com/documents/?uuid=074c846c-4f43-4f7f-bdb3-b14b57e0ff64"]}],"mendeley":{"formattedCitation":"(Rawlinson, 1885)","plainTextFormattedCitation":"(Rawlinson, 1885)","previouslyFormattedCitation":"(Rawlinson, 1885)"},"properties":{"noteIndex":0},"schema":"https://github.com/citation-style-language/schema/raw/master/csl-citation.json"}</w:instrText>
      </w:r>
      <w:r w:rsidR="001762A6">
        <w:fldChar w:fldCharType="separate"/>
      </w:r>
      <w:r w:rsidR="001762A6" w:rsidRPr="001762A6">
        <w:rPr>
          <w:noProof/>
        </w:rPr>
        <w:t>(Rawlinson, 1885)</w:t>
      </w:r>
      <w:r w:rsidR="001762A6">
        <w:fldChar w:fldCharType="end"/>
      </w:r>
      <w:r>
        <w:t>.</w:t>
      </w:r>
    </w:p>
    <w:p w14:paraId="1BE64596" w14:textId="77777777" w:rsidR="00295ED3" w:rsidRDefault="00295ED3" w:rsidP="00295ED3">
      <w:r>
        <w:rPr>
          <w:i/>
          <w:iCs/>
        </w:rPr>
        <w:t xml:space="preserve">"All the girls of marriageable age were assembled together in one place, and a crowd of men would form a circle around them while and auctioneer had the women stand up one by one and sold them, beginning with the most beautiful. When this young woman was sold for a large amount of gold, he would then put up for sale the second most beautiful... All the wealthier Babylonian men of marriage-able age would try to outbid each other for the prettiest girls. The </w:t>
      </w:r>
      <w:proofErr w:type="gramStart"/>
      <w:r>
        <w:rPr>
          <w:i/>
          <w:iCs/>
        </w:rPr>
        <w:t>more humble</w:t>
      </w:r>
      <w:proofErr w:type="gramEnd"/>
      <w:r>
        <w:rPr>
          <w:i/>
          <w:iCs/>
        </w:rPr>
        <w:t xml:space="preserve"> among </w:t>
      </w:r>
      <w:r>
        <w:rPr>
          <w:i/>
          <w:iCs/>
        </w:rPr>
        <w:lastRenderedPageBreak/>
        <w:t>them did not seek beauty in the women they bid for, because the homelier ones came with a monetary reward as an incentive for someone to marry them... And when the auctioneer finished selling the most beautiful of the young women, he had the most unattractive stand up, or a crippled girl, if there was any among them, and these would be offered for sale with the announcement that they would go to whoever would accept the smallest amount of gold and marry them... The gold for these arrangements came from the sale of the beautiful girls, and thus the attractive provided the dowries to help marry of the unattractive and crippled."</w:t>
      </w:r>
      <w:r>
        <w:rPr>
          <w:i/>
          <w:iCs/>
        </w:rPr>
        <w:br/>
      </w:r>
      <w:r>
        <w:t xml:space="preserve"> </w:t>
      </w:r>
    </w:p>
    <w:p w14:paraId="6C084A48" w14:textId="77777777" w:rsidR="00295ED3" w:rsidRDefault="00295ED3" w:rsidP="00295ED3">
      <w:r>
        <w:t xml:space="preserve">Each potential suitor is assumed to have utility for both a beautiful wife and the potential monetary compensation offered. The rich outbid each other to maximise their utility for the </w:t>
      </w:r>
      <w:r>
        <w:rPr>
          <w:i/>
          <w:iCs/>
        </w:rPr>
        <w:t>'prettiest girls'</w:t>
      </w:r>
      <w:r>
        <w:t xml:space="preserve"> and the poorer men to maximise the monetary incentive for marrying a </w:t>
      </w:r>
      <w:proofErr w:type="gramStart"/>
      <w:r>
        <w:t xml:space="preserve">more </w:t>
      </w:r>
      <w:r w:rsidRPr="00D85D16">
        <w:t>'humble'</w:t>
      </w:r>
      <w:proofErr w:type="gramEnd"/>
      <w:r>
        <w:t xml:space="preserve"> bride</w:t>
      </w:r>
      <w:r>
        <w:rPr>
          <w:rStyle w:val="FootnoteReference"/>
        </w:rPr>
        <w:footnoteReference w:id="5"/>
      </w:r>
      <w:r>
        <w:t>.</w:t>
      </w:r>
    </w:p>
    <w:p w14:paraId="15168E3E" w14:textId="6F18BF61" w:rsidR="00295ED3" w:rsidRDefault="00295ED3" w:rsidP="00295ED3">
      <w:r>
        <w:t xml:space="preserve">Perhaps a more famous early example of auctions is also </w:t>
      </w:r>
      <w:proofErr w:type="gramStart"/>
      <w:r>
        <w:t>it's</w:t>
      </w:r>
      <w:proofErr w:type="gramEnd"/>
      <w:r>
        <w:t xml:space="preserve"> most disastrous. In 193AD the Praetorian guard murdered the Roman emperor Pertinax</w:t>
      </w:r>
      <w:r>
        <w:rPr>
          <w:rStyle w:val="FootnoteReference"/>
        </w:rPr>
        <w:footnoteReference w:id="6"/>
      </w:r>
      <w:r>
        <w:t xml:space="preserve"> and auctioned off the chance to succeed him. Pertinax's father-in-law Sulpicianus offer of 5000drachmas was outbid by Didius Julianus who offered 6000drachmas </w:t>
      </w:r>
      <w:r w:rsidR="00D85D16">
        <w:fldChar w:fldCharType="begin" w:fldLock="1"/>
      </w:r>
      <w:r w:rsidR="00D85D16">
        <w:instrText>ADDIN CSL_CITATION {"citationItems":[{"id":"ITEM-1","itemData":{"author":[{"dropping-particle":"","family":"Gibbon","given":"Edward","non-dropping-particle":"","parse-names":false,"suffix":""}],"id":"ITEM-1","issued":{"date-parts":[["1776"]]},"title":"The Decline and Fall of the Roman Empire, Volume 1","type":"article-journal"},"uris":["http://www.mendeley.com/documents/?uuid=3aab5dc5-b561-44e6-b06a-8d32e4963573"]}],"mendeley":{"formattedCitation":"(Gibbon, 1776)","plainTextFormattedCitation":"(Gibbon, 1776)","previouslyFormattedCitation":"(Gibbon, 1776)"},"properties":{"noteIndex":0},"schema":"https://github.com/citation-style-language/schema/raw/master/csl-citation.json"}</w:instrText>
      </w:r>
      <w:r w:rsidR="00D85D16">
        <w:fldChar w:fldCharType="separate"/>
      </w:r>
      <w:r w:rsidR="00D85D16" w:rsidRPr="00D85D16">
        <w:rPr>
          <w:noProof/>
        </w:rPr>
        <w:t>(Gibbon, 1776)</w:t>
      </w:r>
      <w:r w:rsidR="00D85D16">
        <w:fldChar w:fldCharType="end"/>
      </w:r>
      <w:r>
        <w:t>. While auctions are an efficient mechanism to discover an individual</w:t>
      </w:r>
      <w:r w:rsidR="00D85D16">
        <w:t>’</w:t>
      </w:r>
      <w:r>
        <w:t xml:space="preserve">s utility for an offer, they are a poor apparatus to aggregate many people's preferences; the purchase rather than earning of the title made Julianus an unpopular emperor who was executed by the same guards less than 3 months later </w:t>
      </w:r>
      <w:r w:rsidR="00D85D16">
        <w:fldChar w:fldCharType="begin" w:fldLock="1"/>
      </w:r>
      <w:r w:rsidR="00D85D16">
        <w:instrText>ADDIN CSL_CITATION {"citationItems":[{"id":"ITEM-1","itemData":{"author":[{"dropping-particle":"","family":"Dio","given":"Cassius","non-dropping-particle":"","parse-names":false,"suffix":""}],"id":"ITEM-1","issued":{"date-parts":[["0"]]},"title":"Historia Augusta, Didius Julianus","type":"article-journal"},"uris":["http://www.mendeley.com/documents/?uuid=7417fc23-3ce9-4f51-91df-c54a69f88270"]}],"mendeley":{"formattedCitation":"(Dio, n.d.)","plainTextFormattedCitation":"(Dio, n.d.)","previouslyFormattedCitation":"(Dio, n.d.)"},"properties":{"noteIndex":0},"schema":"https://github.com/citation-style-language/schema/raw/master/csl-citation.json"}</w:instrText>
      </w:r>
      <w:r w:rsidR="00D85D16">
        <w:fldChar w:fldCharType="separate"/>
      </w:r>
      <w:r w:rsidR="00D85D16" w:rsidRPr="00D85D16">
        <w:rPr>
          <w:noProof/>
        </w:rPr>
        <w:t>(Dio, n.d.)</w:t>
      </w:r>
      <w:r w:rsidR="00D85D16">
        <w:fldChar w:fldCharType="end"/>
      </w:r>
      <w:r>
        <w:t>.</w:t>
      </w:r>
    </w:p>
    <w:p w14:paraId="1D5B8B29" w14:textId="23C59564" w:rsidR="00295ED3" w:rsidRDefault="00295ED3" w:rsidP="00295ED3">
      <w:r>
        <w:t xml:space="preserve">The Romans had greater success staging auctions for more common goods in order to trade and raise money, most commonly to pay off debts to creditors </w:t>
      </w:r>
      <w:r w:rsidR="00D85D16">
        <w:fldChar w:fldCharType="begin" w:fldLock="1"/>
      </w:r>
      <w:r w:rsidR="00D85D16">
        <w:instrText>ADDIN CSL_CITATION {"citationItems":[{"id":"ITEM-1","itemData":{"DOI":"10.2143/as.38.0.2033274","ISSN":"0066-1619","author":[{"dropping-particle":"","family":"Morcillo","given":"Marta Garcia","non-dropping-particle":"","parse-names":false,"suffix":""}],"container-title":"Ancient Society","id":"ITEM-1","issued":{"date-parts":[["2008"]]},"page":"153-181","title":"Staging Power and Authority at Roman Auctions","type":"article-journal","volume":"38"},"uris":["http://www.mendeley.com/documents/?uuid=dd2625eb-2c5d-4bf8-b882-63462fcddb67"]}],"mendeley":{"formattedCitation":"(Morcillo, 2008)","plainTextFormattedCitation":"(Morcillo, 2008)","previouslyFormattedCitation":"(Morcillo, 2008)"},"properties":{"noteIndex":0},"schema":"https://github.com/citation-style-language/schema/raw/master/csl-citation.json"}</w:instrText>
      </w:r>
      <w:r w:rsidR="00D85D16">
        <w:fldChar w:fldCharType="separate"/>
      </w:r>
      <w:r w:rsidR="00D85D16" w:rsidRPr="00D85D16">
        <w:rPr>
          <w:noProof/>
        </w:rPr>
        <w:t>(Morcillo, 2008)</w:t>
      </w:r>
      <w:r w:rsidR="00D85D16">
        <w:fldChar w:fldCharType="end"/>
      </w:r>
      <w:r>
        <w:t>.  For the last few centuries, particular industries especially for rare items (such as diamonds), fresh items (such as fish and fresh flowers) and durable items (such as used cars) have, and continue to sell their goods in auctions, however, it is only with the advent of the modern world that the use of auctions has exploded.</w:t>
      </w:r>
    </w:p>
    <w:p w14:paraId="5BF664EE" w14:textId="3028F400" w:rsidR="00295ED3" w:rsidRDefault="00295ED3" w:rsidP="00295ED3">
      <w:r>
        <w:t xml:space="preserve">The United States introduced auctions for treasury bills in 1929 </w:t>
      </w:r>
      <w:r w:rsidR="00D85D16">
        <w:fldChar w:fldCharType="begin" w:fldLock="1"/>
      </w:r>
      <w:r w:rsidR="001124B2">
        <w:instrText>ADDIN CSL_CITATION {"citationItems":[{"id":"ITEM-1","itemData":{"abstract":"In the 1920s, there were several flaws in the structure of U.S. Treasury financing operations. The flaws were attributable to the war-time practice of selling securities in fixed-price subscription offerings and the newer practice of limiting Treasury debt sales to quarterly dates. In 1929, the Treasury introduced a new financial instrument to mitigate these flaws. Treasury bills were auctioned rather than offered for sale at a fixed price and were sold on an as-needed basis instead of on a quarterly schedule. By introducing a new class of securities, the Treasury was able to address the defects in the existing primary market structure even as it continued to maintain that structure.","author":[{"dropping-particle":"","family":"Garbade","given":"Kenneth D","non-dropping-particle":"","parse-names":false,"suffix":""}],"container-title":"Economic Policy Review","id":"ITEM-1","issue":"1","issued":{"date-parts":[["2008"]]},"page":"31-47","title":"Why the U.S. Treasury Began Auctioning Treasury Bills in 1929","type":"article-journal","volume":"14"},"uris":["http://www.mendeley.com/documents/?uuid=94336f5a-a493-4a03-b84b-90b96d7b1e9e"]}],"mendeley":{"formattedCitation":"(Garbade, 2008)","plainTextFormattedCitation":"(Garbade, 2008)","previouslyFormattedCitation":"(Garbade, 2008)"},"properties":{"noteIndex":0},"schema":"https://github.com/citation-style-language/schema/raw/master/csl-citation.json"}</w:instrText>
      </w:r>
      <w:r w:rsidR="00D85D16">
        <w:fldChar w:fldCharType="separate"/>
      </w:r>
      <w:r w:rsidR="00D85D16" w:rsidRPr="00D85D16">
        <w:rPr>
          <w:noProof/>
        </w:rPr>
        <w:t>(Garbade, 2008)</w:t>
      </w:r>
      <w:r w:rsidR="00D85D16">
        <w:fldChar w:fldCharType="end"/>
      </w:r>
      <w:r>
        <w:t>, a mechanism of government financing that has since been taken up by many countries</w:t>
      </w:r>
      <w:r>
        <w:rPr>
          <w:rStyle w:val="FootnoteReference"/>
        </w:rPr>
        <w:footnoteReference w:id="7"/>
      </w:r>
      <w:r>
        <w:t xml:space="preserve"> and is now worth tens of trillions of dollars worldwide. In addition, certain natural monopolies where the opportunity to exploit a resource can only be sold to one bidder have proven amenable to auctions. For instance, when selling the rights to extract oil from a potential field, the utilities of petroleum companies will vary by their estimate of the magnitude of that oil reserve, and any regulator is incentivised to find the highest estimate among any set of bidders. </w:t>
      </w:r>
    </w:p>
    <w:p w14:paraId="168AF1C7" w14:textId="10E96CDC" w:rsidR="00295ED3" w:rsidRDefault="00295ED3" w:rsidP="00295ED3">
      <w:r>
        <w:t xml:space="preserve">With the rise of telecommunications, frequency spectra became a crucial and inherently limited natural monopoly and by the new millennium auctions of spectra raised tens to hundreds of billions of euros per country </w:t>
      </w:r>
      <w:r w:rsidR="00BE4DC1">
        <w:fldChar w:fldCharType="begin" w:fldLock="1"/>
      </w:r>
      <w:r w:rsidR="00BE4DC1">
        <w:instrText>ADDIN CSL_CITATION {"citationItems":[{"id":"ITEM-1","itemData":{"DOI":"10.1016/S0014-2921(01)00218-5","ISSN":"00142921","abstract":"There were enormous differences in the revenues from the European \"third generation\" (3G, or \"UMTS\") mobile-phone license auctions, from 20 Euros per capita in Switzerland to 650 Euros per capita in the UK, though the values of the licenses sold were similar. Poor auction designs in some countries facilitated collusion between firms and failed to attract entrants. The sequencing of the auctions was also crucial. We discuss the auctions in the UK, Netherlands, Germany, Italy, Austria, Switzerland, Belgium, Greece and Denmark. © 2002 Elsevier Science B.V. All rights reserved.","author":[{"dropping-particle":"","family":"Klemperer","given":"Paul","non-dropping-particle":"","parse-names":false,"suffix":""}],"container-title":"European Economic Review","id":"ITEM-1","issue":"4-5","issued":{"date-parts":[["2002"]]},"page":"829-845","title":"How (not) to run auctions: The European 3G telecom auctions","type":"article-journal","volume":"46"},"uris":["http://www.mendeley.com/documents/?uuid=8c58ddbf-fc19-4aef-ae92-be05be24ae58"]}],"mendeley":{"formattedCitation":"(Klemperer, 2002)","plainTextFormattedCitation":"(Klemperer, 2002)","previouslyFormattedCitation":"(Klemperer, 2002)"},"properties":{"noteIndex":0},"schema":"https://github.com/citation-style-language/schema/raw/master/csl-citation.json"}</w:instrText>
      </w:r>
      <w:r w:rsidR="00BE4DC1">
        <w:fldChar w:fldCharType="separate"/>
      </w:r>
      <w:r w:rsidR="00BE4DC1" w:rsidRPr="00BE4DC1">
        <w:rPr>
          <w:noProof/>
        </w:rPr>
        <w:t>(Klemperer, 2002)</w:t>
      </w:r>
      <w:r w:rsidR="00BE4DC1">
        <w:fldChar w:fldCharType="end"/>
      </w:r>
      <w:r>
        <w:t xml:space="preserve">. The internet allowed monopolisitic startups the opportunity </w:t>
      </w:r>
      <w:r>
        <w:lastRenderedPageBreak/>
        <w:t xml:space="preserve">to auction limited advertising space </w:t>
      </w:r>
      <w:r w:rsidR="00BE4DC1">
        <w:fldChar w:fldCharType="begin" w:fldLock="1"/>
      </w:r>
      <w:r w:rsidR="00D56467">
        <w:instrText>ADDIN CSL_CITATION {"citationItems":[{"id":"ITEM-1","itemData":{"author":[{"dropping-particle":"","family":"Google","given":"","non-dropping-particle":"","parse-names":false,"suffix":""}],"id":"ITEM-1","issued":{"date-parts":[["2017"]]},"title":"About the ad auction - AdSense Help","type":"article"},"uris":["http://www.mendeley.com/documents/?uuid=a070d310-293c-4b7c-818b-59a6ab11fa8b"]}],"mendeley":{"formattedCitation":"(Google, 2017)","plainTextFormattedCitation":"(Google, 2017)","previouslyFormattedCitation":"(Google, 2017)"},"properties":{"noteIndex":0},"schema":"https://github.com/citation-style-language/schema/raw/master/csl-citation.json"}</w:instrText>
      </w:r>
      <w:r w:rsidR="00BE4DC1">
        <w:fldChar w:fldCharType="separate"/>
      </w:r>
      <w:r w:rsidR="00BE4DC1" w:rsidRPr="00BE4DC1">
        <w:rPr>
          <w:noProof/>
        </w:rPr>
        <w:t>(Google, 2017)</w:t>
      </w:r>
      <w:r w:rsidR="00BE4DC1">
        <w:fldChar w:fldCharType="end"/>
      </w:r>
      <w:r w:rsidR="00BE4DC1">
        <w:t xml:space="preserve"> </w:t>
      </w:r>
      <w:r>
        <w:t>as well as connecting traders with an near infinite supply of potential buyers on platforms such as eBay.</w:t>
      </w:r>
    </w:p>
    <w:p w14:paraId="6B6A27AC" w14:textId="6B587B2E" w:rsidR="00295ED3" w:rsidRDefault="00295ED3" w:rsidP="00295ED3">
      <w:r>
        <w:t>It's therefore not surprising that auction theory has proved a fertile ground for applied economic thought over the last half a century providing insights that have raised billions of units of currency for governments around the world, and many prestigious prizes for economists. The modern analysis of auctions is traditionally traced back to John Forbes Nash's 1950 dissertation on non-cooperative games</w:t>
      </w:r>
      <w:r w:rsidR="00D56467">
        <w:t xml:space="preserve"> </w:t>
      </w:r>
      <w:r w:rsidR="00D56467">
        <w:fldChar w:fldCharType="begin" w:fldLock="1"/>
      </w:r>
      <w:r w:rsidR="006E0A3D">
        <w:instrText>ADDIN CSL_CITATION {"citationItems":[{"id":"ITEM-1","itemData":{"author":[{"dropping-particle":"","family":"Nash","given":"John Forbes","non-dropping-particle":"","parse-names":false,"suffix":""}],"container-title":"Annals of Mathematics","id":"ITEM-1","issue":"2","issued":{"date-parts":[["1951"]]},"page":"286-295","title":"Non-Cooperative Games","type":"article-journal","volume":"54"},"uris":["http://www.mendeley.com/documents/?uuid=74efbd72-faf3-4cc7-b258-fb27cded90fa"]}],"mendeley":{"formattedCitation":"(Nash, 1951)","plainTextFormattedCitation":"(Nash, 1951)","previouslyFormattedCitation":"(Nash, 1951)"},"properties":{"noteIndex":0},"schema":"https://github.com/citation-style-language/schema/raw/master/csl-citation.json"}</w:instrText>
      </w:r>
      <w:r w:rsidR="00D56467">
        <w:fldChar w:fldCharType="separate"/>
      </w:r>
      <w:r w:rsidR="00D56467" w:rsidRPr="00D56467">
        <w:rPr>
          <w:noProof/>
        </w:rPr>
        <w:t>(Nash, 1951)</w:t>
      </w:r>
      <w:r w:rsidR="00D56467">
        <w:fldChar w:fldCharType="end"/>
      </w:r>
      <w:r>
        <w:t>. Extending the work of von Neumann and Morgenstern beyond zero-sum games</w:t>
      </w:r>
      <w:r w:rsidR="006E0A3D">
        <w:t xml:space="preserve"> </w:t>
      </w:r>
      <w:r w:rsidR="006E0A3D">
        <w:fldChar w:fldCharType="begin" w:fldLock="1"/>
      </w:r>
      <w:r w:rsidR="00BB15B0">
        <w:instrText>ADDIN CSL_CITATION {"citationItems":[{"id":"ITEM-1","itemData":{"author":[{"dropping-particle":"","family":"Neumann, J Morgenstern","given":"O","non-dropping-particle":"von","parse-names":false,"suffix":""}],"container-title":"Princeton University Press","id":"ITEM-1","issued":{"date-parts":[["1944"]]},"title":"Theory of games and economic behavior","type":"article-journal"},"uris":["http://www.mendeley.com/documents/?uuid=73de79b1-cc48-4452-bfa0-a5a0573774da"]}],"mendeley":{"formattedCitation":"(von Neumann, J Morgenstern, 1944)","plainTextFormattedCitation":"(von Neumann, J Morgenstern, 1944)","previouslyFormattedCitation":"(von Neumann, J Morgenstern, 1944)"},"properties":{"noteIndex":0},"schema":"https://github.com/citation-style-language/schema/raw/master/csl-citation.json"}</w:instrText>
      </w:r>
      <w:r w:rsidR="006E0A3D">
        <w:fldChar w:fldCharType="separate"/>
      </w:r>
      <w:r w:rsidR="006E0A3D" w:rsidRPr="006E0A3D">
        <w:rPr>
          <w:noProof/>
        </w:rPr>
        <w:t>(von Neumann, J Morgenstern, 1944)</w:t>
      </w:r>
      <w:r w:rsidR="006E0A3D">
        <w:fldChar w:fldCharType="end"/>
      </w:r>
      <w:r>
        <w:t>, Nash introduced the concept of a 'Nash equilibrium', an optimal strategy for any player given full knowledge of every other player's strategy, which must exist for any finite game (that is, any game with a bounded set of strategies such as the limited bidding budget in our BDM task).</w:t>
      </w:r>
    </w:p>
    <w:p w14:paraId="6280DD28" w14:textId="251520C4" w:rsidR="00295ED3" w:rsidRDefault="00295ED3" w:rsidP="00295ED3">
      <w:r>
        <w:t xml:space="preserve">Nash shared the 1994 Nobel prize in economics that he won for his work on non-cooperative games with John Harsanyi for the latter's work on 'Bayesian games', when players have incomplete information about the game being played </w:t>
      </w:r>
      <w:r w:rsidR="00123F2F">
        <w:fldChar w:fldCharType="begin" w:fldLock="1"/>
      </w:r>
      <w:r w:rsidR="0082249C">
        <w:instrText>ADDIN CSL_CITATION {"citationItems":[{"id":"ITEM-1","itemData":{"DOI":"10.1287/mnsc.1040.0270","ISSN":"00251909","abstract":"The paper develops a new theory for the analysis of games with incomplete information where the players are uncertain about some important parameters of the game situation, such as the payoff functions, the strategies available to various players, the information other players have about the game, etc. However, each player has a subjective probability distribution over the alternative possibilities. In most of the paper it is assumed that these probability distributions entertained by the different players are mutually \"consistent,\" in the sense that they can be regarded as conditional probability distributions derived from a certain \"basic probability distribution\" over the parameters unknown to the various players. But later the theory is extended also to cases where the different players' subjective probability distributions fail to satisfy this consistency assumption. In cases where the consistency assumption holds, the original game can be replaced by a game where nature first conducts a lottery in accordance with the basic probability distribution, and the outcome of this lottery will decide which particular subgame will be played, i.e., what the actual values of the relevant parameters will be in the game. Yet, each player will receive only partial information about the outcome of the lottery, and about the values of these parameters. However, every player will know the \"basic probability distribution\" governing the lottery. Thus, technically, the resulting game will be a game with complete information. It is called the Bayes-equivalent of the original game. Part I of the paper describes the basic model and discusses various intuitive interpretations for the latter. Part II shows that the Nash equilibrium points of the Bayes-equivalent game yield \"Bayesian equilibrium points\" for the original game. Finally, Part III considers the main properties of the \"basic probability distribution.\".","author":[{"dropping-particle":"","family":"Harsanyi","given":"John C.","non-dropping-particle":"","parse-names":false,"suffix":""}],"container-title":"Management Science","id":"ITEM-1","issue":"5","issued":{"date-parts":[["1967"]]},"page":"159–189","title":"Games with Incomplete Information Played by \"Bayesian\" Players, I-III. Part I. The Basic Model","type":"article-journal","volume":"14"},"uris":["http://www.mendeley.com/documents/?uuid=c552288c-0195-409f-98ae-05589d518704"]},{"id":"ITEM-2","itemData":{"author":[{"dropping-particle":"","family":"Harsanyi","given":"John C.","non-dropping-particle":"","parse-names":false,"suffix":""}],"container-title":"Management Science","id":"ITEM-2","issue":"5","issued":{"date-parts":[["1968"]]},"page":"320-334","title":"Games with Incomplete Information Played by \"Bayesian\" Players, I-III. Part II. Bayesian Equilibrium Points","type":"article-journal","volume":"14"},"uris":["http://www.mendeley.com/documents/?uuid=d90869ab-0e38-4abf-a39e-4837fb0d0817"]},{"id":"ITEM-3","itemData":{"author":[{"dropping-particle":"","family":"Harsanyi","given":"John C.","non-dropping-particle":"","parse-names":false,"suffix":""}],"container-title":"Management Science","id":"ITEM-3","issue":"7","issued":{"date-parts":[["1968"]]},"page":"486-502","title":"Games with Incomplete Information Played by \"Bayesian\" Players, I-III. Part III. The Basic Probability Distribution of the Game","type":"article-journal","volume":"14"},"uris":["http://www.mendeley.com/documents/?uuid=25de3f0f-ab49-4610-9201-35df37384726"]}],"mendeley":{"formattedCitation":"(Harsanyi, 1967, 1968a, 1968b)","plainTextFormattedCitation":"(Harsanyi, 1967, 1968a, 1968b)","previouslyFormattedCitation":"(Harsanyi, 1967, 1968a, 1968b)"},"properties":{"noteIndex":0},"schema":"https://github.com/citation-style-language/schema/raw/master/csl-citation.json"}</w:instrText>
      </w:r>
      <w:r w:rsidR="00123F2F">
        <w:fldChar w:fldCharType="separate"/>
      </w:r>
      <w:r w:rsidR="00123F2F" w:rsidRPr="00123F2F">
        <w:rPr>
          <w:noProof/>
        </w:rPr>
        <w:t>(Harsanyi, 1967, 1968a, 1968b)</w:t>
      </w:r>
      <w:r w:rsidR="00123F2F">
        <w:fldChar w:fldCharType="end"/>
      </w:r>
      <w:r w:rsidR="00123F2F">
        <w:t xml:space="preserve">. </w:t>
      </w:r>
      <w:r>
        <w:t>For example, if a PhD student knows that their examiners are diligent the Nash equilibrium should land on the student putting a fair bit of work even into the appendix of their thesis to produce a comprehensive piece of work to be examined upon. However, any student has incomplete information about their thesis committee and does not know if their examiners will be diligent or lazy (and not read the appendices), or perhaps just not interested in auction theory. In auctions, a bidder only has complete knowledge of their own value and range of bids for any offered good, and so any analysis of auctions must take place within the Bayes-Nash framework.</w:t>
      </w:r>
    </w:p>
    <w:p w14:paraId="04B12220" w14:textId="17A5382C" w:rsidR="00295ED3" w:rsidRDefault="00295ED3" w:rsidP="00295ED3">
      <w:r>
        <w:t xml:space="preserve">The extension of game theory to incomplete information settings becomes crucial when considering the phenomena that has come to be known as “the winner's curse”. In 1971, Capen, Clapp, and Campbell published their reports that oil giants bidding for the rights to extract from offshore locations under a first-price auction mechanism were making less profit from these sites than expected </w:t>
      </w:r>
      <w:r w:rsidR="0082249C">
        <w:fldChar w:fldCharType="begin" w:fldLock="1"/>
      </w:r>
      <w:r w:rsidR="002F0F88">
        <w:instrText>ADDIN CSL_CITATION {"citationItems":[{"id":"ITEM-1","itemData":{"author":[{"dropping-particle":"","family":"Capen, E. C. Clapp","given":"R. V. Campbell W. M.","non-dropping-particle":"","parse-names":false,"suffix":""}],"container-title":"Journal of Petroleum Technology","id":"ITEM-1","issue":"06","issued":{"date-parts":[["1973"]]},"page":"641–653","title":"Competitive Bidding in High-Risk Situations","type":"article-journal","volume":"23"},"uris":["http://www.mendeley.com/documents/?uuid=1ac968a0-49a8-43b6-a7e5-655365f200da"]}],"mendeley":{"formattedCitation":"(Capen, E. C. Clapp, 1973)","plainTextFormattedCitation":"(Capen, E. C. Clapp, 1973)","previouslyFormattedCitation":"(Capen, E. C. Clapp, 1973)"},"properties":{"noteIndex":0},"schema":"https://github.com/citation-style-language/schema/raw/master/csl-citation.json"}</w:instrText>
      </w:r>
      <w:r w:rsidR="0082249C">
        <w:fldChar w:fldCharType="separate"/>
      </w:r>
      <w:r w:rsidR="0082249C" w:rsidRPr="0082249C">
        <w:rPr>
          <w:noProof/>
        </w:rPr>
        <w:t>(Capen, E. C. Clapp, 1973)</w:t>
      </w:r>
      <w:r w:rsidR="0082249C">
        <w:fldChar w:fldCharType="end"/>
      </w:r>
      <w:r>
        <w:t xml:space="preserve">. All else being equal, by definition, the company which won the rights to drill an oil field had the greatest expected value of the oil located within that field. That is, after all, why they submitted the highest bid and won the auction for those rights. For any bidders lacking introspection, the greatest bid for a given good will tend to be the greatest </w:t>
      </w:r>
      <w:r>
        <w:rPr>
          <w:i/>
          <w:iCs/>
        </w:rPr>
        <w:t>overestimation</w:t>
      </w:r>
      <w:r>
        <w:t xml:space="preserve"> in that goods worth, with the overestimation of value correlated with the numbers of bidders in the auction</w:t>
      </w:r>
      <w:r>
        <w:rPr>
          <w:rStyle w:val="FootnoteReference"/>
        </w:rPr>
        <w:footnoteReference w:id="8"/>
      </w:r>
      <w:r>
        <w:t>.</w:t>
      </w:r>
    </w:p>
    <w:p w14:paraId="68B11952" w14:textId="06CD0134" w:rsidR="00123F2F" w:rsidRDefault="00295ED3" w:rsidP="00295ED3">
      <w:r>
        <w:t xml:space="preserve">Robert Wilson solved the amount each bidder should optimally reduce their bid in such auctions by an analysis of auctions within the Bayesian games framework </w:t>
      </w:r>
      <w:r w:rsidR="002111BA">
        <w:fldChar w:fldCharType="begin" w:fldLock="1"/>
      </w:r>
      <w:r w:rsidR="00B940AD">
        <w:instrText>ADDIN CSL_CITATION {"citationItems":[{"id":"ITEM-1","itemData":{"author":[{"dropping-particle":"","family":"Wilson","given":"Robert B","non-dropping-particle":"","parse-names":false,"suffix":""}],"container-title":"Management Science","id":"ITEM-1","issue":"11","issued":{"date-parts":[["1967"]]},"page":"816-820","title":"Competitive Bidding with Asymmetric Information","type":"article-journal","volume":"13"},"uris":["http://www.mendeley.com/documents/?uuid=13fdb71e-0378-4c3b-bad4-e9eda124e933"]}],"mendeley":{"formattedCitation":"(Wilson, 1967)","plainTextFormattedCitation":"(Wilson, 1967)","previouslyFormattedCitation":"(Wilson, 1967)"},"properties":{"noteIndex":0},"schema":"https://github.com/citation-style-language/schema/raw/master/csl-citation.json"}</w:instrText>
      </w:r>
      <w:r w:rsidR="002111BA">
        <w:fldChar w:fldCharType="separate"/>
      </w:r>
      <w:r w:rsidR="002111BA" w:rsidRPr="002111BA">
        <w:rPr>
          <w:noProof/>
        </w:rPr>
        <w:t>(Wilson, 1967)</w:t>
      </w:r>
      <w:r w:rsidR="002111BA">
        <w:fldChar w:fldCharType="end"/>
      </w:r>
      <w:r>
        <w:t xml:space="preserve">. This work was expanded upon by Wilson and his former student Paul Milgrom in two seminal papers </w:t>
      </w:r>
      <w:r w:rsidR="00B940AD">
        <w:fldChar w:fldCharType="begin" w:fldLock="1"/>
      </w:r>
      <w:r w:rsidR="005843C6">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J.","non-dropping-particle":"","parse-names":false,"suffix":""}],"container-title":"Econometrica","id":"ITEM-1","issue":"5","issued":{"date-parts":[["1982"]]},"page":"1089-1122","title":"A Theory of Auctions and Competitive Bidding","type":"article-journal","volume":"50"},"uris":["http://www.mendeley.com/documents/?uuid=8903396c-902b-4159-bd65-b9839cd2de96"]}],"mendeley":{"formattedCitation":"(Milgrom &amp; Weber, 1982)","plainTextFormattedCitation":"(Milgrom &amp; Weber, 1982)","previouslyFormattedCitation":"(Milgrom &amp; Weber, 1982)"},"properties":{"noteIndex":0},"schema":"https://github.com/citation-style-language/schema/raw/master/csl-citation.json"}</w:instrText>
      </w:r>
      <w:r w:rsidR="00B940AD">
        <w:fldChar w:fldCharType="separate"/>
      </w:r>
      <w:r w:rsidR="005843C6" w:rsidRPr="005843C6">
        <w:rPr>
          <w:noProof/>
        </w:rPr>
        <w:t>(Milgrom &amp; Weber, 1982)</w:t>
      </w:r>
      <w:r w:rsidR="00B940AD">
        <w:fldChar w:fldCharType="end"/>
      </w:r>
      <w:r>
        <w:t xml:space="preserve"> with two key results for auction theory. Firstly, that it is possible to rank the expected income from an auction on a good based on the type of auction that is used. For instance, the English (the traditional mechanism used at auction houses where bids are open and gradually increase) auction and sealed second-price auctions (</w:t>
      </w:r>
      <w:r w:rsidR="00B0027B">
        <w:t xml:space="preserve">i.e. </w:t>
      </w:r>
      <w:r>
        <w:t>Vickrey auctions; the BDM</w:t>
      </w:r>
      <w:r w:rsidR="00B0027B">
        <w:t xml:space="preserve"> mechanism</w:t>
      </w:r>
      <w:r>
        <w:t xml:space="preserve"> but against conscious opponents) are functionally equivalent, but the open nature of the English auction mechanism reveals greater information about bidders valuation of goods. Therefore, any ignorant bidder can gather more information about the value of the auctioned good mitigating the winner's curse and leading bidders to bid more aggressively. English auctions typically raise more revenue </w:t>
      </w:r>
      <w:r>
        <w:lastRenderedPageBreak/>
        <w:t xml:space="preserve">than sealed second-price auctions, and both of </w:t>
      </w:r>
      <w:proofErr w:type="gramStart"/>
      <w:r>
        <w:t>these raise</w:t>
      </w:r>
      <w:proofErr w:type="gramEnd"/>
      <w:r>
        <w:t xml:space="preserve"> more than Dutch (descending price) auctions</w:t>
      </w:r>
      <w:r>
        <w:rPr>
          <w:rStyle w:val="FootnoteReference"/>
        </w:rPr>
        <w:footnoteReference w:id="9"/>
      </w:r>
      <w:r>
        <w:t>.</w:t>
      </w:r>
    </w:p>
    <w:p w14:paraId="5A2C065E" w14:textId="35466583" w:rsidR="00295ED3" w:rsidRDefault="00295ED3" w:rsidP="00295ED3">
      <w:r>
        <w:t>This feeds into the second main finding that it is in the interest of sellers to reveal as much information of their valuation of a good as possible. For instance, when selling a used car, auctioneers should provide proof that the car can run safely so that bidders can be more sure they will not fall victim to the winner's curse and will be incentivised to bid higher. Milgrom and Wilson termed these findings the 'linkage principle'.</w:t>
      </w:r>
    </w:p>
    <w:p w14:paraId="65FD3C7B" w14:textId="0CFB3185" w:rsidR="00295ED3" w:rsidRDefault="00295ED3" w:rsidP="00295ED3">
      <w:r>
        <w:t xml:space="preserve">Wilson and Milgrom's theoretical work in turn led to greater empiricism in auction theory. Throughout the 1950s and 1960s Vernon Smith had carried out experimental auctions on classes of economics students </w:t>
      </w:r>
      <w:r w:rsidR="002F0F88">
        <w:fldChar w:fldCharType="begin" w:fldLock="1"/>
      </w:r>
      <w:r w:rsidR="00C101E7">
        <w:instrText>ADDIN CSL_CITATION {"citationItems":[{"id":"ITEM-1","itemData":{"author":[{"dropping-particle":"","family":"Smith","given":"Vernon L.","non-dropping-particle":"","parse-names":false,"suffix":""}],"container-title":"Cambridge University Press","id":"ITEM-1","issued":{"date-parts":[["1991"]]},"title":"Papers in Experimental Economics","type":"article-journal"},"uris":["http://www.mendeley.com/documents/?uuid=6ce82701-bf07-4df0-88d0-5f756aec8796"]}],"mendeley":{"formattedCitation":"(Smith, 1991)","plainTextFormattedCitation":"(Smith, 1991)","previouslyFormattedCitation":"(Smith, 1991)"},"properties":{"noteIndex":0},"schema":"https://github.com/citation-style-language/schema/raw/master/csl-citation.json"}</w:instrText>
      </w:r>
      <w:r w:rsidR="002F0F88">
        <w:fldChar w:fldCharType="separate"/>
      </w:r>
      <w:r w:rsidR="002F0F88" w:rsidRPr="002F0F88">
        <w:rPr>
          <w:noProof/>
        </w:rPr>
        <w:t>(Smith, 1991)</w:t>
      </w:r>
      <w:r w:rsidR="002F0F88">
        <w:fldChar w:fldCharType="end"/>
      </w:r>
      <w:r>
        <w:t>. These experiments grew more sophisticated and two papers published in 1980 and 1982 found similar empirical violations to revenue equivalence for  'identical' auctions to Milgrom's theoretical papers</w:t>
      </w:r>
      <w:r w:rsidR="00C101E7">
        <w:t xml:space="preserve"> </w:t>
      </w:r>
      <w:r w:rsidR="00C101E7">
        <w:fldChar w:fldCharType="begin" w:fldLock="1"/>
      </w:r>
      <w:r w:rsidR="00183712">
        <w:instrText>ADDIN CSL_CITATION {"citationItems":[{"id":"ITEM-1","itemData":{"author":[{"dropping-particle":"","family":"Cox","given":"James C.","non-dropping-particle":"","parse-names":false,"suffix":""},{"dropping-particle":"","family":"Robertson","given":"Bruce","non-dropping-particle":"","parse-names":false,"suffix":""},{"dropping-particle":"","family":"Smith","given":"Vernon L.","non-dropping-particle":"","parse-names":false,"suffix":""}],"container-title":"Research in Experimental Economics","id":"ITEM-1","issued":{"date-parts":[["1982"]]},"page":"1-43","title":"Theory and Behaviour of Single Object Auctions","type":"article-journal","volume":"2"},"uris":["http://www.mendeley.com/documents/?uuid=435128b5-cdcc-4e7b-90f8-274153737f1a"]},{"id":"ITEM-2","itemData":{"author":[{"dropping-particle":"","family":"Coppinger","given":"Vicki M.","non-dropping-particle":"","parse-names":false,"suffix":""},{"dropping-particle":"","family":"Smith","given":"Vernon L.","non-dropping-particle":"","parse-names":false,"suffix":""},{"dropping-particle":"","family":"Titus","given":"Jon A.","non-dropping-particle":"","parse-names":false,"suffix":""}],"container-title":"Economic Inquiry","id":"ITEM-2","issue":"1","issued":{"date-parts":[["1980"]]},"page":"1-22","title":"Incentives and Behaviour in English, Dutch, and Sealed-Bid Auctions","type":"article-journal","volume":"18"},"uris":["http://www.mendeley.com/documents/?uuid=3bebaf84-0427-4443-a094-6621d4367e8c"]}],"mendeley":{"formattedCitation":"(Coppinger et al., 1980; Cox et al., 1982)","plainTextFormattedCitation":"(Coppinger et al., 1980; Cox et al., 1982)","previouslyFormattedCitation":"(Coppinger et al., 1980; Cox et al., 1982)"},"properties":{"noteIndex":0},"schema":"https://github.com/citation-style-language/schema/raw/master/csl-citation.json"}</w:instrText>
      </w:r>
      <w:r w:rsidR="00C101E7">
        <w:fldChar w:fldCharType="separate"/>
      </w:r>
      <w:r w:rsidR="00C101E7" w:rsidRPr="00C101E7">
        <w:rPr>
          <w:noProof/>
        </w:rPr>
        <w:t>(Coppinger et al., 1980; Cox et al., 1982)</w:t>
      </w:r>
      <w:r w:rsidR="00C101E7">
        <w:fldChar w:fldCharType="end"/>
      </w:r>
      <w:r>
        <w:t xml:space="preserve">. Vernon Smith shared the Nobel prize in economics for his work on experimental auctions with Kahneman in 2002. In 1986, Kagel and Levin also carried out experimental work into the winner's curse, confirming both the real-world behavioural findings of Capen, Clapp, and Campbell, and the theory laid out by Milgrom </w:t>
      </w:r>
      <w:r w:rsidR="00DC4E54">
        <w:fldChar w:fldCharType="begin" w:fldLock="1"/>
      </w:r>
      <w:r w:rsidR="00C60616">
        <w:instrText>ADDIN CSL_CITATION {"citationItems":[{"id":"ITEM-1","itemData":{"author":[{"dropping-particle":"","family":"Kagel","given":"By John H","non-dropping-particle":"","parse-names":false,"suffix":""},{"dropping-particle":"","family":"Levin","given":"D a N","non-dropping-particle":"","parse-names":false,"suffix":""}],"container-title":"American Economic Review","id":"ITEM-1","issue":"5","issued":{"date-parts":[["1986"]]},"page":"894-920","title":"The Winner's Curse and Public Information in Common Value Auctions","type":"article-journal","volume":"76"},"uris":["http://www.mendeley.com/documents/?uuid=c4909108-8f53-4276-9928-86089b82f7e4"]}],"mendeley":{"formattedCitation":"(Kagel &amp; Levin, 1986)","plainTextFormattedCitation":"(Kagel &amp; Levin, 1986)","previouslyFormattedCitation":"(Kagel &amp; Levin, 1986)"},"properties":{"noteIndex":0},"schema":"https://github.com/citation-style-language/schema/raw/master/csl-citation.json"}</w:instrText>
      </w:r>
      <w:r w:rsidR="00DC4E54">
        <w:fldChar w:fldCharType="separate"/>
      </w:r>
      <w:r w:rsidR="00DC4E54" w:rsidRPr="00DC4E54">
        <w:rPr>
          <w:noProof/>
        </w:rPr>
        <w:t>(Kagel &amp; Levin, 1986)</w:t>
      </w:r>
      <w:r w:rsidR="00DC4E54">
        <w:fldChar w:fldCharType="end"/>
      </w:r>
      <w:r>
        <w:t xml:space="preserve">. </w:t>
      </w:r>
    </w:p>
    <w:p w14:paraId="3F062FF2" w14:textId="01A4930C" w:rsidR="00295ED3" w:rsidRDefault="00295ED3" w:rsidP="00295ED3">
      <w:r>
        <w:t xml:space="preserve">These theoretical and experimental results are interesting by themselves, but perhaps the single area where auction theory has distinguished itself over the last thirty years is </w:t>
      </w:r>
      <w:r w:rsidR="00DC4E54">
        <w:t xml:space="preserve">in </w:t>
      </w:r>
      <w:r>
        <w:t>it</w:t>
      </w:r>
      <w:r w:rsidR="00DC4E54">
        <w:t xml:space="preserve">s </w:t>
      </w:r>
      <w:r>
        <w:t xml:space="preserve">successful </w:t>
      </w:r>
      <w:r w:rsidR="00DC4E54">
        <w:t>application</w:t>
      </w:r>
      <w:r>
        <w:t xml:space="preserve"> to real-world auctions. Mobile phone spectrum is inherently limited by the range of frequencies usable, and thus, is extremely valuable to telecommunications companies. Prior to 1993, the United States allocated spectrum via lottery and belief in free market mechanisms to encourage spectrum trading, leading to inefficiencies</w:t>
      </w:r>
      <w:r>
        <w:rPr>
          <w:rStyle w:val="FootnoteReference"/>
        </w:rPr>
        <w:footnoteReference w:id="10"/>
      </w:r>
      <w:r>
        <w:t xml:space="preserve"> and zero revenue for the federal government.  Among others, Milgrom and Wilson were invited to design auctions for the selling of spectrum in 1994 settling on the Simultaneous Multiple-Round Auction (SMRA) mechanism </w:t>
      </w:r>
      <w:r w:rsidR="00146DA9">
        <w:fldChar w:fldCharType="begin" w:fldLock="1"/>
      </w:r>
      <w:r w:rsidR="00DC4E54">
        <w:instrText>ADDIN CSL_CITATION {"citationItems":[{"id":"ITEM-1","itemData":{"DOI":"10.1257/jep.8.3.145","ISSN":"0895-3309","abstract":"The design of the FCC spectrum-license auction is a case study in the application of economic theory. Auction theory helped address policy questions such as: Should an open auction or a sealed-bid auction be used? Should the licenses be auctioned sequentially or simultaneously? Should the government allow bids for combinations of licenses, or should it accept only single-license bids? How should the auction be structured to promote the interests of minority-owned and other designated firms? Should the government impose royalties or reserve prices? How much should the bidders be informed about their competition?","author":[{"dropping-particle":"","family":"McMillan","given":"John","non-dropping-particle":"","parse-names":false,"suffix":""}],"container-title":"Journal of Economic Perspectives","id":"ITEM-1","issue":"3","issued":{"date-parts":[["1994"]]},"page":"145-162","title":"Selling Spectrum Rights","type":"article-journal","volume":"8"},"uris":["http://www.mendeley.com/documents/?uuid=1ef0b7bd-e5f8-4b5a-a3f1-95764bffb8ee"]}],"mendeley":{"formattedCitation":"(McMillan, 1994)","plainTextFormattedCitation":"(McMillan, 1994)","previouslyFormattedCitation":"(McMillan, 1994)"},"properties":{"noteIndex":0},"schema":"https://github.com/citation-style-language/schema/raw/master/csl-citation.json"}</w:instrText>
      </w:r>
      <w:r w:rsidR="00146DA9">
        <w:fldChar w:fldCharType="separate"/>
      </w:r>
      <w:r w:rsidR="00146DA9" w:rsidRPr="00146DA9">
        <w:rPr>
          <w:noProof/>
        </w:rPr>
        <w:t>(McMillan, 1994)</w:t>
      </w:r>
      <w:r w:rsidR="00146DA9">
        <w:fldChar w:fldCharType="end"/>
      </w:r>
      <w:r>
        <w:t>. Similar spectrum auctions since then have raised over $60billion in revenue for the government and the efficient sorting of the natural monopoly has allowed wireless communication technology to flourish. Milgrom and Wilson were awarded the 2020 Nobel prize in economics for both their theoretical treatment of auctions and this successful application of the theory.</w:t>
      </w:r>
    </w:p>
    <w:p w14:paraId="6B6A3B04" w14:textId="66E6AC83" w:rsidR="00295ED3" w:rsidRDefault="00295ED3" w:rsidP="00295ED3">
      <w:r>
        <w:t>In the United Kingdom, similar auctions have also been used to great success. In 2000, Britain sold third generation spectrum licenses, raising £22.5billion in a single auction, described as the 'biggest auction ever'</w:t>
      </w:r>
      <w:r w:rsidR="00146DA9">
        <w:t xml:space="preserve"> </w:t>
      </w:r>
      <w:r w:rsidR="00146DA9">
        <w:fldChar w:fldCharType="begin" w:fldLock="1"/>
      </w:r>
      <w:r w:rsidR="00146DA9">
        <w:instrText>ADDIN CSL_CITATION {"citationItems":[{"id":"ITEM-1","itemData":{"DOI":"10.2139/ssrn.297879","ISSN":"0013-0133","abstract":"This paper reviews the part played by economists in organizing the British third-generation mobile-phone licence auction that concluded on 27 April 2000. It raised 22.5 billion pounds ($34 billion or 2.5% of GNP) and was widely described at the time as the biggest auction ever. We discuss the merits of auctions versus \"beauty contests\", the aims of the auction, the problems we faced, the auction designs we considered, and the mistakes that were made.","author":[{"dropping-particle":"","family":"Binmore","given":"Kenneth","non-dropping-particle":"","parse-names":false,"suffix":""},{"dropping-particle":"","family":"Klemperer","given":"Paul","non-dropping-particle":"","parse-names":false,"suffix":""}],"container-title":"The Economic Journal","id":"ITEM-1","issue":"478","issued":{"date-parts":[["2002"]]},"page":"74-96","title":"The Biggest Auction Ever: The Sale of the British 3G Telecom Licences","type":"article-journal","volume":"112"},"uris":["http://www.mendeley.com/documents/?uuid=6d6880dc-e25d-45c0-98fc-d9bbc5b53efe"]}],"mendeley":{"formattedCitation":"(Binmore &amp; Klemperer, 2002)","plainTextFormattedCitation":"(Binmore &amp; Klemperer, 2002)","previouslyFormattedCitation":"(Binmore &amp; Klemperer, 2002)"},"properties":{"noteIndex":0},"schema":"https://github.com/citation-style-language/schema/raw/master/csl-citation.json"}</w:instrText>
      </w:r>
      <w:r w:rsidR="00146DA9">
        <w:fldChar w:fldCharType="separate"/>
      </w:r>
      <w:r w:rsidR="00146DA9" w:rsidRPr="00146DA9">
        <w:rPr>
          <w:noProof/>
        </w:rPr>
        <w:t>(Binmore &amp; Klemperer, 2002)</w:t>
      </w:r>
      <w:r w:rsidR="00146DA9">
        <w:fldChar w:fldCharType="end"/>
      </w:r>
      <w:r>
        <w:t xml:space="preserve">. Not all spectrum licenses have been such a success, with many European auctions at around the same time failing to raise anywhere near that amount </w:t>
      </w:r>
      <w:r w:rsidR="00601955">
        <w:fldChar w:fldCharType="begin" w:fldLock="1"/>
      </w:r>
      <w:r w:rsidR="00601955">
        <w:instrText>ADDIN CSL_CITATION {"citationItems":[{"id":"ITEM-1","itemData":{"DOI":"10.1016/S0014-2921(01)00218-5","ISSN":"00142921","abstract":"There were enormous differences in the revenues from the European \"third generation\" (3G, or \"UMTS\") mobile-phone license auctions, from 20 Euros per capita in Switzerland to 650 Euros per capita in the UK, though the values of the licenses sold were similar. Poor auction designs in some countries facilitated collusion between firms and failed to attract entrants. The sequencing of the auctions was also crucial. We discuss the auctions in the UK, Netherlands, Germany, Italy, Austria, Switzerland, Belgium, Greece and Denmark. © 2002 Elsevier Science B.V. All rights reserved.","author":[{"dropping-particle":"","family":"Klemperer","given":"Paul","non-dropping-particle":"","parse-names":false,"suffix":""}],"container-title":"European Economic Review","id":"ITEM-1","issue":"4-5","issued":{"date-parts":[["2002"]]},"page":"829-845","title":"How (not) to run auctions: The European 3G telecom auctions","type":"article-journal","volume":"46"},"uris":["http://www.mendeley.com/documents/?uuid=8c58ddbf-fc19-4aef-ae92-be05be24ae58"]}],"mendeley":{"formattedCitation":"(Klemperer, 2002)","plainTextFormattedCitation":"(Klemperer, 2002)","previouslyFormattedCitation":"(Klemperer, 2002)"},"properties":{"noteIndex":0},"schema":"https://github.com/citation-style-language/schema/raw/master/csl-citation.json"}</w:instrText>
      </w:r>
      <w:r w:rsidR="00601955">
        <w:fldChar w:fldCharType="separate"/>
      </w:r>
      <w:r w:rsidR="00601955" w:rsidRPr="00601955">
        <w:rPr>
          <w:noProof/>
        </w:rPr>
        <w:t>(Klemperer, 2002)</w:t>
      </w:r>
      <w:r w:rsidR="00601955">
        <w:fldChar w:fldCharType="end"/>
      </w:r>
      <w:r w:rsidR="00601955">
        <w:t xml:space="preserve">, </w:t>
      </w:r>
      <w:r>
        <w:t xml:space="preserve">highlighting the crucial role of continual research into auction theory and behaviour to allocate scare resources. </w:t>
      </w:r>
    </w:p>
    <w:p w14:paraId="30ACF211" w14:textId="4D0A72BE" w:rsidR="00183712" w:rsidRDefault="00295ED3">
      <w:r>
        <w:t xml:space="preserve">As Binmore and Klemperer note in their introduction, </w:t>
      </w:r>
      <w:r>
        <w:rPr>
          <w:i/>
          <w:iCs/>
        </w:rPr>
        <w:t>“Twenty-two and a half billion is a great deal of money to raise for selling air, but that is what the British government raised in an auction for five telecom licences“</w:t>
      </w:r>
      <w:r>
        <w:t xml:space="preserve">. This quote neatly summarises the power of gradual advancements in microeconomic theory over the past century. We have progressed from the failures of the </w:t>
      </w:r>
      <w:r>
        <w:lastRenderedPageBreak/>
        <w:t xml:space="preserve">Praetorian guard and Johann Wolfgang von Goethe, to the mathematical study of games ,and finally to governments worldwide </w:t>
      </w:r>
      <w:r>
        <w:rPr>
          <w:i/>
          <w:iCs/>
        </w:rPr>
        <w:t>“putting auction theory to work”</w:t>
      </w:r>
      <w:r w:rsidR="005843C6">
        <w:rPr>
          <w:i/>
          <w:iCs/>
        </w:rPr>
        <w:t xml:space="preserve"> </w:t>
      </w:r>
      <w:r w:rsidR="005843C6">
        <w:rPr>
          <w:i/>
          <w:iCs/>
        </w:rPr>
        <w:fldChar w:fldCharType="begin" w:fldLock="1"/>
      </w:r>
      <w:r w:rsidR="00255548">
        <w:rPr>
          <w:i/>
          <w:iCs/>
        </w:rPr>
        <w:instrText>ADDIN CSL_CITATION {"citationItems":[{"id":"ITEM-1","itemData":{"DOI":"10.1017/CBO9780511813825","ISBN":"9780511813825","abstract":"Providing a comprehensive introduction to modern auction theory and its important new applications, this book is written by a leading economic theorist whose suggestions guided the creation of the new spectrum auction designs. Aimed at graduate students and professionals in economics, the volume provides the most up-to-date analysis of traditional theories of \"optimal auctions\" as well as newer theories of multi-unit auctions and package auctions, and shows by example how these theories are used. It explores the limitations of prominent older designs, such as the Vickrey auction design, and evaluates the practical responses to those limitations. Paul Milgrom is the Leonard and Shirley Ely Professor of Humanities and Sciences and Professor of Economics, Stanford University. He is the author of more than sixty articles and co-author of the influential textbook, Economics, Organization and Management (Prentice Hall, 1992). Professor Milgrom is a pioneer in the economic theory of auctions and co-designer of the simultaneous, multiple round auction that the FCC adopted for selling radio spectrum licenses.","author":[{"dropping-particle":"","family":"Milgrom","given":"Paul R.","non-dropping-particle":"","parse-names":false,"suffix":""}],"container-title":"Cambridge University Press","id":"ITEM-1","issued":{"date-parts":[["2003"]]},"page":"1-368","title":"Putting Auction Theory to Work","type":"article-journal"},"uris":["http://www.mendeley.com/documents/?uuid=e211f68a-03ad-4c54-bf2d-384257616b5b"]}],"mendeley":{"formattedCitation":"(Milgrom, 2003)","plainTextFormattedCitation":"(Milgrom, 2003)","previouslyFormattedCitation":"(Milgrom, 2003)"},"properties":{"noteIndex":0},"schema":"https://github.com/citation-style-language/schema/raw/master/csl-citation.json"}</w:instrText>
      </w:r>
      <w:r w:rsidR="005843C6">
        <w:rPr>
          <w:i/>
          <w:iCs/>
        </w:rPr>
        <w:fldChar w:fldCharType="separate"/>
      </w:r>
      <w:r w:rsidR="005843C6" w:rsidRPr="005843C6">
        <w:rPr>
          <w:iCs/>
          <w:noProof/>
        </w:rPr>
        <w:t>(Milgrom, 2003)</w:t>
      </w:r>
      <w:r w:rsidR="005843C6">
        <w:rPr>
          <w:i/>
          <w:iCs/>
        </w:rPr>
        <w:fldChar w:fldCharType="end"/>
      </w:r>
      <w:r w:rsidRPr="00183712">
        <w:rPr>
          <w:i/>
          <w:iCs/>
        </w:rPr>
        <w:t>.</w:t>
      </w:r>
      <w:r w:rsidR="00183712">
        <w:br w:type="page"/>
      </w:r>
    </w:p>
    <w:p w14:paraId="31C342D1" w14:textId="24DD6838" w:rsidR="00EF238A" w:rsidRDefault="00B80FAF" w:rsidP="00EF238A">
      <w:pPr>
        <w:rPr>
          <w:i/>
          <w:iCs/>
        </w:rPr>
      </w:pPr>
      <w:r>
        <w:rPr>
          <w:i/>
          <w:iCs/>
          <w:noProof/>
        </w:rPr>
        <w:lastRenderedPageBreak/>
        <mc:AlternateContent>
          <mc:Choice Requires="wpg">
            <w:drawing>
              <wp:anchor distT="0" distB="0" distL="114300" distR="114300" simplePos="0" relativeHeight="251660288" behindDoc="0" locked="0" layoutInCell="1" allowOverlap="1" wp14:anchorId="550AA5B3" wp14:editId="55ECCC49">
                <wp:simplePos x="0" y="0"/>
                <wp:positionH relativeFrom="column">
                  <wp:posOffset>0</wp:posOffset>
                </wp:positionH>
                <wp:positionV relativeFrom="paragraph">
                  <wp:posOffset>0</wp:posOffset>
                </wp:positionV>
                <wp:extent cx="5761990" cy="4364124"/>
                <wp:effectExtent l="0" t="0" r="0" b="17780"/>
                <wp:wrapNone/>
                <wp:docPr id="4" name="Group 4"/>
                <wp:cNvGraphicFramePr/>
                <a:graphic xmlns:a="http://schemas.openxmlformats.org/drawingml/2006/main">
                  <a:graphicData uri="http://schemas.microsoft.com/office/word/2010/wordprocessingGroup">
                    <wpg:wgp>
                      <wpg:cNvGrpSpPr/>
                      <wpg:grpSpPr>
                        <a:xfrm>
                          <a:off x="0" y="0"/>
                          <a:ext cx="5761990" cy="4364124"/>
                          <a:chOff x="0" y="0"/>
                          <a:chExt cx="5761990" cy="4364124"/>
                        </a:xfrm>
                      </wpg:grpSpPr>
                      <wps:wsp>
                        <wps:cNvPr id="217" name="Text Box 2"/>
                        <wps:cNvSpPr txBox="1">
                          <a:spLocks noChangeArrowheads="1"/>
                        </wps:cNvSpPr>
                        <wps:spPr bwMode="auto">
                          <a:xfrm>
                            <a:off x="0" y="2542309"/>
                            <a:ext cx="5562600" cy="1821815"/>
                          </a:xfrm>
                          <a:prstGeom prst="rect">
                            <a:avLst/>
                          </a:prstGeom>
                          <a:solidFill>
                            <a:srgbClr val="FFFFFF"/>
                          </a:solidFill>
                          <a:ln w="9525">
                            <a:solidFill>
                              <a:srgbClr val="000000"/>
                            </a:solidFill>
                            <a:miter lim="800000"/>
                            <a:headEnd/>
                            <a:tailEnd/>
                          </a:ln>
                        </wps:spPr>
                        <wps:txbx>
                          <w:txbxContent>
                            <w:p w14:paraId="05CA2F76" w14:textId="7B1EE9F8" w:rsidR="006D2D3C" w:rsidRPr="006D2D3C" w:rsidRDefault="006D2D3C" w:rsidP="006D2D3C">
                              <w:pPr>
                                <w:rPr>
                                  <w:b/>
                                  <w:bCs/>
                                </w:rPr>
                              </w:pPr>
                              <w:r>
                                <w:rPr>
                                  <w:b/>
                                  <w:bCs/>
                                </w:rPr>
                                <w:t xml:space="preserve">Figure 1a-b) The Allais paradox highlights a violation of the independence axiom. </w:t>
                              </w:r>
                              <w:r>
                                <w:t xml:space="preserve">Participants are asked to choose between two options (A and B) in sequential gambles (1, green, and 2, blue). In a) participants are asked to choose which option from gamble 1 and gamble two they would choose. In </w:t>
                              </w:r>
                              <w:r>
                                <w:fldChar w:fldCharType="begin" w:fldLock="1"/>
                              </w:r>
                              <w:r w:rsidR="00B938EF">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82% of 72 subjects choose gamble 1B and gamble 2A. However</w:t>
                              </w:r>
                              <w:r w:rsidR="00B803DA">
                                <w:t>, in b)</w:t>
                              </w:r>
                              <w:r>
                                <w:t xml:space="preserve"> it can be shown that gamble</w:t>
                              </w:r>
                              <w:r w:rsidR="00B803DA">
                                <w:t xml:space="preserve"> 1 and gamble 2 should have the same relative desirability of options. Gamble 1 is derived from gamble with the addition of a 0.66 chance of $2,400 added to each option (orange). Thus, the switching behaviour between options A and B originally found by Allais, </w:t>
                              </w:r>
                              <w:proofErr w:type="gramStart"/>
                              <w:r w:rsidR="00B803DA">
                                <w:t>and also</w:t>
                              </w:r>
                              <w:proofErr w:type="gramEnd"/>
                              <w:r w:rsidR="00B803DA">
                                <w:t xml:space="preserve"> Kahneman &amp; Tversky, represents a violation of the independence axiom.</w:t>
                              </w:r>
                            </w:p>
                          </w:txbxContent>
                        </wps:txbx>
                        <wps:bodyPr rot="0" vert="horz" wrap="square" lIns="91440" tIns="45720" rIns="91440" bIns="45720" anchor="t" anchorCtr="0">
                          <a:noAutofit/>
                        </wps:bodyPr>
                      </wps:wsp>
                      <pic:pic xmlns:pic="http://schemas.openxmlformats.org/drawingml/2006/picture">
                        <pic:nvPicPr>
                          <pic:cNvPr id="3" name="Picture 3" descr="Table&#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61990" cy="2526030"/>
                          </a:xfrm>
                          <a:prstGeom prst="rect">
                            <a:avLst/>
                          </a:prstGeom>
                        </pic:spPr>
                      </pic:pic>
                    </wpg:wgp>
                  </a:graphicData>
                </a:graphic>
              </wp:anchor>
            </w:drawing>
          </mc:Choice>
          <mc:Fallback>
            <w:pict>
              <v:group w14:anchorId="550AA5B3" id="Group 4" o:spid="_x0000_s1026" style="position:absolute;margin-left:0;margin-top:0;width:453.7pt;height:343.65pt;z-index:251660288" coordsize="57619,43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arqwagMAAAUIAAAOAAAAZHJzL2Uyb0RvYy54bWykVWtP2zAU/T5p/8Hy&#10;pH0baUJbaEaKGC8hsQ0N9gMcx0msObZnu026X79rJ015TSBWieDn8bnH91wfHXeNQGtmLFcyw/He&#10;BCMmqSq4rDL88+7i0yFG1hFZEKEky/CGWXy8fP/uqNUpS1StRMEMAhBp01ZnuHZOp1Fkac0aYveU&#10;ZhImS2Ua4qBrqqgwpAX0RkTJZDKPWmUKbRRl1sLoWT+JlwG/LBl138vSModEhoGbC18Tvrn/Rssj&#10;klaG6JrTgQZ5A4uGcAmHjlBnxBG0MvwJVMOpUVaVbo+qJlJlySkLMUA08eRRNJdGrXSIpUrbSo8y&#10;gbSPdHozLP22vjGIFxmeYiRJA1cUTkVTL02rqxRWXBp9q2/MMFD1PR9tV5rG/4c4UBdE3Yyiss4h&#10;CoOzg3m8WID2FOam+/NpnARsktIa7ubJPlqfv7Az2h4ceX4jnVZDCtmdSvb/VLqtiWZBfOs1GFRK&#10;4oOtTnc+wi+qQ0kvVVjmdUKug2FwQ8gIq68V/WWRVKc1kRU7MUa1NSMF8Iv9Tohi3Oolt6n1IHn7&#10;VRVwHWTlVAB6VuxkNk32JwuPQ9JR8tk8mU8GyePDJD6MZ+GkrXAk1ca6S6Ya5BsZNmCUcAhZX1vn&#10;Se2WeGSrBC8uuBChY6r8VBi0JmCqi/Ab0B8sExK1GV7Mklmvwz8hJuH3HETDHVQHwZsMH46LSOrV&#10;O5dFiNkRLvo2UBZykNMr2GvpuryDhV7WXBUbENaovgpA1YJGrcwfjFqoABm2v1fEMIzElYTLWcTT&#10;qS8ZoTOdHSTQMfdn8vszRFKAyrDDqG+eulBmvGBSncAlljwIu2MycIWcXR5pTlP4GywOrSfJ+3Ip&#10;hF1u5fn35bR5FUZDzK+V/gTVSBPHcy6424TKCpfmScn1DadeTN/Z+WB/6wKY9YciGCiYpRDzHckF&#10;+/ihO/kcPmd+lGsHDwTyuQyFnFMixAZVTDJDHCv81W/h+8Mg+zh95BurIUm3nnm4PPLdB0xzwfU2&#10;X3170AToPaqcz8jaV+UzRVcNk65/ZgwTwFtJW3NtIQ9S1uSsAONcFcHEYBFnmKO1v+8SjPIDyPY+&#10;GicCyx0xz7nP050tX11Ikxk4fD+8X2M53Fn2Va4OdHoCoQl8QkaGtyZUgOFd9I/Z/X5YtXu9l38B&#10;AAD//wMAUEsDBAoAAAAAAAAAIQALCbYsb48BAG+PAQAUAAAAZHJzL21lZGlhL2ltYWdlMS5wbmeJ&#10;UE5HDQoaCgAAAA1JSERSAAADdQAAAYQIBgAAAJFfCbUAAAGFaUNDUElDQyBwcm9maWxlAAAokX2R&#10;PUjDUBSFT9NKRSsOVlBxyFCdLIiKOEoVi2ChtBVadTB56Y/QpCFJcXEUXAsO/ixWHVycdXVwFQTB&#10;HxAnRydFFynxvqTQIsYHl/dx3juH++4DhHqZqWZgHFA1y0jFY2I2tyIGX9GNQap+BCRm6on0Qgae&#10;6+sePr7fRXmW970/V4+SNxngE4lnmW5YxOvE05uWznmfOMxKkkJ8TjxmUIPEj1yXXX7jXHRY4Jlh&#10;I5OaIw4Ti8U2ltuYlQyVeIo4oqga5QtZlxXOW5zVcpU1++QvDOW15TTXqYYRxyISSEKEjCo2UIaF&#10;KO0aKSZSdB7z8A85/iS5ZHJtgJFjHhWokBw/+B/8nq1ZmJxwk0IxoOPFtj9GgOAu0KjZ9vexbTdO&#10;AP8zcKW1/JU6MPNJeq2lRY6A3m3g4rqlyXvA5Q4w8KRLhuRIfiqhUADez+ibckDfLdC16s6teY7T&#10;ByBDs1q6AQ4OgdEiZa95vLuzfW7/3mnO7wc+nHKS0GWREgAAAAZiS0dEAMwAzADM38FfGgAAAAlw&#10;SFlzAAAuIwAALiMBeKU/dgAAAAd0SU1FB+QLGQsnMOuJtxgAAAAZdEVYdENvbW1lbnQAQ3JlYXRl&#10;ZCB3aXRoIEdJTVBXgQ4XAAAgAElEQVR42uzdd5xcZb348c/0Xrf3ZJNNL6QnJJQQQgqh96aCKFe9&#10;ol5FfxbEqxdRUFHupYgoVXoPLSQEAul103ez2d7r7PQ+8/tjNpMsmwSVTUjW7/v14sWeyTlnZp7n&#10;PHPO96mKZDKZ5B/w0ksvcfXVV/d77YorruDFF19EqVQihBBCCCGEEOLk+4eisXg8zpNPPjng9Vde&#10;eYXa2lpJRSGEEEIIIYQ4lYO6AwcO8Pbbbx/139auXSupKIQQQgghhBCnclC3Zs2a9N8zZszg+uuv&#10;T28/8sgjRCIRSUkhhBBCCCGE+AIoPmtMXSgUYtq0aezbtw+Av/3tb2RnZ7Ns2bL0PuXl5UyePFlS&#10;UwghhBBCCCFOss9sqdu5c2c6oAOYN28eM2bM6LfPqlWrJCWFEEIIIYQQ4lQM6t5777303xdeeCGl&#10;paVkZ2dzxx13pF+/99578Xq9kppCCCGEEEIIcSoFdS6Xi9///vfp7VtuuQWVSpUO8A7p6OigvLxc&#10;UlMIIYQQQgghTqWgbuvWrf1a4GbNmpX+e8qUKWRnZ6e3X3vtNUlNIYQQQgghhDiVgrqXX345/fct&#10;t9xCQUFBettqtfK9730vvX3//ffT0dEhKSqEEEIIIYQQp0JQ19TUxKOPPprevuaaawbsc/755/fb&#10;3rRpk6SoEEIIIYQQQpwKQd2GDRv6bU+dOnXAPhMmTGDSpEnp7aeffppEIiGpKoQQQgghhBBfZFAX&#10;j8d5+umn09t33nknmZmZA/bT6/UsWbIkvf3SSy+xfv16SVUhhBBCCCGE+CKDugMHDrB8+fL09uLF&#10;i495gmnTpvXbfuSRRyRVhRBCCCGEEOKLDOrWrFmT/ruwsJDJkycf8wQXXXQRdrs9vf3aa6/JmnVC&#10;CCGEEEII8UUFdaFQiIcffji9/YMf/ACTyXTME+j1ei677LL0diAQkOUNhBBCCCGEEOKLCup27drF&#10;rl270tvz58//zJPccMMN/baPHI8nhBBCCCGEEOLEUX/6hRUrVqT/tlgsxONx9u3bN+DAqqoqIpEI&#10;AIlEAoPBQDAYBGD16tU0Nzf3W9dOCCGEEEIIIcTgUySTyeShDZfLRUlJyaCMibv33nu54447JIWF&#10;EEIIIYQQ4gTq1/1y27ZtgzbJyZNPPimpK4QQQgghhBAnM6h75ZVXBu3Ee/fuZefOnZLCQgghhBBC&#10;CHEygrqmpqZ+a8y99NJLJJPJf+q/u+++u9/JZcIUIYQQQgghhDhJQd2GDRv6/cOsWbP+6ZPdcMMN&#10;KBSK9PYzzzxDLBaTVBZCCCGEEEKIExnUxePxfq1q119/PYWFhf/0yUpKSpgzZ056u729ndWrV0sq&#10;CyGEEEIIIcSJDOqqqqpYvnx5v6DuyBa3f8Z1113Xb1u6YAohhBBCCCHECQ7q1qxZ0+/F6dOn/8sn&#10;vOaaa1CrDy9/99prr+Hz+SSlhRBCCCGEEOJEBHWhUIiHHnoo/cLtt99OTk7Ov3zCrKwszj///PS2&#10;3+/n1VdflZQWQgghhBBCiBMR1O3atYtdu3alX7jkkks+90mlC6YQQgghhBBCnKSg7r333uv3wpQp&#10;Uz73SS+77DIMBkN6e/Xq1TQ1NUlqCyGEEEIIIcQgU/T29iaTyWRqQ6HAZrMNyombmpqIRCLp7dzc&#10;XIxGo6S4EEIIIYQQQgxmUJeO6IQQQgghhBBCnHaUkgRCCCGEEEIIIUGdEEIIIYQQQogvgPqLfPOK&#10;igo8Ho/kghBCCCGEEGLImDlz5kl9vy90TN0FF1zAypUrJdeFEEIIIYQQQ8b999/P7bffjlJ5cjpG&#10;SvdLIYQQQgghhBhE3/ve90gkEift/SSoE0IIIYQQQojTmPpU+jD5w7IwmPSSK0IcR1NNO+Hg4TUg&#10;C0tz0Bm0kjBCHEdDVSvRSCy9nVc8GrVGJwkjxDE01+0lEY+ntwuGj0OpVEvCCHEcjdW7JKgDuPn/&#10;Xc7E2aPkihDiOH56wx+p3tuY3v7Gr65jxPgiSRghjuO7F99DW0PX4fvNDx4kM7dEEkaIY/j5rbPw&#10;eXrS27f99HHMVqckjBDH8YNrx5BIxL+Q95bul0IIIYQQQghxGpOgTgghhBBCCCEkqBNCCCGEEEII&#10;IUGdEEIIIYQQQoh/ikxjNIj83iA97b3EonHySrLQG489s5qr0427x4dWpyEzz4FWp5EEFP+WfJ4A&#10;3W29JBIJCoZlo9UfeybP7vZevC4/OoOWzDwHGq38hIl/1/tNL73dLSSTkFs4ErXm2OXG1dWC3+NC&#10;ZzDhzC5EpZJyI/4Ny4zHhaurBRQK8otHo1SpjrlvT0cTfl8vBqMFZ3bRSVs8Woh/y6AuEU8Q8IXw&#10;eQKEAmGSiSQAWr0WvUGL2W5Eq9OgUChO2mfav7Wav//xLbrbe/nJQ19nzNTSY+676uUNvP/iegpL&#10;c7jlJ1dQNCJ3UNLE7wvi6fYRiUSx2EzYMy2oNepjBJYePC4fiXgCnT71kKzVS3A5lMXjCQLeIH5P&#10;gFAwki43OoMWnUGLxW5Co1Wf1HKze+MBnv7dm/i9AX711O0Ul+Ufc993//4Jq1/dSOn4Ir7+86vJ&#10;LnAOWpq4u71EIzGsTjP2DAsq9eEbvrfXj6vTQzzWf0Yrg0mPxWHCYNLJTX8IS8TjBPxugn4PkVCA&#10;ZPLQ/caIVmfAbHWiUp/k+832j3j9ybuJRSP86A/v4sg6drn54PU/s+Wj1xgxbibXf+u3mG0Zn+u9&#10;Y7EIfo+LYMBLLBqGJOiNFiz2DLQ641HTwdXVSsDnIplIotMbceYUSXA5xMuM39ebKjPhAKSKDDqD&#10;Ca3OgMnqRKU6yfeaLat47fFfolCquOvhTzCYLMfc970XH2D7uuWMnXION93+B7R64+crM9EIPk83&#10;oYCPWCwCSTCYrFjsmWi0+nQ6eN3deHra078xh+81VkxWBzq96aSmmZCg7oSLRmI017az/ZP97Fxb&#10;QV1FM+FQat2ugtIcistyOffSWYw5Y/hJXb8rEo6SiCeIhKKfuYJ8JHTEvvHPv9p80B+itb6THWsr&#10;+OStrXQ0dXPe5bO57Nbzyci1HzUAXP7kh6x5Ywt+b5DCETl847+vZfi4IpRK+cEYiqKRKA0H29i+&#10;Zh8711dSX9mcXreruCyPwpG5nH/lHEZOKD6pLceRUJREMkk4GCWRSB5333AoQiKRJBKKkEx8/nIT&#10;8IVoqWtn+8f7+Xj5Frrb3Sy+7iwu/eoCbE5zer/17+3glUdX4unx9Tu+bFIJsxZOZs4Fk3FkWSWw&#10;G5LlJkxLfQV7tqyictdaWusricejqfvNsHHkFpUxb/FNFAwfh1p9EstNOEgymSASDpBMftb9JgDJ&#10;BNFwYMDD4r+itmI7W9e8RvX+Lbi6mkkmEpSOncHM+VcwccZC9EZLvwfPRDzO28/+jl2bVhCLhikc&#10;Pp6b73gYe0auPKAOyTIToql2H7s3r+TArrW0Nh5I/14XlU4kp2gk5yy9mbziUSiO01o2+Pea1PUf&#10;DflJR5nH3NcPyWTqmEF474P7NrPlo1eoq9yOq7sVkklGTpjD7POuYvz0BWh1BhQKBRtWPc/KVx4k&#10;Hov2O37khDlMmbOEyWcuxWC0SrkRQyOoi0XjVO2q49k/vU1tRTMmi4HMfAcajYpEMkk0HGP3xipM&#10;ViP5JVlkGf491lTZvbGK5U9+iMflw9Xh+cyHY7fLR2V5LZFwFJVaSVN1Ow0HWykozTlut1FxeopF&#10;4+zfXsvTv3+DltoOLDYTOYUZqLVqEolU5cKudZXYnBbyS7L+bboDl6/dz5tPrCboD9Pb5U23XH5a&#10;48E2IqHUTTZ/eDZanYZIKErt/iaqdtWjUik55+IZGM16udiGUrmJRTm4dyOv/u1XuLqaMVudZOUP&#10;Q6XSkEgmCIf87Nv+ITZnLll5w1Cbbf8W6fLGk78m6HdjMNnIKRhBT0cTNfu30FSzF4stk7KJc1Cr&#10;tUfcbzo4uHcjCgUolSqaavfS3liFxZ55UgNhcTLuNREqd63j5b/8HJ+7G4s9k5yCkajUahLxOMGA&#10;hz1bVuHMKiQrfzjakxjUfZFefvROkiQxmm3o9Ca62hs4uGcDDQd38bWMXIaPnopCoaK5Zm86AM4v&#10;GYNCqSQSClK9dyMH92xAb7QwafZiaeUWQyOoa2vo5KWHV1Czt5Hc4kzOu3w2MxZMJDPHTjQao62h&#10;i+1r9mK0GI7Z7XAo6mrtYfjYAqaeNY7n/+9d6iqaj7t/9e4G/O4gxWX5hENh2hu7qdpZz8RZoySo&#10;G4Ja6tp57k9v01TdTsHwbBZedSbTzh2PI8tGJByhtb6TrR/uwZ5h7dftcKjraOpm1ORhzDxvEo/d&#10;/XK/xamP5Tu/vYmSUfk013Zw33f+SltDF/u3VzNzwUQJ6oaYtsYqXn/y1/R0NJBbNJqzltzE2Knn&#10;YrFlEgkH6GiuZtem93FmFx53fM5QU1g6nrFTzmHc1HMJ+r288MhPOLB7HZFwgJr9Wxk+elq/oK56&#10;32aikTDFIyfjcXXS3d5A1Z4NDBs9RYK6oXavqa/klcd+gcfVQcHw8Zxz4c2MOeMsTBY7oWCA9qYq&#10;dm54F3tGHop/o15BxWWTmTbvIsZMOQefu5tnHvg+Nfu3EAn5Obh3EyUjJ6NU9v8N+c//fg690UxL&#10;fQUP/OxqIuEg+8s/YcKM8yWoE0MjqNv84R5a6jrQGXVc/vULmDF/QrqLpUqtYtjoAoaNLuh3TMAb&#10;xO8NEvCF0l0d9UYdVqe531iY9sYuAv4QWXlOYtE4HpePeCyOTq/FlmFBrVXh7fXj9wRJJpOYLAbs&#10;mdajTtYQCkZob+om6A8BHHffI0VCUbxuPz53gEQ8gUqtwmQ1YHOajxukLr3xnPTfr/9t9XHfIxFP&#10;sG9bNd5eP2cumYJSpWT1qxvZtfEA5146E2eOXbpgDjHr3yuno7kbg0nPtd9eyqQ5o9OtcQajntKx&#10;RZSOLep3jN8TxO8NEPCF0i1YBpMeq9OM3qhLXyOt9Z2EAmFyCjMIh6KHx2katNgzrajUSjw9Pvze&#10;IABmqxF7phW1ZuBDcCgQoa2xi5A/DIq+fbOsqD8j0AyHInh7A/jdARKJVLkx24zYnObjBqmX3np+&#10;+u9/tnXSccTnUiqV0h1mCNqy5lXcPW3ojVYu/cpPKR0zDVVfEKI3mCkeOZnikZP73298boJ+N6Gg&#10;L11u9EYzFlsmWr0BhaLvftNcTTQSIit3GKGgD5+nh2QigU5vxOLIRqlU4XN3EQx4AAUmsx2rI/uo&#10;wWM45KeztY5wKIBCcfx9+91vwkH8HhcBv5tkIoFKrcFotmOxZwx4wDzStd+4J/23Rqtn3LT51FZu&#10;G9BlLHW/iVNR/jHRSIhJsxbh7e3ik/eeYveWlcxdfCM6g1nKzhCy4YPn8Xm6MZrtXPW1X1JYOj59&#10;LRmMZoaNmsKwUVP632u8qbF3oaAP+roH602WVJnp65YI0Np4gHg0SnZBKQGfG7+nh2Qyic5gwurI&#10;RqFQ4u3tIBjwpcqBxZEqB0fpFh8K+vC6u4mEAygUSkwWBzZHNorP6EIfDgXwe3sI+DyQTKLSaDCZ&#10;HVjsGemyfTRf+u4f03/bnDlMmHE+9Qd2pMbXfQZ7Zl763Kp/o8ojMcSDumgkRtXOOrwuPzPPn8SI&#10;CUX/0Ji5TR/sZvOqXVSW1xLwpYKs0nGFnLVsGrMvOAN7Rqr//xP3vs7OdRVc/a0l9HZ5WP9eOR6X&#10;j8LSHOZfNgtHtpXNq3azc0Ml8VicCTNHcslXz2fEuMIBAdfO9ZW888zHHNhZB8CEWWVccvN5lI4r&#10;OmZgFwqG2bP5IBtXlLNj7X78niAWh4mJs0ex6Jq5lI4rRKP9/LWah7pehoJhho0uwGwzsPH9nTRV&#10;t9FQ1UrRyFwMJmlxGCqikSj7t9cQ8IWYt3Qqw8cW/kMBzLp3t7P1oz1UltcRDqZuPCMnlnDOxdOZ&#10;vXAyZltqQoRHfvECB3bW8eUfXEJTTTvrV5QT8AYpLstjwZVzsNiNrHt3B3s2VQFJJs0ZzeVfX0jx&#10;yLwBAde2NXup2llP9d4GlCoFk84cw2VfXUDxqPxjBnahQJid6yvZ8H455WsrCAXC2JxmJs8dw+Lr&#10;5lFcljeorfbNtR0k4gkqy+vwugNYHWamnzsBo8UgF9uQKjdhDu7ZRDQcZMp5y8gvGZ0O6I5f8fgy&#10;+7Z/RN2B7cSiqXIzfMx0Zs6/gkmzFqHvC2Keuv87tDYe4Jrbfk1NxVZ2bniHSDhIwbBxzF10AzqD&#10;iS0fvsLBfZtQKtWMm3oui666nay8YQOCtV2bVrB/x8c01e5FrdYybtp8LrjiW2Tnlx4zsAsF/ezf&#10;/iE71r9DRfnHxKJhLPYsxk2dz9lLv0x2Qek/3BoQ8LnT4/q0+v4TpRzqeplMJCgpO4Og38OGD16g&#10;q62e1vpKrPas487cKU6nMhPiwM51xGNRpsxdRk7hyONWDqQrHd9/lsqda6k7sJ1EIjUZ1Yjxs5l9&#10;3pVMnLkIjVaHQqHgL/d8jd6uFm76zh/Zu201Oze8SzwepWjERM5a8mVUajUbVj5Hzf6tqLV6Js44&#10;n8XXfBdnZv6AYG3HuuVsX/c2rfWVaHQGJs44n0VX305GVuExA7tQ0MeeLSvZsf4dKss/IZGIY3Vk&#10;M2H6+Zyz7GYycor/4XHVAW8vyb7Renq9CY5SsdFSvx+tzsiB3euJx6JY7VmcceZSVCpp3RZDIKjr&#10;anPhcflJJJIUDM9Od3Vydbrx9gb6TU5idZixOsyoNSrK1+2nsbqNjFw7WSolsUiMppp2nnvgHZw5&#10;dqaeNQ6NVt03wUmS1/+6CrPNhC3DjFKpoKW+kxcefBcFYM2wkJFjo6fDzY5P9mO0GLF/YxE5hf1n&#10;E/t4+VbsGRay8p24Otzs+HgfJOHG/7qI/GHZR/1+e7cc5O9/WI7H5cPqMJORaycSirLlg930dnr4&#10;0h2XUFyW/7lb0Q6U1+LrDZBdmEFWvoPckiyc2VZa6jooX7efCTNHSlA3hHS0uPC5AyQTSYpG5KYr&#10;Qrrbe/F7gv3Kjc1pweowoVKr2PrRHlrqOskucKJUKYlGYtRXNvPMH1rIKcpg3LSRqDUqwn2zaD7/&#10;4LtYbCYyc+30alQ0Vbfx7B+Xk0yCI9NKVr6T7jYXWz7cg9lm4upvLsKR1X8M0gevbMCeYSG7MIPu&#10;tl62rN6NQgFf/sGlR53wB2DnhkqevO91IqEozmwbGq2acDDC+vd24Or0cMuPLye3OHPQWgMe+NHT&#10;/bbnLp1K8ag8NBqpQR1KutsbCPp7SSaTFJSMSQcerq4Wgn5Pv8lJrPZsTFYHSqWKHevfwe/pJitv&#10;OAqFklg0TH1VOc21+8gpGEnRiAmoVGrCoQAkk7z+5K8xWexk5BTjcXXQUr+f15+4m2Qygc2ZS2Zu&#10;CT0dTZRveAezNYPF13wH46fG7n38zpNY7Flk5Zbg6mqhfP3bKBRKLr/lTkwWx1G/377tq3n1r79E&#10;oVCQkV2ISq0hHAqw5aNX8Ljaufq2u/taPxSfGdDt2bySSDiIzmCmdOx01NrDXfirdq9LtUjmD8ee&#10;mUd2filmq5OA10X5hncZPmaqBHVDRGdrfV/LMhSVjk9XCvR0NBEMeDlychKbIweTxYFCqWTrJ68T&#10;j0XJLSoDFMSiYWr2baaxejcFw8aTXVCKQqEgHPQD8NJfUtd1TuEIertbaazezcuP3UUyEU9dYwWl&#10;dLc3sO2TN7DYMll8zXfR6vo/06x+4y9Y7Flk5w+nu6OJbZ+8gVKp4opbf4FWd/QKut2b3uflx+5C&#10;qzeSlT+8rxz72bDqOTy9HVz7jd9gMH32JCZ+by/lG98lHo+hN1oYMX7WUYPf/7vr+n7bE2YsJDt/&#10;xL9Vt1UxhIO6aCSWHkCqN+rTzdDvPbuWD17diM8dSO+7+Lp5XPSV+WTk2Jm9cDKT546hcHgOOr2G&#10;rvZenvvTOzRVt9HR1E04GOnXemayGrnmP5cw/dwJfPTGZpY/8SE9HW5GTR7G1d9cTMmYfJ7941ts&#10;WLGTxoOtBPq6lR1p9sLJLL3pbMwWIy8+9C4b39/Jns1VdLW6yC3KPOp3W/PGFjpbepgwq4yzL5pO&#10;TmEmzbXtvProSvZtraahqpW8kix0+n/9BhiLxdmyei+uLg9nXzQ91QXVqGP8zDLqD7RyoLwOV6eH&#10;7MIMmclvqNSehqLpcmMw61GpUvn65uOr+Xj5VoL+cHrfi2+ez4U3nYvNaWbehdOIxxMUjchFrVHR&#10;1eriyXvfoLOlh7aGbsomlvTrQmm2Gbnp+xczee5o3ntuLW899RFel5+x00Zw3e1LyR+WxV/veZVt&#10;H+2lvrKZUGBgt5OzLpzGkhvORqfX8PTv32TbR3vZua4C15fdOLKtRy03q17agLvby5Szx3H2sulk&#10;5tppqGrlxQffY/fGAzTVtJGZZx+UVm6AvJIstHoN8Wic3i4v69/dAcA131pMZp5Tui4PlXITCaVn&#10;ijQYLSgUqWt9xYsPsGP920QjofS+i666nbMv/AoGo4XZC65GrdaQWzwKpVJFT0cjLz36c3yebrra&#10;aikoGdOvBcxksXPlrb9g5PjZrHrtEda8/TjhoI9RE8/kopv+H47MfJ79vzuo3LWWxupdRKPhAZ91&#10;1nlXcdaSL6NUKnn5L3dRsfMT9m79gAuu/NaAADD13cJ8/PaTBANeJs9axPSzL8XqyKapdg9v/f0+&#10;9u9YQ0dzTXqphmOJhINs/OBFOltrUak0TJm7jLziUenvF4tF2fbJm4RDAcZPPw+t1oDeaGbc1Pm4&#10;Ols4sHsdAb8Hg8kmXTCHRJk5/Cx0ZHCz/Jl72bNlJfF4LP3vy274IWctuQmNVs+8RTdiMFrIKxkN&#10;KOhqq+e5B39EJOSns6WarLwSOOJ5xGx1cu037mHYqKm8/dzv+eTdJ4mE/IyZcg6XfvmnmK0ZPP67&#10;b1JTsZX6qnISidiAzzp30Y3MW3wT8ViM5x78IQf3bWLnphUsve6/0Gj1R/09WP3GX4hGw0zqKzMm&#10;q5OGqnLeeOrX7Nmyiq7LGigsHX/cazkSCrBuxd/p6WhEo9Ey/ezLyCkYcdTnrbziUSgUKuKxCO6e&#10;dtavfBaAC6///oAZZoU47YI6tVqVvoh7O91Ewqn++/YsK0Ujcwn4QrQ3dhMKhNPLC8RicWwZFnau&#10;q+Dlh1fQ29l/ZsjudjfhUASz7fAaJJPnjmHM1FIMJh3jZ4zk4ze30NPhZs6iMxg+rhCTxcDoM4az&#10;Z1MVPR2HP0f/h9OpFJWm1p6bdf5kKnfU0VLXQUtdJyMnFA/Yv6vVRWeLi1g0TvnaCsrXVgzYJ+gL&#10;EY99vmncu1pcNNemZvKzZ1jobuvF2+tHo1Wj1qjobvNSV9lC8ah8TNKdbGgUcu3hctPT7iYaiWEw&#10;gTPbRnFZHqFghNa6TiLhKOG+ADAWjePIsvLRG1t44X/fwd3j6zczZFerK32eQ6afO4FRZwxDp9cy&#10;ac5oPnp9M16Xn7OXTaO4LA+9UcfYqaXs21JNd1tvejmFI82/bFa60mPukqlUltfR3dZLU007hUdZ&#10;y7GjuZuuVhfxWIKtq/ewdfWeAfsEvCHi8SSD1WHlu/d9iZJR+bi7vbz19BpWv7KRde9sZ/KZo5nl&#10;tJzUZVTEibzfaIFUuXF1tZKIRwE99sw88kvGEI2EaW8+SDwWTS0vkEgQi0WxZ+Sy6cOXefOZ3+L3&#10;utJjhFLlr5l4PIqGww+Nk2cvoaTsDNQaLeOnncvGD14gHPQxe8HVZOeXotHqKJswh9rKbfR0tZCI&#10;DSw38xbdiCMzD4AZ51xK3YHt+L0u2hoO4MwuHLB/d3sDvd2tJBNxyje8Q/mGdwbebwKe4y6VEI2E&#10;2b9jDavfeJRwKMCYM87mvEu+jt5weO2vrrZ62pqqSMRj2J25dLTWolKpMBgtKJVKvL2dNNXswe7M&#10;lda6IVNm+q71zubU+GbAmVVAfskY4vE4bY0HSCTifcsLpNY8dGQVsOmDl3jtibsJ+t39n1naG0kk&#10;U+c5ZOq8iykaMRGlSsWkmQtZv/JZYtEIZy26kYy+9Q9HT55HfVU53R2NR13+5txlt2AwWfsqRa6k&#10;7sB2IiE/rfUVR13HsbO1jt6+pQi2ffIG2z55Y2CZ8ff2K+9HCwz3bP2AVa89TCIeZ+yUczj/sv84&#10;5rX/7V++gN5oxt3TzoqX/pfNH73C+pXPMmnWBYycMDtd0STEaRnUOXNsWOwmlEoFNfubcHV5sGda&#10;WHL9WSy5/iwA/ue2R/rG7hwKYnp4+eEVVOyowea0UFCag1KlpL2xi1Agkgr+Ev/8KiRanSZ1U3L5&#10;j/pweiSrw4Ramyp8CgVH7TudaoVMfQ57phWL3YhS1b/mxpFtQ6X+fK1nVbvq0i2aLz/yPi8/8v6A&#10;ffZuqWLKvDES1A0RGbn21Pg3pYKq3fXMdU3FbDNxyS0LuOSWBQD85Pr7qdnXdDhYauriuQfepnZ/&#10;M84sG0UjclEoFeng718tNzq9FqVSgavTO2Ah74HlxpweR6dQKI5abiLhw+XGmW3DZDUMKDf2LGu6&#10;dXIw2TIsnLnoDDav2oXfG6StPpU2EtQNDY6sAowmKx5XOzUVW5l61sXoDCYWX/0dFl/9HQDu/vYC&#10;utsbjqjsqOP1J35NZ1stjsx8rPYsFAplOvgLh4P/0jpxmr7JIry9nUdtdTiSxZ6Z7sqlUCpRHPXh&#10;MpgO2OwZeX2tKv3LiMWWecyJHxLxOAf3buTNp39LKOAlt3gUS6/9Hs7M/H4tDgf3bCQaSbUsvvLX&#10;Xxz1XHu3fsioSXMlqBsCnDnFGIwWQgEvB/duYtq8i1FrtFx004/S+9z51Zmpyo50xVwNL//lLjyu&#10;djKyi/oqJxS0NlaSTCTS3ZT/+We01NhOj6vjM9dxtDqy0tf6MctMOJgeA+fIKsBgtKQrfQ4xWTOO&#10;ep86VGYqd67l9SfuJh6PkT9sLBfd8CMstozPbHGzOXOYOf9ytq19k0Q8RltjFSPGzQSlBHXiNA7q&#10;9AYd46aPoARIs24AACAASURBVK6ymf3bati+Zi9mqxFntg21RkUsGh+wzlTN/ma6290k4kkuuWUB&#10;Z180nWQiwb23/43K8toT9lk9PX7CoQgqlZLGg20EfSEUCgVGi+GogZlGp0alSb1+1rJpLLp2Ls5s&#10;OySTBANhvC4/jizr5+56uXP9Adw9PmwZFix2U7/P4vcE6e3ySBfMIcZg1DNh1iiaazvYs6mK7R/v&#10;RW/QYsu0oFanys2nA7SqPY30dqbWbbv6P5cw6/xJxCIx/vvWh2isaj1hn9Xd7SUSjqJUKqg/0EI4&#10;GEGhVGCyGo4amGl1mvQ1PP/yWSy8cg62DAvJRJKgP4TH5Scj1/6Zs87+KxLxBD5PkHjfjLo6g1bK&#10;yxCiN5oZc8bZ9HQ2U1H+Mfu2fcjEmQsxWZ2oVOq+Wev6l5vayu34vd2QTHLJl37M2KnnEgkF+MOP&#10;LsXV1XLi7je9nVgdqbHajTV7iUUjKBTKvm6NR7nfaA0olakyMW/xjcxecDUGk41kItE3E2c3GdlF&#10;R+16mYjHaW08wKt/+xXu7lZyisq46tZfprqbHjEpSywWZffm94mEg9icORjN9n6fxe914XF1cGD3&#10;OoJ+ryyoPCTuNamutZtWv8TerR+wb+ZCxk45F6PJhlKlIhaNDKjUqN63Od06d+XXfsnICbMJ+j3c&#10;c/vC9Pi8E3Kv6WlHqzOQTCZpOLibRCKOQqHEaHYcNTDT6AzpypL5F93CjHOuQKs3kkwkCAa8+Dzd&#10;qUmMjnIPSMTjNNft56VHf47f10t+yRiu/cY9ZOQWf+Zsm4eO93sPtwLqjjGxihCn3ZIGMxdMorK8&#10;ll0bDrD8yY9wd3s5Y95YHFk23N1ePC7fp25eapSq1MUf9AVprm1n39ZqOlt7TthnVCgUvP/SOmLx&#10;OGaLgY/f2oqr00NGrv2YY+LyirMoGJ5D48E2Nqwox5lto2xiMbFYnIO7G9jwfjlf+eFllE0qOep7&#10;9nS4U8sgJBKEA6maUW+vn6aaNvyeANlFmfR2etJdL6+47QLOu3wWFtvh/nNbPtzDM39YTntjl3TB&#10;HGLmLplCxY4aKnfU8sqf38fV4WHinFHYMyz0dLgJ+IKfCpbU6cHYAU+A5uo2ytdX4u7ynrhyo1Tw&#10;1tNrCAbC6PRa1ry5Ba/bT1a+g7ySrKMGZgXDs8kvzaGjuYdPlm/DmWVl2OgCItEYB8rr2LBiB/95&#10;9w1H7boJ0N3Wi98TIJFMprtRe1w+mg624XYYyS0euBB7S10Hyb7KljVvbsbnDmC2GRk5sURa6YaY&#10;GfMvp6ZiC43VqbFmrq4WyibMwWx14upqIRIKfup+o08/bAV8btoaDrB7yyqC/hP3cKpQKFn56kOc&#10;ef51KJRKNn/4MqGQn4ycYrLzhx81MMstKiOnYARedxcbP3gRqyObnIIRRMIhavZvYfu6t7jtp3/D&#10;njGw3Pi8Pbz+xN24uppRa3TMXXgdSrWatsYD6X1yCsv6db1ccs33mDL3wn5jlbZ+/DqvPf4/6S6Y&#10;Nke2tNYNAWdecB01+7fQ1nSQV//2K869sInSsTMwWmx0tzcOWPZCoz38jOH39dJaX5kasxoNndAy&#10;887zf+DMC24gEYux8YMXicUiZOUNJyt/2FEnLckvGUN2/ggaq3ex9r2/Y7Flk5FTRCjkp3rPJrat&#10;fZP/+s1r6I3mAcd63d28/NjP8Xm60OiMnL30yyQTCVobKo54Bhw94H1bGyrR6g0EAz42rHqBeCyK&#10;2epk+JhpUoEohkZQl1ucyeVfX4hCoaBmXxNr39nBB69uIplIolAo0OrUWJ1mLPbU+lRFI3LJL8nC&#10;1eHhxYfe48WHVmC06EkmkiiVCpQKRboB/dBD7IDX+m7SiiNePzKAO1S7mNo31U20o6mHv/zyJSKh&#10;CEqVErPVyMKr5pCd70zvq1Ao+v6fOte5l8ykp8NNXUUzT//uDRKJJCq1Ep1BR2au/ajreh3yzjNr&#10;+PD1zfg9hx8yNq3axaZVu9Abtfz44dvobnXh9wTR6jUMG5M/YKHk4WMLsDpNdDR1UbGjhqlnjZWg&#10;bojIH5bNNd9awsuPrKDxYBsfvr6J955bSzKZRKFUoNVpsDnNqe7NKiUlo/LJLc7E5w7w5O/e6Fvz&#10;x0Ainjh87fad+9DEIEd77chy9ekA7si/FaS6ibbWdvDwz54jHI6iUimx2Ewsue4s7JnW9HkVilQX&#10;mUMF54KrzsTT7aWppp3H7n6FZF+50Rt1ZOY5jrtO3WuPrWLtO9sJBQ5PPrHune2se2c7BpOOXz51&#10;e3rG0EOf+U8/PDz7pd6ow2wzcM7FM/qWTpDuMENJbmEZy274Ie8+fz9dbfWsW/F3PnzzMSCJQqFE&#10;o9VjsWVisqRmviwsHUdmTjGt4RAv/vmnfTX/tkM3i34PYof+PvK1I1uyjlaDn/p3xRH/rsCRVUhr&#10;fSVP/fF2opEwKpUaiy2D+RffisF4qNyoQNH//OdceDMBfy9dbQ08++APU2tuqdRoDSacWYXHfGj0&#10;9LTT3nyQRDxGJB7j5cfuGrDPnQ+toXb/NmKRCFqdkeKRk1Gp+wdsw0dPQ28wEfS7qSj/hFETz5Sg&#10;bgjIKx7NpV/5GW/9/T56e1r56K2/8v4r/5e+frU6PRZ7FkaLA4VCQUnZJDJyiuhqa+CZP30vVWYs&#10;dlRqLbFopO86VBy+jtNlRjGgnBy7zPT/94ycYppq9vK3e28jFo2gUmuwObJZePk30Gh0ffsOLDPn&#10;X3Ybbz/3e9zdbTx5/7cBUKk16PQmMnKKjtnS7O5uob3pIMlkkkjIz3MP/nDAPr9+Ygd6oxmt3pju&#10;1fm/P7/2iHuNBXtmHvMW3YQzp/C4a+IJCepOKyPGF/P1u65mz6Yq9m2tTnfT0uo15BZnUjquiCln&#10;jU0vPHz51xbiyLJSu78ZhVLBxNmjiISiVO9pIKcwA40ulQyFpTn43IF+rxlNevKHZRGPpSaOOPSA&#10;aLQYyB+ejcVhSk//b3NaKCzNpXR8EXnFmezaeICGqlaMZj3Tzx3PmYumYHWmanGy8p0Ujcwjtzgj&#10;3XI3bvoITDYDm1ftYs/mgwR9IaxOM8PHFjBn4RnHbG2A1Di8wtLc9GLnR9IZNOj0GnyeIBm5dsom&#10;lZBdkDFgEcvMXAdjppQSjyVQq1Uk/oV+7OLUNWryML71P9ezc0Ml+7fV0FDVSrRvDFheSRal44uY&#10;evZYTFYjVoeZa765mA9e3UTDwVbUahWT544h4AlQtbuBnEJnOoApLssjHk/0e81o1lMwPBuNVp1a&#10;gLyv66TJaqSgNIfMPEe6VcuRaaVwRC4TZ5eRmedk+8d7aa7pwGwzMOv8ycxZdEa6ciGnMJOisjyK&#10;RuSmW+4mzh6F2W5k4/s72be1mnAwgi3DTOn4IuYumkJWX0XK0ThzUuMFw6HIUcqNNv0eY6aWUlfR&#10;jLfX3z9NzxjG1LPHMW76CPQGnVxkQ9CIcTP50vceYP+ONdRUbKW1oZJ4LIpWbyQnfwRFIycyftoC&#10;tHojuYVlXHTjD1m/8nk6WmpQa/SMnzYfr6uTuqodOLMLUfbNDFkwbBxanaHfawaTjdzCkZgsDiy2&#10;zHRgZTLbySksI5FIpAMfuzOHvKIyJs1ajNWRxc5NK+hqrcNsczLlzGWcMWcJWn2q3GTmDSOveAw5&#10;xaPSLXdjp56DyeqgfP07VO/fTCwawerIonjkZKbOuwizNeOo6ZH6jGX4bZnHTDOVSo3P20NW/jBy&#10;C8uwOjIHBIkZOUWMGD+b1voKkon4vzTWUJyayibO4ZYfPsLebR9QW7mdtobU5Cg6vYncwpEUjZzE&#10;hBnno9Zo0kHguhV/p7u9Ea3OwMSZF9DT2UjdgR04swrTFWpFIybicbX3e81otpNXNIpwKIDJ6kwH&#10;ViaLndyi1Eysh7oaOzLyyCsezcz5V2Iy29m+bjk9HY1YHdlMO+sSzpizJF0+sgtGkNc+pm8W29S1&#10;O2HG+ZhtTnasfZuaiq0kEnFszhxKys5g+tmXHnMpBIM59VmOnDF3YEVn6j1GTz6L9ubqAS2aZRPP&#10;ZPy0+YwYO/OYa08KoUh+gb+kF1xwAStXrkxv//SR25g4e5TkihDH8dMb/kj13sb09t1//y4jxhdJ&#10;wghxHN+9+B7aGrrS2z95YBWZuSWSMEIcw89vnYXPc3ioyi8f24TZ6pSEEeI4fnDtGBKJwxPBRaNR&#10;1OqT04Ym7bdCCCGEEEIIcRqToE4IIYQQQgghJKgTQgghhBBCCPFFOKUmSulo7qb+QIvkihDHEQn1&#10;H0Dd1tAlsy4K8Rli0fin7jc1RMJBSRghjiER719m2psO4jFZJWGEOI4kX9ykT6fURClCCCGEEEII&#10;MRTIRClCCCGEEEIIISSoE0IIIYQQQoih7pQaU5dbmI3BqJdcOclaG9sJBcPp7byiHFlI+RTW0tDW&#10;b7Hs/OLc9AL24uRormslEjk8trGgJA+tTiMJcwprqm0hGo0dkWcj0Ggkz06mxrqDxGOH86Bw2MiT&#10;1i1J/PMaaqv6jasrGl6GSha+Punqaw6QTCTS28WlhxdEF6eeuoMVX9h7n1Jj6v74zK+YMe8MuSJO&#10;sm9e/f/YuXlvevvBF+7hjFkTJGFOUbde8l/s31mV3n7szT8wdlKZJMxJ9KXF36a6oi69/eS7DzBy&#10;7HBJmFPYtfNvo7H28ERcT727lYKSUkmYk+i6BRPpaG1Obz+7ahc5+YWSMKeoK+aNorenK7396roq&#10;bI4MSZiT7KIZJQT83vT2m5vrMJllwppT1cKJWf0qQ2RMnRBCCCGEEEIICeqEEEIIIYQQQoI6IYQQ&#10;QgghhBAS1AkhhBBCCCGEkKBO/Jtra+6go7Wr3yx2n0c0EqW5vpXeHjfxIwa2nuhjhThZWhrb6Wzr&#10;JhaLD1qZaaxtwe3ykDhiRrYTfawQJ7XcNNTS1dHab8KDzyMSCdNYW4XX3dtvJsMTfawQJ1NTXTXd&#10;HW0M1hyMkXCY+upKfF73P33Oz3OsBHUnWW+Pm4aaZmqrGtL/tTa14/P6icflR+9kcXW7aahp6pcP&#10;bU0d+L0BEoOcD9FIlF/f8QAP/eYJutq6B+WcjbUt/Ohr/8PyF1bi9waO+95d7T143b709fXpYxPx&#10;BD1dvbi63YP2AD3o+dXVS331p/KruQO/LyAP2SdJT6frqHkQOAF5EI1EufNbv+HR3z2D2+UZlHPW&#10;HWzkuzf+jJVvriEUCB/3vTvbuvF5/Onv9elj4/EE3Z0uertP7YqRnq52GmoOUHewIv1fR2sTAb9P&#10;ys1J0t159DwIBvwkk4ObB5FImB/fdjVPP3QvwYB/cMpN1X6+ff1i1n7wNtFo5Ljv3dnWjN/nTX+v&#10;Tx8bj8fp7mjD7eo+Za+/7o426qsrP5VfzX35lZQL+iTpam8dkA+dbc2EgoFBz4dIOMx3b1rKs3+5&#10;n1gsOijnrK7cw9cvP5sta1cft0IjEg6nf5MPfa9PHxuPx+lsb8Ht6h6y1+Bpu0DMi399k+UvriQa&#10;iaJWq4jHExSXFjB/yVzOWzaPzBynrONxEjz76Ku8+/IHxOMJVCol8XickpFFnLd0HuddOI+MLAcK&#10;pWJQ3utQq9j4qaMHbR29mqoGgv4Q+UU5x13rrbG2hacefImpcyYyf+lcLDbzgGO9Hj+PP/A8JrOR&#10;K7+8jMwc5ymXX0899BIrXvuIZDKZzq/hZSWcd+E8zls2D0eGDYVCIRf2CfT4A8+z8s2PUSoVKJVK&#10;YrE4I8YMY8GyszjvwrnYHNZBy4OGmmbcLi+FwwdvHb2DFXWEQxEKSvLQaNXHDf7+9qfnOWfRbM5Z&#10;NAeDyTDgWK/bx5/vfYqs3Ayu+eolWO2WUzTPfs2a995ApVajVKqIx6OUjp7AeUsv55xFl2C22qXc&#10;nGCP/eG/+WTVW2i1OhQKJfFYlJFjJ3HehVdwzqJLMJotg1duqivxenopLh2FapCmIq/av4t4LErh&#10;sBGoVOrjBn9/e+BuFl92A2eetwStVjfgWK+7hwd/8xOGjxzDVTf/J3qD8ZTLr0fuu5P1q99Fpzek&#10;86ts/GQWLLuScy64BL3RJGXmJPi/e37MpjXvYzSZAQWxWJTRE6aw8KKrOPuCS9Dq9YOWD7UH9+Hz&#10;ehheNhalYnCevyv37CCZSFJcWnbcz1lduYe//P4XXPnlbzL73AtQKFQDju3t6eKP//19xk2ewbW3&#10;fmdIrrl4WgZ18VicgxW1WGxmFlw4j+y8DHp7vKx+ey2P/+/zWGxm5l84F6PJcMp/l4A/iKvbjc1u&#10;wWg2nFaBaCwWp2pfDTanjYUXnUVGtoPeHg8r3/yYv/7xWexOK2ddMHvQFpRvbeogFAxTWJw3aEFd&#10;U20LyWSSvKIcdPpjn7O704Wruxe1WoVSpTzqsa4uNx0tnQwfVZIOZKORKJ3t3RiMBqx28xf6IxKL&#10;xancU40zy84Fl5yLI8OKq9vD+69/xF9+/wzOLDtzF8w4bjqcKvy+AK4uN45MGwajAaVScZqUmRgV&#10;uw+SlZvB4svmY7Wb6ely896rq3nk3ifJynUy6+ypaHWDs5h8c0Mb0UiU4mEFaLWDc876g00olEoK&#10;ivPQaI8dKHa199Db7Uaj1aDo+1379LEBXzftLZ3k5Gelb9jRSJT21i7MFhNWmzld3r64PItSuXsH&#10;OflFXHDptZjMVlxdHax4/Tke/d0vyM4tZMrss9EMUvqe2HLjwdXdSUZWLnqD8bR5qI5Fo1Ts2kZe&#10;4TCWXHY9eqOJnq523n3lGR65907yCkuYOG0O6kFaTL6pvoZ4LEZx6SjU6sE5Z11VBWqNhsLi0uMG&#10;ip3tLbh7utHqDj9sf/pYv89Le0sjI8ZMBA6VmzDtLU1Y7U7MVtsX+iwRi0bZV76FgpIRLL3iRrQ6&#10;Pd2dbbzz0lM8dM9PKSguZdwZM44b3J4qfF43rq5OsvMK+uXJ6VJu9u3YRHHpKC686kuo1Rq6O9pY&#10;/uLj/O/dP6JoeBmjJkwZtO/UWFNFMplgWNnY9G/+51VTuQedXk/RsJHHPWdHaxNuV3dfBYfiqMf6&#10;vW7amhqYPGMeh75xJBKmvbkBe0YWZsvpX6l9WgZ1Xe09uF1eps6eyLKrF5JTkAVAcWk+D//2SQ7s&#10;q2HGWWecFkHdpo938PBvnuDm71zL/CVzBy1YOSn50NaN2+VlxtzJXHjNQrJyUouSFpTk8fBvnqBy&#10;TzVTz5w0aEFdU30rsWiMkpGFGAYpb+sONlJcWoDJfPyazhnzzmDGvDMGHDtsZBFmiwmA3MJsfvvY&#10;nQM+88+++RvOXTKXq76yDLvT9oXlV2drF55eL7POnsqyaxbizLQDkFeYzUO/eYKKPQeZMnviaRHU&#10;rftgCw/++nG+/8vbmH3utEELgk60jpZUHpy7+EyWXbMQmyO1gGxufhYP3vM4+3cdZNKM8YP2fRpq&#10;monHEwwfXXzcluh/7iZbT9nY4Z/5WzVn/nTmzJ8+4NhR40vTx+YX5/Knv//PgM98xy3/zWU3Xchl&#10;Ny7FbDF+wXnWhNfTy8KLr2HJ5TditqbKcGZOHn++7+dU7NnO+CkzT4ug7pOVy3nk3jv5+f2PM2na&#10;mYMWBJ1o7S2NeD29XHztLSy54kYMJjMAzswcHrnvTvbv2sqYSdMG7fvUV1cCUDpq/KCds7piN2Mm&#10;TkOtOf51Mve8pcw9b+mAY8dNnoG67xorKC7lwedX9r8fVVfyg5sv5cv/+SMuvOrL6HT6Lyy/2pob&#10;8HndLL3yJpZccSM6fep+7cjI4uHf/ox9O7cwasKU0yKo+/CdV3noNz/l/qfeYtS4yShOo9ad1qY6&#10;fF4Pl3/pGyy94qb0tWx1OHn4Nz9lb/lmRo6dNGgVALVV+1Gp1IwcM3HQznlg704mTT/zM4PEcxZd&#10;wjmLLhlw7OSZ89LHFg0v469vruv/mQ/s49vXLeK7d/2OxZffgEJxerfenZZBXXtLJ8FAiLzCbAym&#10;wz9cVrsFjVZDMp5I95eNRmP4PH58Xj+JeAKDUY/eoMPr8ZORaUdv1NPe0olKpcLmtKLRqI+I/LtI&#10;JpM4Mu1o+2qk/d4AXo+PSDhKMplEp9dhc1jQ6XXp1gK/N0Bvj5uMbGe/Bx9Xdy+RcBRHhi09/qpi&#10;VxUBXwCSqe/lyLRjNhu/8Nrpf+yHu4NwMExeUU6/72lzWFBr1KkxdclUHnS1dWO0GEnGE/i8fjRa&#10;Dc5MOxqtJpVHbh8+b2pMkUqlwmw1YrGaUalVR9R0NmJ1pLpndbZ1EQyEUSqVfa01+n4/In6vH6/b&#10;TyQSQalUYXNYCPiDaLUaLHYLarWKSDhCU10LhSX5xKIx2po6iEQiaLRanJl2tDpNutamvaUz9V4Z&#10;NtQadfrYkUc83PZ2uwkEQmRmO1CqVHS0drFnewUBfxC1SkV7c2fqGjQZcHX1YraaMFtM6bw+0a16&#10;rU3tRMIRCkpy0R0RNNidVtQaNcnYEeUmEsXr8eP3+kkkkhhNBnR6LR63j6zcDHQ6La2N7Wh1GmxO&#10;G+oj8qmtuROlUoEz0466rzz5PH68Hj/RcIQkoDfosDms6PTadBr7PH56e9xk52X2C2q6O13EojGc&#10;WQ5i0RjdnS7276wiFAz1fa8OMrIcp0VLd0tjquWsYFhe+jcFwJ5hQ6VWkYjFIZkkGonS0dqF1W4h&#10;Fovj8/jR6jRkZDtQq9Wp/OkrM8lkEpVahcVqwmw1ozrit6Omoo7MbCeJeIKO1i5CwRBKlQpnph2D&#10;Qd+va3Qqj1K/bSq1CrvDis/rR6fXpa/HcDhCQ00TE6eNIxwK911TUXR6Lc5MBxqtOp2frU3taDQa&#10;HH3f7dCxM49oiezp6iUUCJGdlwkKaG/uZPe2/YRDEdQqFa2NbWRmO9Eb9XR3uLA5LZjMxnQ+n4xW&#10;vZbGOmLRCIXDRqQfqlN5loVSpSYRj5PkULmJ4PW4UuOhEglMZitanR53bze5+cWoNRpaGmvRG0zY&#10;HBn9ynhbUz0qtQZnVnb6YdfncePz9BKNRkgmkxiMqeM0Wt0R5aaX3p5ucguK+wUg3R1txONxMrJy&#10;iIRDdHe1U7FrO9FIBJLQ0lhLZnYeBpMJheLULjfNDamWs8JhI1Ed0XLmyMjq6w4bB5JEI2E6Wpux&#10;OzOJRML4vG70eiPOrBxUKhXRSBiPu5dA33g1tVqD2Wof0LJVXbGbnPwiotEIHa1NhENBVCo1zqyc&#10;vu6Eh8uN19OLz+MmGo2gVqmxOTPx9vZgMJmx2BwolUrCoRANNQeYd/4yAn4fPq+baCSCzmAgIzMb&#10;lfrwvaa1sQ6tXp/+boeOXXjxtaj7Wvh6utoJB4Nk5xeRTCRoa2lg7/ZNxGJR1GoNLfU1ODNz0BkM&#10;dLW34sjMwmiyHNEafmJb9Zrqq0nE4xQNH9UvcHNkZKNQKlOTzyQPt5R43a6+PElistjQ6nT0dneR&#10;XzwclUpFU101JosVmyOj32dtaahFo9ORkZWbft3r7k2nLyQxmMypMqM5fK/xul309nRTUDwc5RFl&#10;sKu9hUQiSWZOHqGgn+6Odvbv3JaeLKepvpqs3ILTppW7sa6aZCJBSemofkGRMzMbFArifWP/U61V&#10;jWRk5xAOBvF53RiMJjKyclEolak86nXh93shmUSt1mCxOTBb+7dsHdi7g4LiUsKhEG5XN+FQCLVa&#10;TUZOXl+36cP7etwufB43sWgUtVqNPSMLd08XJosVi82BQqEgHApSd7CCidNm4/O4CQb8xKIR9AZj&#10;Ks9VqvQ5m+trMBhNODKz+x076+yF6a6gXR1tRMIh8gpLiMditDbVsXvbRpLJJGqNhsbagzgystDq&#10;DXS0NqV+H4/oJnw6tOqdlkFdc30roWCInPys9AN1NBpj5+Z9eN0+SkeXYLaaiEZjVOys4t1XV7Pl&#10;k3J8Xj/jJo9ixNhhrHlvAz+651tMnTOJX9/xJyw2C7f98CaKhuUDEA6F+e2P/w+VSsU3f/wViksL&#10;cHW5WbX8Yz56dz0tjW2EAiGGlRVz+U1LmbtgJmZrqsXmo/fW88QDz/OT+77DlNkT05/7iQdeoLGu&#10;hW/9+GZ8Xj9/vf9Zdm3dj1qt4pF7n0SlUvG179/IOYvmYDSf+q2MTXUthEMRcguy0q070WiMHRv3&#10;4PcGGDl2GEazgabaFn7xnfuYu2AmwUCIjR9to2REId/6yS1k5jjZv/MAK177iK3rdhIKhtDqdcxd&#10;MJOrb7mIguI8VCol0WiMqn01ZOdmsndHJc8++ir7yqtIkuSG2y7v68qWCvjcvV7effkDPnxnHa1N&#10;HRgMOi649Fw2f7KDSdPHcc2tl5CZ7aS6sp6AP0h2fiYfvbeeHRv3UHuggey8TG79rxuYduYk9AYd&#10;0UiU//n+/WRmZ/D1O24irzA7fWxBSW76Gnz64ZfZvnE3P/vdd7E5rPzupw+ya1sF8ViM1/7+Lstf&#10;eJ+lVy3gjBnjuf8Xj7L0ygVcdN0irDZzuuXvrtvvY8FFZ3PFTRdid1oH9we+poVIOEpuQXZ6fFU0&#10;EmXbht0E/UFGjivFaNQTjUTZs6OCd176gG3rdxEMhJg4bSylo0tY8dqH/PaxnzFq/Ah+9s3fUDKi&#10;iP/40ZdSD+VAKBjmF7ffhzPLwe13fpXs3Ey6u1ysePVD1qzYSHtLqgvtyDHDuermZcw6Z1q6RX3l&#10;m2t44oEX+N0Td1E2rjT9uR/57ZP0dPby/V/9B23NHfz5vqep2H0QrVbDH+76M0qlkm//7KvMmT/9&#10;lG/pbqhuJhqNkV+Yk+66GI1E2bK2nHAozKgJI9AbdNRXN/Hj237NsmsW0t3ew4aPtjFq/Ai+c9et&#10;WKwm9myv5N3/z955BkhVZG//13E6TE/OOeeBIUkOklHAnBPmrCvqqru65tVVUf9mEYyYAAWRHCTn&#10;zDDD5Jxzns71fuieCy2Kuq8orP186zu35tatqlO3njrnPLV4Awd2ZWMxW/DQeDB22giuuGkmQaEB&#10;yOVyLGYLedlFxCZGcWDnEXZvOUj+0WLkchk33n8Vk2aMkeaZtpYOvv9qDZtW76Shtgmdp5bzL5vI&#10;xhXbL8A+kAAAIABJREFUGXHuYK64xZHvVphTgsloJjQikDVLNrF/xxHKiioJiwzhzkdvoN+QNNRq&#10;FRazhX/e8QLxqbHc+cgN+AX4SGWjYsMkQjv/tc/JOVjAC3P/gVKp5NnZr1F4rBS7zcbX879j0cff&#10;c+E108gYmMyzs1/j2jsvZdol46UxU5xXxmO3/5tLb5zBhVdP/UWP+3/n7SzAZrUSGhGNSqmSyNu+&#10;7T9gsZhJSu+P2kODxWwm+8BOVn2zgMN7t2Mxmeg3ZCTR8cmsWPQJb321jtCIaB659VL6DxnJbQ8+&#10;hZePn9Nuenj87quJSUjlnn++iJe3L82N9axe8jnbN6ykqaEWk7GXpLT+XHrDXQwaMQ610xOzZsmX&#10;fPbey7y3eBMh4VFSvd964VFMvb08/PxbFOc58k1KCnPRaHW89M+7kcnkPPDUqwwYeuaHjpYX52O3&#10;2x2LfCexsZhN7Nm6HpvNSnLGAJQqNWWFx3j0tsu4+rYHqCwtZPfmdaQPHMr9T7yMQqki+8BO1iz5&#10;kux9O7HZrGg0Os497yIuueEufP0DkMnkWMwmjh3ZT9Y5o9i9ZR07NqykOP8oSqWKm2f/i7GTZ0pt&#10;39bSxHdfzGP7D6toaaxDb/BmxhWzWLHoUyZMv5RLb7gLjVZHQc5BrBYLoRHRrFz0Cft3bqKyrIjI&#10;mATuevR5kjMGolAqsZhNPHLrJQwYNpbbH3oanadBKhsVlygRpPdffpKS/BzmfLwMY283T/9tFtXl&#10;JQi7nS/mvopMJueS6+8gKT2LJ+65hjsfeZ7x51+CWu2YHwuPZfPY7Zdx0/3/ZNrF10rv83uhrPAY&#10;QggnaZJLC+Ldm9ci7MLhsVQqMZtNHNqzjZWLPuXogV3YrFYGDh9LZGwi33z6Hp+vP4SXty/3XTOV&#10;sVMu5PaHn5byB4093Tx44wX0GzKSv/3rFUeIZ0Mtyxd+ws6Nq2lpbsBsNJLSfxBX3ngv/YeOlkjx&#10;8oUf89m7r7BwU67keQd45QlHntXjc+ZzZN9O3nvpcarKitHpDTx9/w0gk/HYf94jfcDQsyIfq7Qg&#10;B2QQER2P/ARisnPjamQyGan9ByNXyCnKyeaB66dz92MvkJ99gF2b1zJoxDhmP/06VouZQ3u3s+rb&#10;BeQc2A2ARqtj0swruGzW3egNjhxws9lEzsG9jJt6IVvXfc8PK76hrOgYag8Ndz36PCMnnC+1WWtz&#10;A9988h47N62mraUJg7cvF117Gws/fIuZV97EpbPuRKFQcuzIPoTdTnhUHN9+9j57t22guqKE2MRU&#10;7n/iZeKS0sH57Puunsq5513MHY88i1KpksrGJKRI5OuNZx+iuryU97/ZRHNDLf+44wqaGupQKpV8&#10;9Ma/ARlX3XI/ccnpzL5hJv94eS5jJs+UyhccPcjsG2by4DOvM+mCK85Ir95ZSeoKj5Vis9rR6jX0&#10;9pjo6uyhrLCCTat34OVjIKV/InpPHflHi3j3pU9oaWpj3LQRBAT7sXfbIZZ8thIvXwMezgWgwduT&#10;2qp6erp6pWccPZBHQ20Tky8Yi6+/N031rbz9wodk7z9Gcno8Y6cMo6O9m02rd/Dh/31FSEQwmYNS&#10;kMvlFOaUgEwmeSn6yE7hsVJ8/X3w0HjgF+jDXY/M4sXH3iIyNozzLp2AX4APkbHhZwWhc+zKlGAX&#10;Aq1eS2+3ka6Obkryy9m0agd+gb6k9EtEp9dSWlRBT1cvm9fsJDwqlBlXTCYgxB+dXsOOH/Yy77Uv&#10;kMlkTL5wLMFhQWxdt4tVi9fj5+/Nxdefh4+fN9VlNRh7TTTUNrF6yUb6DU7j8ptSWfXNBua9+jnJ&#10;GfFkDkrFarHy9bzvWLt0E4lpsYw/fxR11Q2s/W4ztZX1jJp0jrSgrKmow9Rr5sCOI+g8dWSdk056&#10;VjJrv9vEgncXExETSnR8BFXltbQ1t5M5OE0iDX1lwyJC8NCosVptFOSUEBjsj0anQafXcs8/b+a9&#10;lz+lraWDa267mJDwQAJC/DH2GFEo5FSV12LqNYGT1O3echCz0UJav0T0p2EM5B0tApkMrV5LT7cR&#10;W0c3xXllbFq1ncDQAFL6JaDRacg9lM+bz32IscfI1IvPxdvXi50b97Hww2X4B/lKuVlePgYqy6ox&#10;9h5XQDy05yjNja1MmDEaTy89DXXNvPbk+xTkFpORlcKkmWNoaWrjh+Vbef+VBUTEhBGfEoNcLifv&#10;SBFKtdLFO2sxW8g/Wkx8SgwqtYqYhEju/9etPP23V0gfkMJ5l4zH4O1JdELkWRG6nHu4ELlcgUav&#10;oburF5vNRlFuCZtWbSc0IpiUzAQ8NB4U55dj6jWx4futhEYGc+kN0/EN9MHDQ82m1TuZN+dztHot&#10;M66cTECQHxuWb2XpgpUEBvsx86opeBr0VJRWYzZbqKtuYMWi9Qwc3o+BwzNZ+vlq3n7+Q9KzkohP&#10;jsFssfDZO4vYsHwrmYNSmXbxuVSW1vDdF6tpqGni/MsmSIuhyrIaLGYLu7ccxEPjwTljBpIxKIVV&#10;izfwyZtf88RrswkKDZAEWiJjjhO4vrJ9IilWq5VjhwsJiwxG7aFGo/Hg4efu4o3n5mE0mrnx3ivw&#10;9fcmKCyQ7s5u5Ao5lSXVWMwWcJK67T/sxW4XZGQl/27hpT/GsSP7UKrUaLR6urs6sFmtFOZls2XN&#10;MsKj4khMz0Kt9uDowd28+dwjyGVyZlx+I1q9Jzs2rGThh28SFBYptaG3jz8VxflOT4IDB3Ztob21&#10;mUEjxqHR6mioq2bOE/dRWVpE5uDhTLv4Guprq/hhxTfMnfMkzyd8RWhEDDKZjNzDe9HqPJHLT7Qb&#10;E3lHDjBo+FgUSqVjEfTkKzx573UMGzeFSTOvQKPVEZuYdlaEjeYe2oPawwONVkd3Zzs2q5WC3MNs&#10;WbuM6LhkktKzUKnUFB3LxmIxs/a7rwkJi+SKm+/Dy9cPuULBplXfMv/15/APDObCa27Fx8+ftUu/&#10;YtEn7xAUFsnUi67GQ6Ol3Eni66rKqSguYMioCQweNYFvPn2XN599mH4DhxMUFoHZZOLjN19g2/oV&#10;DBw+humXXU9p4TEWfvQWLY31Lt6jytJCbDYruzavQaFQMXLC+bS3tbBy8ad8/NaLPDHnQwzePpQX&#10;59PR3kZU/HGBlr6yEbEJKBRKrBYLxw7vIzG9PwqlEr2nF4++8A7/98zDyGQybvrb42h1ekLCo2hv&#10;a0Emk1NRUoDdagUnqdu2fjkKpYqMAUN/t5zBE3H04G40Wh0and7hjbFaKcg5yOY13xGXlCbV/eje&#10;3bz25APoPQ1ccv1dqNRqtqxZypZ13xMeFSeNaR9ff0oKjroo5O7Z9gNdHe0MGzsZlUpNfU0F//77&#10;7TTWVjNw+FjSsoZQXVHK+mVf8/aL/2DOx8vw8QtAJpORvX8XBm9XcSOz2UTuob1MmH4pcrmchJQM&#10;Hn7uTR659VImzryciTMuQ6lUEZ+SedYIbGTv34lOb8BDq6Ozo82Z032AzWu+IzGtP0np/ZHLFRTk&#10;HETY7axc/ClBoRHccPcj6A1eCGFn7XdfMf/1ZwmPiuOKm+/H4OXF8oWf8Pn7cwiLimXijMtQKJSU&#10;Fh7DbrdTXVFC0bFsho+fyojxU/li7mu88s97GTBsDJ4Gb8wmI3NfeYpdm9cw/NyppPU/h4Kcg3zy&#10;9n9ob2kiKDQcmTPjrbwoHyEE29YvB2SMP/9SmhtqWfbVh8x77VmeeWsBKrma0oJcurraiU1KlaIO&#10;+spGxSchk8mwWiwc3b+LIaMnIpPJ0Bu8+ddrH/Hy4/ei1Xly59+fRa5QEBoRQ2tLI8gcmxOjJ82Q&#10;2nPjqiVodDpHOOgZGt1w1pE6m9VGVVkNFouVDcu3cXDXUTraOjm0Jwel0uHpio6PwGKxsnLxD7Q1&#10;t3PL365m5MRz0Oo0nHfpRP5+8zNotB7onQuDmIRIjh0upLvTIbVrs9nZveUgMmDAsEwM3p6s+mYZ&#10;uYcKuPi685lxQi6MX6APC95dTFlhBYmpsag1airLaggOC3TZNa6pqMXYYyR8YAhanQZffx8aahzh&#10;nXHJ0aT2T/xT861+K6xWGxWl1ditNtYu3cSeLQdpb+3k0O5sVB5qbn7gKsKjQx0evdJaTEYz0QmR&#10;3Pv4zUTGhjl3wKtZ9NH3+Ph5ce/jN5OcHo9CqWDslGE8eONTHNydzcQZo/Hx85ZEUux2O/c/cQvn&#10;jBmAh8YDhULO5+99Q01FHUnp8RTmOBbIA4ZncssDVxMc5si3jIwN55O3FkokzPGxrMFkMqPWqLnr&#10;0VkkpsWiUCqora7nwI4j9HT3OsNh6jEZzYRFBLuUFUIQGuUQSamtqqejrYOE1Bg0Wg90nloiY8No&#10;rm8hIiaM5Mx4QsKDpPYzeHs6Pc4OQtTbY2THD3tJ6ZdATELkKQUo/tv+Ki+uQtjtrFq8AS8fA+2t&#10;HRzYmY1G58FtD15LSHgQFrOFpZ+vpqe7l3v+cRNDRmXhoVEz7ZIJ3HPlYwSHBUqbIfHJ0axfvpXe&#10;HqPTbmzs2LAXDw81g0b0Q6fTsvjj5RTkFHPtHZcw5eJzpfxDg7cnX7z/LWWFlUTGhqNUKSgvriIy&#10;JgyNVnNC+EgNZpOZyNgw1Bo13j4G6qobEXZBYnosKf0SJQ/5mW8zVsqLKx07xV+vw9Ogp62lg/07&#10;DqM36LjjkRsICPF3fpCqsFishEeFMPuZ2wkMCXDugFfy1QdLCY0MZvYzdxAdH4FCIWfUxKHcdfmj&#10;7N16iIkzxuBp0FNdXieF0T78/F1knZPuCHc2W/li7rdUl9cRFRdOzoE8flixjZETzuGW2dfg6++Y&#10;h0Ijg/n07YUuKpflRVVYrTY8NB488PTtRMeFI1fIKS2oIPdwASajSYqmsJgtRMQcF1ORRFKiHdeq&#10;K+roaO9yhGOqVegNOqLiw6mrbiBzUBrJmQlSXXz9vfE06CkvqXKQOhwiU1vX7mLAsAwi48Il0vT7&#10;9pmF8qJ8ZDIZKxZ+jFbvSVtLEwd2bsbg5cPtDz+Nj18AFrOZJZ+9j81q5f5nXncsllUqJl9wBXdc&#10;Oo7YxFRUzgV1Qmom29Yvx2TsddqNlW3rl+Pp5ePwwKk9WLHoU0oLj3HLA/9i3LSLJO+ERqtj0cdv&#10;U16cT2BwODK5jLKiPGISkl3IWUVpIVarhai4JFRKFV7evtRVlyOEICk9i6T0rDNSMfEn+8Bioaww&#10;D7lCybIv5+Oh0dLa3Mj+HRvx9Q/izkeelbwtZUV52G12IqLj+NuTczB4+zo9Frl8+cHrxCdn8MDT&#10;rxEcFolcLmfY2Mncfsk4dm9Zx/jzLsZDo6WqrBib1UpHWyt/f+FtUpxetK6ONhZ/8g5VFcX4B4dw&#10;9MBONq1ewuQLrmLWPY+i83REivgHhfLlB69JJAygtDAPu92Oh0bLA0++SmBohGMj6/A+CnOOSPLv&#10;VWXOsMUY17IniqRUlxfT2dFGbGIqCoUSjVZLVFwSVeXFjJ40ncS0/k6lQ/Dy8UOn96SsKA+rkxD1&#10;dHexZc13DBszidDIGJfww9+rv0oLclEqVSz57D1Uag9amxvYu+0HgkIjuPufL6DVeWI2m/h6/hso&#10;lSoefv5NElL7o1AomDTzcq6fOpiEE8hTUsYAdm9ei9UZhmyzWtm06lv8AoMYMmo8MrmcpZ/Po6q0&#10;iL89OYdRE6dLochKhZLFn75LeUk+Xj5+CLudkoJcEtP6ubx7WVEedruNmMQU5HIFAcFh1FSUIoQg&#10;td8gktKyzpoc1L5+KMnPQaXyYPHHb6NQKmlpamDP1vWER8Vx3xMvSXNSSX6uc52UwIPPvIHaw3G9&#10;+Fg2n737MukDhvLIC2/j4+cQtBoyaiLXTxvM9h9WMv68i1EolFSWFCCEnY62Vh6fM4/YxDTkcjlN&#10;9bV8+9n7VJYVkZIxkEN7trFx5bdcOusuZt3zmLNNb8DHL5Av570ukTBwKFrKZDI8tDoefu5NvH39&#10;kclkHNy1hWOH9yHswrmWLEQIQXR8skvZE0VSasuK6erqICElE5lMhqeXN9EJKZQX5TPjyhsdGw1O&#10;mzN4+6DV6SkuyJFSUnq6OvlhxTeMm3ohQWERZ2z47VlH6vpEUmxWKzkH85Ar5Gi0GoaNG8SUC8eR&#10;mBaL2kNNaUEFR/cfI2NgKukDkiWxjq7OLqxWK5GxceicpCs+ORqlSkFbSwcWi5W6ynoO7MxmyKgs&#10;gsMC6WzvYtOqHQSHBjDi3MESoQMweOlRqZTYnHl8zfXNtLd2kNY/yWWxWVNRT2+PkfCoEKkuNVUN&#10;9PYYCYkIclnInhX94BRJsdpsZO/PQ66QodVqGDlxKFMvGkdcSoy0Q19eXIlao+aqWy8iLDL4+E7b&#10;1oM01DVx8/1XEZsQKXloHDlvSmxWO31HifSJpFx356UMHN5PCvfUG3QolAqUKiVyuYzNa3bS1dnN&#10;5AvGEhB0/EiB9tYOFAq5RML6wh01Wg+uv/sy4lOijz/fyxONTiOFK1SV12KxWAkOD5Jy0X4sklJX&#10;1eCQao86ThqrymsxGk1ExIad5EVKyUzk4O5szCbHbv2OH/bS2tTGBVdNwcf/9yf3fSIpNquNw3tz&#10;Hf2l0zJ26nCmXnwusYlRqNQqio6Vkn0gjyEj+5PSL0F6l852R9mYEzxiielxrF++1XH4utVGZVkN&#10;+3ccYeyU4fgF+NDR1smG5VuJjo9g+LmDpbYC8PJ25EvabDaEEDQ465c5KMVFWKeqzLEhEBkTJrV9&#10;VXktJpOF8MiQ302m/49An0iK3Wbj0O6jyOSOPpgwfTTTLh5PdEKE5N0vKShHb9Bx/T2X4xd4fBxv&#10;/2EvLU1t3HDP5YRHhUj5c95+BscRFVab9BHqE0m56f4ryRyUIpErTy89CoVcyn9b//1WzCYz5182&#10;0eVIgdbmdpRKpUTCHB//cjwNem554GoiY0Ol0CovH4MjR89pM+Ul1djtdkIjgqU85R+LpNRU1GE1&#10;W4mMOU4aK5yeuOiEiJM2NtIHJJN7qACLxbE43bJmJ53tXYw/f9RpE1PpE0mx2W0c3LMVmUyOVqdn&#10;wvTLmHzhlY7Ft1JJQe5hjh7czbipFxOfkiEt/jraWrHZ7MQlpaFyCmQkZwxg8+qltLU2ERweSUVx&#10;AQd2bmbGFbPQG7xpb2th/fcLSUrPYujYyS7ky9vHD4Vcgc1qBYSzfu2MnjTDJYSusrQIq8VCZFyi&#10;JMxRWVaE1WohPDrutHhnThf6RFJkcjn7d25GJpOh03ky5cKrmXzhVYRHx0mL/+L8o3j7+DHr3sfQ&#10;G47Po1vXL6ejvY37nribwOAwyYPm7RuATC7HZrX2pXhJIim3zH6SpLQsyWNm8PZBJpc7crOQsea7&#10;rxACZlwxC43u+NzW1tyAWu3honJZnJeNj68/t85+ksCQ8BOe74+HVisp8ZUX54MMF7L1Y5GUqvIS&#10;Z75aovTNKivOdx4nlHKSsmbmoGGUFORKeWGbVi2ht7eHiTMu/93DLuG4SIqHh5a92zc6+kvvyfmX&#10;Xs+Ui65yvJtcQWHuIY4e2M0FV99CTEKa1IeOM8TsJKRmSNfS+g9my9plUqheWeEx9u/YxHV3PYxa&#10;raG9tYnVS74g65yRDB07yYV8efs5iIDdaTN1VeV0dbaTnjXUpa0qnCG+MQkpUtuXlxRgt9uJjE08&#10;647I6hNJ8fTyYc/W9SCTodMbmHnlTUy96GpCwqOkPLvC3MP4BQZz64NPuWwObVy1hN6ebq678yGH&#10;rTjnd19/B7mzWSyS3fSJpNz92L+JTUiV2svLxw9kSKG/KxZ9gkqt5qJrb3Np/5amejQarYvKZUHO&#10;YfwDQ7j70X9LhA7Ax8+f9tYmqWxpYS4KhZKwqLjjoZI/EkmpKCsEIYhOSAbnPaUFuQ7HSlLaSSQt&#10;a8hIqivK6FuErlu2EKvVwrRLrj2jx8JZR+rqax0iKVffdjEzrpz8s+caFeaW0NneRUq/BElcA6Do&#10;WBmdHd3EJERInjS/QF/UHmrnodndbFixDavFytBxg/AN8KHoWCnGXiOjJw3DN8D7Rx+cJqxWm+TB&#10;KMorxdgnHuJcnNqcUvLGXhPR8RFSeGV1WS02m43QiOCzSvXSMXE7RFKuv+syzrt0AgZnCOGPYTZZ&#10;qCqrJa1/EqERQS6hdeWFleg9dSSkxrqoWdZXOwhSXP8YSQinrLASLx8DGYNS0DsXcHa7ndKCCkeu&#10;RWQISqWS7P3HiIwJIyg0QHqWyWgm70gRkbFh0uLPUa8a0gckExN/3DNmMpooL65ykG9nncoKKzF4&#10;G/D190KhVEhlTxRJ6fMohZxA/Gor6zEbzUREh56kKBkYGiAdzNzT3cuqb34gMjacjIEpv5taqOsE&#10;7xBJuen+q5hy0blSG/4YeUeK6OnqIX1ACp4neJrzjxbT091LfHK09M4BwX6oVEpqyutI7ZfImm83&#10;olDIGTFhCAZvT/KOFGE2mhkyOuuk8VFb1YAQgpDwYNQeKmorG5wiLqFS+1mtNnIPFWC1WIlNipKe&#10;W1FSDQjCokLOGtVLgJrKeixmK7c+eC0TZ475WXVes8lMZWk1/YekExQS4Cp8kl+Ot68XiWlxLuGG&#10;tZX1WJzt1He9JK8M/yBfMgelSptGdpudomOlksdMJpdzaM9RElJj8Q/ylZ5l7DWReyif+JQYqd3N&#10;TqGTAcMyiIgNkzxjxl4TpYUVRCdESOO8JK8Mv0BfvH0NyBVyqeyJIikOr5+V0MgQicxWlddiMVud&#10;eXeun6fgsEA2LN9Kd1cPPd29LPtqLUnp8aRnJZ22cdAnknLr7CcZO+VCNNqf7rO8w/swGY30GzwM&#10;jeb4PXnZBzCbjMSnZKDy6LObUIfHpayYmPgUVn2zAJ3ek5Hjz0Or01FakIPVYmHomEknedNqKsuQ&#10;yWSERsSgUKqoriiTzi/rI2pWq4Wcg3uci5V0aZFWXlyAXK4gPCrurPI4VFeUYrNZuffRlxg1cbrk&#10;RTjZboxUlBQybOwkfAOCfiR8chT/wGASUvu5vHtNZSk2q5W45HSp/YrzsgkKiyRz0DCp7ew2GwW5&#10;h1GpVIRHxyMQHNy1hbT+g/D2C5CeZezt4eiB3aT2HySRMEe9Chg54XxCI46TNWNvDyWFuSScsAlQ&#10;lJdNYHA4Xk6Blb6yk2ZeIdlbeZHD6xceFYvCGZ7o8PBZiY5LOik0MCQ8mq3rvqe3pwulSsXSL+bR&#10;b/BwkjMHnBZy3yeScs8/X2TEudN+dqwddQq7DBg22iVVJefgHqxWK4npWZLnpM+zWVFSQEhYFN99&#10;NR9f/0BGT5qBSq2isqQQu93GyPHnnaQuWlVWjFKpJCwyFrlcQWW5QzwkMi5RCu+0Wiwc2bcTuVzh&#10;El5ZWpCLSq0mIib+d/donm5UOUVS/vbkHIaOmfSzIaMmo5GyojymXnwN3j5+rsInuYcIDoskIbW/&#10;iz1VOdswIa2/JEJSkHOI8Kg4MgePkNrKbrORd/QAGo2OiJgE7DYb+7ZvZODwsZIYSp8tHNm7g/5D&#10;RkokrE/oZMbls1w8Y8beHorzcsgYNFQSJyzIOUhYZAwGp3DLT4mklBbkIpPJiYiOl/5XRUkBAuE4&#10;guFHpC40MpbtG1djMvZiNhtZ9PHbDB0zkaS0rDNaWOqsO527urwOY6+RoLCAUxKh1uZ2TCYLYVHB&#10;aHVap7ehi40rt9PS2ErQCWFkDk+ZB2VFleQdKWLHD3sZNDyT2MQolEoF1eW19HQb8fTSu4T4dHf1&#10;cGjPUQJDAggK9UepVFBbUY+xx0hwaAAajRq73U5ZUSW7Nx/A29fLJV+uvKSKqNjwnyVEZ/aEUXtc&#10;JOUU/VBSUE5PVy/xKdEnEYnignLUHmqXHXm73c6hvTn09hhJTo9D76mVRFLCo0JcQlobapvZv/MI&#10;qf0S8fHzormx1bHLHx8hESOLxcrerQcpLSwnJCJYWtyW5JfR091LXFKURBztdjsHdmbTWNdM/3PS&#10;8fIxYLFYHblyIX4SSe8rG3bC2XYF2cXIFQoCQ/yl96kqq8VmsxOTGHkSUYuIDcVD60FxXhnrlm2m&#10;pqKOCdNH4Rfoe1r6q7LUKZISEXRK71af0mRETKjUrx1tnaxbtoXOjm6X8mGRDlJVUlBO3pEitq3f&#10;w6iJQ4mICUWhUFBZUo3JaMbL2+BC5rs7e9i/8zARMaEEBPs61c1qMJkshEYEofJQYbfZKckvY9em&#10;/QSGBriQ4tKCCuJTYs6KI0tOREWxI3QwLDLYRfny5A2pUky9JpIy4k6a4wpzS9DrtS5qo3abnX07&#10;jmAxW0jtn4hG43FcJCUhyiUKoK6mkX3bDzFgaAZ6g47m+masFhuxicfJoMVsYefGfZQXVxMRGyYR&#10;pgKn0ElCaox0r91mZ+/Wg7Q2tTF4ZH90ei0Ws4Vj2UVSrtyJZSNO8MrlHi5ArVE7506np664GoC4&#10;5JiTiFp0QgRqtYrCo8WsWbqJhppGpl0y4bTOnxUlBVitVsIiYlCdggg1NdRhs1mJjD3uGWtvbWbt&#10;d19hMvYSGhEtvWN4tINUFefnUJBziG0bVjDh/EudC1cF5cUFWCxmvHz8XBaSXZ3t7Nu+kdikNIfy&#10;plxOZWmhU4AjBqXSocRZnHeU3ZvXEh4V67LALcnPISVz4Gnxzpxeu3GEVIZFxpzyfLeCnENYLWaS&#10;MwZIXtET/+bl4+vSno4F5g+SJ0ilUmMxmzl2ZD+Jqf1c2q6uuoL92zdyzuhJeGg0NNXVYLfZHEce&#10;nCCes/2HlVRXlhIdnyL1d/5Rh9BJYlp/ieDYbTZ2b1lHR1srQ0ZPRKV2CO0cO7yP6BPy6frKRp4Q&#10;yplzaA96T4PD49fnUSrKR65wEJIfE7XohGQUCiUFOQdZ991XtDTVM+PyWdIxA783yovynCIpcadU&#10;o22sq8FutxMdnyKRq7aWJlZ9s8C5UXtcZCUyNsHp3TtMQc5Btq5bzvTLZznUNGVyRz6XzebizQGH&#10;MumeretJyRyEl6+DsFQU52O32YiIikPuVOIszD3Erk1riE1KdclNLTx2hMxBw8+Koxd+jNICR0g2&#10;qW6gAAAgAElEQVRlRHScFHX0kxtS2fuw2+2k9R/i8u4Ax47sxz8w2KVN7TabIzdUqSRj4FCnKJeJ&#10;nIN7SMsa4qpOWlnG3q3rGTNlJgqFgobaKoSwk5jaTyJbFrOJzauXUldTQXxKpnS9T+gkOXOAdM1m&#10;s7Ftwwq6uzsZMX4aMrkCs9nE0QN7iE/JlMhWX9noE0I5j+zbgbevvyNnz3mtpCAXlUpNYlr/k4ha&#10;XHK6lLO8ZsmXdLS3cMl1d57xyvRn3Ugtyi0FAYEhAafcnbU6w5AqiquIS3S4mZd9uYYDO4/g5WNw&#10;SNM7F0bBYYEYvDypr2niq3lLUSgVjJo0DF/nOV4Gb09UKiUtTW10dTjk+E1GE+u+20x9dSMXXTtN&#10;ypdqqGvGaDQjVyjo7uqlraWDz979hqJjpZwzZqDLQrS2sg5PL0+sZgstja2O56jPjh3UghyHil5g&#10;SMApF6g1lfUYe42ERpx8uLePnzdlRZW0t3ZIeVkNtU0s/2odAcF+DBieid6gp6yoEmOvCZvdTmtz&#10;OzpPHVaLlaULVtLZ3sUVN12AX4AP7a2dyGQyaqoaaG5oRaVSUlZUyWfvLqauupHwqOMe0Wqn0Elv&#10;t5G2lg6H+7+xje++XINCIWfQiP4YvPRUllZj6jUSMzgVrXNx3Fc2IMgPtYfKka9WWk1YRLCLx7G6&#10;og5vXy/MJjOtTW1o9RrUHmrkcjnhkY4wzcK8Ug7vziEpPY7+Q9JPi5fOMXEXoVQqCQwJOOUY6wvf&#10;Ky2sICQ8ELtdsOjj78nel4tfgA/efl7Sjl9oZDB6g46aynoWvLsYTy89Y6YMlxbZXr4OMtfU0EJ3&#10;Zw9yuRxjr4mVi9fT2tjmDC30dS6aGrGYLcgVCro6umltauOjN76moqSKsVNGuJCbqvIaomLDMRnN&#10;NDe24u1jcNnpPVNx7Eghag81gaEBp6xvVXktZpOF8KiQk/rKN8DHEfrc1uk4GkUI6qobWfr5KiJj&#10;wxkwLBONTkNxfhlmswWb3U5LUytKlQKL2cKij5ZhNlmYMH00Bi9PmhtakMlkVJXX0tLYhrALivPL&#10;+eStr2ltbnPkMqr7RFIceXI93UbamtuxWmw0NbTwzWcr0eq1DBk1AK1OQ2lhBRaThbikaGkDoK9s&#10;ULCDwFmtVsqKKomOi0B9gsexqqwG/yA/enuMTpvRSsdeRDhz+/Jyitm+fg9ZQzPIHJRyWr21eUf2&#10;odHqCAwJOyWhsFotIATFeTkYvHywWC0snP8m+dkHCAgOcxA054IpLDIWrU5PdXkJn777EoEh4Yye&#10;PAOtzrFh5e3rh0KhoLG+lp4uh4R4b083KxZ+QndXB9fe+RCeztDCuupyrFYLCoWCzo42Whrr+eiN&#10;56mvrSJz8HAXclNZWkjmoBH09nQj7Ha8/QLOCsGHnEN70ek9CQwJP2V9pfDSmPiT+sovIJjO9jY6&#10;21rx8NBgt9upqypn6ecfkJCaSf8hI1Gp1RTlZWOzWrHZbbQ01mG3WTGbTHz94ZvIZDImzbwcjUZH&#10;e2szMrmcyrJi2pobMRl7Kc7L5tO3/kNvdxdRccel/CtLi7DZrPR0d9LW0oRGq6epvoZvP3sPX/9A&#10;howcj0qtpiQ/B5vVSnxyhkTM+soGhUYgVyiwWi2UFhwjLjnd5WiHyrICgkIj6O7sQAiBztMgSchH&#10;xiQgVyg5duQAG75fxPBxU0npN/i0heAePbALT4O3M8xUcWqbAYpyD5OcORCzyciCd1+hOP8oIeFR&#10;Tk+O3ElM4vHQaqksLSJ7/y6i4pIYM2WmND/2CaA01FXT292N2sOD3p5uliyYi9ls4uLr75A2M6or&#10;SrHb7ciVSjrbW2mqr2HunKdobW5kxIRpLmOsvDifMZMvoLurk57uLucxE2eHL+TI/h14+fgRFBJ+&#10;yjPeyosLJM/lj+8LCAyltbmJzvZWPL28sdms1FSW8c0n75I5aDj9h4xErlBQlJeN3W7HZrPR3FCL&#10;Tu+F2dTL5+/PwUOjY9rF16BQKLHZrY6Nq5IC2lubkSsUFOQc4sP/ex6b1eqiVNkndNLd1UlrSyMq&#10;tQcNNVUs+uhtQsIiOWf0RORyOUV5uQ6imNZPOqKnr2xweBQ4RVKK846SnjUETiBvFcX5hEXG0tHW&#10;ilwuR+/phUrt+N5ExychQ0bOob1898U8Jky/jKSMrDP++JezitTZ7XYqy2sICPb/RenqlH4JhEYE&#10;8c2nKyk6VkZLUxstja2o1Crik0/2GkXGhbPqmw0Iu+C+J24hKSNOIn2JabFExoWxc+M+1B4qIqJC&#10;KcgtkSTy+8LNHB/sYLx9DHz5wRJ2bNxHTUUdCoUcpUpBREyoy6Lf06Dn4K5stFoPPDQeXHnrhcQk&#10;RJ4d/VDqEIP5JW9JTXktVqvtpLPsAIaNG0RFcRUrFq2nqqwWi8XC5tU76e0xcsvsqwmNCHIuXBqw&#10;WqzkHMjjzefmk5AaS0NtE0XHShk2bhADh2ei1WvR6rXEJEaxbd1uPn1nEZ4GPcX5ZajVKrQ6DWGR&#10;x/PdqsvrkMtlfP/1WkqLKgmLCObowTya6lu45vaLiUuKQqFUUFfdiMlkJjYpWvLoVZfXIYQgJikK&#10;rU5DfXUjHa2dDBye6aJaqdNrqa9p5Ov5y/DyMTD5gjGkD0jBQ6MmKCwQnU7Lsi/WEBoRxCXXTyfQ&#10;KZLxu/eXzU5FSTWhkcFodacO800fmMKWtbv4/P1vyT1UQH11I63N7Wh0GhLTYiVi24eYxCh+WL4V&#10;uVzO31+4m5jESOmjmJKZQERMKJtW7UChUBAcFsixwwXs2XqQYeMGMWzc8eMMImJCMXh58tEbXxEV&#10;G055SRUeHmoUSgVR8eEuoYYGL092bzmAVufI4brx/itdRGjOSJuxOTz2ETGhv6jSWFlS49zpDj3J&#10;qzp64lAWfbSM775YTcaAFIxGIxuWb0OGjBvuuUzaiKqtrMdut3N491Fea2ghMTWW6vI6ivJKGTt1&#10;BP3PScdDoyYsKoTYpCj2bTvEx29+7dhoyC2VyFTECfl0lSXVqNQqFn+8nKJjpQSHBXJw91Hamtu5&#10;6W9XER4dglwhd4SZWiwkpMZKGzmVJdXI5HLiUhxevtrKejrbOjlndBaaEzZ7dJ5aairr+Py9b9Dq&#10;NUy/fCLJGQmo1CrHxpBWw+KPvic8KoQrb7nIJb/59+8zG2XF+UTGJkihkz+HfoOHs33DSj595z9k&#10;7x9DZWkhHW0t6A3eJKb1kwQJ+hCblM6OH1ah9vDgH/95n9CIaGkBnNpvMCER0WxYvgiZzHGmVM7B&#10;Pezd/gNjp1zA4BHn4qHROO0mEb3Biw9ee4bwqDhKC3LReRqQy+XEJKS4bAoYvH3ZuXEVWp0Os9nE&#10;7Q89jbev/xluNzbKCo8RnZD8iyGjFSWFyGVyR3jpjwjLmCkzWbpgLks/n0tSxgB6ujpZ//0itDpP&#10;brjnUXSejnFUU1EKwMFdm2msqyIhOZPyknxK8nOZNPMK0rKGoFSpCI+KIyY+hb3bNqDTeyKTyynM&#10;ceQlNdRWEREbL5G6ipJ8PDRavp7/BgVHDxEQHMq+7Rvp7GjjtgefIiDEkeNXU1GCzWYjMb2/VP+K&#10;knyH4qKT6NVUlNLV2UZqf1dSpvf0orq8hAXvvYJSpWLGlTcRn5zuyDOKjEHt4cHX898gIjqeq2/7&#10;22kTybHbbJQU5BKblHbKTRCAAUNHs2PDSt5/5UkGjziXorxsujs78PbxJykj6yQCn5Daj+0bVqDV&#10;e/L0G5/hHxQiLbAzBg4lOCySlYs/w2az4eXty+G929m3/QemXXQNA4eNkdorOj4Zrd6Tt55/lLDI&#10;GApyDuPl4wgFjEtKd/Hmevv4sWXNUrRaHV1dHdz/xMtnhcCQ3WajJN8hBvNLh6WXOYV4ImMSTiKs&#10;46dfwtLPP2DRx2+TmNaPjrYWVi/5Er/AEG6Z/S+pTavKilEoFOzdtoG66nISUjIpzs+mJD+XmVfe&#10;SHLGQORyOZExiUTHp7Bjw0p0egM2q4X87AOER8fR2tzoIpJSWngMnaeBT9/+D7mH9uIXEMTOTWvo&#10;7e7ivsdfkryyVaXFCCFIyRwojYfSwmOoNRqHR1Aup7ailO7ODjIHDXfxWuoNXlSUFPDxmy+AEFxy&#10;w51Exyc7Iiqi4lGq1Hz2zktExSZyw92PnHKTwk3q/gsYe03oPXVExoRh8D614t2g4f248pYL+faz&#10;lRzZl8vA4f248b4r+WreUhLT4lxy8ex2O4EhDqI4YvwQhowe4EIaff19uOvRG1n6+Wq2rdvtOPg8&#10;Mphr77iEEeOHuIT/DBrZj8qyGrat30PB0WLGTBnGgKEZfD3/O1Iy410W/TOunExPt5FjRwqZMH20&#10;i5DEGd0PPSb0Bp3kqTkVhBBkDEz5yRCpidNH46FRs3bpJr6ctwS1h5qsIelccM00omLDpJA9q9lK&#10;QqrjeIKDu49yaM9R9HodF107jfMvm+gSsnjbg9fi4aHm6ME8DF6eXHjNVJRKJRtXbiMmMVJaZAoh&#10;mDBjDJGxYezZeoh9Ow4TGBLAFTdfwPBxg6X3spgtBIYEEBkbLuV6CSEYMioLb+cYMvaaCAzxd+bY&#10;HSc946aNoLyokrLCCuKTYxz5ds4FvdpDhV+gDwYvT66/+3LiThBq+b3R22vC00tPbELkL5LwoWMG&#10;0N7SzrefreTgrmyGjhnIHY/cwNxXPiNzcCq6E/rbbrM7wox1GibNHMvA4f1ciLtfoC8PPHU7iz9d&#10;zvrvt0g5c7fMvsaF0AEMHzeIqrIadm3aT/7RIsafP4p+g9P46I2vSMlMcPm/l82azlfzlnJkXy7T&#10;Lhl/2rybv28fGDF4e5KSmfiLokhCCPqfk/6TfTXt0vFo9RrWLt3E4T05eGg8GDg8k4uvO5+QiCAp&#10;J85ispCSmcCMKyazZe1uDuzKxsvHwBU3X8D0yye52ON9j9/MB69+TmFOCd5+XlxxywXYbXbWfbfZ&#10;RYlVCMHUi8cTFRfOtvW72b3lAKGRIdx47xWcM2bg8TNDzY6zECNjwySRFCEEI84dLM1/vT1GgsMD&#10;SUiNdfG0TZo5loqSagpyS0hOjyMs8ri3Uu2hwj/Ql5aGVm558FoiYkJPayhMb283Xt6+pGWdg4fH&#10;qe1m2NgptDY3sezL+ezfsZHh505l6sXX8H/PPET/ISNdQt3sNhshYZF4aLTMuOJGMgYNcyF9/kEh&#10;PPTs//HNJ++x+tvPsVosRMQmcOffn2PQCYQOYOT4adRUFLNvxya6OzuYOP0yUrMG8/7L/yIpIwuV&#10;6vj/vfLm+1j48Vsc3LWF6ZffcBLRPCPtpqcbL18/0gcM/cX6CmFnwLAxePxEeOn0y25ApzewYfki&#10;9m3fiFanZ+CIcVx49a34B4WccJi9idR+g7ls1l2sWfol+3ZsxMcvkKtve4Bpl1zrsqB/4OlX+WDO&#10;0+QfPYivfxDX3vEgvT3dIARRcckSqRFCcP5lNxAZm8CmVUvZvWUtEdEJ3HrFkwwcPlbypprNZkIj&#10;oh1nijkX4kIIRk44T/IyGXu7CQmPJj4lw+V7MeXCq6kqK+HY4X2k9BvoEGlxkkq1hxb/wBCMvT3c&#10;9vDTBJwgFPP791cX3r7+ZAwc9otqtKMmTqelqYHvv/qQ3VvWMXryDKZdfC3PPnizCwnrs5mwiGiO&#10;qD245Po7Se0/2CUkMiA4jH++PJevP3yLZV/Ox26zERWfzANPvebI2Tvhf42dPJPq8iIO7t5GZ1sr&#10;Uy++muSMAbQ0NZCcOVDKUwS47s6/s/Cjt9izdb1D2OMsCcPs6enCxy/AETr6C0REYGfwyPE/6QW/&#10;6Nrb0Ht68cOKb9i5aTU6vYFhYydz0bW3uYS6mk1GMgYO44a7H+Gbz95j1+Y1BASFMeuexzjv0utc&#10;CP5jL73LOy/8k+z9OwkMDuPmB/5Fe2szZpORqNjjh6QLIbjw6luIiktizdIvycs+QExCMhdcfStZ&#10;54xysdnwqDgiYo7nygkhGDflAomE9fR0ERYdR3xqpiSSAjD98lnUVJRxZN92MgYMdYi0OP+u1mgI&#10;CA6lpameex9/Ca8f5RueqZCJPqm0PwGTJ09m3bp10u/XFzzLkFFZf3g96muaeOfFj6ipqOeuR2eR&#10;OTjVJWflfx13Xf4oh/fkSL/f/voFsoZm4Mbp83TmHi7gtSffJzImjDv+fgMhEb/e03TLBbM5drhQ&#10;+j1v2auk9kv8w9+jtqqB15+aS2tzG7OfvoPE9Niz5vye/19cP/VeivPKpN+frHqDhNRY9+A+bTvP&#10;drIPHOOlx94mtX8idz92o+SV/LW48tzbqSytkX5/umof4dFxf7zdVJbx6pN/w9jby8PPv+kQYZD/&#10;NezmqgmZNNRWS7+/WH+E4LAI9wA/bXZj48j+Hbz0j3sYNOJc7nzkOem4g1+DS0Yl0dZyXGXw2+2F&#10;f4p3t7q8hBcfvQNkcp6YM4/AkLAzPgzu98SMIdH0dHdKv5ftKUPv6eUe4KcJNpuNQ7u38PzDtzF2&#10;6oXc848XfhOhn5QZKKnNAlgsltNy5M5PQf5X7zyzyczKxevJP1LEzCsnu4RduuHG6UBTfQufv/ct&#10;xl4zl9xw+sIuTydMRjNLP19FcX4Zl984k5jEiL8MoXPjj0dDXTMfv7kQZJz2sMvTaze90plN19w+&#10;m5ATwi7dcOP3t5sqPnrjBTRa3WkNuzydMPb28PX8N6irruDmv/0T/8CQvxShc+OPR31NBXPnPIWP&#10;X8BZE3bpJnVOHNiZzcaV2xk1aSjDxg36xVw9N9z4/4HVYmXNkk0U55Vxw12XkZAae9rCLk8n9mw9&#10;yKZV25ly4TgGj8o6685ZdOPsgcViZfnXaykvquSOh68nKi7sjFcg+zns2ryWLWuXMfPKm+k3eIR0&#10;dpMbbvzudmM2892XH1JTUco9/3jB5Xy8swnbN6xgy7plXHnL/aRlnfOLuXpuuPH/ZzcmFn/yHg21&#10;VTz03BsnHfNwpuOMso6m+maqymr+0Gd+8cESTEYzmYNTMRlNf/jzzwSYjWaX3411zX/JdvgjUFvV&#10;wIpF60hIjSU4IpDmhpbf3l8mi8vvhtomDF5/bD7mp28tRCaX029IGl0dXXR1dP3FJn7XPqivaTrr&#10;zpo8W1BdUcf3X68la2gGAcF+NNQ2/Vf/x2qxuvZZbeUf/i6fvPkiOk8D/QYPp7W5kdbmxr9UXzoO&#10;TT/RbiqwWszuQX4aUFVRzIqFnzBy4vn4+AVSX/3bx7vthBAyx/ernK6O9j/0PT549Rn8AkLoP2QU&#10;jSeE7v6VYBd2136oLEer07sH+WlAZVkhy7/+kKkXX4vBy5eayrLf/k/En1f/Myqnzg033HDDDTfc&#10;cMMNN9xw438B7pw6N9xwww033HDDDTfccMMNN9ykzg033HDDDTfccMMNN9xw438df2pOXWhoKFqt&#10;Fm9vb7Rarbs3/kTU1tbi6+uLRuMWvDgbUFNTg7+/Px4e7jyuPwvV1dUEBgaiVqvdjXGWoLKyktDQ&#10;0D8sFMaNk1FRUUFYWJi7D84SlJeXExkZeVaKrPwvoaysjOjo6LNKtOOvjNLSUmJjYyktLf1Dn/un&#10;5tSBI6/uoYceYvLkye5R8CdizJgxPPfcc4wZM8bdGGcBzjnnHN555x0GDx7sbow/Cf369WPBggX0&#10;69fP3RhnCRISEli9ejUJCQnuxviTEBUVxbZt24iKinI3xlmAgIAA8vLyCAgIcDfGnwgvLy+qqqrw&#10;8nKfT3c2QKlUYjQamTVrFp988skfduSTe6vMDTfccMMNN9xwww033HDjd8SCBQv+0Oe5/eluuOGG&#10;G2644YYbbrjhhhtnMdykzg033HDDDTfccMMNN9xww03q/jzU1tbS0tKC9UeHmrrhhhs/j+rqalpb&#10;W086XNYNN9z4eVRUVNDe3o7dbnc3hhtu/AqUlZXR0dHBnyzf4IYbblJ3psNqtXLttdfy+uuv09zc&#10;7O5NN9z4lXYzc+ZM5s6dS3t7u7tB3HDjV9rN+PHj+fTTT+np6XE3iBtu/AIsFguDBw9m8eLFmM1m&#10;d4O44cZpxlkplGK1WmlsbKSyslJalNbX1+Pl5eVyNEJ3dzetra0uXjw/Pz88PT1/UZ63sbGRnp6e&#10;k3aXtFotfn5+qFQq6ZrZbKapqcll0goICECn07k8p6/eJpPpN9fnTEVtba3L+/j4+GAwGH5R6aer&#10;q4u2trZf7Buz2UxjYyMWi0W6ZjAY8Pb2dkti/xd2U19fT2VlJd3d3QghqK2tRa/XuxyN0NXVdZIX&#10;z9/fH71e/5vGaW9vL83NzVit1p8sbzKZaGxsdBkDQUFBaLVaF9nmvnqfOAb+m/qcSWhqaqK7u1uy&#10;l1/7Hn3l+uYlvV6Pr6+v2xZOs93U1dVRUVGB0WgEoKqqivj4eJfvQGdnJ62trS5evMDAQHQ63S/K&#10;kNfV1Un/+0To9Xr8/Pxc5lOTyURDQ4OLfYaEhODh4XGS3dTW1rrc92vrcyaisrLS5V1+7bezo6OD&#10;1tZWl2/5T80zJpOJ+vp6l/7z9vbG29vbLef/X9hMTU0NFRUV0vxeWVlJbGysy1j+tX3zS+ju7qap&#10;qQkhxM/2bV1dnctzwsLCUKlUJ9lMdXX1/3d9ziSUl5e7vE9AQAB6vf4X36e9vZ3W1laXa8HBwWg0&#10;mp8t293dTWNj46+6143TBPEnY9KkSWLNmjW/+n6TySQOHjwoRo8eLcLCwkR0dLSIjo4WXl5eYsWK&#10;FcJqtQohhOjp6RHz5s0Tw4YNc7nnqaeeEpWVlcJms53yOVdeeaXw8vISoaGhUvno6Ghxyy23iOLi&#10;Yum+np4esWHDBjFy5EgRGRkpPefNN98UTU1N0nNMJpM4cOCAGD16tIiIiBDR0dHC19dXPPvss6Kq&#10;quoX63O6MXr0aLF58+Zffb/FYhHV1dVizJgxIjw8XERHR4uAgADx4IMPiuLiYqkffgo9PT3ivffe&#10;E0OGDHHpm+eff17U1NRIbWGxWMT69evFqFGjRFRUlPSMWbNmiaNHjwqLxSL+qhgyZIjYu3fvb7Kb&#10;ffv2iQEDBkjjLzo6WhgMBrFt2zYXu3nrrbfEwIEDXe55+eWXRV1d3W8apwsXLhSRkZECEPPmzROd&#10;nZ0uY2D16tVi4MCBkt0YDAbx4YcfitbWVmG324UQQhiNRrF3716X+3x8fMScOXNEfX39n2o3mZmZ&#10;4vDhw7+pTEdHh6ioqBBXXXWV0Ol04qWXXhKtra2/qmxdXZ24/vrrRWJiooiOjhahoaHiwgsv/Mvb&#10;wm9BfHy8KCws/NX3G41GsWvXLpGUlCSNv+joaOHp6SmOHDkijb/u7m4xZ84ckZGRId2j1+vF22+/&#10;LZqbm6Xx/HMYNWqU0Ov1LrYZHR0t7r//ftHc3Czd193dLZYvXy5SUlKkOVGv14uFCxeKzs5OF7vZ&#10;tWuXSE5Olu7z9vYW77zzzq+qz+lEZGSkKC8v/03fmoqKCpGQkCD1gZ+fn3juued+cQ7o7u4W//nP&#10;f0RqaqpLv8ydO9dlnrFYLGLZsmUiLS1Nus/Pz0/ce++9Z8T3+c+Ev7+/aGxs/E02s337dhEeHi6N&#10;vejoaKHT6UR5ebnU5l1dXeL5558XycnJLvd89NFHoqOj4zeN0fnz5wudTicAsWLFCmE2m6W/dXV1&#10;iSVLlrjYlU6nEytWrBC9vb3Sc3p7e8W2bdtERESEVG8vLy/x8ccf/+b6nA4YDAbR3t7+q+83m82i&#10;rKxMBAUFSe/j6+srXnnlFZex/1Po6uoSTz/9tEhISJDaTKvVigULFoiurq6fLTt37lyhUqkEINat&#10;W3fKdeD/OhQKxZ/yXT7rSN2ePXtEVlaWuPrqq0VRUZF0/cUXXxQffPCBaGhoEEIIsWPHDnHddde5&#10;LHyff/55ERwcLF588UXR1NR0yuece+65YvDgweLgwYOnvO+7774TmZmZ4t///rc08f373/8WwcHB&#10;Yu7cuaKjo0OqT1ZWlpg9e7aorq4WQggxb948ERcXJ1544YVfrM+ZRury8/NFVlaWuP7660VZWZkQ&#10;QoglS5aItLQ08fDDD4uampqfLbtt2zZx1VVXuSyIH3/8ceHv7y9effVV0dLSIoQQora2Vpx//vli&#10;xYoVwmg0Ss+Ii4sTs2bN+k0Lg786qduxY4dITEwUN910k6iqqpKu/+tf/xIff/yxRCw2b94sLrvs&#10;MnHs2DHpnn/84x/C19dXvPnmm7/6o9LZ2SmmTJkigoKChFKpPInULVy4UCQkJIjXX39devbjjz8u&#10;fH19xZdffim6u7ul+iQmJorHH39csq+33npLhIWFiTfeeEO0tbWdNaTOaDSKOXPmiLi4OBEcHCyU&#10;SuWvJnXd3d1iwoQJYuDAgdK8l52dLfr37y8uuOACUVZW9qcvOv4XSd3mzZtFaGiouOuuu1zm6Ice&#10;ekh88cUXoqurSwghxPr168XMmTNFZWWldM/9998v9Hq9+Oijj6Tx/HOIjY0Vo0ePPuW8KYQQCxYs&#10;EOHh4eKDDz6Q/ufs2bOFXq8Xy5cvl+bJ9evXi7CwMPH8889L36BXXnlF+Pv7i/nz5/9ifc4kUped&#10;nS2CgoLEfffdJ9n7Z599JkJCQsQLL7zgMq/8GGvXrhXnn3++qK+vl67dfvvtQqPRiM8//1z09vYK&#10;IYSoqqoSgwYNEvv375cWYp9++qnw9vYW999//29aTP/VSd2GDRuEl5eXmD17tmQfQghx1113iUWL&#10;FkljdPXq1WLKlCku89+tt94q1Gq1WLhwoTCZTL/qee3t7SIzM1MEBgYKmUx2EqmbP3++8PPzE198&#10;8YV0/Y477hAqlUps3rxZ6u/Vq1cLb29v8eqrr0p1fPbZZ4VerxdfffWVy/88G0jdoUOHhFarFQ8/&#10;/LD0PvPmzRPe3t7itddeO+X7rFixQkyYMMFlnrjuuuuEQqEQS5cu/Umy1tbWJpKSkkRgYKCb1LlJ&#10;3a8ndXPmzBFhYWFi3bp1v/lZ9fX1YsSIEeK8885zWbT+t6TOZDKJyy+/XEyaNEkcOXLE5dJm6Q0A&#10;ACAASURBVG+TJ08WU6ZMEbm5ucJisYh7771XDBo06KSF+KxZs8Tw4cPF3r17/9TdwN9K6p555hkR&#10;HR0tduzY4XL90UcfFWlpaWLbtm2/6X2ys7NFRkaGuOiii1w8oT9X14iICLF//343qfuVeO6550RA&#10;QMBvKtOH2tpakZ6eLi666CKJwP8S3njjDZGYmCj+85//iJiYGBdSZzQa/x97dx4XVdX/AfwDw45s&#10;ssywioK4gOKG+15uqWlqkpX2syzTntIy99JWW92yJ6vHrDQVcy93M0UBkUUEUVAEYRiGAYZ1Bmaf&#10;8/ujZ+7jdVjVxMnv+/XyVdw5d5Zz7rn3fu/Z2NixY9nYsWPNyrpfv35swoQJLD8/n+l0OjZ79mzW&#10;q1cvlp2dzUs3depUNnDgQJaVldVqwUxLg7orV66wIUOGsA8//JCdOnWKtW/fvtlB3d69e1lQUBCL&#10;iYnhXWi3bdvGhEIhO3DgAHeDSu5fULdixQrm6uraon1MioqKWGBgIIuOjuYeNt5LUKdWq9mgQYPY&#10;hAkTmEwm473WqVMn9tRTT7HS0lKm0+nY008/zXr27Mk9QLz9ujRo0CBWWFjYavWmpUHd66+/zry9&#10;vXkPoxhj7MUXX2QhISHs1q1bLfotKSkpzMvLi82aNavJumdqGbwzvymoa9jChQuZvb19i/YxKSws&#10;ZG5ubmzmzJm8gLAx77//PhOJRGzLli3M2dmZF9Sp1WrWrVs3NmnSJO7hholIJGLTp09nSqWS6XQ6&#10;Nm7cONajRw+zdP3792eDBw9mFRUVrfrgrKVB3UsvvcTc3d3NHnpER0ez4ODgFrfYJyYmMnt7ezZn&#10;zpx6A+53332XeXt7s59//pnZ2dlRUNdKQZ3FdRQvLy+HRqNBbW1ti2e89PHxgb29Pfce9+ratWvI&#10;ycnBgAEDIBQKea/16tULycnJkEqlKC4uxsWLF9G3b1+zdD179oRYLEZ2dna9Yyoe1v7yx48fR58+&#10;feDj48N7LTIyEnV1dbh06RIUCkWz37NNmzawsbGBnZ1do32wTeOzLHkcYmswjUtUKpUtnvFSJBLB&#10;zs7ObGxjQ6qqqvDjjz/i6aefhr+/v9nrV65cQW5uLkaMGAEPDw/ea1FRUTh37hzKysogkUhw4cIF&#10;DB8+vN50N27cwPXr1y1mAH5ERATOnTuHd955B23btm3RvkePHoWrqyt69uwJJycnbnu3bt3g6OiI&#10;s2fPtqi+keYpLS2FXq+HQqFocb3x8/ODjY2N2fi3u5WWloa8vDyMGTMGzs7OvNcGDhyI48ePo7q6&#10;GmKxGAkJCXjiiSfM0g0YMAAZGRnIycmxiBmj9Xo99u/fjwkTJpj9ln79+kEulyM5OblF5wBXV1dY&#10;WVmZjUGs77OFQmGzxh+R/zGNS6ypqWnxLLEBAQGwtraGTCZr1r4VFRXYtGkTFi9ezJtPwSQ5ORn5&#10;+fmYNGkSb9w4AAwdOhT79++HSqVCfn4+4uLiMHXqVN44WVO6pKQk5OXlWcystzqdDjExMYiOjjb7&#10;PYMGDYJUKsXFixdb9Hvc3NxgZWUFBweHeu/LN2zYgHfeecfs88iDZXF3xaGhoXBxcUFMTAwSExNb&#10;dOJQqVQwGAwICAjg3Rg1RKvVQiqVIj8/H/n5+WaTNZgmPfH29jY7Yfj6+sLR0RElJSWQSCTQaDRc&#10;UHnnDbODgwMqKyubdcP8MDBNjmL67ncOpDUFzs290Or1eiQlJUGpVKJ3795wc3NrMG1WVhZu3ryJ&#10;Pn36mN3ok4Z16tQJTk5O+Omnn7iAuyX1xmg0IigoqN4T+p1l+cUXX8DJyQkzZ86El5dXvTfKWq0W&#10;Pj4+ZheAgIAA2NnZQSaTQSqVQqfTcUHlnTfMdnZ2qKiosJh6cy8KCwu5unVnfbOxsYFMJqNlXf4G&#10;Xbt2hb29Pb777jtkZmaitra22fXGNNFWcHBws2501Go1CgsLuetNWVkZLxg0lbFIJDKbGCcoKAg2&#10;NjaQSqWQSqXQ6/VcUHln/bKxsYFcLreI5UxME20EBASYTb7l5+cHgUDQoqBZr9fj3LlzMBgMGDRo&#10;kFl9ut3ly5eRn5+PESNGNHneI+A9aLKxscHGjRtx48aNeieca0htbS0AICQkpMmHtnq9HitWrECH&#10;Dh3w0ksv1VtGUqkURqMRfn5+Zu8XHBwMa2trSCQSLp0pqLxdYGAgrK2tUVpaajHLMpgmR2nXrp3Z&#10;A4mAgABYWVmZTQrUVJB45swZWFlZYdiwYbw80ul0WLJkCTp37oxXXnmFJu2ioK5lZs+ejQEDBuD4&#10;8eMYPnw41q5di2vXrjWrFeHkyZMoKytDz5494e7u3mhaHx8fVFZW4tVXX8XQoUPRr18/zJ49m/dU&#10;0NTi5+HhYXbTeXugV1FRAa1WC09PT7OLiJeXl9m+D7vKykpotdp6v7unp2ezfo9areZmx0pLS8Oa&#10;NWvg7OyMsWPH8loxTDO4icViiMViLFu2DJWVlYiOjoZIJKIa3Ezz5s1Dr169cPDgQfTv3x+bN2/G&#10;9evXzWafrM9vv/2G6upqREVFoU2bNo2mzc3NxaFDhzBt2rQGy8dUV++cRdYUpJi2yeVy6PV6eHl5&#10;mV0ovL29H6knglKpFJ6enma/2dfXl56M/o3efPNNREREYNeuXejZsyd+/PFH3Lx5s1lB0d69e6FS&#10;qTBgwIAmgwI/Pz/IZDJMmzYNQ4cORVRUFF599VXcuHGD+5ySkhIYDAZ4eXmZBTi3B3qmIMfb29ss&#10;nVAobHJm4oeJXC6H0Wis93v7+Pg067fU1dVBIpFALBYjOTkZK1euRMeOHTF+/Hheuej1ei6dWCzG&#10;3LlzYWdnh9mzZzfrITD5y/LlyxEWFoYff/wRXbp0we7du5GXl4fy8vImg4idO3fCYDBgyJAhTZ7X&#10;srKysGfPHixYsKDeVjrTgxCj0Qhvb2+z4Ob2QK+kpASMMQiFQrOgztfX1+J6BZkCUF9fX7PfXd9v&#10;bKjeFBYWQiwWIykpCYsXL0bPnj0xYcIE3vU4KysLv/76KxYvXkwBHQV1d2fnzp1Yu3YtevfujS1b&#10;tqB379549tlnkZKS0mBgp1AosH79ehiNRowZMwbe3t6NfkZMTAx3cheLxThw4ACqqqrw+uuvIy0t&#10;jRafvUcpKSl47rnnMHjwYEydOhUajQaffvop/P39eUGGXC7HnDlzMHjwYAwePBjJycl477330K1b&#10;N+p+2UKHDx/GmjVr0L17d2zcuBGRkZF44YUXcPXq1QYDu+rqal7A3djDEK1Wi+3bt6Nt27ZNpiXE&#10;Upw7dw6rV69Gly5d8Mknn6Br166YM2cOcnNzGwzsqqqqsGrVKgiFwnq7Qd4pLi6Od73ZtWsXrly5&#10;ghdffBGFhYW0cPM9iIuLw/jx4zF48GBER0ejbdu22Lx5M2xsbHjX8ZKSEjz55JPctUYsFmPz5s31&#10;3hiTxl2+fBlLly5Fx44d8c477yAsLAzz5s1DUVFRg/dOlZWVWLJkCUJCQjB+/PhGHw5rNBr8+9//&#10;RlhYWJNpyd05c+YMRo4cicGDB2PGjBlo164dfvrpJ2g0Gu58pNFosHHjRoSHh2PixIkU1FFQd/de&#10;fPFFXLx4EZcuXcL48eORkJCA1atX49q1a2YnjdraWnz11VcoKirCokWLEBYW1uLPGzhwIBYtWgSF&#10;QoGEhATeos0Gg8HsomvaJhAIuAtCY+ksMUAxGo3N+t31GTx4MM6cOcPdxCxcuBCvvfYa3nrrLYjF&#10;Yu59RSIRjhw5wqXbt28fvvvuO0ybNg3p6ekW0YXoYTJ//nykpaUhNTUVw4cPx9mzZ7FixQrcunXL&#10;rCyVSiU+//xzVFdXY8WKFQgMDGz0vZOSkrB//37MnTu3ybTNOX5u33an2+vNo3LDVd/5wxSMN1Xf&#10;yL156623cPXqVSQnJ6Nv3744fvw4li5darb2lanevP/++9DpdPjwww/h6enZ4s97/PHHsXz5cuTk&#10;5ODChQu88db13RQ3dL250+3Hi6Uf+/WdK+ozevRopKenc9eQF154AaNGjcKqVatQVVXFva+/vz8u&#10;XbrEpduxYwcWLFiAadOmcd3zSPOtXLkSN27cwMWLFxEeHo5Dhw5h0aJFqK6uNitLhUKB5cuXw9bW&#10;Fl988UWTD0FiY2Oxb98+fPTRR02mbUldaOhaY4l15vbfeDf3aOPHj0dOTg5XH55++mn06tULH330&#10;EVQqFRhjOHPmDPbt24cvvviCeoxQUHd/CIVC7N+/HzNmzEBCQgIyMjJ4F0C1Wo0dO3Zgx44dePLJ&#10;J/HEE0/A1dX1rj4rNDQUbdq04caLmSpFfROvyGQybjyQabHXOxceB/56OqjRaODl5dVo//6H6qD5&#10;74206bvfzjReytvbu0VPz+bOnYtp06bht99+Q2pqaoMT2QwZMgRvv/025HI5jh49arY4JmkekUiE&#10;kydPYuLEifjzzz9x7do13hhIlUqFH3/8ETExMXj++ecxatSoJi+eP//8M7y9vREYGIjy8nKIxWJu&#10;oomKigoUFhZCq9Vyx099XaZNT3JNY1JNdeTO8ZkymazBcXn/RDY2NigqKjLLB9M2f39/uqg+AH5+&#10;fkhISMCIESNw9OhRXL9+nXfjpFKp8M033+DXX3/F/PnzMXz48Lsej9W1a1fY2dlx3SlNN5UlJSVm&#10;N2sSiYQLTEyTTdU3ztI03s40FvNhZ/rNRUVFZjfcpoXVfX19W3TDvXTpUkycOBHff/89rl+/3uCD&#10;wdGjR2PlypW4evUqDh8+fF8mV3sUBQQEICMjA1FRUdi/fz9yc3N5AXJdXR3Wr1+PvXv3YtmyZRg0&#10;aFCTx+amTZvQtWtX+Pr6csM4ysrKwBhDWVkZt1C96biob+IVsVgMa2trBAYGcufO+oL3wsJC7ppk&#10;KQ/fTb9bIpGYBdCmxdX9/Pxa9CDwvffew7hx47B+/XruIfD69esRGRkJkUiEoqIiiMVibhH40tJS&#10;Lu/IA7xX+Kf8kK5du8LNzQ0CgYCreFqtFseOHcPXX3+N3r17Y968efXOxtdcMpkMarUatra2sLKy&#10;gr+/PxwdHbnttz8JEYvF8PHxgZOTE1xcXODs7Izi4mKoVCqzE4upglnKYGxvb2+4uLhAKpWa/R7T&#10;yVQoFLa4S0SnTp24WTAbO9mEhITAycmJul/eB927d8eff/7JuynSarU4dOgQvvrqK4wYMQLz589v&#10;sruy6WJx69YtPP/887yHKhUVFfj000/x1Vdf4dixYwgKCoK9vT2kUikvSNHr9cjPz4e/vz8cHBzg&#10;6+sLJyeneoOZW7duQSAQcDex/3QhISFIS0vjnpCa6odEIoFOp0O7du2oC9ID1KtXLyQkJPBuPjUa&#10;Dfbs2YONGzfiqaeewrx58+76AaKpbPV6PRekmSZcMW2/vd7k5eVxrwcEBMDe3p6bZOR2N2/ehJ2d&#10;HTdhiiU8fHJ2dkZBQYHZb8nLy4ONjU2LgzrTeW/fvn1N5kGnTp1ga2tL15r7oG/fvkhJSTGrMzt3&#10;7sTGjRvxf//3f3j11VebdR9UUFCAqqoqjB07lvdARaVSYfHixXBwcEBGRgY6dOgAgUAAsVjMCy70&#10;ej1u3ryJjh07wtraGkFBQbCzs0N+fr5ZEHLjxg04OjpyE6ZYysMnR0dHswD69nNAS4M64K/Z2g8e&#10;PMiVYX5+PlQqFR577DFekK7T6bBw4UI4ODjg+vXrDY55JPefxZ2pSktLzWa8rK2tRUFBAWxtbbkb&#10;QoPBgMTERHzwwQcQiURYunQpQkND633PyspKSCQSbmaz2tpas9ko1Wo1N0lKeHg4XF1dMXDgQAQH&#10;ByMjI4N7amiqNPHx8Rg2bBj8/PzQuXNn9OjRAzdu3EBRURF3caqpqcHRo0fRv39/+Pn5WUwZCIVC&#10;jBw5Erdu3eJuKk3lcOTIEXTs2BFdunSBg4MDtFotiouLuZYVU36Xl5fz8re2thZJSUkwGAzw8/OD&#10;vb09amtrefuZAo6kpCSoVCr4+/tbTOtma5PJZFAqlbx6o1QqkZeXBwcHB+5GUK/X4/z581i9ejXC&#10;wsKwcuXKBo9NU+ubaXazo0eP8sYFicVibN++HYGBgfj888+RlZWFiIgIDBs2DAEBAUhNTeXN8Hfj&#10;xg3Ex8dj3Lhx8PLyQkREBCIjI3HlyhXIZDIuXXV1NQ4dOoRRo0bVO7umpTPNunt7i8z06dOhVqu5&#10;wM6U7rfffoPRaMRjjz0GFxcXOtDvM6lUitraWt7TbqVSidzcXDg7OyMgIAC2trbQ6/U4c+YMVqxY&#10;gb59+2LVqlUNLltRXl6OwsJCqNVqMMagVCpRUVHBazFSqVSIi4uDra0tIiMjYW9vj8cffxwikQiJ&#10;iYmoqKjg6vK1a9dw/vx5TJ06FS4uLoiMjESPHj2QkpKCsrIyLl1VVRX27duHp556ymKOFX9/f4wd&#10;Oxapqam82foUCgV+/fVXDBw4ECEhIbCxsYFGo4FEIuEmlAH+GpN95wQdCoUC586dg729PRfcKhQK&#10;3jXcFHCcP38ewF+zi1pi97vWIJFIuIdPt+d5Tk4O3NzcEBgYCIFAAL1ej5MnT2LJkiV4/PHH8f77&#10;7zc4IU1ZWRnEYjG0Wi0YY8jIyDC71nz33XfcDM+5ublwd3fnriXnz59HTU0N952uXLmCc+fOYdas&#10;WbC3t0evXr0QGRmJuLg4VFZWcukqKysRExPDpbMUgYGBGD9+POLj47mWM9M9544dOzBq1Ci0b98e&#10;1tbW0Gg0KCwsRGlpKVdPysrKUFFRwSvDmpoanDlzBm3atOEC3OvXr5uVw+bNm2FnZ4edO3fi1q1b&#10;FNBRUNe4V199FZs2bUJWVhYkEgkkEgl+/vlnxMXFYd68eejatSv3BGHJkiWQSqWYP38+3N3dufQS&#10;iQTV1dXcCfzTTz9FZGQkDh48CI1Gg9OnT2PVqlVISEjg0h86dAhHjhzBlClT0L9/f+5p0pw5c1BS&#10;UoIdO3YgIyMDEokEmzZtgkKh4K3T9cILL8BoNGLLli1ITU2FRCLB2rVrUV1djejo6HtqQWwNM2bM&#10;gJeXF9avX4+LFy9CIpFg69atuHXrFu/3ZGdnY8yYMZg0aRJu3LgB4K+uEwsXLuT2k0gk+OGHHxAf&#10;H49Zs2ahXbt2AIATJ05gxowZOHPmDJfu7Nmz+OGHH9C5c2cMGjSIbmSb6bnnnsN//vMf5OTkcHm5&#10;ZcsWblar4OBg7un3G2+8gZqaGrz55ptcy4Dp3+0PVN59912Eh4fjjz/+aPFacf/6179w8+ZNbN++&#10;navLX375JQwGA5599lkuWJs7dy4UCgU2b96MK1euQCKRYM2aNdDr9XjuuecsKqgzPeAw3Xjq9XpU&#10;V1dDKpXyHo5kZmZi8ODBmDJlCtetLjo6Gl26dMGKFSuQkpICiUSC06dP48iRI5gzZ47ZepHk/njy&#10;ySexfft25ObmcnXg3//+Ny5duoQPPviAy/ecnBy88sorYIxh+fLl0Gq1vHpz+xIiixYtQqdOnZCY&#10;mAi9Xo+DBw9i2bJluHr1Kpd+9+7dOH78OF577TVERERwT8bffvttXLp0Cdu2bcPNmze5+mBvb48X&#10;XniBaxl84403UFJSgk2bNiE7OxsSiQSrV6+Gvb09Zs+efU8tiA/a3LlzYWtri9WrV3Pnik2bNqG8&#10;vBxz587lrgHp6eno1asXoqOjUVFRAQD44IMP8Oabb/LuF7766iukpaXh7bff5vLBtBae6RwjkUhw&#10;6tQpfP/99xg+fDj69+9PLeHNNGLECOzZswf5+flcXm7YsAFXrlzBunXruBmUs7OzMWvWLDg7O2P1&#10;6tWoqqri1ZnbH6bMmzcPISEhyMzMbHF3vnfffRexsbH4+eefue+0evVqtG3bFi+99BIXrC1ZsgS3&#10;bt3C2rVrkZeXB4lEgqVLl8LDwwMvv/yyxT1AXrBgAfR6PZYuXcr9nrVr10KpVGLBggVcl9PU1FR0&#10;6tQJzz77LNfFeNmyZVi4cCG3n2nfzMxMrF69mrr6P8xae9X1UaNGsRMnTjQ7fXx8PHvsscdY27Zt&#10;mZ2dHfP29mb+/v5s7969rK6ujku3ZcsW1qdPH+bv71/vv88//5yVlpYyxhhbuHAhE4lEbPfu3Uyl&#10;UjHGGJs+fbrZPvv27eNev92hQ4fYoEGDuHS9e/dmly5dMksXFxfHRowYwXvPhIQE9jAYMmQIi42N&#10;bdE+165dY48//jjv9/z222+8PDKlmTBhAsvOzua2P/XUU2b5u23bNlZTU8P7jPfee4917dqVl27F&#10;ihWsuLiYPcqioqJYcnJys9OfPXuWDRw4kHl4eDA7OzsmFAqZv78/O378OFOr1Vy6r7/+mnXv3r3B&#10;erNp0yZWWVnJGGNszpw5zNvbmx07doxpNJp6P/fMmTOsf//+bNeuXUypVPJe+/XXX1nv3r25946K&#10;imI3btyo9z369evH+x6ZmZmtXgbdunVj6enpzU6fkZHBBgwY0GDeZmVl8dJNnjyZicVi3nuMHDmS&#10;t8+3335rVmdIw0JCQlhOTk6z0586dYr16NGDubu7M1tbWyYSiZi/vz+Lj49nWq2WS/fll1+yLl26&#10;NFi2W7Zs4Y7/Z555hrVt25bFxcVx7zFw4ECzfRISEnifYbJ9+3YWERHBpevXrx+TSqVm6U6ePGlW&#10;l+88nlpDYGAgKygoaNE+aWlpZr8lOTmZ6XQ6szTTpk1j5eXl3Pb67gPqO2e99tprrEOHDrx0n332&#10;mdl561Hj6enJysrKmp3+6NGjrFOnTszNzY3Z2NgwPz8/5u/vz9LT05ler+fSffjhhywkJKTBOrNz&#10;506ujCZMmMDc3NzM3uPOzw0LC2OnT5/mHReMMfbDDz+w0NBQ7r0HDBhQ73nzyJEjrGPHjrzvUVVV&#10;9VCUg4uLC6uurm7RPikpKbzfbbrOGAwGszTPPPMM794tLCzMrEzOnTvXYP6b/P7776x9+/bNSvtP&#10;JhAIzI7DB8HigjqTHTt2sOHDh7P4+Ph7+vza2lo2dOhQ9uyzz7KbN28+sgfg3QR1xHKCOpOtW7ey&#10;gQMHsitXrtzT5yuVShYZGclmz57NJBLJI1kGLQ3qiOUFdSbffPMN69OnD8vPz7+nz1coFCw4OJjN&#10;mzePF3g8Su4mqCOWE9SZrFu3jnXv3p1VVFTcc53x8PBgCxcuZLW1tY9sOdxNUEcevaDOYkf/qlQq&#10;hISE3HM3kl27dqGyshJz585FSEgINd2Sf7S6ujp06tTpnhfT/fHHH6FSqbBgwQKL6zpMyN3Um/Dw&#10;8HvugvXtt99yXb0aGnNHyD9BbW0tIiMj73lCng0bNsDBwQGrVq2iReAJaYLFzn750ksv4aWXXrrn&#10;9zl58iRmzpyJLl260NFA/vFee+21+/I+R44cweuvv86NfyTkn2zRokX35X0OHDiAd955p1mzyRJi&#10;yd5555378j4xMTFYu3Zts9ajI4SCukfc7t276SggpIWOHTtGmUBIC8XHx1MmENICmZmZlAmEWFJQ&#10;V15eDqlUSqXRirRaLeRyOZWDhbhz0W5CSPOUlJRQN65WZDAYUFJSYhHr5BHAaDSaLS1EHjzGGIqL&#10;i6FUKikzyMMd1P3rX/+i9cYegsD6lVdeoWmbLYRcLqdMIOQuTJkyhdYca0WlpaWYMGEClYGFqK6u&#10;xuOPP04LsLey2tpaDB8+vMULhpPWcfual49cULdr1y6MHj2ajoJWNHToUHz00UcYOnQoZYYF6Nu3&#10;L2UCIXchPj4eoaGhlBGtJCgoCHFxcQgKCqLMsABeXl7IzMy0qDVB/4lcXV1x/fp1i1pj8lHWWj0R&#10;6NELIYQQQgghhFgwCuoIIYQQQgghhII6QgghhBBCCCEU1N0FuVyOmpqaVhuUSAgh5NFQUlICpVIJ&#10;o9FImUFIM8hkMtTW1oIxRplBCAV1DTMYDIiOjsYXX3xBswESQgj5W683gwYNwtatW1FbW0sZQkgz&#10;6kxERARiYmJoSQRCHgCLXCjGYDCgqqoKEokECoUCtra2qKqqgru7u9nSCAqFAnV1ddxTInt7e7i4&#10;uNAaOfdJeXk5b820Nm3awMnJqVnTH9fU1EClUjWrbHQ6Haqrq2E0GuHh4QFbW1vKfELIA7neVFRU&#10;QCwWQ6PRwM7ODuXl5XB0dDQ7V1VXV0OlUnF/Ozg4wNXVlaaDvw9KS0t5LaSurq5wdHRs9hTvVVVV&#10;UKvVvG3e3t4QCASoq6uDQqFosDXJzs4O7u7uVI4tqDNyuRxisRh6vR52dnYoLS2Fv7+/WR7eWS6O&#10;jo5wdXWlqfvvk5KSEt5x7ebmBgcHh2bnb2VlJTQaDW+bUCg027+2thYKhYK3zcPDA3Z2dlSWDxJr&#10;ZaNGjWInTpxodnqtVsuuXr3KBg8ezLy8vJhQKGRCoZA5Ozuzo0ePMr1ez6WtrKxkCxYsYCEhIUwo&#10;FDJPT082fvx4lpyczHQ6HSP/M2TIEBYbG9vs9Hq9npWVlbEhQ4Zw5eDm5saWLFnC8vPzmcFgaHT/&#10;yspKNn/+fNahQweubCZOnMjS0tLMykYul7PTp0+zzp07M39/f5aamvrIl1dUVBRLTk6mA7cVdevW&#10;jaWnp1NGWJCQkBCWk5PToutNWloaCw0NZd7e3tz1xtHRkWVmZvLOc+Xl5ey5555jgYGB3Dlt2rRp&#10;LDc3t8nz4aMkMDCQFRQUtOhaU1JSwjp06MB8fHyYUChkrq6u7NNPP2VyuZwZjcZm7f/MM8+wgIAA&#10;rgyFQiErLi5mjDG2detWFhoayntNKBSytm3bMisrKzZq1Cgml8sfyfLy9PRkZWVlzU6v0WhYSkoK&#10;E4lEXHkJhULm4ODACgsLeeVVVlbGJk+ezPz8/Lj8njFjBpNKpU2W66PGxcWFVVdXNzu9TqdjMpmM&#10;d5/s4uLCNmzYwGpqaprMX9P+EydOZL6+vrx6UVtby0tbVlbG3nvvPebv789LFxsby7snf5QIBIJW&#10;iTMs7rFTRkYGnn/+efj7+yMhIQEymQwymQzLly+HWCxGeXk5AECj0WDevHn4888/zcLwoAAAIABJ&#10;REFUsWPHDshkMsTFxaGmpgarVq1CdnY29fG+B/n5+Rg9ejSCgoKQnJwMmUyGrVu34tChQ9i8eTNK&#10;S0sb3Fej0eCll17C+fPnsXfvXshkMsTGxqK0tBTvvvsucnNzubKpqanBuHHj8PTTT0MsFtMTH0LI&#10;A5OUlITx48dj5MiRuHbtGne9eeWVV5CWloa6ujoAgFqtxuTJk5GZmcldl/744w+kp6dj6dKlKC0t&#10;pevNXcrJyUG3bt0wduxY3LhxAzKZDBs3bsS6deuwdetWrgwakp2djR49eqCurg4ZGRlcGcpkMohE&#10;IgDA7NmzkZOTw3tNJpNh79698PDwwPDhw+Hg4ECF0QwJCQkYOXIknn76aeTl5XF5OXPmTMTHx3Pd&#10;MNVqNUaNGoX8/Hyubp08eRKxsbFYtGgRampqqM7cg+vXr6N9+/aYOXMmCgoKIJPJ8OWXX+Ldd9/F&#10;zz//DL1e3+j+165dQ2hoKOzt7XHr1i1evXBycuK10A0ZMgT//ve/ufpp+jd06FAIBAIqDGqpa9i6&#10;deuYv78/O3XqVKPpjh07xiIiItjXX3/NqqqquO179uxhoaGhbOvWrUypVNLjn7tsqfvoo49YYGAg&#10;i4+P521fsmQJ69q1K0tISGjw6fThw4dZp06d2Pfff89qamq47bt27WLBwcHsl19+4Z4ErVq1ioWF&#10;hbGkpCS2cOFCFh4eTi111FJHLXXkgbTUrVy5krm6uja5z549e5ivry/bu3cvU6lU3PYffviBtW3b&#10;lh0/fpxpNBoqgLtoqVu4cCHz9PRkEomEt/3//u//WGhoKCsoKGiw1UGj0bBp06axnj17MplM1qLv&#10;qdfr2dSpU5mbmxuTSqWPbHm1tKXuzTffZPb29k3us2PHDubm5sZOnDjBa9H45ptvmJOTE0tISHhk&#10;W3nuR0vdK6+8wlxcXJhCoeBtf/rpp1n79u1ZZWVlo/Vm3LhxrEePHqyurq7Rz3n//feZq6sry8rK&#10;oh4J1FLXcnK5HGq1Gmq1utEZL//8809YW1ujZ8+ecHNz47Z36dIFrq6uiI+PR1lZGUX1d8FgMODY&#10;sWOIioqCUCjkvWZ6IpqammrWv9rk1KlTsLOzQ69eveDi4sJtDw8PR5s2bXD+/HlUVFQAAN5//31c&#10;v34dUVFRlPGEkAdKJpNBr9ejrq6u0Rkvf/vtN3h4eKBPnz68Fp0ePXrAwcEBf/zxB02ucpfXmj17&#10;9mDixIm81gEA6N+/P8rKypCUlNTgJBzJyck4e/YsXn31Vd61pjlyc3Nx7tw5TJ8+3eyzScOKi4th&#10;NBqbnPFy37598PX1RVRUFG9sau/evSEQCHD06FGaXOUu6fV67NixAzNmzDCbf2Dw4MEoKipCYmJi&#10;g+e0Cxcu4MyZM1i0aFGj8xdotVp8+umneP7559GhQwcac/oQsLgSCA4ORps2bRATE4PLly83eLGV&#10;SqVwd3eHo6Mjb7unpyfs7e1RWlpqNviTNP+krVarIRKJzCamEQqFsLe3h1wub/CEXFRUBE9PT7Pu&#10;LF5eXtyAajqZE0JaW1hYGOzs7PD999/j5s2bUKvV9d6oisVi+Pn5md0ACYVCCAQCFBcX07I7d8E0&#10;0UZAQIDZpDR+fn4QCAQoKSlpMG/T0tKg1WrRqVMn1NTUoLS0lPun0+kaDToOHToErVaLSZMmmd1H&#10;kIZ17twZNjY22LRpEze5UH35fOvWLQQFBZkFAr6+vrC2tkZRUREtHXKXCgoKwBhDu3btzIasBAQE&#10;wMrKCjKZrMH8TU5OhtFoRHh4OMrLy3n1Rq/Xc+WZlJQEo9GIvn37mqW7fRI8QkFdg15++WX06dMH&#10;hw4dQt++fbF27Vrk5uaiqqqK10dYJpPBzc3N7GQsEomob/w9qqiogFarhbe3t1lQZwrMmgoK65up&#10;1NfX12wbIYS0liVLliAsLAw//vgjOnfujG3btqGwsJCbiddEIpHAx8fHLPDw9/enmZbvQVlZGYxG&#10;I0QikdnYHFPA3BipVAqDwYDU1FQMGTIEERERiIiIgL+/P06dOtVgkK7RaLB+/XqIRCJERUU1eU0j&#10;/7N69Wq0a9cOmzdvRnBwMPbu3QupVIqamhpenTE9CLmzDAMDA6nF5x6ZZrz08/MzC+pEIlGT+WsK&#10;qC9evIjevXtz9cbPzw8XLlzgArvi4mIwxlBTU4OoqCguXXBwMH744Qdan5CCuubZu3cv1q1bh27d&#10;umHjxo0IDw9HdHQ0Ll++3OTgT0IIIaS5Ll68iNWrV6NDhw5YsWIF2rdvjxdffBH5+fnUkmAhzp49&#10;i8TERK4VYcSIEZg0aRKSkpLqvWc4ePAgVCoVZs6cCWdnZ8rAFsrKysKSJUsQGBiIBQsWIDAwEHPn&#10;zkVJSQnVGQty6tQp5ObmcvUmKioKw4YNw5UrV3jB2qpVq3Djxg0u3VtvvYU333wTO3bsoB4KFNQ1&#10;z8svv4zLly/j6tWrGD16NM6dO4d33nkHWVlZ3MFmMBjMnhKYtllbW9NMivfIaDSa5a/phN3Uk6D6&#10;Tuymyk9P6QghD5MlS5bg5s2bSE9PR48ePfD7779j8eLFvDWg6rt5oXPa/bvWNLStOXm7adMmtG3b&#10;lvt7zZo1cHd3x/Hjx83WrtPpdNizZw+MRiNefPFFCuru0urVqyEWi5GWlobQ0FDs3bsXb731Fm9W&#10;y8buA2jWxHtX3zmpJfVm69atvFbq9evXw87ODocPH+a99+7du3m9rD766CM4ODhg9+7d1NBCQV3L&#10;CIVCHD58GDNmzMD58+dx+fJlqFQqWFtbQyaT8RaCBf7qlmkaD0bdMO+OlZUVrKysUFJSYjYu0TRW&#10;0cfHp8GulAKBAFKp1OxiatpW31g9Qghpbf7+/khNTcXIkSPx+++/IysrC3q9HgKBAIWFhdDpdLz0&#10;hYWFDY4JI824QfnvjWdRUZHZzWFxcTH0ej18fX0bDABM+4vFYt5NqLe3N6ytrbnumbdLTEzE2bNn&#10;ER0dTROk3AeBgYG4ceMGoqKisGfPHty8eRNGoxECgQD5+flm+V9QUACj0UjdMO9DvSksLDR78G7q&#10;Wunn59dg/poaPfLz83n7mxYdN72vaX+JRGL2Oe3atYNYLKbulxTU3Z1u3brBw8ODOxiDgoJQXV0N&#10;pVLJO6hMQZ2fnx8Nfr5L3t7ecHZ25iZMuZ1EIoFer4e3t3eD4xDatWuHiooKs/7WMpkMGo0GAQEB&#10;FHATQh5affr0gaOjIxdMhISEoLi42GxSiKKiIuh0OgQFBTU6ixypn+nha0FBgVlQl5+fD2tr60aD&#10;unbt2sHGxoYLAE1MY4Ls7e3Neuzs378fGo2GJki5zwYMGAAbGxuurMLCwiAWi6HVanl1prCwEEaj&#10;Ee3bt6fWurvk5+fHrS93Z2toXl4ebGxs6h1vZ9K+fXtYWVmhqKiIVzamh1am+7OgoCBYWVlxE7OY&#10;GAwGGAwGuo+joK5p1dXVUKlUvANVo9FwTw5MwdqECRMgEAhw7do1KJVK7kT+xx9/oKqqCsOGDYO3&#10;tzcdAXd5oR0+fDjy8vJ4s7qp1WocOXIEISEh6Nq1KxwcHKDX61FZWcmbyObJJ58E8NfilqZpvvV6&#10;PU6cOAGlUonhw4fD09OTMpoQ0qoqKirMAjW1Wo1bt27Bzs4OAQEBsLW1xTPPPAOFQoHMzExu5l6d&#10;TodDhw7BaDRizJgx1I3vLgQEBGD06NFITU1FZWUld91XqVTYvXs3+vfvj5CQENjY2ECn06G8vJw3&#10;iU3v3r3h7OyMxMREbjY+g8GACxcugDGGJ598khe4qVQqxMTEICAggCZIuUvl5eVmgZpKpUJubi6c&#10;nJwQFBQEgUCAWbNmoaysDJmZmdw9hKnrq0AgwPjx4yn/71JQUBDGjh2LuLg4XndXlUqFX375BY89&#10;9hjat28Pa2tr6HQ6yOVyVFdXc+n69esHBwcHnD9/npsl1mAwIC4uDgKBANOmTYNAIEBUVBRcXFwQ&#10;GxuLuro6bv/MzEzk5+dj9uzZ1EOBgrrGzZw5Exs3bsStW7cgl8shl8uxfft2nD59GvPnz0d4eDgA&#10;YPLkyYiIiMDHH3+M8+fPQy6X48KFCzh48CAmTZqEDh06UOnfg+eeew5ubm748ssvcenSJcjlcvz0&#10;00/Izs5GdHQ0AgICuMBt2LBhGDNmDLKzswEA06ZNQ5cuXbB69WokJiZCLpcjPj4eBw4cwPTp09Gu&#10;XTvuc5RKJcrLyyGXy6FSqaDX61FVVQW5XA6lUkmDcAkhf5uRI0fil19+QVFREXe9+eabb5CQkIAP&#10;P/yQW6dz1qxZCA4Oxuuvv47s7GzI5XLExsZi//79mD9/Pm88F2mZ+fPnw2g0YuXKlcjLy4NcLsfX&#10;X38NqVTKW38uLS0NXbp0waRJk1BeXg4A6NWrFyZOnIgffvgBiYmJKCkpQUZGBlauXIkBAwZg4MCB&#10;vMBh8+bNqK2txdtvv93ide0IuEB63759kMlkXJ3ZsGEDkpKSsGHDBrRp0wbAX/Mi+Pv7Y/bs2Sgo&#10;KIBcLsfp06exb98+LFu2jLq+3qO33noLtbW1WLRoEaRSKeRyOdauXQu5XI4333yTO+6Tk5MRFBSE&#10;qVOncj2voqKiMGnSJGzcuBEpKSkoKyvD5cuXsXjxYowZMwb9+/fnWlE/+OADXL58Gb/88gtKSkog&#10;l8sxc+ZMtGnTBvPmzaMeCg9aa6+6PmrUKHbixIlmpz9//jwbPHgwc3FxYTY2NszNzY15enqy3bt3&#10;17vy/ZQpU5inpyf3b82aNay0tJSWu7/DkCFDWGxsbIv2yczMZEOHDuXl74EDB5hKpTJLM3r0aJaV&#10;lcXbf/z48bx9P//8cyaXy3lpVq5cyTp06MBLZ/q3ePFiJpVKH8nyioqKYsnJyXTgtqJu3bqx9PR0&#10;yggLEhISwnJycpqd/sSJE6xLly7M2dmZCQQC5uHhwTw9Pdn58+eZVqs1S9+nTx/eOeq7775jSqWS&#10;Mv42gYGBrKCgoEX7pKamsk6dOvHy9uLFi0yn05mlefLJJ82uI3PnzmX+/v7cvh9//DFTKBRmnzN2&#10;7FgmFApZcXExFdR/eXp6srKysmanP3z4MGvXrh1XZ9q2bcs8PT1ZWloa0+v1ZunDwsJ45bp9+3am&#10;0Wgo4+/g4uLCqqurW7RPUlISCwgI4OXvtWvXmMFgMEszZcoU3r0bY4zNnDmT+fj4cPuuXbu23vPe&#10;N998w0QiEZduypQpTK1WP9LlJRAIeOenB8WKtfIoxtGjR+Ptt9/G6NGjW7Tfrl278N1332HNmjUY&#10;OHAgRef3aOjQofjoo48wdOhQygwL0LdvX3zzzTfo06cPZUYr6d69O3755Rd0796dMsNChIaG4vjx&#10;4wgNDW3Rft9++y22bNmCffv28XoSkJYLCgpCXFwcgoKCKDMsgJeXF7Kzs+Hl5dWi/TZs2ICtW7ci&#10;NjYWHh4elJH3yNXVFRKJBK6urpQZFsDGxgZqtfqBdz+12IlSFAoFgoKCuKZ8Qggh5O9QXV2NsLAw&#10;mpWXkGaqqqpC165dabITQh5kMGmpX/yVV17BK6+8QiVICCHkb7V06VLKBEJa4L333qNMIOQBo0VA&#10;CCGEEEIIIcSCPRQtdQqFAhUVFVQarUiv16OmpobKwULQrJ+EEEIIIeShCupoLYuHI7B+9tlnqRws&#10;RE1NDWUCIYQQQgh5eIK6vXv3tnj2S3J/0eyXlqVv376UCYQQQgghBACNqSOEEEIIIYQQCuoIIYQQ&#10;QgghhFBQRwghhBBCCCHkUQvqlEolVCoVjEYjlSYhhBBCCCGEgjpLYjQaMXnyZHz88ccoKyuj0iSE&#10;EEIIIYQ8cixy/nqj0Yja2loUFRVBqVTC2dkZarUaOp0Otra2XDqtVgu1Ws1rxXN0dISdnR2srKya&#10;/Xk6nY5rDaxvf4PBgLq6Ot7aYU5OTrC1teWlM33v29Pdzfd5mCgUCt7vcXBwgJ2dHaytm/e8QKVS&#10;QavVgjHGbWvTpo3Z0gr3qywJIYQQQgj5p7G4ljqDwYDc3FyMGzcOffv2RXZ2Nj777DN06tQJf/75&#10;J3fTr9PpsHv3bgwZMgTBwcEIDg6GSCTChg0bUFZWxgsimnL69Gn069cPHh4e+Pbbb1FdXc0L+FJS&#10;UvD444+jXbt23Ods374dCoWC+xzT9x47diyXztfXF1999RXkcnmLvs/DElgrFAqMHz8eQUFBCA4O&#10;hr+/Pz744ANIpdImu8Oa9l+2bBkiIiK4MgoODkZqaiovbW1tLX766Sf079+fl27Hjh1QKpVUiwkh&#10;hBBCCAV1liQjIwPPPPMMRCIRUlJSUFVVhaqqKixfvhw3b96EXC4HACQmJuLAgQP4/vvvuTRLly7F&#10;l19+ie3bt6OqqqpZn6fVavHzzz9DJpPV2/p0+vRpzJkzB+PHj0dOTg6qqqqwZMkSLFu2DAcOHEBd&#10;XR0A4PLly5g+fTp69eqFq1evoqqqCmvXrsXXX3+Nbdu2Nfv7PCzEYjGGDx8OPz8/pKeno6qqCj/9&#10;9BP27t2LzZs3N9kdNj8/HyNGjEB6ejpOnjzJlVFVVRX69evHy/+ZM2di+fLl+PHHH3npXnzxRbi4&#10;uFAtJoQQQgghFNRZktjYWJSUlODVV19FWFgYt3316tV47bXX4OPjAwAYMmQI9u/fzwsQ5s2bh44d&#10;O+Ls2bMoKSlp1ufFxMQgLS0Nb7zxBrp06cJ7zWAwYNu2bfD29sbkyZO5z/7ggw8QGRmJX3/9FYWF&#10;hTAajdixYwcYY5g5cyYCAgIAAPPnz8ewYcNw4MAB5OfnW1RrXUxMDEpLS/H666+jffv2AICnn34a&#10;kydPxsGDBxv9PQaDARs2bIDBYMC6devM8vV2v/zyC9LT07FlyxZERkZSjSWEEEIIIcTSg7rS0lJu&#10;/FxLZ7wUiURwcHBAaWkpNBpNk+k1Gg1++uknPPbYY+jQoYPZ61evXkV2djYGDx4MoVDIe613795I&#10;TEyEVCqFVCpFfHw8+vfvD5FIxEvXq1cv3Lp1C9euXYNarbaIMjAajTh8+DCioqLMfk+PHj1QV1eH&#10;lJQU1NTU1Lt/RkYGzpw5gylTpiAoKKjBzzEYDNiyZQt69uyJyMhIODg4UI0lhBBCCCHkDhY3UUpg&#10;YCCcnZ2xe/duBAYGomPHjs2eLEOv14MxBj8/Pzg6OjYZuHz11VdQqVSYNWsWamtrzdKUlZVBo9HA&#10;y8sL9vb2vNd8fX3h4OAAmUwGZ2dnaLVaCIVCs8DEFGhWVFRAq9U2+b0eBlKpFGq1Gr6+vma/WygU&#10;wt7eHmVlZdBqtfXuf/XqVSgUCoSGhgIAL/hzdHSEjY0NrKyscOXKFdTU1GDs2LEQCAS8dPb29rC1&#10;tW32hCyEEEIIIYT8U1ncHfG8efMQGRmJmJgYdO/eHevXr0dhYaHZ7JP1+eOPP1BaWooePXrA3d29&#10;0bQSiQT79+/H2LFjue6FDQV1np6e9QY3pgBOLpc3GPz5+PiYbXvYmQJQb29vs+/u7e0NOzu7Rvcv&#10;KSmBRqPB1atXMWrUKAQEBCAgIACenp6IiYlBbW0tGGNcYKjRaPDkk09y6Xx8fPDhhx9CJpPR+oSE&#10;EEIIIYSCOkv80r/99hvWr1+PTp064eOPP0aHDh0wdepUXLlypcHATqPR4PPPP0ddXR3Gjh3LjX+r&#10;j8FgwO7du2Ftbd1kWnL3zp8/j507d6KmpgY1NTWIjo7G3LlzcfjwYV5X1HXr1uG7777j0n3++efY&#10;unUrvv32W25iHEIIIYQQQiioszDz5s1DVlYWcnJyMHLkSJw+fRorVqxAdna22QQdOp0OX331FfLy&#10;8rB48WJ07ty50fdOT0/H7t278eyzzzaZFvirq+adn8kYA2OM1z3QtO3OfQFY5Fprjf2e5nSL/PDD&#10;D3n5u2TJEoSEhCA2Nhbl5eXc9rVr16Jr167c32+88QY6dOiA48eP06LzhBBCCCGEgjpL/wEikQgn&#10;T57Ec889h9jYWFy6dAkqlYp7Xa/XY9euXdiyZQvGjx+PiRMnws3NrdH33LlzJ9zd3dGjRw9YWVmh&#10;pqaG696pVquhUCig1+u5QKy8vNxs/JhMJoNWq4VIJIKTkxOsrKy47pq3M0384uXl1WS3xYeFlZUV&#10;rKysuG6UtzP9xvq6Zt65f3FxMa9FztPTE3Z2digpKYFWq4W1tTWsrKzqndjG19cXFRUVzZrwhhBC&#10;CCGEkH8ym3/KD4mMjMSpU6e4gAH4qxvlH3/8gS+++ALdunXDggULEBgY2OR7ZWVlITExEWPGjOG2&#10;GQwGaLVarFq1Ch9++CGOHDkCkUgER0dHLjAzMRqNKCoqgqenJ5ycnODs7MxNmnLnDJdFRUXQ6XTw&#10;9fW1iElSAMDLywsODg4oLi42C6qkUil0Ol2jY+tME6yYxsyZfrepxVMgEAD4a7yhnZ0dZDIZ73Nu&#10;T2eJLZyEEEIIIYTcTxbXUqdSqaDVannd/nQ6HSQSCfR6PTezpdFoRFpaGlauXAlXV1e8++67vHXt&#10;bqfRaKBUKqHT6cAYw5EjR6BUKnn/jhw5gi5duuDzzz+HRCLBsGHDMGzYMPj5+SEjIwNyuZzrelhY&#10;WIjz589j8ODB8PX1RXh4OCIiInD9+nVeOq1Wi99//x19+/aFn5+fxZSBr68vhg8fjtzcXJSWlnK/&#10;R6fT4fDhw2jfvj26du0KBwcHGAwG1NXV8Say6datG9zd3blFyxljMBqNyMjIQG1tLUaNGgVvb290&#10;69YNbdu2xaVLl1BRUcGVeX5+PnJzczF27FizpSQIIYQQQgihoO4hN3XqVGzcuBFFRUVcwLVz504c&#10;O3YM8+bNQ3h4OIC/WsDeeOMNSKVSvP/++wgJCeEFaRqNhgtGVq1ahXbt2uHXX39t8VpxL7/8MvLy&#10;8vDLL78gPz8fSqUSGzZsQFFREZ555hmuZfDFF1+EQqHA5s2bcf36dSiVSqxbtw4SiQTR0dHcguSW&#10;YubMmXBycsJnn32GzMxMKJVKbNu2DRkZGbzfc/XqVfTv3x8jRoxAVlYWACAiIgJjx47FoUOHcO7c&#10;OZSXl+PmzZt477334Ovri6FDh8LFxQXAXwu0V1VVYc+ePRCLxVAqlViyZAkKCgowY8YMiwqGCSGE&#10;EEII+TtYXPfLZcuWYfHixXj33Xeh0+lgb28Pa2tr/Oc//8HkyZO5rnyHDx9GeXk5FAoFJk+ebPY+&#10;S5cuxdy5c+Hj4wODwQCBQNDo5B4CgQCOjo6wtbXldfmbNm0aAOCDDz7A119/DeCvlqyDBw8iKiqK&#10;Szds2DBs2LABixYt4m0/duwYhgwZYnEHTkREBLZu3Yo5c+Zg4MCB3PZt27bhiSee4JZzsLa2hpOT&#10;ExwcHHj5+8knnwAAli9fjnnz5nEB8uLFi3mBWnR0NADg/fffx/r16wEAUVFRSEhIaNYkNoQQQggh&#10;hFBQ95AZOnQoLl68iJiYGGzevBmffPIJL6gwmTdvHhcsNEan0yE1NRVDhw5Fnz59GhzXNmzYMCQn&#10;J9f72rRp07jgrjHDhg1DSkrKP+bgiYiIQGJi4l2n+eSTT7jgrjHR0dFccEcIIYQQQgjhs9jZLysr&#10;K+Hn5wdnZ+d7ep+YmBgUFxfjX//6Fzp27EhHBCGEEEIIIcSiWOzsl81tiWvKrl278Oyzz/LWQSOE&#10;EEIIIYQQCupaQKPRoK6urlU+e+/evdz/t9Z3eBgYjUao1epHOg+ovEhLMMaoDCywzFQqFZUZlQFp&#10;AdMM1qT1y8HGxoYygjTIit2+NkArmDhxIk6fPk0lQQghhBBCCLF4NTU1DzwIb9WgTq1Ww9bWllts&#10;mhBCCCGEEEKIBQV1hBBCCCGEEELujTVlASGEEEIIIYRQUEcIIYQQQgghhII6QgghhBBCCCEU1BFC&#10;CCGEEEIIBXWEEEIIIYQQQiioI4QQQgghhBDyt+FWxdu3bx8KCgqa3MHV1RVWVlbIz8+Hvb09+vTp&#10;g6FDh8LJyYlykxBCCCGEEEJaK6i7dOkS1qxZc1dv4u7ujrlz52LVqlUU3BFCCCGEEELIA3Rful9W&#10;VVXhs88+Q69evVBUVES5SgghhBBCCCEPiE1DL+zYsQO2trZm22tqaqDRaPDbb7/h9OnT0Ov13GvX&#10;r1/H9OnTERcXBysrK8pdQgghhBBCCGmtoG7q1Kmwt7dvcMf58+ejqKgIS5Yswc6dO7ntCQkJiIuL&#10;w5AhQyh3CSGEEEIIIeRvdk/dL/39/bF9+3b07duXt/306dOUs4QQQgghhBDysAd1AGBtbY0pU6bw&#10;ttG4OkIIIYQQQgixkKAO+Gv2y9u5ublRzhJCCCGEEEKIpQR1UqmU93dYWBjlLCGEEEIIIYRYQlDH&#10;GMPRo0e5vx0dHTFp0iTKWUIIIYQQQgixhKDuk08+QUpKCvf3F198AaFQSDlLCCGEEEIIIQ+ATUsS&#10;63Q6aDQaaDQaxMbGYtOmTTh79iwAQCAQ4KOPPsJrr71GuUoIIYQQQgghrR3UOTg4NPtN3NzccPjw&#10;YQwePJhylBBCCCGEEEIeoPsyUUp1dTXGjRuHWbNm4dq1a5SrhBBCCCGEEGJJQR0AKJVKbN++HT17&#10;9sS6desoZwkhhBBCCCHkAWiw+2V2djbs7OzqfU2j0eDKlSsoKipCeno6Dh48iKqqKgCAVqvFokWL&#10;AABvvfUW5TAhhBBCCCGE/I2sGGMMAFauXIk1a9ZwL6jVatjb2zfrTRQKBRYuXIitW7dy22xtbXH5&#10;8mV07dqVcpkQQgghhBBC/ib3pfuli4sLfvjhB0yfPp3bptPpqBsmIYQQQgghhFhCUGeyZMkS3t+3&#10;L0pOCCGEEEIIIeQhD+p69eoFG5v/DdMrLi6GQqGgXCaEEEIIIYQQSwjqrKys4O7uzttGQR0hhBBC&#10;CCGEWEhQxxhDdXX1/97c2hre3t6Uy4QQQgghhBBiCUHdpUuXoNPpuL8DAgJga2tLuUwIIYQQQggh&#10;lhDUffzxx7y/J0+eTDlMCCGEEEIIIQ97UKfVajF//nwcOHCA22Zra4u5c+f+pOpVAAAgAElEQVRS&#10;DhNCCCGEEELI38jmbncsKSlBfn4+Tp8+je+//x4FBQW815ctW0YLjxNCCCGEEEJIawV1kyZNgrV1&#10;/Q15x44da/RNX375Zbz33nuUu4QQQgghhBDSWkHdiRMnWvxm7u7u+Oyzz/Dyyy/DysqKcpcQQggh&#10;hBBCWiuoay6BQICIiAjMmjULL7zwAjw9PSlXCSGEEEIIIeQBsWKMMQDIzs6GUqls1k5OTk6QSqVw&#10;d3dHeHg4HB0dKScJIYQQQgghpDWDOkIIIYQQQgghlseasoAQQgghhBBCKKgjhBBCCCGEENIKbFrz&#10;w/fv3w+xWEylQAghhBBCCPlHeeONNxpcIu5+a9UxdaNHj8apU6eoxAkhhBBCCCH/KDqdDjY2D6YN&#10;jbpfEkIIIYQQQogFo6COEEIIIYQQQiyYzcP0ZaJGRMBT5E6lQkgjLpy4jOqK/60pOWBMD7i1bUMZ&#10;Q0gjzh1OQZ1Czf3dZ+hkODq7UsYQ0oDE079Cp/1fnen/2HTY2jlQxhDSiPPHtwOtNLLtoQrqRkcP&#10;Qrf+YXREENKInIwCXlA3YdZwhIQHUsYQ0ojL8dm8oG70tH/BS9SOMoaQBqTFH+YFdU/MWIQ2rm0p&#10;YwhpRPyJHTAyQ6t8NnW/JIQQQgghhBALRkEdIYQQQgghhFBQRwghhBBCCCGEgjpCCCGEEEIIIS1i&#10;Q1lw/5QWVeDG5VtQq7ToPSwcHt4Nz6x2M1OMwpxitHFzQpfeIWjj5kQZSB5JskI5rqfdgk6nR7/H&#10;usPF3bnBtNfT8yG5KYObZxuER4XC0ZlmYiOP6PVGegt5WclgjKHnoAlwcGy43uReS0JJUS7c2ooQ&#10;1m0AzWBIHkklklzkXkuClbU1ooY9BRtbuwbT3rhyAWXSPLT1CUBY90EQCOh2mVBQ97fR6fQoK6pA&#10;cYEclWXVMOj/mmnGtW0buHu6wL+DEG3cnGBt/eAaI/Ozi7D3u5OQyyrh30HYaFCXGnsVf+y5AL/2&#10;PhAFed2XoE6n06NUUoH860Wora6Df4gQIV0D4eBk32BgKc4phk6jg1vbNgjv27HRG2pi+XRaPUok&#10;5ZAVlKFKroDB8Fe9cfN0gbunCwJChHBycYK1tdUD+065VwsR8/UxKKtq0bFbu0aPwYun0nHmYBLa&#10;d/FHUEff+xLU6bR6lBTKcSu7CHVKNdqF+aJDl0DYOdhyaYrySnAjowBatZa3r6fIA4GhIniK3GFj&#10;I6AD7B9Kr9OirDgfclk+aqrkYMb/Xm88fODi5gVRUBgcHNvAyurB1Zv862k4vONzaDVqdIoc3GhQ&#10;l3r+N6SeP4QOnfsgKLT7PQd1alUtisXXUVlWBFVtDRgzwsM7AAHtu8LF3bve6+7Na0koLcqF0aCH&#10;q4cQnXsMhZ09BZf/3GuNBqXSW5DL8qGsLgdjxr+uNW1FaOPmCb92nWFn7/hA60xeVjIObfsYjFmh&#10;x4BxjQZ1SWf24vKFo+gUORgdukTdc1CnrlNCWpCFSrkUqloFAAZPYRACOoSjjasnlw9F+VnIv5HG&#10;nWO4a40wCL5BYXBrK4SVFXWyI/+goK5OqcLl+Gykx19H7lUxSgrLodPq/3uT5Q4f/7YYPrkf+gwL&#10;h7Or4wO88OvBjAx6rQHMaGw8rVYPo9H43//e+3oW5bIqXE3JQebFm7iSeANVcgUem9ofogCveoM6&#10;nU6PP/ZcwIWTl6FRaeHl64H5H85Ap57tIRDQCeOfqFahQmrsVWRcuIG8q4UokZRzD0O8/Tzg7dcW&#10;o6YPRI/BXeDYwIOAv6XeaPVgjEH33/82FYD9Vcf++u+9KiuuRObFG8hM+qveKCqVGPvsUPi28+EF&#10;dSlnM/H7trNQVtXx9vdv74NOPTtgzDOD4N9BSIHdP1CdshoZSSdxIyMBkrwrqCiVwPjfGy5PYRDa&#10;evtjyLgX0Cly0ANtAdPrNGCMQa/TNLkmkilNc9I2R8q5g8hMPoVi8Q3uhl0UGIYuPYfj/9l778C4&#10;jvNu99ne0BbYXSwWwKJ3EIUAexGLJEoU1WVJtiW5yC12Yvtzvtw4duL4ptg3jh07ju04li1ZkhVZ&#10;XSJFimInwQISBNF7x6LXxfa+9w9AS0IgKSeGKJI+z1/c5ZlzsDPznpnfvO+8s+nOx4nVGhBdIuz8&#10;fh9H3vwVXU2nCQb96BLTMKbmoDemLbpO4GYZa6zUn9lHV9MZhvpamJ0cjog6fVI6Wp2JLXd/jpzi&#10;tUiksmsqNMNhCPg9f8C45Jm3GZ93WZ5dfeRlWmqPMG7pxmGbBsCUlk9hxTY27/wUmmgtIpGIC1W7&#10;ObHvWYJB/6LyprR8sgpWccuuz6LVmwRhJ3BziDqv28fZQ43sefYYk8MzJGcksnr7CtTRKoLBEA6r&#10;k+G+CXpbLBRWZF5TUfdR0ljdwfG3alCo5AT8wQ+cHE+NztLfMYxEKkGulDE9NstA5whpeSY00SrB&#10;Mm4yPC4vp9+pY8+zR5mZtGHOTmLdjlJUGiXBQBC71clQ7zjdzYMUrMy8pqLuo6TuRCsn3j5PdKxm&#10;QVReQfyNzBLwzU/k1+8oIypOg33WSf3pdo68Xk18YiwJiXFCGPVNhtftpOb4Gxzd/RROu5WUjELS&#10;c1eiUKoJBP04bTOMWboY6Gogs6DyTyas8dzRV1GqNBRXbsfv99JRX8XYUBdTYwOY0vIoWbMDmfzi&#10;O2R6bIDh/hYUag0+j5up8QFG+tvQ6k3IxAqho91MY43bQfXhlzm6+ym8HhfmrBVkFa5GrlAS8Ptx&#10;2KYYHexkoKt+3gN2DUXdR8npAy+i1ZsoWbsDn8dF64VjjAy0MzHaT2rmCgortiCRSJkaG4gI4LXb&#10;H0EilWG3TtJcc4iRgXb0pkzW3foIEqkg6gRuAlHX2zbEwVfOMDowScnaXLbct5qClZnEaKMIBILM&#10;Ts7R3TSIQiX/k9pvo4lRs/6OcrKKzTz9vdewW51Xvb67cQCnzUX2CjN+X4C+1iHaansp31QgiLqb&#10;kO7mQd79/UkmR2ZZubmALfetIa8snahYNQF/gOnxOboaBtDEqpEr5X8y9RIVq2bzrkpyy9L56V8/&#10;j9vxwSu49z65nbRcE9NjVgY6h3E7PPS3D+N1+wRRd5PR11HLiX3PYpudpGTNDtZsfQhzTilqTQx+&#10;vw/r9Ah97ReIjtNdNZTrZqNi4z2kZq3AnFOCz+PmLb5H/Zm9+H1exixdFFVsWyTqulqq8fu85K5Y&#10;j806iaWnifb6E+SWbEAmE0TdzURPyzmOv/00LoeV8g13s2bbQ6RmrkCpjsLv8zA7NUJvWw1aXTIS&#10;yZ9OZMPqrQ+SU7yW1KwVuJ12/H4fTWffJeDzMDLYTkH5Znhfddzz+DdRqqOYnrDQ3lCFz+Oiv6ue&#10;NdseQoJM6GwCN76ou3CilXHLNAnGOG5/ZAMl63KRyec7t1wiJjFFR2KKblGZyZEZxixTTI3O4vfO&#10;h2lqDbGk5ZqIN8Qilc1bUt3JNqZGZylenYPH5WWwexSvy0dMfBQZBSmoo5QM9YwxZpkiFAqTmJJA&#10;ZmEq6qil4tE67aDhdDtTY1aAq157KXark5H+CUYHJvF5/ChUchJTdaTlma7qPVm9bUXk3zLF1Y3d&#10;7w/Qcr4Hu9XJbauykcgkTA7P0FHXy/SoFb0pXgjBvMk4e7iR6XEr+uR4dj52C3ll6Uhl8+YvV8hJ&#10;MutJMusXlRkfmmZ8wW4C/oVwM2McaXkmtLoYJAuhhjVHm7FO2Shbn4/N6sDSNYbP6ydOF01GYSpK&#10;lZzBzhHGh+ZDThLNOrKKzChVSyfB1kkbdRM2ZiasiEQijAvXKlRXnzDbZh0M983bTcAXQKlWYDTP&#10;243iKiJ1/R3lF1+Gsv/Z6zAcDvOeYy82IRqJTAi9vNm4cOptHHNT6IxpbLv38yRnFEb21sgVSgym&#10;TAymzMXjzWg/0+ODzE6NEFrYs6rVJ5OcXkB0nA6xeL6f1J/eh9NhpbhyO7NTo4xZOgkG/MRoDZiz&#10;VyCVKRjqa2VmwoJIJMZgyiA1u+SyImhuZpyRwQ5ssxOIxRIMpkzM2SUfKDQdc9OMDXUzOdpPKBhA&#10;odSgN2WQnF5w1bK37PrMRbuJkmPOKaWp5iD+y4Sq+f0+2uqO4/d6KFy5DfvcFGOWLjoaT+KwTaNS&#10;RwshmDcR546/jss5h8GUyW0PfhmDKTOyx1KuUJGYnEVictaiMhPDvQs2MxrxUsUbUknJKCQqNj4S&#10;anj+xFt43Q5K193J5Egfo5ZOwqEQsfGJpOWUIZZIGOxuYnZyGLFESmJKFubsksvuh7NOj9LdUo3N&#10;OoVEIiMxJYu07FLEHyA07dZJRi3zXulwKIRCpSExOYvk9MKrlr31/i9F/q2JjiM9t5yWmkORUO6r&#10;jjWhMO8NNnHxidd0H6KAIOo+NFwOD/0dw7gcbiq3FJKabYwIuqtxct8Fzh9rZqhnHK97PtGB0ayj&#10;dH0+Ox7dgNGsQywW8+6LJ2k408HW+1ZjtzppOdeNy+FBlxTHyk2FaGLVtNf20ttqIRgKkZ6XzK4n&#10;tlC6Ph+VZvFAe3r/BaZGrQz1jgNh0vOS2fnYZso2FFxR2Fmn7Zzad4ELVa30NFvwuLyoo5SkF6Sw&#10;7f41y+ZFmx6dZaBjmHA4TGpOEnEJ0ZzYfZ6B0Vm6WwZJy0siKlZImHKz4LS76WsdwuPysWFnLqZ0&#10;wx8kYI6+eZaGUx0M9YxF9qyaMgyUbcjnzk9sIsGoRSwWsfu3R+huHGTHoxuYGJ6hpaYbr9uHITme&#10;ii1FKFUKms910d8+DEBGYQr3fXY7RauzlwiuY7trGO4dZ6R/ErFYRGZRCrue2ErJ2twrCrvZSRvH&#10;99TQcKqdnmYLPq8fdbSKrKJUbn1oLaXr86+YLOh/w5l36+mo62OodxzbjANzbhKrthV/4IKNwI2F&#10;yzHHYHcTfp+XwpVb0BnNf1CyhFP7f0d36znGh7oIBuftxpiaS8HKLdxy16eJjtUhEol499X/YHyo&#10;h5mJIUYG2ulpPUfA70WXaGbFmh1IpFI66qsYGWhHJJaQllPKbQ9+hcz8yiWC6/ShF7F0NzE1NoBY&#10;IiUtp5Tt932J7KI1VxRnczNjVB9+mY7GU1h6mggG/Kg0saTllLJhxyfJXbFhkbftarwnCmE+ecyl&#10;k9vpsQGG+1qQyGSkZBbi93k4vvdp5mbG6e+oQ6szCdk4bxqbsTLYVU8oGKB49W3E65P/oGR1x/b8&#10;hoGuesaGuiOi7r39ZlvufnJe+ItEvP3Cv2KbHcc+N01v+3l6W88RCgXRJ2VQuvYOAFovHGV0sBOJ&#10;VE5GXjl3PPx10nKWirUT+56lu+UsMxMWJDIFGbkrue3BL5OZX3lFcWadGuXUgRfoaq7G0ttEOBRC&#10;HTUv0Dbd+QTZxWv/4IQqE8O9hBZ+a1y88bJCrfrIy8hkCob7WgkEfKRmlVC69g7EQiZOgZtB1Fmn&#10;bLhsbsKhMImXJADpauxnqHc84oUDMOeaSM8zoVQrmB63oopSsu72UmQKGW6Hh8bqTg6/foackjQS&#10;jHEolPJIEobT++vILExlza0lDHaPYuka48ibZ1GqFGQXm1l7eyntdX30tg5x6p060nJNqDSLvRwD&#10;HaNkFqaQmmWko76P3lYL+188SUqWEXN20mV/X+3xFva9cAKZQkrZxnyiYtTYZh20nu9h9zNH0Cdp&#10;yS5J+6O9aM1nu7HNOEjJMpKQGIfRrCMpXc/IwAQNp9upuKVIEHU3EbOTc7gdHsLhMElmfSQBSPuF&#10;Xkb6JyJeOICMghTSck3IlTKmRmeJilOz8a4KpDIJLrub+pPtHHz5NIWrsonTxSCWS/F75xOcHNtd&#10;Q3axmQ13ltPbOsRQzxiHXjmDQiUnryyd9XeU01LTRVfjACf31ZKWa0JhXDzh7GsdIrMolfS8ZFrP&#10;d9PZMMC+F46TlpuEITnhsr+v+lAD+353gqhYNZVbi1BHqZibttN8rgu71Uliqg5zdhLiZfI+v/mb&#10;w4s+p+clz6+ihoW+djMxNzOG1+MAwiSmZCGVzvfVruYzTI0NRLxwAObsEpLMeUhlcqYnLMTE6TBn&#10;lyCWSHA7bbScP0zVvmcpKNuMJioOiVS24NUKc/rg78nIK6PylvsY6KxjfLiXqneeQ6FUk1mwCqM5&#10;j476E/S21XD+xJuX9aINdjWQmlVCatYKOhtP0dNWg0QiIzmjkOjYy9tNbdVuju99hrgEE6Xr7kSp&#10;1DA3O0Fn4ymcdisGUya6RPMHetEmR/roaKjC7/Oi1SeTkbcyUlcALbVH8Hk9pGQUER2nR6FUo09K&#10;x2W30nj2XQortgmi7qYZa0bweuaTSSWl5kTEUUdDFdMTQ4sSyKXnrSQpNRexRMLU+ACxCUbS81Yi&#10;EotxOeZoOneAiZF+Vqy+jeT0AkQiCX6fZ0GQ/ZbM/ErWbH+YntZzTI70ceztZ1AoVeQUryMlo4iW&#10;2iN0NZ8hIdFMckYBcsniBfG+jloy8ipIzy2nre44Xc2nkUhlpGatQCG5fBj92WOvcnzvMxhMmVRs&#10;uhe5QoV1epT2+iqcDiufNucSE6f/QE/a+FAPbfXHCQUDxBtSycivuKyQ3P3c9xd9jo5NiGSsFhC4&#10;4UVdIHAxAYhYIo4YzvmjLRx+vRrH3MXMdLc/sgFdUhxKtYLKLcWMDU4ilUkJh8PMzThor+vDNuNg&#10;Yngar9u3yGNgNOvZ9aktFK3K4dzhRl75xX4mhmco3JTFvZ/djildz6v/dYDjb9Uw0j+O27l0H86m&#10;XRVsvX8NKrWCPc8d5cjrZ+lttTA+OLUkzG1+hctNzZEmrFM20vOSSUxNQKuLZWpslq7GAQa7RhkZ&#10;mCQtz4Tkj/A6eN0+Gs50MDfjZMPOlcRoNcgVMgpWZtJZ309/2zBTo7MYzTohk99NQsB30W4kUjHv&#10;jTdnDtRzYs953M6LIVO7ntiCITkeuVLG2ttLmRyeRa6QEgqFsU7Zkcq7cdrdjFum8K3MRCa/+ApJ&#10;Tjdw35O3kleWTtXeWl7++X6sUzZWbVvB/U9uR2fS8sJP3ubUvgtYesbwvu94AIBtD6xl090VyOVS&#10;XvvVQY6/VUN34yATwzPEJ8Ytud5pd3P2QAOOORfG1ASMZj2x8VEoVHKkdb30tw8zNjiFKd2AfJlE&#10;3brbS4mK0+B1eelusdBe1zu/2qqLJjU7SQhdvlnsxu+LZIoUiyW8Zzi1J96i7vTeyAQT4LYHv4LO&#10;mIZUJqdy833MzY4jk6sIhYLYZieQSKT4vHYmR/vmw8EuSQ5hTM1mx0NfJSWziDOHXuKdl36C2zlH&#10;+Ya7uPX+PyM6Ts/rv/kuDdX7GR1on/+73sfGOx6nfMMuRCIRe//736itepPe9vPMTg2jiYq7zHgz&#10;x4WTe/C6XaijYjEkZaCOikMqkyMWS7D0NDI9PohWn4z0KqLOPjfFiX2/ZWZiCJUmhnW3Poo+KT0y&#10;QfW6nTSdO4jP66aoYhtyhQq5QkVeySZG+tvp67iA3TqBOir2mh4/JPBhzdEu9s15j9W8zVQffoXm&#10;moMRzzXAzo//JQZTBmKJhDXbHsZhm0ah1BAM+LHNTiASiQn4PUwO95JkzouELcO8F2/nx7+BMTWH&#10;E3t/yzsv/Ri/z8OqLfdx2/1fRqWJxeN20Hz+MMN9LREv8qVsuftzlKzZQXhBJNWd3kt361nmZsbQ&#10;G9MvM9ZYqTn2BgG/H020FoMpE6U6CrFYgkgkYqCzjpmJIaJjExCJrjx3slsnObr7KWyzE2iitWy8&#10;43HiDSmXzWa5ZtvHkEhleN1O+tpraa07BsBDn/+HhaMNhDBMgRtY1CnVishgMTU6i9ftIzpOQ3ZJ&#10;GsFQCK/bR+2xFmYm5iLHC3jdPqxTNuqq2uhtG8Ix51qUCn1u2h4JLXuPzKJUUrOTUChlpOVezAZZ&#10;UJGF0axDpVHOn5EVpWR2wobP41/ytxavzkafpAWgZG0e54+2YJ91Mj0+h9+79PrZKTtz0w6CgRA9&#10;LRZ6WixLrvEvw/EHo4OTjFumCPgDzEzYOL2/DqlMiqV7jIA/gMvhoafFQmZhCjHaKMFCbgJUUYqI&#10;l2piaAafN4A6CvLLM5HKpPi8fs4ebMA268Tvn/e6eVxeZidsnD/WTH/7MC67Z1FGVeukbZGHDyCn&#10;NJ2UrERkcikZBSmoNAqsU7BiTQ765HiUagXp+cmcP9rM9Jh1id0BlG7II14fC0D5xgJqjjQzNTo7&#10;v6/vMtfPTMxhnXEQCobobBigs2Fgqd14l+f4g/e473O3kpZrwmlzcWx3DW/95ggtNd10NQ6QmKJb&#10;EootcGOiVEdHJlpTY4MEA35QqMguXotSHUUg4OdC1W48bgcBv49wOIzX7cQ6M07j2XcZHezA45r3&#10;9F0cb8YXTWwBMvNXYUjORCKVkZZTgkyuwO2EgrLNxCUkIZMrSMkspqX2CDOTI0vKAxRVbCMqJn5+&#10;7Fm1naaaAzhtM8xODJNkzltyvXV6NHIUQW9bDb1tNUvt5gOOP3A55jh35FXOV+0mFAqycuPdrLrl&#10;AeTKix6RMUsXMxNDhENBZieHOXf0VcRiCdPjg4RCQbweJ30dF0hITBPOrLtpbGZeaEyM9C2ctSYj&#10;r3Qj0XE6QqEg546+RsDvJbBwvIDH7WBuZoymcwcZtXTh8yxO8jY7PbrkiKjsorXziwdiCRl5KxfC&#10;Eb0UV2wnWqtHIpFizi6l7cIxpieGCF3miKnSNTtQaebPEi5Zs4PGcwfwe93MjFtISDRfZo42jNM2&#10;DYTpaj5DV/OZy8zRrp5oy2m3cvrAi9Se3I1IJGLVlgdYdcv9VwzZvPeJb6FUR+G0z3Jy/+849MZ/&#10;0nrhKJaepnmPoERYeBe4gUVdXEI0uqQ4BjqG6WjoY8wyRZwuhlVbi1m1tXhetAxMMjMxFykz3DfB&#10;4deq6W4eJKckjeR0A1K5lPPHWpidmMPvD/6vhJJMJkUsEuFyeAgEru4Ol8okkcOcxRJxZMX3UoL+&#10;YGTimb0ijZTMRGSKxc2Tlpu0yDPyv6GttjeSGfPk3lpO7q1dck1LTRdrbi0RRN1NQpwuBp1Ry+jA&#10;FK21Pay7o4zoWDXrdpSxbkcZAD3Ng9hmLw6mlp4xDr58Gkv3GAUVmRjNOiRSCdUHGrBbnfj/gGMz&#10;rmQ3IpEIl91DKBj6ALuRIlqwG4lEctlVyYA/CAt2k1+eQVK6IZL46D2SsxIjSV2WE02MmsKKLA78&#10;/hS2WQezC4tJIIi6m4HY+ES0OhO22Qk6m06xcuPdKFQaKjffR+Xm+wDoaDiJx+24ON4MtFP1zrPM&#10;TAyTV7IerSEFsVhCbdVuvG4H/ku8f/+jgVqmmLcbx9ySQ4mXXCuVIVrwkIil0si/F403AR/vpfnJ&#10;LlqLzpi2JPxLb0xf5B1ZLPh81Bx/nRP7niXg91G86lY23fkpouN0izwO7fUnIhPdk+/+7rL3aq09&#10;SunaOwVRdxOgTTARl5CEx2Wnre44FZvvJV6XzNrtD0euaTjzzvx5iQsM9bZwbM/TOGzTFKzcQlxC&#10;EiKRiHNHXiUQ8EXClP83NoNIhMth/cDyUpk8YiXiS+xn8RzNF7lLXslG4hNTl4xJ8fqUK3rP/D4v&#10;1Ydf4vi+ZwERpWvvYPPOT6OOiv1Aj5smWkte6QaO7H6KYMB/ybl/gqgTuIFFnVwho3RdHj3Ng1i6&#10;xqh6+zxSmZTUbCMqjQKPyxc5TPniSuEUtlkn4VCYTXdVsHHnSuZmHPS2WJi9RPwtNwOdoyRnGZHL&#10;ZXQ29OOYcyGRiomNj7qsMIuKVaNQyRGJ5g803vXELSSlGwiHQkyPz2HpHsOYqvujRJ3X7aP1fA/2&#10;ORcZBSmkZhuRX5Ipc2xwiu6WQfrbh5keE0IwbxYUSjnlmwvp7ximv32Y42/VIBKJSM4woFApcDs9&#10;BN8nsEb6J+e92uEw2x5Yy6ptxfMH3Nd0f+BxGX8MfW3D6IxaJFIxbRd6cDs983aTEHVZYRYdp0Gu&#10;koEIUrKN3P3EFvSmeIKhENNjVga7RjEkxy8ResuB3x9gdHAK34IHMTYhWrCXmwi5QsWK1bcxNtSF&#10;paeJs0deYdUt96NLSkeuUOF22SNJHd5jfKgbj8sOhNl4x+PklW5ianyQlvOH8V4i/pabwZ5GVAuT&#10;w67mavw+DxKJjJg4/WWFmSYmPrKPzZSez5ZdTxKrNRAMBpidHGZksAOtPvmy+3wCfh+ttUc4tudp&#10;XE4bRZXbuP2hPyfBkLIohNLrdtLWMC/qMvIqMCRnLrrfuKWbge4G+jovYLdOotLECCGYN7rNKFWU&#10;rdvJobEBBrrqOXPoJSo33Uu8IQWZXInbaVtiM6ODHXgXvHNb736SzPxVjA93c6Fq96JwzuWmv7OO&#10;zIJVhEMhOhpPEQwGkEhlxGgNlxVZUbE6ZDIFPo+LlMwibrnrs2hitAQCPmYnhhkeaCNOl3TZMEq/&#10;30vTuQMc2f1r/D4PJWt2cMfDXyP2Cs+6XPnxoZ6IxzJGCL0UuBlEHUDphnz6O4Y5ue8Cp/bXYZt1&#10;klVsJjpOjXPOzdSodbEhxqiQLUzoupsGCQaCDHSOMjEy86H9jRKpmGNvncM6ZUOlVnDmYAO2WQfp&#10;+ckYzZcXZvGGWHLL0hjqHaP+ZBsKpQxThoFgMMRI3wQd9X184TsPE5sQfdlndjb0M9I/gd8XwDpp&#10;W1gBG6dqby2x8VGUbypkbtrG+NAUAV+ALfeuYtOuCtRRF0Nlms528sz332Ckf4KeFgsZBUII5s1C&#10;5S1F9LUNcfZgA8d31zA3YyejIIWoGDV2q5O5aftisRSrjoiojvo+nDYXPS2WSN/6sOzm4MunmByZ&#10;QSaXcnp/HS67h+xiM4mpCZcVZjpjHHllGUwMz3D+aDNyuYzE1AQCgSBDPWO01/XxjR99mqiYy298&#10;b7vQy9jAJIFAEPvCntzBrlFO7KkhKlbNqq0rlpw9V32wgc6GfnxeP3VVbTjnXJgyDGQVm+cFpsBN&#10;Q+naO7D0NtNcc4jTB1/ENjuBKb0AlToah20at3OxPWiitYgWRFR3y8M+t7sAACAASURBVFlmp0fp&#10;76jD5fwQ7UYi49iep5kY7kMkFlF/ei8+r5uM/Eri9SmXFWbx+hQy81dhm52k4cw7SCVy4vRJBPw+&#10;Rgc76W2rIS2nFIVyqd3YZic48tavsFsnEUukxGoN9LSco6/tYtRHxaZ7GBvqZmZiiFAoyOa7Pk1R&#10;xdZ578kCzTWH+P1//g0uh3UhBDMVsZAw5YZn5aa7sfQ00Vp3jBP7nmVuepQkcx4KVRT22cklx15E&#10;xSREBEpH4ynGh3robj33gaGMf9xYI+Pg67+gaOU2QqEgDWf2EQwEyCleh1ZnumxyoITEVLIKV9Nc&#10;c4jaqt2IJVJitHr8Xi8jA230tNZQULYZ6WUOU7fNTHDgtZ/jds4hkymIS0iko6FqkQBcve2hJWXP&#10;Hn0FmUyJz+umofodggE/prR80rJLI+8ZAYEbWtTFG2LZ8ehGlCoF7fV9DHSO0Himk2AgiEQqJipG&#10;TVqeaX5PnEpOSpaRotXZuJweqvbWcnJfLYbkBFRqBW6nF8klCVckUgkiEYu/k4jhktDJ96+OzCee&#10;uKS8WERqdhIqjYITe84zN21HJpeSmp20kLxFe8mzRIvKb9xZgdvhpfV8D0feOEvAH0ShlBGnjyEj&#10;P+WqBxufO9zI0TfP4bS5I9+1X+il/UIvSrUcU2YiI33jOG1uYrRRpGYbUaoWh4ml5ZjQ6mMYG5yk&#10;u2mQdbeXCaLuJiHBGMeux29BrVHS1TxAd9MgtcdbCQVDSKRiomM1ZBQkk5plRKaY30tatDqb+pNt&#10;HHr1DGKxCGOqDk2MGq/HvyjhilQmAdHiJCwS6cXBSiyVLAk5XmI3zGeRlCtlHH7tDLZZJ3KFjPT8&#10;ZO78xCZi46MX26j0YjjmtvvX4PP46ajv492XThIMhFCo5Gj1MWQWpl51j9upfRc4ue8CHtfFiUbL&#10;uS5aznWh0ijIXpFGVKya2PioyG9646lDF99HibHklKaxcedKTOmGP6nDdP8U0OqT2X7fl1BpYhjq&#10;baG3rYaG6v2EwyEkEhmaGC0JiWYSU7LnM+dlFpFbvI7O5jOc2PdbxGIpelM6UdHxzPnHkEqlEVt4&#10;bwJ36XdiycVJnVgi4/1RYBKJLHLtfLIVESlZxUgkUqreeRanw4pcocKcXcKWuz+LUh198VqRCLH0&#10;4j033vEYwaCPwa5Gjr39G0KhIHKlmtj4RNJzy6+YkdLttGGdGiUUChIKBal657kl1xSsvIW+9loC&#10;Pi8xcXpMafmLksMAmLNL0cRocTnn6Gk5S+naO4QsmDfDWGNIZcfH/gJ1dByjgx10Np6m9uQeCIeR&#10;SGVERccTk5pLYko2YrEYc04JOSvW09t2nsNv/BKJVIbBlEWM1oB1enTBThZsZiHr66XfiRf9W3pZ&#10;Affe/7/XB83ZZYhEcGT3r3A7bSiUGtLzytl27+cjz5BI5SASLeq3W3Y9STgcYqi3lUOv/4JwOIxC&#10;qSE2wUh20ZorHjXgclixTo1AOIzf5+Ho7l8vFcMb70a64Cl8z8bfevZ7l8x9U8gt2cCabR8jJt4g&#10;eOoEbg5RB2BKN3DvZ7dR2jE873UbnsbvDSCTS9HqYzCm6ckuTkUTo0YiEbPj0Y0YzXrGLFOIRSLS&#10;85MJ+AOM9E+SU5IWmfRVbi0iMTWBolXZke+itRrW3lpCVmHqoj1tiak6NtxZjtvpJT5xPrFDklnH&#10;hjtXkpSmJ94QQ1/bMBPDMyhUMnJL0ymoyIokXcktTScQCKLVxxAdN398QFquiXs+s5XcsnQGOkbw&#10;un2oo5UYzToKVmahN8VfsU5yStLnE8NcJmmLTC4lLiEa55yLdbeXER2nxmjWL0nxHhMfxYadK0nJ&#10;MhJviPnAA58FbixSsow8+MXb6W2zMNg1xuTwNAF/EJlCSrwhlqQ0PdkrzKg0CjTRKnY9fgspmYlM&#10;DM8gkYrJLEzF4/Iy0j9BQXlmJGPs2ttLyShIWfRdrDaKDXeWY52yk5KZiHRBECWl69m0qxK/z0+0&#10;dr7fJ2cY2Hx3Jen5ycTGR9PdPMDUqBWVRkF+eQYFFVmR40sKK7IQi0XoTfGoFs6FyyhI4f7P30p7&#10;bS8DnSP4fQE0MSqS0vQUVmSh1cVcsU4KFjJ4Xi5pi0whJSpm3l5LN+Tj8wVwOzzvq9NEslekYc5J&#10;WhTKLHDzYErLY+ej32Cwu5ExSyczE0MEQwFkMiVxCUnoTRmk5ZQhlytR6JPZfv+XSErLZ256bCH5&#10;SRkuh5Xx4R7SL0n3X7H5Xuamxxd9Fx2no/KW+3E75yKJIACMKVms2vIg4VAIpSpqYbzJZfXWB8nM&#10;r0QdFUtvey22mXGUmmiyC9eQWbAqcs5c7ooNyBUq9KYM5HLVwsS2hB0f+yo9rTWMDnYQDPpRR8Vh&#10;MGWQXbQukkTi/UTH6am85X48bvsV60yhVBMTb2DVlgfQ6kxEx+mXhKXFaPWs3fYwMxNDJCSakUiF&#10;s7duFpIzCrn7sb+eP3vO0sXs5DChcBCZXIVWZ8JgyiAttxyJVLYgAr9Ka+0RbNZJpDIFGXkrsVun&#10;GB/uxnzJgeBrtn0Ml3120XcxcXrWbH0Iv9+zsKdNHLGPNds+hlgijQi15PQC1m5/mLzSTShVUXS3&#10;VGO3TqGOiiVnxXoyCyojSUvyyzejjo4lyZwX+S49r5ydmm/Q3XKWMUsXoXAQTZQWQ3IWuSvWX/Fc&#10;xxitgTXbPnbVcNL3+v+KNTsQiUVLEiIlpxeRllNKkjn3intdBQRE4f9NtoNl4vbbb+fgwYORz9/+&#10;5RdZsTZXaBUBgavw7U/+ZFF21H9+4etkFaUKFSMgcBW+fs/3GRucinz+1k8PoTOmCRUjIHAFvvO5&#10;NThsF7eq/MOvz0ayrAoICFye//toPqFLElr5/f75iIxrgLArWUBAQEBAQEBAQEBA4AZGEHUCAgIC&#10;AgICAgICAgKCqBMQEBAQEBAQEBAQEBD4KLiudibXVbUxMTwttIqAwFWwzS4+76rmSBP97UNCxQgI&#10;XIX3J7mpO7WXqFhhf5CAwJV4//ED50+8edljLgQEBC7yEaYqub4SpQgICAgICAgICAgICNwMCIlS&#10;BAQEBAQEBAQEBAQEBARRJyAgICAgICAgICAgcLNzXe2pW7e1Er0xQWiVa8ypQ+eYnpyNfN6wfTUJ&#10;Bq1QMdcpJ96txjozF/m8ecda4uJjhYq5hhx75xQ268W9jVvuXE9MXLRQMdcxh9+uwml3XdJm96OJ&#10;Etrs2rbBa3jczsjnbXc9iEqtESrmOuXg7pfxeS/uRb3tnkeQKxRCxVxj3n3jRQIBf+Tzjvs+jlQm&#10;EyrmOmXfq89/ZPvqritR98iT97JqY5nQI64xX+755iJR94kv3E/ZmmKhYq5Tulp7F4m6J77yMAUl&#10;OULFXENa6joWibrPfPVRsgsyhIq5jqmrblok6j771W+TnJYpVMw1pObk4UWi7nP/5+9JNKUIFXOd&#10;curwvkWi7s/++p+I1QoL79eao/veWCTqvvKt76OJihEq5jrlnddfIBwMfiTPFsIvBQQEBAQEBAQE&#10;BAQEbmAEUScgICAgICAgICAgICCIOgEBAQEBAQEBAQEBAQFB1AkICAgICAgICAgICAgIok7g5qX6&#10;WC3nTzXgdLiW5X5Ou5Nj+0/T2dKDz+u7ZmUFBK4VVQfPcuFMEx63d1nu57A5ObTnBD3t/fj9gWtW&#10;VkDgWnLi3d001pzG71+ed7vdZuXg7pcZ7OkkGAxcs7ICAteSw2+/SlNtNaHQ8iQKsc3Nsv/1Fxge&#10;6CUcDl2zsjcq0hv1D+9q7aW/y4L3ksl0gl6LOSsFgzEBmVxI93ot6GjuYaDHgs97MTOTzhCPOSsF&#10;vTEBmWz5upjT7uK5X7xCSloSKekmNFHqP/qeA73D/Opfn+feT9xBUmoicoX8is/u6ehHGx+LMcWA&#10;TC5bUlYkEtPd3odELMaclYJSdf2lfm5v7Gagdwi/72J76RMT5tsrMR6pTCp06g+Z1oZOBnuHCVwi&#10;avTGBNKyUtAlJiCVSpbtWQ6bk1//2wsUr8wnIyd1WfpkX9cgP//eM3zmq49iMhuvaOMOm5Outj4M&#10;xgQSk/VIpdIlZQmH6WzpRSaXkZ6Tivw6fW+3NpxneKBnUQY6vTEZc0YuCYZEJBLBbj5sWurOMTzY&#10;u0jUGIwpmLNySdAlIpYsn93YbVZ+9cO/Z922O8kuWIFMJv/j7aazlZ9975t89e9+gDE17Yp9xm6z&#10;0t3WSFJyGoakFMQSyZKyoWCQ9uY61Ooo0rPzkUivv/7XdKGakcG+RZP7xKRUzFm5xOsSEYsFn8K1&#10;oPH8aUYs/YtEjdFkXmgHAyLR8rWDfW6Wn33vm+x88DEKSioQi/94m+xua+LH3/0Gf/+T35KUmoZI&#10;dOVnd7bUk5KRg8GYjEgkWlLW7/fS1nCe6Jg4MnILEV3pZoKou/bse/Uwh98+SXSMBqVKgdfrQyaT&#10;saIin/s+eSdpWSlIlnFyJHB59vz+AMffPUNsXDQKpRyvx4dMIaOkspAHHruTlAwTkmUabIcHR7FZ&#10;7SRtLFs2wdTfbcHt8mAyJ6JUKq4i/oZ4/uevsH77Km69ezMyuWxJWfucnZd/s5t4fRyPfv6+61LU&#10;vfHCO5w6fA5tQixyuQyPx4dCIaN0dREPPH4XJrMRiUQYbD9MXnv2baqPXSDBoEUmk+LxeFEoFJSv&#10;LebBT92FMdmwbBMeS/8IDpuTlHTTFRcs/qf0dAzg8/pISU9CJpdeVfw985MXuePBrWzVbUAqlS4p&#10;a5228bv/fBVzZgqf+OID162oe+25/+TCmePoEpOQyeR43C4UShVlqzdy/2NfQJdoEiapHzIvP/Mz&#10;GmpOYUhKQSqV4nY5UarUrFy7mQce/xJa3TLaTW8XTqcdc2bOsgmm7vYmggE/qRk5V10E6Ots5el/&#10;/2ceePyLxBuMyCWSJWVnp8Z57uf/QmHpKpLTMq9LUffiUz+hpe4cxmQzEolkvr3UGirXbeGBJ75E&#10;XLzuppxUX2/87pc/pL3xAiZzBmKxGLfLiUqtoXLDNh761J8RHatdtnbo727H7XKSnlOASLw89+xq&#10;qSccDpGWlXdVAdrV1sSvfvj3PPHn30SfmIRIJFlS1jo9ya9//A+s3ridtOz8ZZubCqLuj8Tj9jLQ&#10;M0RSioGdD23HkKTD6XBx5O2THN57ktTMZPTGBKJjo6773zI+MklrQydZeemYzIlIpdIbqB089Hdb&#10;SDYb2fXwbSQYtDjtLg7uPs7Bt46TnpOKLjEBTbR6WZ43ahnH6/ZizkhGpVYu0+A9jFKlxJCkv6p3&#10;VyKRkJFrnvdMLExkl5QViUhOM2JMNqBYmEA77S7On27AkKQjMzcNhVL+0bWXy0N/1yDmjGR2PXIb&#10;2oRYHHYn775xjP2vHyUrP50Egxa1RnXd973RoXFa6jopLMsh0aS/YV7ObpeH3s5B0nNSuefR24mJ&#10;i8Zhc/LOa0fY+8ohcooy0SbELVv/Huofxefzk56dglyxPIKpv8uCJlqDIUl/1feVRCohqyCdpJTE&#10;yALb+8uKRJCSYSI9JzViVw6bk7MnLpCakUxGTupHHnXhdjnp72wjM7eIXQ8/gSYqFrvNyv7XX2Df&#10;q8+TV1zOuq13olAqr/v+N2Lpo63hPCWV60kwGJdlJf1atUFvRwvZBSu4++HPoFJrsNtm2fvq8+x5&#10;6bcUlFayZvNtiOXLs5Bm6e8mGAiQkVOAVLo8/a+vs41YbQIGY/JV31cSiZTsghISk1Ij7bOkrEiE&#10;OTOXtKy8iIfSbrNy9vhBsvKKMGflfqTeY7fTQW97M3lFZdzz6GeRK5TY5mZ5++Xf8uZ/P0XRyjVU&#10;bti6bHX7YTI00ENrfQ2VG7ahTdAtq2frw8bldNDT1kRBaSX3fvxJpFIZtrkZ3nrxN7z+/C8prVxP&#10;2drNyzZ+DvZ0Eg6FyMorXrZ66mlvJl6fiD4p+ariUyqVkltcjsGYAoguX1YkIj07H3NWXuRetrlZ&#10;zhx5h/ySCsyZuTf8QsMNKeqmxqexWx2sqCxg/bZV6I3zh2GqNSr6uy0M9g7jcrpvCFFXf66Fp370&#10;O778zU9hTNbfUC0yOTqNw+Zg9aZy1m2rJEGvBUCpUtDXZWGwZwi3y7Nsos7SP0oYMKYYlk0c9Xdb&#10;MKUmotZcfUKWV5xFXnHWkrLmTBOaqHkRFK+L43Pf+OT7BoRR/usHz7Hj/q2YzMaPVNSNj07hsDnZ&#10;vGMt67dWEpcQC4BcIaevc4D+bgset/eGEHXnTzXy1I+e59v/+jX0Rh03yoLb+MgkTruTjdtXs25r&#10;JTFx0fMvYpmUno5++rssrNtSsWyibrBnCIlEvLAYsTwTqN6OAdKyUj6wLxeW5lJYmrukbFZ+OkrV&#10;fNkEQzxf+ZvPLP6b+4b52T8/zaOfv4+UtKSPXNSNj1hwOm1s2/UgqzffFjn0VywR09vZQn93O5Ub&#10;t90Qoq7m5BGe/vd/4nu/fIl4XeINs6t+bGgAl9NO5YatrN58Kyq1ZuF/RPz0n/6Kvq42KtZvQbZM&#10;om6guwOZXEFSasayecF62pvIzCv6QCFTVL6aovLVS8rmFZcjlc2X1RmS+Itv/8tiu+nt5D/+6f/h&#10;C//3uySnZX2kom50aACXy8HqzbeyevOtyBXzthEOhfjJP/5f+jpbKF+z+YYQddXH3uU3P/lHfvHK&#10;kQXv4o0zRxu19OF2O1m75XZWb741Ut+BQICf/L/foKezhdLVG1muAbS3sxWlWk1yWuayec07W+rJ&#10;X7ES8QeIxJLK9ZRUrl9Stnjl2khZgzGZv/yHf3/fImUbP/rO1/nr7/+c1IwcQdR9JC/44Uncbg/G&#10;ZMOiyU84HJ4XFUpFZOXB6XAx2DvMUN8IXq+PRJOeeL0WS+8wxSvz0SXGU32sFoVSTm5x1qJ9WjUn&#10;6wkGgxSV5UUE4sjgGP3dQ8zNzhEMhkjQa8kuyCBeHxd55vDgGB1N3ZSuKiTBEB+5X1tDJzarg4LS&#10;HHxeP8117Zw6fA77nIP2xm5cTg9F5XnXxUTmD3txT+Bxe0lKWRy6eGk7iCVinHYXF840YjIb8fsD&#10;WPpGiI7RULwyn6gYDU67i4GeIYb6R/D5/ChVClIzkknPTkFxyX172vtJ0GvxuD2cP9XA1Pg0UpmU&#10;wrLchZX/iy+m4YHRhXayIVfIyC7IYGx4gpjYaDLz0lCqFNisdsaHJ8ktzmJqfIbB3mHmZu3ExkVT&#10;WJ5HrDY68mKqPn4BmVxKwYoc1FGqSNniigKUqvk+2NHUzfjIFGVripDLZZyrqqOhppU5qx1L3zCH&#10;91SRW5SJIUlHa0Mn5sxkUtNNkbb+sL16o5ZxvF4fyWYj8kvuHQ6FCQMqlRLJwu912p30dw8xNDCK&#10;3+cnKSURrS6Wvs5BKjeUEquNoepANTHaaPKKsxeFmp45eh6JRELxynzUC4LX0jfCQM8QNqudUCiE&#10;PjGBnMIM4uJjES+Ee1r6Ruho6mbVpnJitdGR+zXVtuFyuCmuyMfpcNF0vo0zR2twOdw013UwOT5D&#10;6aoiklIN172ne2RgDJ/XT3Ja0iLPWTgUhjCoVArEYjEOu5Oaqnoycs24nR4G+4aJi4+hpLIQlVqJ&#10;w+6kv8vC0MAoAX8AlVqJOSuFtKyURSGMnS29GJMNOGxOzp2oY3pyBrlCHnn3XbpCO9g7zEDPEPY5&#10;x/z7sCgTS98I8bo4MvPSkStkzM3YGB+eYM2WCsaGJ2hv6sY+ZycuPpbilQVEx2giYTcnD51DE6Wm&#10;sCwHhVIRKbv5jnXIFjzZrfUdTI7NsGpTGSKRiDNHz9N4vhWnw8VA1xAH3jpGXnEWusQEGmtaySnK&#10;wGROitj6tfDqjQz2EfD7STZnIpW9z27CYZQqdWTS4LDP0d/dzshgP8GgH1NqBnHxOrrbmli3dQdq&#10;TTTH97+JLtFETlEp8ktEyKnD+1Cq1RSXr40IREtfF4O9XdhtVsLhEHpjMjkFJUTHaiPvpsHeLjpb&#10;6lm/7U7UmosLmY3nT+P1eiipWMfc7DRNtdWcqzqEz+Ohubaawd5OytdsQm9Mue493e/tpUtJy14k&#10;BEKh0LzdqDWIRGIcNivnqg6TV1yObW4WS18XCXojKyrXIZcrsNus9He1M2rpJxgKoFJHkZaVhzlj&#10;cZhlR8sFUtKzmJudoqe9idmpCRQqNSsq1qJNWBzmOdjTyWBfFw77HEqVmryiMno7WzGYUsjIKUQq&#10;lWKdmWJ8xELpqg0MD/QwOT6Cw24jPkFP8cq1qDRRkcnkiQO70SboKSipQCqTR8qu3nRrRKg1151l&#10;ZnKCtbfcTjDg5/TRd2ipr8Hn89LX1cbB3b8nt6iMeH0iddUnKCxbjdGUes28ekP93YSCQVLTsxft&#10;dQyF32uvi7/XbrPS19nK6NAAoVCQlLQsYrQJdDRdYMud9yOXKzi05xWS0zLJLSxd1E7H979JdFw8&#10;JZXrIv1ioLudwb5unPY5woRJNKWSU1BKVExs5Jn93e10NtexdeeDyOQXbbqu+gSBYIDyNZuYGh+l&#10;8fxpak4eJhgI0HD2JO2NtVSu37bg5b7+V0QG+7oJhcKYM3IXec7Cl9gNovn9aGeOvUtJ5XpmJsex&#10;9HVhSEqhZNUGJBIJ9rlZehfaKBwOoVZHk56TT2pGzqJ6aG2oISOnkOmJMQZ6O5mbmUKljqJ09QZi&#10;tQmLBFNfVxuWvi5cDjsqdRT5JSvpaK4nOS2DjJxCxGIxs9OTjI0Mcssd982/Vy19OB12dAYjJZXr&#10;kSuUkXse2fsahqQUCstWLSp7+32fiFzTUHMK68wUm267G4/bRdWB3bQ11hIKh+hpb8bn9ZJbXIY2&#10;wcC5qkOUr9mM4RIP4Y3g1bshRd1g7zBej49Ekw7FwmTS6XBRc7Iep8NNdkH6vFhwuKg6UM2x/WcY&#10;H5kkGAgSGxeNVh9HW0MX3/rXr6FLjOelp99CJpfxlb/5TETUzU7P8fwvXiFepyUlzYRSraS1vpPD&#10;b1fR0dSN3x/A5XChVCm45Y713P3I7egS5wVc9dHzvPjUm3z7R19fJOpef34fs1NzfPlbn8Hv9XHu&#10;RB01VfVootS0N3bT2zlIgl5LUkoiN0Kal4EeC36fn8RkfUSAOO0uzp64gMftJacoE02Uit7OQf7r&#10;h89TvDKfQCDIcP8oqRkmzJnJeNweqg6e5fSR80yNzyASgW3OQVZ+Op/84oMUlGQjk8tw2l1Y+oaJ&#10;jo3m5KFzjI9MMT4yyfTEDLfcsY7HvvQgeqMuIv72/P4ArQ1dBAIBwqEwOYUZtNR3sOm2NRiT9RFv&#10;otvlQSQScfjtKsaGJxkZHEMkEvHgE7u47d7NRMdG4bS7ePY/XiI1M5mUtCTUUapI2WSzEcWC1+Gt&#10;F9+lu62P1AwTsfEx1Jys5/SR84RDYUaHJrDO2JBIxAQDQZ760e+4ddcmHnjiLmIXJqKdLT384vvP&#10;cN8n7yQlLWnZRV1f1yABfwBjsiEiKJx2J9XHavF7/eQWZaLSKHHanRzZe4oTB84wNT5DMBgiLj4G&#10;rS6OxppWfvCbvyNWG8Nzv3gFQ5Kev/jbJ+e9zMDM5Cy//vF/k5lrJiPXjEwupam2nUN7TtDd2kcw&#10;GMRhd6LWqNi+axN3P3o7sdp5z0fVgWpeevotfvjb7y4Sdb//9Zv4vX7MmcnMTFupPlZLzcl64uJj&#10;aaxpRSaXYUo1kmi6/j3dvZ0DBIMhklINyBZW3R12J6eO1BAMBslbMS+QO5p7+Nn3nmbj9tXYbU6G&#10;B0bJzEsjKz8d+5yDY++cpvpYLTNTVsQSMXOzNvJWZPOpr3yMrLx0pDIpDpuTwd4hUjOSObK3iuHB&#10;cSZGJpmamOX2+27hsS89RFx8TET8vfnCO3S19BIKhQiFQuSX5HDhTCM77tsaEaE9Hf14vT5EIhHv&#10;vHaE8ZFJhgfGkEjEfPwL97Ptro2oNSocNie/+uHzlFQWkpGTikKpiJRNTTdFhOfLz+xheGCM/BXZ&#10;SGVSqo/Vcq6qDqlUytDACBNjU8gVcvz+AD/7/tM8/Ol7uOcTO5AuvKfbGrv46T/8ms987VFSM0wf&#10;iqjr62wlFAphTEmLTBwd9jnOHN0PQF5xOXKFEod9jsNvv8qpw/uwzkwRDoeI0+rQ6vRcqD5BUflq&#10;1JponvmP75FTWMpX/ub/Qx4/P35NT47z1I++S+nqjeQUlCAWi2k8f5oje1+lr6udcDiEwz6HJiqG&#10;W+9+mJ0PPoY6KnphYvsGr//uVxSvXLtI1L3wXz9CrlCSU1DCxOgQZ47tj+wLvFB9HIlESnp2PrpE&#10;E3B9i7qejmYATKnpkVBeh83K6SP7EIvF5K9YiUwmp7O1gZ9975vsuP8TTI2PMmrpJ7uwhLzicman&#10;Jjn2zuvUnDqCzTqDRDIvtgrLVvH4n/3Vwn41CXablYGeTorL13Dgzd8z1D8vwqYnx9j54OM8+rmv&#10;Req5o7mOt/771/R3tRMmTCgUpLB0FdXHD3Dvx58kNT17fi9pexOBgB+RWMzeV55jfHSIEUs/MrmM&#10;x774l2y87e6I6PzlD/6OjbfuIit/BVKZPFI29ZL9fS/9+qfMTE9QvmYjXq+HM0f301BzGqVKjaW3&#10;i5HBPlTqKHw+L//xz9/kya/9LXc88AnkCwKrtb6Gn/7jX/HVv/0BKenL79Xrbm9CLBYv7OO6KCRP&#10;HnwbqUxGfkkFEqkUu83Ku2++yJkj+7HPzRImjDZBPz+pPnGQdVvuQC5X8Mt//TtWbdzO1/72B5E6&#10;mBof5eff/xabd9xDYWkl4VCIurNVHNrzCpbeThCJsNusRMfEccf9n+TOhx6LLKIc2vMyb77wa9Zv&#10;27lI1D39038mXmdgxcq1jA9bOHV4H3XVVRhT0qk+fgCxWExeUTkJhsQbYq7c3dqARCJZ5Dmzz81y&#10;4sBu5ErlggCS0N3ezI+/+w0e+exfYOnvZmxogPySCopXrmFydIhDe1+l9tRRHHYbUqmU2elJSirX&#10;85m/+BuMKWZEIjH2uVn6u9vZsH0ne17+LQPd7UyNjzI9Oc59etyXhwAAIABJREFUn/wcH//81yPv&#10;z7aG87z+/H9h6e9CJBITCgZZUbmO4/vf5OOf/z+kZ+cDYjpb6giHwohEIt584SkmFuxGoVTyma9+&#10;i/Xb7kQkmhedP/3Hv+Kuhz9FfkkFYvHFsunZeZGFxmd//i943W42bN+J0z7HyUNv01JfQ3RMHH1d&#10;bfR3txMVHYvP4+HfvvN1/vIf/53b7nkkIt6aaqv50Xe+xnd+/Mx169W7IUVdb0c/wWAQl9PDYO8Q&#10;Xo+PtoYuzh6/QG5RRsRzUH2sllef3UtUjJq7H7kdbUIsrQ2dvPvGUaKiNagWBGF8Qhzd7f24HO6L&#10;q5w1rUxPzrLlzg1oE2IZ6B7iuV+8gm3Wxsp1JeQVZ+F2ujnw1nH2vXqYwrJc4hJikEqldLf3I1fI&#10;Fq3EOx0uLP0jC14tOfrEeO79+A5a6zvJKcxg1yO3E58Qiz5Jd10m2LjsC6Otn3AYnA43A71DeN0+&#10;Wus7OFdVR0FJNjlFmSiUCgZ6hnA7PbTUdVK5oYSHPr2LWG0McqWcQ7tPsPv375KWlcr9j+8kQR9H&#10;7elG3n3jKMf2ncJkTkRniGd4cAyP24vT7kKhlLNy3QoS9PHs+f27vPvGMTZsX41Wp8XlcPHac3tp&#10;qm1j7S0VFJblMjtl5dj+M4wOTaBNiEW20C7v3bO9sZu8FVls3bmBYCDIy0/vZs/LByhfW0x0bNR8&#10;gpY5O6bUxEjbvFfWlDrvpfS4PfR3WTAk6VCqFag1Kj7xhQcYHhjD6/Xz6T9/GGOyntj4WHxe3/yk&#10;tX8Uj9tLrHbBw3WsFplMRl5xNirN8odydbX0IhKJcCx4Rr1uH80X2qk5WU9xRT7ZhRnIFXLOnqjj&#10;5Wd2k2jSc//jO4mOiaKpto13XjtCgkEbSbiRYIhneGAE7yWp8i+caWJu1kbF+hKiYjT0dg7y9L+/&#10;iM/rY9WmMnIKM7HPOXjntcO89d/vUrq6iMJSDRKphI6WHtQa9aJsik67k8HeYQrL8pApZKSmm3jg&#10;8btoPN/6/7P33fFtVWnaj3qzbNmWZMmWZLm3uMR27MSOU5zeGwGS0IaBBJLZafDtDuzs7O4AA7M7&#10;DVhgZghhSEILIRUnTm9OTxz3JrnKkqvc1cv5/pB8Y41TZwngRc8//un6nFtOufc8533f50V2fgaW&#10;rJ0LYaAAYWOI6ncZ9VWNYDAZGBk0oaVRB5vFjoprNbh+oRzpOZMQk6gGi81CU0MbbFY7yq/VIDs/&#10;HTPm5yIgKAAMBh1FXxxH0a5jSJgUi7nLZyAoOBCXz1xH8d5TiIyKgFwRhkCRELoWA+w2B/RtHWCy&#10;GMgpyIAoJAi7//YVDnx6BLMX5UMYJMDIkAmfbd2HhupGzJg/FQmpsejpMOJkUQm6DL0IDQumVFF1&#10;zQY47A5U36hHfEo05i2fCZvVhp1//hL7dh5Gdn46+AIedC16r0CLnJpvo3UVajlYLCYsZiuaG1oR&#10;HR8JFocFPp+Hp/7pEeiaDWCymXjmZxsQHBoEkVgEq9kKBoMxTrn13NHL4Av5SEyLe2D9X191AywW&#10;G8ODA2hrrIfVakHl9Yu4cfkcJufOgDouCUwWC9dPnsKXH72HyNgErHniefD4fJRfPY8j+z6FXKGm&#10;FjRiqRxtTQ1wOG7Om2vnT8I0Mowp0wvB5QnQWFeJbW++CgaTiWmz5yM6fhIG+npwaPcO7Pv4r8ic&#10;NhPq2ATQ6QzUVd1AkCjERxhsZHgQrY0NyCtcBAaTCVV0PNY8/hzKr5Rg2uyFmL/iUXB5AsgUqgnh&#10;AldXUQoOh4ehgT60authtZhRfu0Cyq6UIHt6ISJjPAqQTfVVcDjsKL9SgsxpMzFr4QrwAwLhdrtw&#10;ePd2FO/7FGnZ07Bw1QYEBAbh4snDOHbgc6hjk/DQk8+DxxdA16yBy+mEvrURdDod02YvQECgCJ9/&#10;8Bb27vwL5ixbC6U6FsOD/fj0/T+hrakBsxevQkxCKjr1rTjx1W4YuzshkUVQVqq2Js85q65fQkxi&#10;KuavXAfzyBB2vPvf2LPzr8jOLwSbzYGuSQOzV6Bl1OtgtK5SHQsGg0nFF2bkFoDBZCGAxcbTP/kl&#10;/vOnTyEoOBTP/PxX4PEDECyWwDwyDDqdjtbGOrhcN1Uozx45AFGIGAmpk8F4AP1fU34NXJ4Ag/19&#10;cDocsFrMKLtSgoprFzB11gJERseDwWDg8tlj2P3hO0hKz8bitU+AxWKh9OIZFO/5GOq4JMqLQyqL&#10;QHN9tc8zXDpzFDarBdNmLQSLxUZdZSn+8t//joDAIBQsWI6o2CT0dnfgwGcfYteH/4PcmfMQFq4A&#10;jUZHTdlVhErCQBtjZRoeGkCLtg4pGTmg0elQxyXi4R/8CNcvnMKMecswd/laMJlshKvUEyYWtfrG&#10;FfAFQgz09cJiGoHFYsaNy2dRef0iCuYvh1LtsbRpa8rhdrtw/cIpZObNwtxla8HjCWCzWbH/0w9w&#10;7MDnyCmYi5wCj+vz2aMHcPTA54hNSsXqx58Dk0lHi7YehBDomjUghGDG/OXgCYTY8e5v8dnWt7Bo&#10;9WMIlcow2NeLj975Lbr0bViwah3UsUnQtWhx7MAu9Bt7IItQjrGo1oMQN8qvliA6YRIWr30CQwN9&#10;+OBPr2LXh+8gd8Z80NkMj0CLxYSouCTQ/66uKsZjpRyNL5y1aBVoNBoCAkXY9M+v4OXnHoFcocZz&#10;//wKGAwmQiRhGBkaAGieDb1RzzMAOPnVbkjkCiSmZn1n3TQnHKmzWmww6LpgMVlxZO8pXDh5FVaL&#10;DT2dvYiMUeDhp5cjXBUG84gZxw+eAyEED/9gObLz08HmsJE5LQ2V12sRJAqkXMOi4iNRfrUaI0Mm&#10;uN1u2G0OXD5bisAgIVImJ4DNZePYgTMwtHZg3cZVmLOkgIoTczhc2P7OLhjaOj2WKIYLBl0XwlUy&#10;BAQIfFzfrF7LDo/PhTAoAHa7Ey6XC5GxCkTFKan4monTD52wWKw49MVxBAQKYDVb0d1pREyCGo8+&#10;uxJhco/1Rtekh8PuQGpWIh59ZqXHogKguqweR/efQVScCj/82QaPYimDjrTsZJRfrUF9lRamYTPE&#10;0hBKJEUsC8UjP1yOlMmJYLNZGOgbRLOmDcbuPjjsDlRcrcG1kjLMWpyPR3+4EiESkdftg6BVq0O4&#10;Uka5iuq8svLqOCXWPbPKq9RJR/nVGlw5Vwqr1bPoMui6YLPYEa4Mo9xBPSIpHEjDxWCxWeho6sbw&#10;kCfOk8vjgMvjIFAkRH/fIGKTohAZq4BULqbaTyILRZehBzarJyVHT5cRNy5VIm1KMpRR4V+7G6HV&#10;YoW+rRM2qw0HPzsCfgAfFrMV3R29SEiNwfqNqyGWhsA0bEbxnpPgcDlYv2k1UjMTwWKzMHlqKq6W&#10;lCFyTKqGuKQo1JVrYBoxw+0msFttOH/iCiSyUCRnJIDJZOLQ7hPo6ejFMy9swPS5uZS7tMVsxfZ3&#10;v4ChrRNxyVFw2B3Qt3Z4z88d48bTAZvVDmVUODgcNoRBAWiq91i7ohNUiIxVfC2pLb4JWMxWtLd2&#10;wG61Y+/Hh8Hjc2ExW9Fl6MGkyYnY8PwaBHvjHFu1OrhdbmTkTMKGTTePV1yrwZE9p5CUHo+NLzwO&#10;udLjCpaalYgr526gprwBFrMVgSIh9F7X2XCVDI89/xDik6PBZDHRqe9Bs6bNY4V1ulB6oRLXzpdh&#10;5fpFWPuDZZSruc1mR7OmzeMi7CV1LVod3G6C6IRIPP78QwiLkIBOp+PS6euouF5LEa72Fs+1FZFy&#10;yiLZoh0VSRGDyWKivcWAkWEzVNERYLNZ4PI9c8bY3YcpBZOhilFQlkRhoAASWSgMbV1w2D2S9t0d&#10;vbh+oRy5BZMhV0gfiAuhxWyCvq0JDrsd+z95H2wOD1azCV0d7UjLzsO6Z38KYVAwRoYHcfjLnRAG&#10;BeOx515EbGIqGEwm0rKm4cLJw4iKS6IsAnEpGTi671NYzSYQQmC1mFFy/CtEREYjKS0bNBoNX+36&#10;CAN9vdjy0uueBT/HM+eGBvrx6dY/oaO9BUp1DGxOK/StTYhOSPFx5dQ1a+F0OqCKigOLyQKX7yGK&#10;bq+IgTIqDhwub4LMGxPaWxvhcNjx5fY/g8XmwGIeQZehHVnTZmL9xp+DH+AZsy2aWtBAw+SpBVj/&#10;7M8oa2b5lRIc2fcpMqfOwNM//SVCxZ4FfVJaNs6fPIzqsstYsf6H4EGA9uZGuJxOhEjC8Pjm/wdV&#10;dAIYDAZ0TRp82tiA3i4DIlRRuHb+JEovncGGTS9gxbofgsvjey2IQ2jR1kEZFUtZwJobakCj0RCT&#10;OAmPP/8igsUS0Gh0nD1yAI11lRRZ8Qi0uKBQx4A+pm5gcAikco+bbKc3Xk3tVe/jcHkIFAWjp8uA&#10;9Jx8KNSxVMyhICAQYqkcuhbPMwGeGNHrF09h9uI1D0S11WIaQbt3/H3x4f+AwWR5+8vjQrph08/B&#10;4fEwPDSAg59tgzhMjqf+6SXKlS81cypOHdqDmMRJVPslpmXixMHdsFkt4AcIYTWbcLp4L6Lik5GY&#10;lgW324W9O/8Ks2kYW176DdKn5FMWvb6eLny29U106FogkYXDbjVD16zF5KkFPu+M1sZ6uN1uT7vS&#10;6QgKDkVDdRkIIYhLSYdCHTshNkDG9oOuWQsC4LOtb4JOZ8BiGkanQYe8wkV47LkXqBjNxvpqMBhM&#10;ZOcXYv2mn1MpPK5fOI3DX+7EjAUr8OzPf4WAQBFoNBoSUjNx8tAeVFy7gJUbngXARFuTRyRFLJXj&#10;6Z/8EuHKSE+ap9oKfP7BW+ju0iNEEoZLZ4/ixuWzeP5fXsOyh58Cg8nEVCzAQJ8RzZoar4iJZ0w2&#10;1laCwWQhLjkdT2z+FwiEgaDRaDiy71O0NdZThKu1sQHETaCKjsdo0GNjbSVCJGGQyhWg0WgwtHni&#10;Cz0iLjTw+AIEiULQpdehYN4yKNSx1HjgCwIglsrR0lhHXaOzvRVXS05g1WMbESyW+knd14XeLiOG&#10;B0c8Vo9gIVjehV7ujExkT09HRKRnF1hb2wxtbRPScyYhNimKsi4MGAfgsDkQGRMBvncxqIqJAJPF&#10;RF/vABx2BzQ1Tair0GDG/KmQysUY7BvCjUuViIxRICNnko/wB4vNBI1OA5PJBJ1GQ2+n5/4yc33L&#10;6ZoNMJusUEaFg+cVojDoOmExWz3WuwlinRtFT0cvhgdHEK4IQ2CwECw2C4GiAEydnY0p0zMQrgyj&#10;dvdbG9shCg3CojVzIA4Lpc5Rdrkaw4MjeGzTGkSMkdJnsVmg02lgcdige83m7S0GEACrNixCYmoc&#10;5b41Oq34AXwwmAyUHL8Ct5sgr3AKgrwLwtEFIE/Ao0jY6CIzWCzCinULEBF58/o0Gg3CwAAqbqe9&#10;2eAhYnLfusqoCIpQdOi6YLP6Ej99awdsFpvXldK3f2MS1Th/4gpF6s4cvgCb1Y682dkIDP76yX23&#10;wSOSEq6SQSgSgsliIlAkRF7hFOQUZECm8MSj1VZooK1txsyFeT4xSn09/XA6nIiKU1FjVR2nBI1O&#10;8/zP6URtpRZ1lVqsWLcQweIg9BsHcP18OeInxVCxYNS8YTFBo9HA9P7t1HdjZMiM3BmZ4PE5Yz60&#10;7bBZbV5hDs/x9tYO2G12r0sge8LMmVGRFIVaDmGgAAxvH0yfm4OcgskeFU/vmGtqaIVEFoqlj8zz&#10;cUW9dr4cFrMVi1YXQioPpRZkLDYLNBoNbDabOtba2A46g46Hn16O2EQ1NR9Hv0UCIR90Oh2nDp8H&#10;i8VEwfxcn3dWl74bwsCbJMzz8W+FVC7GmicWQxoupq5Fo9MRGBRAWSZaG/WgMxiQhkvAZDGouh6R&#10;lNH50QmH3YkIdfhNRdlmPRwOp5fo+X6e4pOjcaWkDA6HhzgeO3AGhBAUzMul3uVff5/pYBoZhkId&#10;A35AIBhMJgJFwcibsxjZ+bMh8aoRNtZVorG+GssefsrjzuZdUBp7OuFyORGTkEKJeETHJ8PtdqOv&#10;pwtypRq15degqanAhk0/hyBAiH5jN65dOIWMnHykTM6hCJ2nn9mggeZZdNFo6NK3wTwyjNikNB+R&#10;kFZtHZwOO9SxiWB6yeQo0Ztoi9NOfRvMIyNQRsWBHyAEncFAUHAICuYtRXZ+IcRhcspy0lhXDZlC&#10;haVehcxRXCk5AYfDjiVrn0BwiISy0LA5HNBoAIfDBc37NWlprAOLzcYjP/wJ5ZI5+l0ADQgQBoFG&#10;o+PEV7vBFwhRMG8ZOJyb77aO9laPUqX8Zqyitq4K4coorH58E0ShEmrRSqfTIRQF+8R6sdgchMmV&#10;1PdIW1flI5LS3uohaIoxpLG1qQEupxORMQnjXCkTJmWg4vpFijge2fcpmCw2Zs5f7jO2vi54RFJM&#10;iElI8cQK0ukICg7BjPnLMWV6IUIkMq97XBma6muw4bkXIFeoqXdJT5cBbrcbcUlpVPvFJqaheM8n&#10;MPZ0QhQiRmXpJWhrK7Hlpd+AzeHA2N2JKyXHMXP+ciRnTPGJu2OxOQCN5t1UoaGjvQUWswkJkzJ9&#10;2qqpvhpulwvRCSlj3mP1cLtdUEXHTxjr3CgMuhZYLCYkpmWByxeARqMhKDgEMxet8vSDOIwad5qa&#10;ciijYrFi/TM+74aLp4tBCMHKDc9AILwZk8jmcEHD6Lzxtl9DNbg8Ph57/v9BroikxvhoHWGgCDQa&#10;ULz3E4hCxJi1cKVPvKWhrQmh4pskDAAaasqhio7Hwz/4EUXoRudNUHAotQBsaqgGl89HWLjKp+5Y&#10;kZRRC6IqJp5aOTZrPaQt+hY565LTs1FXWQp4Sd1XX3wEfkAAChev/k7HU044Utep74HFbMXyR+dj&#10;0UNzIAy8tcJli0aHkWEzEibF+FjAKkvrMNA/5FmQe8mVWBoCDpcNfWsH+o2DOPFVCXgCHjLz0hEo&#10;CkDV9TpYzFYkpsUhUOR7vdbGdtBoNISFS8DmstGp74bVYoVMGQaud3FqtdhQVVoHt8sN+RgXvvYW&#10;A9gcNqRy8YRanAJAh74bVosdjzy9HPNXzrqtwuWooEhiWhykslCfHGhN9S3gC3hQRIX7xI+1txhg&#10;NdswaXIieHye92PdQonSjJIDh8OJuiotuDwuZOESuF1uNNa3QB2rhFgaTF2r3ziA+qpGKNRyioR5&#10;7qsbyenxCFfJqEVrf+8AdM16RMYqqbLauhYEBQsRJBKCwaBTdceKpLRoPfGFY+PV9LpO2Kx2qKIj&#10;qLEwClmEBEMDIzD29EGoF+B08UUkpnpdVh/AWDB4RVIefXYl5iwtuK3CZVNdKyxmK1Iy4n0sYGVX&#10;qjAybIJ6TAJriSwULDYTbc16JKTG4sieUwgRByMrPw0CAR8NlY2wWW2YlJk4zprWrGkDk8VEWIQn&#10;tsyg64Ld7hVx8T6/1WxF+dUab2yGjGrXVm07+HwepHLx15rc/oF/ZNs8IimrH1+MWYvyfCySYzHY&#10;P4ROfQ+y8tIQKhb5fEA01U0IFAmhUPvGj7U1tcNudyA6MZISwdF4RVJik9RUmzrsDtSUNUAYFICw&#10;cAkcDic0NU2IS4nxiNZ4r9XX04/aCi2ivKJCo/fV1e4RSQkLv2kZM/b0Q9esR1xyNGUFb6hqhDgs&#10;BMKgANDpdKrujAU3RVKa6lvhdrt9NoB0XgtfVJyKKjcKuUqGgd4B9HUPeONgS5CROwkxSeoHNg48&#10;Iil2rHp8E/IKF/ks3sdCW1sJh82GlMxccDg351bppXOwWSyIik+mLHVSuQIMJhOtTQ1QxSTg8Jc7&#10;IVdEInPqTLC5PLSWXoLTYUdq1rRx1rSm+mpweDyEhSvBYDChb2v2ELXIGGoxZjGbUHalBGw2F+Gq&#10;KOp4i7YOwkARJPKI72Res9tB39oIl8uBtU9tRu6MebdVuBzsN6LT0IbCxWsQKArxca1rqLqBEEmY&#10;RxVyzLO3auvgdDq98WuedqqvugFFZAxixihVOuw2VJVdRnCoBFJ5BOw2KzQ15UjLzkNgkIi6lrGn&#10;E3WV131I2GB/L7oMbZi/4lEvAfWW7e6ErlmDtCl5lGWkvqoUsgiVdwFLp+rmFMyhCEhjXRVoNBrC&#10;lWpqUaxr1sLlciEqPnlcft5wVTROHtqDfmM3LOYRnPxqN6bOnIfI2IQHopDZ3toIt8uFR3744zum&#10;LWioKoPL5UT6lHwfz5SrJSfhdDoQm5RKWStlESrQ6XQ0a2ohi1DhwGfbEBWXhMxpM8FkstCiqYXb&#10;5UJG7oxxY1tbWwFBgBBh4Z5z6Jq1XqJ2U+TDYhpB6cUzEAQIEaGKpghcU301RCGePp9oeSh1zRq4&#10;3W5s2Phzj6vubTwZBvp60Klvw+rHn/MhToAn9k0WoYIiMsbn+ZsbauAmBPGTJlNjv7b8KqLikhCT&#10;kEKVtdttqLh2ARJ5BKSyCFjMZjRU3kDB/GUQBNy8Vm+XAbXl13xI2ICxB536Vjzy9I8RHCr1Katr&#10;0mD6vCVU2Zryq1CqY8H3Cg6N1p2/4tExJK8MTCYLisgY6lib12U0JjF1HKlTqGNx5sh+9Bu74XQ6&#10;cXT/ZyhcsgaKqNjvtELmhMuWqqNEUiS3XRQBwED/MBw2BwJFAdQucItGhzPFF2EaMUMiF1OLH7lC&#10;Ci6fi/bWDlw5ewOV12qQUzAZSm/i7L7eAdhtdnC5bJ+JYdB1orq0DtEJkQiL8OTK0rd1wmKyQioT&#10;g8PlwOFwovRiBa6dL0eIxDcHWFujHhEq2W2J6XcZrdp2OOx2H5GU25UzmyxQxyrAC+D93S54L+gM&#10;ug/RczicuHDqGhwOB5Iz4iEQ8j0Kps16b7zazT7X1jSj+kY9MnJSIAoNwkDfIBwOJ4LFQTcVJUfM&#10;OHHwHFo0Oi+h5lJjwWK2IiJSRi1aHQ4nzp+8ir6efk88nUjoEWhp0iMsQkJde7SuzEvkPTtdzeDx&#10;uQiRiKgPVHuzAUwW05PK4O8WqBGR4eDy2Ghp0OHg50cxMmzCzAXTqDQDXzdaNDo4HU7I7xJ71t83&#10;CKfDhaDgQOo5tHUtOHXoPBw2pycnn3exEhEpB4fDRluTHpfPlKKqtA4zFkyFTCEFnUGHsacfDofT&#10;o4I65oPQ3mJA5fVaJKXFQSwNBp1Bh65ZD7vV7iF5bBYcdicun7uB6xfKIVNIwR0zxpo1njxvfD5v&#10;Qs2ZUbdRuSKMasPblbNZbYhJiKSEoMZuprDYLNAZNz8qDrsDZ49eBo1GQ2pWIng8DkaGTWhtbPeS&#10;4ZttV1fZiOob9cidMRkBgQIMGAfhcrkQKrkZNzcybELx3lPQtxo8rpfe+o11rV6hEzllRXPYHTh7&#10;5CKG+ocxpSAD/AAedW2F+qbC52hduTKMImC1lVoIAwUIFt9UDm7VtoPD4yA8UjaOqKmiI8Bis6Ct&#10;a8H+T4rhsDkwd2kBBELBA+uzZo1HJEU+RiTllvOmtwculxOiYDG10NbUVuD04b0gIF6rjed5FJEx&#10;YLFYaNXW48rZY6gpv4Y5Sx9CqCQMdDodxu5OuJxOcHl8n8WDrlmLqhuXkZadh6Bgj5XWE5tn98bG&#10;MeGw23H5zFGUXSmBIiqWIgseS2k1YpPSfNw0J8a8qQYIIFeq70hGG+sq4XR4yMDfz6+O9lZwuTyf&#10;9nTYbThzZD/YHC5Ss6aCxWZjZGgQrY31UEXH+/R3bcV11JVfR/6cxeBweejv7Ybb7fbJ9Tcy5HHB&#10;7e5o97GYaWu9Qidjko477DacLt4Hs9mEnBnzwOZwPNfW1nvIFtO3brgqiqpbW34NolAxgkMl1Hu1&#10;RVsHvpeQ/D1Ri4yJB4PJhLa2Avs/2QoAmLvsESrNwNcNbW0l6HQaIpRRd7RuGXu64Ha7ERx603Ja&#10;X3UDpw59CSaLhbBwJfV8yug40BkMNDfU4NLpI6irKMXihx73kHcaDd2derjdbnD5vnOmtbEeldcv&#10;IXv6HEr9skVbB7fbhXClJxm3w27D+ROHUH71PKLik32sR5raCiSnZ3+r6SH+UWhGRVJUd04v0FDt&#10;iaeLT8kYV07f1uR1bb7Zpna7DSeKdiNAGIj0KXmg0xkYHhxAs6YO0QkpPpsp1aWXUVd5HYWL14DB&#10;YKKvpxMEBJKwm4qSw4MDOPDZhzD2dnnqe4/XV5eBuIk3cTiNuvbxg1/Abrchv3AJ6Aw6hgcH0KKp&#10;9RAzum9dhfomgasqvQypLMIn6X1jQzUCRcGIiIweR9Si4pMAGg31VWXYu/MvYLO5WLR6w3feYjvh&#10;RmpjfQtYLCZCJMF33J3l8jxy+mWXqxEoCoTNasOJr85BU9MMsTQEomAhtZAIFosQHCpCW1M7mhva&#10;IFdIMXVmFmWVE4eFgMP1qCW2t3ZAKhOjr7cfxXtOwWK2YcX6hVSuPPOIBS6nC536bmhqmtCl70Hx&#10;3tMwtHVi+rxcH1Jn7OmD202gb+3A0OAIouKVE4bgaWubweFyEDJmMXjLXVbdqKCIzCftgWcHMQzl&#10;V6rRotVBGBQAt9uN+qpGnCoqQUJqLFIyE8Hjc9FQ3eSNmzSi/Eo1hgeHYR6x4ODnx0Cn01EwLxei&#10;kCCYRsxgs1loqm9FbYUGvV19aKhuRPHe0xjsH0SEKoxSqmz3Cp1oa1tQVVoHiUyM9hYDir44jrAI&#10;KdKnpIAv4KGxrhlWqw3qWBVlIRytK1N4koxbLVYY2jqhUIf79G9vdz8YDDraWwxwOpwICxcjOFQE&#10;BpPhcdPkcHDtYjlaNDrMWpiHxPS4B2Kl87y4G8ET8BA8hnTedt7Qabh2vpxSHS3eewot2nZIw8UI&#10;FAVQweuhkmCIQkVoqm9FXYUW6jgVcmdmQiDwWOVG3VW1dS1IyUxAsFiE3q4+FO06BkKAhatnU7Fi&#10;I8NmuFxuGNo6wRfwYNB1ouiLE+ju6EV6ziQfctPTZUSQKBC6ZgO6OnoRlxw1IXLr1Vc1IkDI96Q/&#10;Yd7+w6Br6YDd5oBijEoktXsYKUdDdRNaNDqwWCyP22u5FqeKSpCRMwlJ6fFgc9horG+F3eZAt6EH&#10;Ny5VQRUdgeHBEezdeRj8AB5mLsxDgJAPt8sFFpsFTXXv8jICAAAgAElEQVQT6iq1CAwKQG15A47s&#10;PY2RYTMUUXLqHnTNntjY+qpGRMYoESIRoUXbjq92HUdkrALpU1LA4bJRX6WFw+7wkFIO26duuCqM&#10;EknRtxoQFa/y2RTq7TJ6CU87BvuGIFdIERQSBAaD7k31wsTls9dRW6HF4jVzEJcS/UCttfWVNxAY&#10;FIzg0DsnuOfy+aDR6bhy7jhcTicG+o04svdjdLS3QB4RiQDhTStoqFSGoGAxtLUVqLx+AUnpWZ64&#10;Oa9VzmPJY0FTU4G45HQEBIrQ06nHV7s+ApvDxcLVG6hceSPDgyBuN/StTSCEQN/ahEO7t6Pf2IO8&#10;wkWU6yUA9HTqKSGQtmYNEr2qnd911FZchyhklMTcvg/amjWUe+nfkz+FOhbtrY1o0dZBoY6Bw25H&#10;TdlVnDmyH7kz5iI+OQNMJgttzR43xk6DDjcun4NcEYnBASP27PgLgsVSzFqwEhwOD2wuFywWG/WV&#10;N9BQUw42h4uasqs48dVu2G1WD4H7O6GTuqpShKuiEBgUjGZNLQ5/uQPxKelIzZwKJsvT3y6XE3GJ&#10;qRShHK0boYoCg8nwxBe2NCIpPctH4KSnsx0cLhdNDTXgcHkIV6oRKAoBnU73CqwwcPH0EZRfOY+V&#10;G571xuM9mHlTU34VwWIpRGNI563AE3hcAi+cPIy07DwYezpRtOsj9HR1QBEZA36AkFpoS8LCERQc&#10;irrKUlw7fxKZ02YiO7+Qaid5RCTodDrqK28gKi4JPJ4AXQYd9n2yFcIgEZY+/OTNuNShAY+gR4sG&#10;ppEhtDU24ODnH2JkaBAxCZN8SF2XQYcwuRKtjfWwWS1IyciZMFbu6htXIJbKIQoV39Gy1Kqtg9vt&#10;RmRM/LiE4ZHRCejuNKBFWwtxWDhsVguqSi/jbPF+zFi4HDGJqaDT6WjxujF2tLei9OIZSGTh6Df2&#10;YNcHb0MeEelxWWQwwObywGKxUVN+FQ015QAhqCy9hJNFu+F2uXyUKj3ndKOm/CqkcgUEAUJoaytx&#10;aPcOpGXnYVJmLmg0Olq0tSCEIGFSBnX/o3WVUbGg0Wkwm0aga9Jg6qwFPm3RbdCBxxdAW1sJ4nZD&#10;oY6BMMjjDh0Z7SGT544fxJUzx7Bu48+gVH/389hNKFLncDjR0d4NqVx8V3GESVmJSM6Ix9mjl9DU&#10;0AoGgwEujwOegIvohMhx7oKq6AiUX6mGQMjHkysfRmTsTX94dawS2fnpqLpRj307D1OL076efsxe&#10;ko+svDRqURkVr0K4SoaiL47jakkZAEAUEgS+gAdllO+iXxkVgTNHLmLXhwcgV4Zhw6bVE4LUefqh&#10;C7IIKfh3SZLcoesCg8mARBY6zkJUMG8qejqMOHHwHOoqNHC7CZo1OqhiFFjzxBIqRUR3R693IhEc&#10;2n0CwkABhgZHYDFZMH/FLKRkJoDDZYPDZWNKQQYO7T6BL7YdRECQAE6HE5KwEHTpuxGuklPEskPX&#10;BVFoENpbDNiz4xC4PA4Mui5wuWysfnyx10pLR3dHL+xWOyJjFBSp69B1gcfnetIZcNnQt3ZiZNjk&#10;sZKM6V+5QgqzyYIvtxdBIgvFQ096VD8ZYFCuaZdPX0dqVhIWrJoNUUjQA+svg64L4cow8Hh37q+M&#10;3Em4fqECR/efQX1VIwgh4AfwwONzEZccNS4ptjpOieI9JxEcKsLSh+ciXBlGkb6YhEhMmZ6B+iot&#10;9mx3Iig4EF0dvejvHcDC1bO9JGBUdCUacoUUe3YUQSqXwOVyQRIWAi6PA3WswmdDQB2jxOWzpfhs&#10;615IwyWQKx79zpM6h90JvZf4c+4Sx2Jo7QCHw4ZEFjpuw6RwSQH6jYM4tPsEwpXVcLqcaKprRUJq&#10;rEdV1utq3qXvBpPFgJsQ7P+kGIFBARjoG4LFYsXSh+chIdWTKiRUGoKpM7Nw7MAZfPrXPeAJeHA6&#10;nAhXydDd0esjkqJv7YA4LBTNGh2++NtBcLkc6FoMEATw8PAPVyDMG2PX2d4Dh8OJ6PhIykqob+1A&#10;gFBA5eDs1PfANGxBbFKUz0ZGuEqGkhNX8PkH+xAiCca6Z1d5Y0zpkMhCERAYgHNHL2Py1FQsWlN4&#10;W7fvr6fP7NC3NUMZHXfXpNaZ02bixqWzKNq9HbXl1+Bw2BEgDAKXx0dcSvq4+tHxyTh9eC8kcgVW&#10;rPshxNKbbnmxSanIzp+FytJLsNmsCBAGocvQhgFjL5aufRLJ6VMoV8745AxI5Qp8/uHbkIZFwOFw&#10;QK6MQl3VDUTFJfpY6qLiklBZegmff/A2QqUyqGMSvvOkzmG3Q9/ahKj4JDCZd97wam9pBJ8fAIks&#10;fBxhmbvsYez75H0c/OxDyBQqOGw2aOurkJadh9WPPweuN/6us70NbDbHK7zxFwSKQtBv7IbNYsGK&#10;dc8gKj4FDCYTYqkcU2ctwNkjB/Dp+38Cm8OB0+5AZEw8ersMnvQD3ntob9EiLFyJxtpK9HV3gcPl&#10;orWpAYGikDGuZXR0tLfC5Y3pGiVs7S1aBAWHIiLSY4Hr7WyG2TyC+JQMn825iMgYXD13Ep9tfRNB&#10;waHYsOnnCPTKKkvkCggCAnH68D5k58/CwlXrH5hIjsNu85DOtMw7blwBQM70Obhx8Sz27PizJ6ei&#10;1QxhYDC4XB4SJk0e14exiWk4f7IIEaporH1qM4K8VjoAiE/JQHZ+Ia5fOAWzaRh8QQAMuhYM9hmx&#10;+vHnkJCSQZ0vKTULl08fwfZ3/gsSmceVVh2XiLqqGx5xljEbBzEJk1B+pQRMJhOiUInnviYAqXPY&#10;bdC1aJGeM/2ubqNtzRoEBIo8aq1/V3bRmsew9+O/YvdH7yEsXAmb1QJNTTlyZszFQ09upsagQdcM&#10;Lo8Pl8uJXdveRlCIGL1dBthtNqz9wY+8MYl0SGURyCtcjAunDmPne/8NBpMFh92G2KQ0GHu6fERS&#10;2hrrEa6KRl3FdXTpdWBzOGjW1EEij8CGTS9QMX6GtmaPmE1S2k23ysZ6hIg97tY0Gh09He2wWMxI&#10;Ts/2IWXKqFiUXjqLHe/9N4SBQXjqn16G0DtvwiKU4AuEOH5gF6bOnI/Fax7zsUL6Sd3XALfLhbQp&#10;yQgMDLirm1p8cjTWPrUM545dxkDfIOJSYjB1RiZOHTqPCLUMQWMW0A6HExwOG3wBDwtWzqIUDEch&#10;DArAo8+sRMnxK9DUNKGnsxehkhAsWDULKZMTfBaUKZMTsHLDQlSV1sHlciMtOxmxSWpI5aGYPDWV&#10;UtwEgCVr50IQwEO/cRCpWUkTRv3S5XQhI2cSQqTBCAwOvGNZRaQcC1cXIlQaPO5/U6ZngMvj4tr5&#10;MvT19IPJYiKvMBvT5+RAIhdTbplBwUIULpmOzKmp0NQ2o7G2BdJwMVIyEpA7KwuBQTeJ8JrHlyBA&#10;KECLRgeegIucgslgMBmIjFVScvGj97XqscWQykNRV6lFR1sXpuRnIHfmZCRnxFNumkEiIQrmTUVs&#10;km/dpQ/Po3IQMpkM5M3ORkbuJPDHpCLIn5ODkSETugw9kCvDEK4Mo87hcrnA43MhlYux9gfLKRL5&#10;oPorc1oaZAopAu6yaZCUFodHn1mJc8cuYWTIhKS0eEydlYmvdh1D/KRYBIxxdXPYPa6VfAEfSx+e&#10;h+SMeB9Xv0CREE9sWYuzRy6hqb4V3Z29kMhCseyReUhKj/eZY+k5yVj1+GLUlDWABmDy1FREJ0Qi&#10;UBSA9CnJPpa61Y8vhig0CCNDIx7hogmgfulyuTAlPx3K6AjwhXdeUCmjI7Dk4bm3fB/kFWaDL+Di&#10;2vly9PX2g81hY+bCPBTMy0WI5Gb8XVBwEOatmIm8WdmouF6LZk0bpOFipGYmYersLJ931rqNqxAU&#10;HIj2FgMEQj6mzc6G2+WGIlKOyFglRSxV0QqoohWQyMWoKq1Fl74HU2dlIW92NhLTYqm+F4UEYtai&#10;PKjjVJRIiipagRXrF0IYJKTmzIwFU5GRk+JjqZu1cBrMJguM3X1QqMMhV9xMKO9yucATcBEWLsH6&#10;jasQFi55oHEuLpcT2dNnIzo+BTz+ncdYcvoUPPLDH+PCycOwWsxIycjBlII52LPjz8jIKQCXx/Mh&#10;KlyeADyBEMsffdonnsszb0Lw5I9ewtmjB9DW1IAe0wjCwlVYse4ZxKdk+OTVmpxbgMEBIxqqy8Bg&#10;MJE5bSYiYxLA5nCQnJHjQ+oeemoLJLIIWC1mTJ46Y0KoX7qcDuTMmIuESZOphOy3Q2RMAgLXBvsI&#10;pIxi+pzFEAQIUXrpDIzdnWBzuChcvAb5cxZ7yIF3HIlCxJi/ch1mLliOq+dPQteshVSuQGrmVOTM&#10;mOtDgh977gUEh0rQZdBBGBSMabMXwm61QiJTeCxr3k3hyJgExCWnQyKPQPnlEvR0dyBv9iJMm70Q&#10;cclplLUpOFSM2YtWeQVQ6FRdabgSHK5n/DFYTMxauBIpk3N93EMLF6+BzWzG0GA/VNFxHtdF7/Vd&#10;Tif4AiHCwhVYv8lzzw/K2uB0OjFt1gKkZOb6jL1bITVrGtZv/BkunCqG02H3SubPwY73fuexMo+Z&#10;Ew67DXyBAHx+ANY88TzUsUk+FrWgkFBsfOE/cOrwXuhbGzEyNIgIVTQeenIz4pLTfAjilPxCDA0Y&#10;oa2tApvNxpSCOVBGxYEQ4slxNua8Gzb9HKeL98HpcCA7v3DCWOmcTifyChdh8tSZd7XIquOSIJbK&#10;b+lePnPhSgiEQbhx6Qx6OvXg8vhYsHIdps9b6hMTFxIqxeKHHseClY/i7NGDMLQ1Izl9CtKn5CNn&#10;xjwfL4enf/pLiKVyGHs6ERQciulzl8I0PIgQsRSyiJtCJ1HxyUjLzoNUrsDVkpPoM3ZjxvxlyJ+z&#10;mLIQAkCwWIq5S9dCrozyqauKSaAIOpPFwtylDyEpPZuyBALA/BXrYLfZYDaNICouyUekxel0QhAQ&#10;CL4gAE/+6Bfj4g2/q6CRsUkYvmHMnz8fx44do37/aecrmDI94xu/j/qqRvz1dzvAZDLxg588irjk&#10;qAcij/1dxeaHf4HyK9XU73c+fx0ZuZPgx4OzdJYcu4xtb36KnBmZWP/sqluS3tvhmRU/R225hvq9&#10;9cAfkJQW940/R01ZA955/UMEiYTY+OLjUEVHUFa6/+t4YuE/obGuhfr90eG3EJsU5R/cD2zn2YFT&#10;hy/ggz9+jMIlBVi3cZXPZs694NHZm6DzKtkCwPbD1xARGf2NP0vVjct4941/hSxchY0v/gekcsWE&#10;E2H4R7FuTiq6O/TU70+OVyAsXOEf4A9s3thwouhL/O2t32DJw09h7VObqdQL94I10+Mx0NdL/d5z&#10;XuNRHfyGUX71PN565Z8RnZCMzb94DaIQyYRYYH9dWDYlEmbTMPX7wJUWygXbj68fdrsNR/d9im1/&#10;ehWPPPMTrH1ysw/ZvxvmpUrgHpNT0eFwfO1pqm4H+ve98wb6BlG06xiG+oex+KE5UMcqv1eEzo9v&#10;Hs0Nbdi78zAkslAsWj37gYmjPEj09w5g38eHYbN4YkrDVWHfG0LnxzcPbV0Ldn/0FZRREViydi4C&#10;hPwJ+Rx9vd3Yt/N9gLix6rFnfdwu/fDj64amtgJfbn8PccnpWLRmw4TJTTgWxu5OfPG3d8DmcPDw&#10;D36EIFHo94rQ+fHNo77yBnZ9+D9IzZ6GJQ89MSHcLv2kzotzRy/jxuUqzF6cj4zclAmXL86PiQXT&#10;iBmHdp/AyLAJDz25FMqoiAfmdvkgcaKoBJXXa7H4oTlIyUyYcCk5/Jg4GBk2Yf8nR+Cw2bFh02oq&#10;4flExLEDn6O24hpWrHsGccnpPi5mfvjxtc6boUHs+3graKBRrqITkQwd+nIHGqrL8MjT/4SouOT7&#10;spj44cf9YnhowLuJwMXTP/7XCeN2OYrvlIPw1ZIy9Hb1faPX3LOjCEODI7BabLhw8tr3chD39w74&#10;/L58thQd7d3+2f0A0Nfbj9OHz0OuDIOuxYDB/uH7Psdg35DP74snr6FFo/tGn+PL7UWwWGwwmyw4&#10;d/Ty9+/FPzji8/v8iSvQ1DT7B/gDgLG7D2ePXEBMYhSaGtrQqe/5h85jGjH7/C45UYTgUMk3+iz7&#10;P34fBMDIyBDOHj3wvetLq9m3D84dO4BAUYh/kD8A9HZ14PyJIkyanAttXSVamxru+xx2m9Xn9+nD&#10;e8ETfLNibvt2vg8Oj4fhoUGcPPTl97IvnU6Hz+9Th/ZMCOXaiYjuTj0unjqMKQVzUVdZivrqsvs+&#10;x7cY1fbdiqnzww8//PDDDz/88MMPP/z4vwB/TJ0ffvjhhx9++OGHH3744YcfflLnhx9++OGHH374&#10;4Ycffvjxfx3fakzdnDlzUFVVhaSkJMjlcn9vfIs4duwY0tPTIZVK/Y0xAVBcXIycnByEhPjjUb4t&#10;FBUVIT8/HyKRyN8YEwT79+9HYWEhhEKhvzG+Jezduxfz58+HQCDwN8YEwO7du7Fs2TJwOH4RuW8T&#10;u3btwqpVq8DyiytNCHzyySdYt24daDTaNyq08q3G1AGeuLoXX3wR8+fP94+CbxEzZszAq6++ihkz&#10;ZvgbYwIgJycH7777LrKzs/2N8S0hLS0NO3fuRFpamr8xJghiY2NRXFyM2NhYf2N8S1CpVCgpKYFK&#10;pfI3xgSAWCxGXV0dxGKxvzG+RQQGBqK9vR2Bgf78dBMBTCYTVqv1G4ulG4Xf/dIPP/zwww8//PDD&#10;Dz/88GMCw0/q/PDDDz/88MMPP/zwww8//KTODz/88MMPP/zwww8//PDDDz+p+wdw8uRJlJeXw2Kx&#10;+HvTDz/uEcXFxaiurobNZvM3hh9+3CMOHDiAuro6OBwOf2P44cc94Msvv4RWq4XL5fI3hh9++End&#10;7WGxWPDKK69g//79GBkZ8femH37cA8xmM15++WUUFxf7N0P88OMeYTKZ8LOf/QynT5+G3W73N4gf&#10;ftwFIyMj2LhxIy5dugSn0+lvED/8eMBgTsSbtlgsOHfuHLRaLQwGAzQaDfbv34+lS5dCJpNR5Vpb&#10;W1FRUYHh4WHqWFZWFqKiosBms+94jQsXLkCn043bXYqIiMDkyZN9FIgGBgZw6dIl9PX1Ucfy8vKg&#10;VCrBYDB87vvs2bMwGo33fT/fVRw7dgw9PT3U79TUVMTFxYHL5d6xXktLC8rLy2EymahjU6ZMgVqt&#10;9pHs7e/vx4ULFzA4OEgdi4uLQ0pKCvh8vn8G3yeZO336NJqamtDb24u6ujrs2bMHK1asQGhoKFWu&#10;qakJFRUVMJvN1LHc3FyoVKr7klPu6OjAlStXYDKZblm/v78fJSUlPvNz5syZkMlkPvPGbDbj5MmT&#10;GBoaoo5NnToVKpXqG1eW+jpQVFTkM54zMjIQGxt713dAY2MjysvLYbVaqWPTpk2DUqm8bTsYDAZc&#10;vnwZFovlrmX9uD2ZO378ONra2jA0NITq6mp88cUXWLNmjU9qBK1Wi/Lych/rd35+PhQKhc94vhWO&#10;Hz+Onp4e/L0YtVqtRmZmps/71Gg04uzZsz4bMnPnzoVYLAadTve572PHjvnM4+nTpyMiIuKu9/Nd&#10;xL59+3yeJTs7G9HR0XcdzxqNBmVlZT7W1YKCAoSHh/u0g9FoxOnTp336LyUlBcnJyX4Z+X+AzBUX&#10;F8NgMMBms6G8vByEEKxdu9ZnLNfX16O8vNyH8M2aNQsymcxnLN8NOp0OFy9ehNPpvGX93t5enDp1&#10;ymcMLFq0CCKRyEdufmRkBIcPH/Yp94/cz3cJu3bt8mnfqVOnQq1W3/V56urqUFZWBrfbTR0rLCxE&#10;WFjYbSX629racOHCBbjd7ruW9cNP6igCVVxcjL/+9a/g8/nIysqCy+XCH//4R4hEIixZsgQ8Hg9d&#10;XV34+OOPUVtbSxGz8vJy5OXlYfPmzUhJSbnjIur3v/89Lly4gIyMDAQHB/uQsLi4OIrUdXV1Ye/e&#10;vSgqKgKLxQKXy0VZWRkWLlyI559/HtHR0WAwGBgYGMChQ4ewfft2cLlc8Pl81NfXIycnB5s2bUJy&#10;cvKEInZmsxlnz57F7373O/D5fAQEBKClpQVxcXHYuHEjsrKybkvsOjs7sX37dmg0GqpvSktLMWvW&#10;LGzevBlJSUlgsVgwm83YtWsXTp8+DbfbDQaDgZaWFkilUmzevBnTp0/3E7t7RH9/Pw4ePIi//OUv&#10;EIvFmD59OkwmE377298iPDwcs2fPBofDQUdHBz766CM0NjZSL/Nr165h3rx52Lx5M+Lj4+95gbN7&#10;92689tpr6OrqwtatW/HII49QdTs6OvDFF1/g0KFDCAgIAJvNxrVr1/DQQw9h06ZN1EK4r68PBw8e&#10;xPbt2xEUFAQul4vq6mrMnDkTzz33HOLj4ycMSTGbzThx4gTeeOMNSKVS8Hg8NDU1ITk5GVu2bEFq&#10;aupt3wEGgwHbtm1Da2sr1S9XrlzB4sWLsWXLFsTExNyyHT7//HO89tprMBqN2LFjB1avXu0ndfcB&#10;o9GIffv24b333kNkZCTmzZsHo9GIV155BXFxccjJyQGLxYJer8f7778PvV5P9c+lS5ewYsUKbNmy&#10;BVFRUXckUi+//DJ0Oh2mTZvm897Mz89HamoqdUyv1+PTTz9FcXExQkJCwGQycenSJWg0GmzcuBFh&#10;YWGg0+kwGo3Ys2cPtm/fDplMBhaLhYqKCuq7pFarJwyxM5lMOHLkCF577TVqA1Sj0WDy5Mn48Y9/&#10;jMTExNuO6fb2dvz5z39GZ2cnRZgvXLiAtWvXYvPmzVCpVGAwGDCZTNi2bRsuXboENpsNGo0GjUYD&#10;tVqNF198EZmZmX5id4/o7e3FF198gffeew+JiYlYvnw59Ho9du3ahbS0NEyaNAkMBgM6nQ7vvvsu&#10;ent7qb4pKSnB+vXrsWXLFkRERNwzkfrb3/6G3/zmN7BarSgqKsK8efOoujqdDjt27MDRo0cpclZS&#10;UoK2tjY8++yzCAkJAY1GQ29vLz7//HNs374dUVFRoNPpuHHjBiorK7FlyxaEh4dPKGI3MjKCoqIi&#10;/PrXv0ZqairodDrq6+uRm5uLn/3sZ4iJibnt87S1teHtt9/GwMAA1Tdnz57Fk08+iS1btkAul9+S&#10;rG3duhWvv/46nE4njh07BolEMiE3kCY0yLeMefPmkSNHjtxz+WPHjpGUlBTywgsvEL1eTx3/9NNP&#10;SVFREenv7yeEEFJdXU1ef/11Ul9fT5XZtm0biYyMJC+99BLp6Oi443Vmz55NsrOzyY0bN+5Y7v33&#10;3yeTJ08mf/nLX8jAwAAhhJCPP/6YREVFkddff5309vYSQgjZv38/SU9PJ2+88Qbp6ekhhBBy6NAh&#10;kpGRQV588UWfZ/k2UFBQQM6cOXPP5c+fP0+Sk5PJL37xC9LZ2UkIIaSkpIRMnz6dPP3006S5ufm2&#10;dSsrK8mrr75KGhsbqWNvvfUWkcvl5Fe/+hXp7u4mhBBiNBrJyy+/TC5dukTsdjshhJBz586RxMRE&#10;snz5cqLVasn3FVOmTCFXr1695/JFRUUkKiqK/Nu//Rs1/ggh5MMPPyRHjhwhw8PDhBBCysvLyX/+&#10;53+StrY2qsw777xDZDIZeeWVV4jRaLyn6zU2NpL8/HySlZVFBAIB2bp1K3WN0f5OSUkhO3fupI5v&#10;27aNyOVy8tZbb1FzadeuXSQ+Pp68/fbb1LG9e/eShISEcc/yTSM1NZWUl5ffc/kzZ84QlUpFfv3r&#10;X5O+vj5CCCGnTp0iWVlZ5LnnnrvjO+nGjRvk3//934nBYKCO/fa3vyUhISHkjTfeoN57Y6HVaklO&#10;Tg7Jzs4mPB6P7Nixg5hMJvJ9RkxMDNFoNPdcft++fUQqlZLXX3+dDA4OUsf//Oc/kxMnThCz2UwI&#10;IeT69evkl7/8JfXuIoSQ3//+90QkEpHf//73ZGho6I7XiYqKIgUFBT79eyv813/9F4mLiyN79uwh&#10;FouFEELIu+++S0QiEfnggw+o/t25cydRKpU+xz7//HOiUqnIb37zm7vez4OEUqkkra2t91z++PHj&#10;JDQ0lPzud78jIyMjhBBCjh49SpKSksiPf/xj6r1wK1y7do289NJLPvPjP/7jP4hAICBvvfUW1TY9&#10;PT3kueeeIw0NDcTpdFLXCAkJIevXr7/l/Pq+IDQ09L7es7t27SIBAQHkzTffpMYoIYS8+eab5MyZ&#10;M9S3/MqVK+Rf/uVffL4Lr776KuFyueS9994jVqv1nq5XV1dHYmNjydSpUwmTySRFRUXUNQgh5Ne/&#10;/jWJjIwkR44cIQ6HgxBCyB//+EfC5XLJZ599RpX94IMPiFgs9jm2Y8cOIpFIyB/+8Id7vp8HBaFQ&#10;6PMOuhsOHz5MuFwueffdd6nnOXToEFGr1eTFF1+84/NcunRpXJlf/OIXhMlkkq1bt1LtOBa1tbVE&#10;pVKRadOmETqdTo4dO0bNpe8jGAzGLdvpQWPCkbo33niDyGQycuzYsfu+Vl9fH8nPzyfz5s0j1dXV&#10;/2tS19/fT5YtW0bWrFlD6urqfP63evVqMm3aNFJWVkbMZjN58sknyaxZs0hZWZlPuR/96Edk8uTJ&#10;5OzZs9/qBLhfUvfTn/6UpKSkjCMWr7zyCklISCDFxcU+L9a7oba2lqSlpZFVq1b5kL1bYc6cOUSp&#10;VJLr16/7Sd094le/+hUJCQm5rzqjMBqNJDU1lSxZsuSOZH0sXn75ZZKbm0v++Mc/ErVa7UPq+vr6&#10;yKxZs8ijjz46bnE3Z84cMn36dKLVaonJZCJr1qwhs2fPHkfgn3zySZKRkUFKS0u/tXlzv6TumWee&#10;IUlJST4bTYQQ8tJLL5GYmBhy4cKF+/oIVFVVkaioKPLII4/ckgy8+OKLJCcnh7z99tskIiLCT+r+&#10;AVL34osvEqFQeF91RtHT00NUKhVZuXIl6erq+l+TOqPRSLKyssjjjz/uQx5H3wczZ84kHR0dZGRk&#10;hCxYsIDMmTNn3EbBmjVrSEZGBmloaCAul2tCkLp169aRhISEcc/yk5/8hKhUKlJZWXlf74Dy8nIi&#10;FovJE088cVeyFhsbS9RqNbVx6Sd1d8fzzz9POLcVNR8AACAASURBVBzOP7Th1t3dTUQiEXn44Yd9&#10;yN6d8Oyzz5LMzEyybds2IhAIfEhdT08PiYuLI08//TS1ITCK+Ph4UlhYSIaHh8nIyAjJy8sjc+fO&#10;HXfdBQsWkPT0dNLR0UHcbveEIXXLli0jcXFx45772WefJeHh4aSlpeW+nuf69euEw+GQZ555hths&#10;tnH/f+qpp0hGRgbZvn07YbPZflL3LZG6CeckbLVa4XK50NbW5hOPdS8IDg4Gm82mzvG/hVarRVtb&#10;GzIyMhASEuLzv5SUFGg0GhgMBuj1etTU1CAtLQ1isdinXHJyMnp7e9HY2OgTK/NdhsViweXLl5Ga&#10;muoTiwUASUlJcDgcqK6uvi/xGu8GA0Qi0R3dw8xmM1gsFiQSid8d5j77zO12o7m5+b7FUUbdvEbP&#10;cTfU1NTg8OHDWL9+PcLDw2/pq9/e3o6cnByf2FQASE9PR2VlJbq6utDe3o6qqqrbltPr9WhqapoQ&#10;ohVmsxnnz59Hbm7uuGeZNGkSzGYzKisr7+sdQLxuMSEhIeNcXKqqqnD48GE89dRTkEgk/gnwv+g3&#10;t9uNxsbG+x5nYrEYDAYDFotlXKzcP4Lq6mro9fpbup1nZWXh6tWrMBqN0Ol0qKysREFBwbhymZmZ&#10;aGpqQnNz84QQrjCZTDhz5gxmzZo1zp0/IyMDQ0NDqKiouC810tF3WGho6B3d6UwmE3g8HsLCwvwu&#10;ZPf5rSGEoKGh4b7HmEQiAY1Gg9lsvqc5U1ZWhq+++govvPACeDzeuP9XVlais7MThYWF49YLubm5&#10;OHfuHAYHB9HW1obKykrMnz9/XLkpU6agrq4Ozc3N9/T9+664Xp48eRKLFi0at57KyspCb28vysrK&#10;7msdPNoft/qelJaW4uDBg/jXf/1X/7rsW8aEI3U5OTkQi8X4+OOPsW3bNtTX19/zx7arqwtWqxVq&#10;tRoCgeCu5fv6+nDkyBF89tln+Oyzz3Du3DkfsYaenh7YbDaIxWJwOByfunK5HDweD/39/ejo6IDN&#10;ZoNUKh1XTiaTgcPhYHh4eMKoQ3V2dsJqtVL3Phajzzg0NHTPz2OxWFBUVASTyYS8vDyIRKLblj15&#10;8iQ0Gg1mzJgxjiD7cXvk5+cjKCgIH3zwARUzd68LoY6ODtjtdsTExNxVAMdsNuPNN9+EUqnEkiVL&#10;EBQUdMt5aLfbIZVKx8WQKRQKsNls9PX1oaOjAw6HAzKZbFw5uVwONpuNoaGhCSGVbTAY4HA4IJfL&#10;x330Ro8NDg7e85wxm83Yt28fHA4HCgoKEBAQ4PO/P/zhD4iJicHSpUt9xDz8uD/MmjULAoEA77zz&#10;Dnbs2IHW1tZ7Hm96vR5Op/Oe41B7enqwf/9+6ntz8eJFH9GOjo4OOJ1OhIWFjVuojQrgGI1GGAwG&#10;uFwuhIeHjysXEREBJpOJwcHBCbFAbW9vh8vlgkKhGPcso0In/f399/wsJpMJu3fvBo1Gw+zZs+/4&#10;Pjt48CDa2tqwZMmSu773/LiJuXPngs1m4/f/n73zDoyyyPv4J9vSy256B5JQAiEgvYNiEMSAqCiC&#10;IJyC5RRfy4l6qCCeiOKhgqfSFAGRIr230A0JobcQSEJ675tNNrvP+0fMI8smEOBOyN18/suTeZ5n&#10;n5ln5pnvzK/Mns3y5cvJzMxsdPukpaVhNptp06bNTYV0RUUF06dPp2vXrjzyyCP1+iPX+bj6+vpa&#10;Cfjg4GAUCgV5eXlyufr8+IKCglAoFBb+Zfc6dfUYFBRk5fsWEBCAQqGgqKio0c9TXl7O8uXLsbOz&#10;48EHH7Rom/Lyct5//3169+7NI488IhZA7jJNzmN+8ODBJCQksGbNGt5++23i4uLo168fYWFhdOjQ&#10;wWoV/FpWr15Nfn4+Y8aMsdphup4BAwZw9uxZjh8/zvHjx8nNzQVg3LhxREdHo9VqKSkpwWg04uzs&#10;bPXRdnNzk4+VlpZiNBpxcXGxKufq6trkVjbqBGh9v93V1bVRgRiys7M5duwYZWVlFBUVsXjxYrp2&#10;7coDDzxg0YZ6vZ4DBw5QVFQEwJw5cwgICOCJJ564aRsK/mDYsGHExsayefNmXnvtNcaOHUvPnj3l&#10;fnOjRY6ffvqJ8vJyevfufcP+Vbdid+TIEd588028vb1JSkqyKlMnXpydna0+AFqtVn5/SkpKMJlM&#10;uLq6WpW72Y7uvUad+NRqtVbPUt/zNSQM4+Pj0ev1FBQUsGjRIu6//34GDBhgsSMTHx/P4cOH+eCD&#10;D0QfuUOeeOIJDh06xK5du3jxxRd54YUX6Ny5M2FhYXTs2PGGk/0FCxZgNBrp16/fTQM6DR06lNzc&#10;XGJiYuS21mg0/PWvf2XQoEHyAqHZbMbV1dVq4nntbm1xcTEmkwk3N7d6yzWlYA914lOr1Vr97vqe&#10;ryFxHRsbS3V1Nfn5+SxatIhhw4bRt29fCyFQFy20brf8/fffp1u3bowcObLeXSBB/YwePZqYmBgO&#10;HjzIunXreOONN4iMjCQ0NPSmAWfmzZuHUqnkgQceuOm86PDhwxw+fJgff/yxwX5YWFiI2Wy2inIJ&#10;tTvpdcfqBI5Wq7UqVxdIpSlRN19yd3e3+u31PWNDwvC3337DZDKRm5vL4sWLGT16NL169bL4Xh06&#10;dIgjR46wevVqEYRLiLrb47333uO+++5j48aNZGZmMmXKFIKCgnjrrbcYMmRIvRPPxMRElixZQmBg&#10;IP369at3B+Fapk6davH32bNnmTZtGl988QW+vr70799fvD13QF5eHrt37yYzMxMAb29vunbtSkFB&#10;Ad7e3vIkyGAwEBMTQ3JyMgD29vb06dOH4uJiKisrm2wqiLvBP/7xD7p168bmzZvJycnhtddeo1Wr&#10;Vrz77rsMHDiwXmF37tw5Fi1aRJs2bax2hOr7kCxZsoTWrVvftKzg1snNzWX79u1ySpSgoCC6detG&#10;VlYWWq0WW1tbCgsLWbx4MZGRkfWa3wlunTlz5rBq1Sq2bt1KSkoKCxcupGPHjkydOpV+/frVO6E8&#10;ffo08+fPp2vXrvTp0+emOz1fffWVxd/Hjh3j7bff5oMPPqBFixa0bdtWNMRtkpWVxZYtW2R3gNDQ&#10;ULp3705qaqocaRlqFxC3bt0qpxvx9vbm/vvvJy0trUlFC70XmD9/PsuWLWP79u2cP3+eOXPm0LNn&#10;T6ZNm0bPnj3rFWwnTpzgX//6Fw8++CC9evW6oajLz8/nm2++YcCAATctK7g9MjIy2LBhg2zR07Zt&#10;W3r06MGlS5do06YNCoWC/Px8vv76awYNGkTPnj1FHxGi7vYZPHgwgwcPpqioiDlz5rBkyRK++OIL&#10;AgMD6datm8WKwdWrV/nqq68wm8289NJLNGvW7Jbv17ZtW8aPH8/rr7/OiRMn6Ny5s/y/qqoqK5Oc&#10;Or89e3t7+UVvqJzZbEaj0TS5PCj1+SbWPY+dnd0NnyciIoIvvvhC/nvjxo3MmDGD3bt38/HHH8th&#10;j3U6HZ988onFZOmDDz5g/fr1zJo1i/79+1uZgAoaZtiwYQwbNozCwkJmzpzJ8uXL+fTTTwkODiYi&#10;IsJiUE5OTmb27Nk4OTnx6quv4uvre8Nr79mzh/j4eKZNm3bTsnX94XqznDq/PQcHBzknVd07Vd97&#10;Zmtr26T6TX3+VY3tMx06dGDevHny32vWrGH69Ons2LGDzz77jJCQEHbt2sWxY8f47LPPhC/dv5En&#10;nniCJ554gvz8fKZNm8bKlSuZMWMGLVq0sAoNnpSUxD/+8Q+8vLx44403bmhO3hCdOnVi4sSJvPzy&#10;yxw/fpzQ0FCL9+X6d+jaflP3W+orV+erZGdn16R2H+rrN3XH7O3tb/gsnTt3ZsGCBfLfP//8Mx98&#10;8AHt27dnzpw5cqh6T09PvvvuO7lcfHw8b7zxBsuXL+eHH34gIiJC7ETcAqNHj2b06NHk5eUxZcoU&#10;1q5dy4cffsiyZcusQuInJiby4Ycf0qJFC6ZMmXLTndFNmzZx8uRJfvnll0btot6oLzg6Osq/pb73&#10;rK5cU9ytvTav4632m+7du9O9e3f57x9//JF3332Xnj178s0336DValm/fj2nTp1i48aNQljfIyia&#10;+gNotVqmTZtGdHQ0iYmJVoETcnNzWbhwIUeOHOHJJ5+kb9++jfKnqw9PT0/ZX8xoNMoTyvz8fCu/&#10;vqysLGxsbPDw8JDNzHJzcy18JOAPP7/6/O3uVeoEaE5OjtXz1D2jh4fHLe2iPfLIIzz88MMcPXqU&#10;xMTEBv29IiIiGD9+PBUVFcTGxlokrhY0Hp1Ox6xZsxg0aBCnTp0iNTXVwp8rOzubb7/9lvj4eCZM&#10;mGCVP6s+Vq1aJQdj2bBhAytXrmT//v1UVFQQHx/Pr7/+SlFRkSxe8vLyrNo5IyMDlUqFh4cHTk5O&#10;8nt2fbk6Pz9vb+8m8TGpGyvqfve1ZGdnYzQa8fLyuqVneeyxxxg8eLCcUL6mpoYVK1agUCi4fPky&#10;69evZ+XKlRw4cEAObrRmzRqLxOeCW8PDw4Ovv/6a/v37Ex8fT1pamsXCVmZmJl9++SWnTp3ir3/9&#10;K506dbptawJfX19UKhXFxcWYzWZ5EpaTk2Ple5mWloZGo8HT0xNHR0f5Xbu+XGZmJjU1NfK173Xq&#10;xGedf+L1Y4DJZMLHx+eWdghGjRrFQw89xJYtW2Tfo4bE4AsvvEBqaiq//fbbLQVjEVjOmxYuXEj3&#10;7t05ePCglY9deno6n332GRcuXOBvf/sb7du3v2l7Llq0CBcXF86dO8eaNWtYuXIlhw8fpqamhgMH&#10;DrB69WqqqqrkPpOVlWUl1lJTU7G3t8fT0xMHBwdsbGzq9f9LT0/HbDY3qTx1dQK0vvc7IyMDSZLw&#10;8/O7pYWdcePGERUVxerVq+X6nD9/PjqdjjNnzrB69WpWrlzJkSNHMJvN7Nu3j1WrVjWZWBH/LfzX&#10;LDv5+flhb2+PnZ2dhU/O8uXLWbduHUOGDGHUqFF3tHqdlpaGXq/HxcUFlUpFWFgYzs7OpKWlUVFR&#10;IUfArKys5NKlSwQHB+Pi4oJWq0Wn05Genm4VsfPcuXM4OTnh5+fXZEwJvby88PX1levjWs6fP49G&#10;oyEgIOCWRapWq0WtVmNvb3/DwbPOb6+p7dLciwQEBGBnZ2dR50VFRfz4449s3LiRJ598kpEjRzZq&#10;tyE4OBiz2czBgwctBEudqMvJyaF37960atUKBwcHUlJSMBgMsrm0Xq/nwoULtGzZEkdHR5ydnXFz&#10;c5PLXcupU6fQ6XT1Bh65F/Hx8cHHx4fk5GSrhZDTp0/j6OhIQEDALT9LnS9V3Q5Ns2bNUKlUsm9W&#10;3eS3srKSo0ePkpmZyYABA25qfi64MUFBQajVankyCLX+O/Pnz2fr1q1MnDiRxx9//LYXEAGuXLmC&#10;0WiUfcfatm2Lra2tfLwOvV7PuXPniIiIwNbWlhYtWuDq6kpSUpKVEElISJDfxaZgKuXr64uPjw+X&#10;Ll2ymhyeOHECV1dXAgICbvlZPDw8UCgUFu3X0DdJoVA0uZ3Ne5HmzZujVCotdsYKCgqYN28e27dv&#10;56233uLRRx9t1DwoNDRUTq59rVipqanh4MGDJCUl8cgjj8gC8dKlS5hMJnl8raio4MyZM3Tq1AmV&#10;SkVoaCjOzs5cvHjRSgTFxcURFBQkJy5vCvj7++Pj48O5c+esnic+Ph4PDw8CAgJu+Z2ui05a14Zh&#10;YWFUVVWxfv16KxG8f/9+Lly4wKOPPip2uIWoa5h9+/bh6+tLs2bN5M5fF442MDBQPl5ZWcnatWtZ&#10;sGABPXr0YOLEifj7+9d7zVOnTnHlyhU6duxIQEAAGRkZFBYWEhISIkeOy83NZe/evbi6uhIZGYmz&#10;szPu7u507NiR06dPc/78eTw9PbGzsyM2NpajR4/y9NNP4+/vj4eHB3369GHXrl2cOnUKPz8/HBwc&#10;SExMZO/evfTv37/B33YvotPpGDJkCN9//z3x8fEEBgbi5OREamoqO3bsoGPHjrRs2RKNRkNxcTGx&#10;sbEolUq6dOmCq6srJ06coLq6mvDwcNnvKjU1lQMHDsiDjUajITU1laSkJO677z60Wi1QGwRgx44d&#10;AI2KxiioZefOnYSEhBAYGCh/2FJSUjh9+rTFcb1ez8qVK5k/fz6DBw9m4sSJDUYZTUhIICUlhe7d&#10;u+Pt7c2nn35qVWb79u288MILvPDCCzz55JNye3fo0IH4+HgSExNxc3NDo9Fw6NAh4uPjee211/Dw&#10;8MDV1ZV+/fpx6NAhTp8+jbu7O3Z2dpw/f549e/YQHR3dZEwM3d3diY6OZuHChcTHx+Pp6Ym9vT3J&#10;ycls27aN3r1706JFC1QqFUVFRRw+fBh7e3u6deuGo6Mj8fHxSJJEu3bt5FXYK1eusG/fPgICAuRI&#10;h9eaNNexZcsWJk6cyCuvvMKIESOEn90tsGXLFtq1a4e/v78sHC5fvsypU6do06aNHJVRr9ezdOlS&#10;FixYwFNPPcXzzz/fYFCho0ePkpaWRp8+ffDw8CA5OZnS0lLCw8PlhbDMzEx27NhBUFAQkZGR2Nra&#10;0qlTJyIjIzl48CDR0dFERkbKAj4hIYGPP/4YFxcXfHx86N+/PwkJCZw9e5bu3bujVqs5ffo0u3fv&#10;5rnnnrtpwKN7BU9PT0aMGMGPP/5IfHw8AwYMQKPRkJSUxObNm4mKiiIoKAilUklhYSEHDhzAxcWF&#10;nj17Ymtry2+//YZKpaJ9+/byfCEpKYm9e/cSEhKCr68vSqWSpKQkLl++bOEjWVBQwIYNG3B2diYs&#10;LEz4CzWS9evX06VLFwsRdOnSJU6dOkWHDh3kSJQVFRUsWrSIBQsW8MILL/Dcc881+D0/fPgwmZmZ&#10;PPDAA7i5ubFo0SKrMr/++itjx47lnXfe4cEHH0StVtOtWzciIyPZvXs3w4YNo1WrVigUCnbu3Mnx&#10;48eZP38+tra2tGzZkvvvv59Dhw5x7tw5OnTogFKp5MSJE+zcuZN33323Sbl5eHl5MXLkSJYuXUpC&#10;QgLdu3dHqVSSmJjIxo0befTRR+Wdx/z8fPbt24eHhwe9e/dGqVRy6NAh7Ozs5HoAuHjxIrt37yY8&#10;PBxvb29sbGz46aefrO69atUqxowZw9SpUxkwYIDoN0LU3Zi6cMQdO3aUV0EPHz5MWVkZkydPJiws&#10;TF79/vLLL8nMzCQoKIi4uDji4uLk67Rp04awsDDs7OxYtmwZCxYs4KuvvmLEiBGkpaWxcOFC2rdv&#10;L+fZOnPmDJmZmUyYMIH77rtP/kCMHz+ezz77jGXLlpGamoqrqytr1qwhNDSU4cOHyxPip556ipSU&#10;FJYtW0Z2djYeHh5s3ryZoKAgnnrqKby8vJpUO0RHR3Pq1CmWLFlCUVERPj4+HDx4EAcHB0aPHo2P&#10;j48suN966y3s7e1ZuHAhrq6usg12nz595HJ16SJefPFFgoKC5HPnzJnDgAEDCAgIkMXfoUOHGDJk&#10;CN27dxcT1EayfPlydDodkZGR8odz37591NTU8NZbbxEYGAjA8ePH+fzzzykqKiI4OJgDBw5YXCci&#10;IoKQkBA0Gg0LFy7kp59+YunSpQwaNOiWBu8XX3yRmTNnsnjxYhITE3FycmL58uV07NiR4cOHyztJ&#10;48aN4+rVqyxcuJC0tDRcXV1Zu3Yt7dq146mnnrotf6W7xRNPPMGpU6f49ttvycvLQ6vVsnfvXjw9&#10;PXnmmWfknf7k5GReeeUVfH19WbZsGY6OjiQkJLB161YeeugheYFjz549GI1GXnvttSY3fjQVFi9e&#10;TEhICO3atZPH/F27dqHRaJg6daocXTQuLo6ZM2dSXV1N8+bN2blzp8V1OnToIIv2b775hpUrV7Jl&#10;yxZ69epFcnIy3377LYMHD5YXEY8dO0ZFRQWvv/66haB4/fXXmTFjBt9//z29e/fG1taWxYsX06dP&#10;H4YNGyaPhxMnTuT9999n7ty5XL58GQcHB3755Rd69uzJqFGj7mgH8c9m9OjRnDx5ktmzZ5OZmYmj&#10;oyM7duygWbNmjB8/Xn6WpKQknn/+ecLDw1m1ahWenp7ExcWxY8cORowYIZfbvn07KpWKt99+Wxa3&#10;ly9fZsaMGaSnp8ttkJSUxLFjx3jmmWeIjIwUPkON5F//+hdxcXG0bdtWfm+3bduGq6srr732mtwO&#10;R44cYcaMGdja2hISEsLGjRstrtO5c2eCg4NRKpV88cUXrF+/ntjYWCIjI2/pW/Puu+8ybdo05s6d&#10;S69evVCpVHJ/GzZsmNyur776KlOmTOHzzz9n6NChqNVqlixZwkMPPcSoUaOaXPtPmDCBkydPMm3a&#10;NMaNG4darWbz5s20bduW5557Tn6exMREnnnmGXr27MnGjRuxt7fn8OHD7NmzhzFjxsjlNm/ejLOz&#10;M2+//bboC0LU/ft44YUXWLx4Md9//z1JSUm0b98ed3d33njjDbp37y5/ePPz8+nevTthYWGcPn2a&#10;06dPW1xnxIgRBAYGYmdnR2FhIR4eHnK48V69erF7924OHz5scc7kyZPp1q2bhXlAr169APjll1/k&#10;D7lOp+ONN96QBSbUJhieMmUKixYtsjCN+uijj5pkZLPg4GD+/ve/M3fuXAtzuylTplj4kbi6ujJo&#10;0CDUarU8UR87dixJSUkW59VNWK5NrNunTx+uXLlCTEwMv/32m1xuzJgxPProo1YJ3wUN89prr7Fg&#10;wQLmzZtHUlISnTt3xtXVlalTp9KhQwd5kM7Ly6Nfv36UlpZy9OhRjh49anEdtVpNYGAgGo2GgoIC&#10;fHx8bhha3Nvbm4cffpjmzZtbmGDURY9dsWIF27ZtA2pNrd577z1ZwNdNhqdOncr8+fMtJsqzZ8++&#10;rYBHd5PmzZvz0UcfMXv2bHbv3i0fnz59Ou3atZPrR6vVMmTIELRarcUkvW6l9Fr+/ve/061btxuu&#10;Ivv6+jJ06FB5R0PQeKZMmcJ3333HnDlzuHz5Mr169cLBwYFPPvmE1q1by22Wk5NDVFQUer3eYnyv&#10;w8nJiaCgIFQqFXl5efj7+8upCQYOHMj69evZvn27xTkff/wxrVu3tmizgQMHyos0dZPgFi1aMH36&#10;dIv0FZ07d2b69Ol8++23bNmyBQClUsncuXOb3AJAaGgos2bNYubMmWzdulU+/vnnnxMaGirXj06n&#10;Izo62sL0/5VXXuHcuXMW50FtJOBrx71BgwZx8eJFeaGkjv/7v/9j+PDhwiLkFpg+fTrz5s1jy5Yt&#10;XL58Wd5d/fLLL2nevLn8rcjOzuaRRx6hurpafkevxd3dncDAQDkeQbNmzXB2dm7QZNDf358RI0ZY&#10;5aQbPHiw3GfWrVsHQHh4OLNmzbJYFO7WrRszZ85k7ty5sjmhg4MDixcvblKLIHW0bNmSL7/8kunT&#10;p1uYR37zzTdyrjqoNUUeMWIErVq1kvvSW2+9xenTpy3Og9pIwG3btr2hGWpAQACPPfaYvJsn+JOR&#10;7jIPPvigtH379ls+74cffpAGDhwoHTly5I7un5qaKnXr1k164403pIyMDOl/lT59+kj79u2TBE2D&#10;Ll26SHFxcbd83rfffiv169dPOnPmzB3dPzk5WQoPD5emTp0q5eXl/U+2QUREhHTy5EnxMjYhQkJC&#10;pEuXLt3yeXPmzJF69uwppaam3tH9k5KSpICAAOkf//iHVFJS8j/ZBoGBgXdcj4I/D3d399sa42fO&#10;nCl16dJFKiwsvKP7JyYmSq6urtKcOXOkysrK/9l2cHZ2/p8dM5oiSqVSMhqNf/p9m2yUCU9PT6Ki&#10;ovD29r6j6yxduhQHBweeeuop2dRSIPhvxdvbmyFDhtzxLueCBQvw8PBg9OjRDfrcCQT/Lfj6+vLI&#10;I4/cce7FuXPn0qxZM8aOHdtk/NoEgtvB39+fRx999I590T7//HM5pZTYMRUIbkyTDUkzZMgQhgwZ&#10;csfXqa6u5vnnn7fIAyQQ/LcyfPjwf8t1qqurmTx5cpMK8CMQ3C4jR478t/WbKVOmWJhKCgT/jYwZ&#10;M+bfcp2qqiqmTZvWJPPECQRC1P3JfPjhh+ItEAhukVmzZolKEAhukWuTxwsEgpvzww8/iEoQCJqS&#10;qKuLfCi4e+Tn5xMTE0Nubq6ojCZAUVGRqASB4DbYtm2bHHVX8OdTWVnJli1bhNl2E6G6upoNGzYI&#10;c+G7TE1NDevWrRMRv5sI1ye7/58SdTExMZw/f168BXeRvLw89uzZw6lTp0RlNAEKCgpEJQgEt8Gm&#10;TZvu2DdOcPtUVFSwYcMGMTltIlRVVbFu3bpGJQUX/OcwGo38+uuvIpG3EHX3vqibOnUqUVFR4i24&#10;i/Tt25fp06fTt29fURlNgK5du4pKEAhug7lz5wof6rtIUFAQ3377rZyPVHBv4+HhwaJFi8TO6l3G&#10;xcWFJUuWiB3TJsLdEt8KUfUCgUAgEAgEAoFA0HQRok4gEAgEAoFAIBAIhKgTCAQCgUAgEAgEAoEQ&#10;dbfBwYMHOXv2LAaDQbSmQCAQCP5jbN++naSkJGpqakRlCASNYNOmTSQnJ2MymURlCARC1DWMwWBg&#10;6tSprFmzhrKyMtGaAoFAIPiPoNfreemll9i1a5dYRBQIGkFFRQXPPvssBw8eFAshAsGfQJOMjWow&#10;GIiNjSUpKYmsrCxSUlLYtm0bgwYNwsvLy6LsmTNnSElJobq6GgBfX1/atWuHs7OzaP1/A/v27bMI&#10;r9+mTRtatGiBra3tTc89deoUqampGI1GAPz8/IiIiMDR0dGqbElJCXFxcVRXV9OzZ0/c3NxE5QsE&#10;gj9FzO3fv5+rV69SVlZGYmIimzZtYujQoVapEY4dO0Z6erq8KxEYGEj79u0bNR4KbszWrVuprKyU&#10;/46MjCQ4OLjRUebi4uLIyMjAbDbLxwYPHoy9vT1XrlzhzJkzDQoPDw8PunfvLsL634KY27NnD5mZ&#10;mRgMBi5cuMCGDRuIjo626guxsbFkZmbKIeCDg4OJjIwUofv/TWzYsMHive7UqROBgYEoFI3b0zly&#10;5AjZ2dkWIfqjo6Ot2ufSpUucPXvWon/1EuJa7QAAIABJREFU7t0bT09PbGxsREMIUVc/JSUl7Nq1&#10;i7lz56JSqQgPD6e4uJgZM2bg4ODAww8/jJ2dHQDx8fF8+eWXFBUVodFoKC0tRaFQMHHiRAYNGiSE&#10;3R1QWVnJkSNH+Pjjj1GpVDg6OpKWlkZERASTJk2iQ4cON5zIHD16lH/+85+Ul5ejVqspKSlBqVTy&#10;8ssvM3DgQAthFxMTQ0JCAl9++SUmk4kNGzZw3333iUYQCAT/UYqKiti0aRNz5szBx8eH3r17k5KS&#10;wq+//kpwcDBdunSRJzcHDhzgs88+w8bGBqVSSXFxMWq1mr/97W/07t1bCLs7ENUxMTG89957BAQE&#10;oFarSU5OpkePHrzyyiuEhYXdUADUnb9w4ULMZrPFBLN///7Y29tz8eJFVq5ciV6vt2r/w4cPM3To&#10;UCIiIoSoawSFhYWsXbuWL774gpCQEKKiojh//jw//vgjrVu3Jjw8HKVSCcDevXv55JNPcHR0xMbG&#10;hsLCQmxtbfnggw/o2rWrEHZ3KKx37drFlClTaNWqFQqFgqSkJAYMGMDkyZNp1qzZDYVd3fnff/+9&#10;1dj18MMPW7TNrl27WLZsGaWlpRbiLzQ0FA8PDyHq/kyku8yDDz4obd++vdHl9+zZI7Vr106aPHmy&#10;lJaWJh9fsmSJtG7dOqmwsFCSJEnKzc2VoqOjpYEDB0onT56UJEmSUlJSpJEjR0r9+/eXjhw5ItXU&#10;1EiCWvr06SPt27ev0eVjY2Oltm3bSm+++aaUmZkpSZIkxcTESD169JCef/55KSUlpcFzc3JypEGD&#10;BklRUVHS+fPnJUmSpOTkZOnRRx+VBgwYIB07dkxum1OnTknt2rWT+vTpI4WEhEjNmjWTjh079j/f&#10;Xl26dJHi4uLEi3sXiYiIkMcWQdMgJCREunTpUqPLb9y4UfL29pamT58uFRcXy8e/+uorafv27ZJe&#10;r5ckSZKysrKkzp07S0OHDpWys7MlSZKkS5cuSQMGDJAGDhwoXb58WTKZTKIBJEkKDAyUUlNTG10+&#10;JiZG8vDwkD755BOprKxMkiRJ2rJli9SyZUvp9ddft2iX+tiyZYsUEBAgvfHGG1Jpaekt/dbly5dL&#10;rq6u0oIFC+S2/l/D3d1dysvLa3T5NWvWSM7OztLnn39uUWezZs2Sdu/eLVVXV0uSJEkZGRlSq1at&#10;pOHDh8vteuHCBalr165SVFSUlJ2dLZnNZtFhfsfZ2VkqKSlpdPldu3ZJdnZ20pw5c+Q6X79+vRQY&#10;GChNmTJFMhgMNzx//fr1kk6nk9577z35/Pq4dOmSFBwcLD3wwANSZWWlaKjfUSqVktFo/NPv2+R8&#10;6uLi4igoKGDo0KEEBATIx5955hmGDRuGVqsFYM+ePVy5coXRo0cTEhIib+uPHTuWrKwsYmNjhR/e&#10;HbBy5UokSWLkyJH4+voC0K9fPx566CH2799PYmKibFZ5PTt37iQ1NZVnn31WTkDbrFkznn32Wa5e&#10;vUpsbCwVFRVye7dv357vv/+eRx55pF7TTIFAIPhPsG/fPvR6PaNGjcLV1VU+/sorrxAVFYW9vT1Q&#10;a+KUnZ3NK6+8In+DQkNDmTRpEidOnCAuLo6qqipRobfBggUL0Gq1jBs3TjZ3HTx4MIMGDWLNmjVk&#10;ZGQ0GISjqKiIf/7zn0RERDBlypRbss7R6/UsWrQId3d3hg4dKre14Mbs3r2b6upqxo0bZ1Fnb731&#10;Fvfffz9qtRqANWvWUFBQwFtvvSWXa9WqFX/96185ePAgx44dE354d8DcuXPx8/Pjueeek+s8Ojqa&#10;qKgofvrpJ3Jzcy121a7fbZ05cybdu3dn6tSp8vn18emnn6JSqViwYIGwRrgHaHKiTq/XU1NTQ0ZG&#10;hpWpxLUcOXIEtVpN69atLYRAaGgozs7OJCQkUFRUJN6A26CyspLDhw/Tvn17PDw8LP4XHh6O0Wjk&#10;zJkzlJeX13v+oUOHsLe3p3Xr1jg4OMjHw8LCcHR0JD4+npKSEgAmTJjAsmXLaN26tah4gUDwp39v&#10;zGazhV92fezZswcPDw9at25tYaIXHh6ORqPh8OHDIrjKbdb/nj17GDBggJWo6tixIyUlJZw4caLB&#10;BcS4uDgSEhJ4+umnrfwfb8bp06c5fvw4TzzxhMV3SnBjKioqkCSJK1eu3DDi5fbt2/H396dNmzay&#10;OSZAu3btUKlU7Nu3T4i6O2iDnTt3WplJAnTu3Jm8vDyOHz/eYPscOXKE48eP8/zzz9/QBLagoIBl&#10;y5bx+OOP4+fnJ8ws7wGanMFy586dcXd3Z9myZVRVVfHAAw8QFBRktZKQmZmJVqu1+hB4enpia2tL&#10;UVHRDT/SgobJzs7GYDDg4+NjtTLj7e2Nra0tJSUlDQ7IGRkZuLu7y76PdXh5eaHRaCgqKmrwIy0Q&#10;CAR/Fr1792bVqlXMmzeP7Oxs+vfvj6+vr8UkFCA1NRVfX1+r75CPjw8qlYqCggIR0v02qAs6ExAQ&#10;YDW59PPzQ6lUUlRUZBGc4VrOnDlDdXU1Op2OnTt3WrRB3759cXNza9CvaPny5QAMGTLE6lslaJj+&#10;/fuzevVqZs+ezYgRI+jXrx9eXl5W9ZycnExISIhVX/L390ehUJCXl9dguwpuzNWrVzGbzQQFBVkJ&#10;rYCAABQKBYWFhQ3u1J08eRKTyYS7uzubNm2yKHf//ffj7OyMjY0NJ06cwGw206ZNGzZv3mxxr/vu&#10;u0++l0CIugYZOnQocXFxrF27lsmTJ/P0009z//33ExISQtu2bWXzisLCQhwdHa1Eh06nE87Od0hZ&#10;WRk1NTW4urpaTWJcXV1v6txcUFCAp6en1bnu7u433OYXCASCP5NRo0axf/9+9u7dy/jx45k8eTJd&#10;u3alRYsWREREyN+XvLw8WrRoYTVB9fT0tDomaDzFxcWYzWZ0Op3V5FCr1d50wpifn4/ZbObQoUNc&#10;unRJXsjdv38/U6ZMYfz48bi7u1tdJysri19++YU2bdoQHh4uvku3wLPPPsuePXs4cuQIq1ev5p13&#10;3qFjx440b96c9u3by/ODnJwcunbtalX3Xl5eYsfnDqmzQqsvSIlOp7tp/ebl5SFJEjExMRw/flwW&#10;13v27OHjjz9m7NixuLi4yMIwISGBtLQ0udzp06d55JFHeO211wgKChLCToi6GzNt2jS6dOnC2rVr&#10;ycjI4NVXXyUkJIS3336bqKgoEdVSIBAIBP8W/vWvf/Hzzz+zceNGTp8+zTfffEOXLl344IMP6NWr&#10;l/AjaQIYDAYWLFiAi4sLAJMmTeKDDz4gLCyMIUOGWLXhr7/+il6v59lnnxV+3LfBkiVL+OGHH9iy&#10;ZQtHjx5l1qxZ9OnTh48++khEtWxi/eaXX36RFzXGjBnD//3f/9GmTRsGDBggl4uPj2f37t3yjvaC&#10;BQt46aWX8PDw4O233xai7k+kydb00KFDWbhwIcuXL2fixIlkZ2fz2WefcebMGdnEwmAwWJm8GAwG&#10;zGYzdnZ24kW7Q6qqqqzMI+qO2dra3rB+69rhWiorKxt1rkAgEPyZjBo1iuXLl7N06VLGjBnDuXPn&#10;mD59Ounp6fI4VllZaWXOpNfrkSQJOzs7sftwh5PL6+u27lhj6nbSpEkWPnUvvfQSTk5OHDx40MoN&#10;o6ioiLVr1+Lp6SkCpNwBzz77LCtXrmTp0qWMHDmShIQE3n//fXkX6EZ9BsDe3l70mTvk2ryOt9Nv&#10;Xn31VQsB/vrrr6NSqdi7d6/F/G3KlCkWu9nPPfccrq6ubNmyRZidC1F3a+h0Oj755BOGDx/O+fPn&#10;SUpKoqqqCjs7O3Jycqxe6uzsbCorK/H29hZ28reJRqNBoVCQk5NjFdEtNzeXqqoqPD09GzRztbOz&#10;k/3yrm+bqqoqfH19xeq3QCC45/D09OT777+nf//+/Pbbb6SmpmIymXBwcCA9Pd3KFzgjI4Oamhr8&#10;/f3F7sRtYGtri42NTb0RLrOysjCZTPj4+DRo4lonDK5NCA/IvnT5+flW192/fz8JCQk8/vjjIkDK&#10;vwEvLy+WLl1Kt27d2Ldvn5wA3sHBQe4/15KWlobJZLqlBNkC6zlWXV1eL5ozMjKQJOmGgU3q+s31&#10;52u1WmxsbOTImXX3qbvmtXh7e98wwqZAiLobEhAQIPvQKZVK2rRpQ0VFBUVFRRaDRnJyMhUVFYSE&#10;hAgzzTuY2Hh7e5Oeni6nHqjjwoULqNVq/P39GxRmbdu2pbS0lOLiYou2uXz5MhUVFYSGhgqTF4FA&#10;cM/SvHlzNBqNPPmJjIwkJyeH0tJSixXsixcvUl1dLUfBFNwavr6+eHl5cenSJSvBfOrUKZydnQkI&#10;CGhQ1IWEhKBSqUhJSbEI3FVSUoLZbK5XEK5atQpJkkSAlH8zoaGhKJVKHBwcsLGxoVOnTqSlpVFe&#10;Xm4x8T979iwmk4mIiAjhj3qb+Pv74+Xlxfnz561Ec0JCAjqdjoCAgAZFXcuWLVEoFFy5csViPCsu&#10;LkaSJPz9/bGxsSE0NBSFQsHFixctyun1eioqKggMDBS7rULU3ZjDhw9z+fJliwE+IyODs2fP4uvr&#10;S3BwMLa2tkRHR+Pg4MCePXvIzc0FoLS0lM2bN6PRaOjRowdubm7iDbgN3N3dGTx4MFlZWRw/flwW&#10;dunp6Wzfvp3IyEhatmyJRqOhtLSUmJgY9u/fT2lpKQAjRoxAo9Gwa9cuCgoK5I/sxo0bcXR0pEeP&#10;HrLvg0AgENwtdu/ebbVLlJqaypkzZwgLC5OjMo4ZM4bq6mq2bdsmj4fFxcWsWrUKb29vevbsKcz4&#10;bgMvLy+GDx/O2bNnOXnypPzdT05OZuPGjTz44IMEBwfLUTC3bdvGoUOHZAuSzp074+fnx44dOygs&#10;LMRsNqPX61m3bh2Ojo48/PDDFsItOTmZnTt30qlTJ9q1aycCpNwG27ZtIycnx2KSf+XKFU6fPk3b&#10;tm3x8/NDoVDwl7/8hdLSUjZt2iSbwBYVFfHzzz/TrFkzevfuLer/NvH29ubxxx8nPj6eU6dOyePX&#10;5cuXWb9+PcOGDZOjjBYWFrJ582YOHz4sl+vevTve3t5s2LCBsrIyJElCr9ezatUqdDod0dHR8uZJ&#10;eHg4+/btszBF37BhA5mZmUycOFFYKPzJNLnaXrp0KXZ2dnTp0kXezTl48CD5+fm8+uqrtGzZEoA+&#10;ffowbNgwVq5ciZubG23atCE1NZWzZ88yZswYmjdvLlr/Dhg+fDgnTpzghx9+oKysDF9fX/bt24dK&#10;pWL06NFyQvKUlBReffVV7O3tWbhwIe3ataNfv34MGzaMn3/+GTc3N0JDQ0lJSeHChQuMHz9eTkgO&#10;tSGp09LSMBqNXLlyhbKyMnkAadasGWFhYWKyJBAI/iN8/fXXtGvXjg4dOsg7bdu3b8dsNvP+++/L&#10;eToHDRpEdHQ0X331Fa6urnh6epKUlERKSgqTJ09Gp9OJyrxNnnnmGU6cOMGsWbPIzs7GycmJrVu3&#10;4uvry4QJE+R5wKVLlxg7dizh4eGsWrUKT09PWrZsyV/+8hfmzp3Lzz//TEhICIWFhWzatIknn3yS&#10;jh07WgiH+fPnU15ezssvv3zLee0EtXz22Wf07duX9u3byzttmzZtwtbWlnfeeUdur6FDhxIdHc3H&#10;H3+Mq6srjo6OXLx4kfT0dN555x3xXb9DnnvuOY4fP86HH34oJyDfsGEDISEhTJw4UX7vL1y4wBNP&#10;PEHPnj3ZuHGjnEN40qRJzJs3j+XLlxMQEEBubi6bN29mwoQJREREyKax77//Pu+//z5z586lT58+&#10;KJVKPv/8c6KiohgxYoQQdULU3ZgXX3yR77//ntmzZ5OcnEybNm3Q6XS8+eab9OzZ08Lk76OPPgJq&#10;k10fOnQIgNGjRzN06FCxS3eHNGvWjA8//JAvvviCzZs3y8ffffddunbtKk+AXFxc6N+/PxqNxmL3&#10;bebMmQDExMQQExMDwPjx4xkyZIhFudjYWHbt2iWvfkdGRrJ371727t3LkCFD8Pf3F4O/QCD4j/De&#10;e+8xd+5cNm7cSGpqKl26dMHe3p5Zs2YRHh5uMWH57rvvmDRpEuvXr5ePvfnmmwwcOFCMUXdAy5Yt&#10;mT17Nh999BErVqyQj8+ZM4eWLVvKwsHNzY1BgwYRGBhoMQ94/fXXgVorn/379wO1ASAee+wxq3ap&#10;qakhKiqKvn37Cr/u22TGjBnMmTOH1atXk5qaSq9evVCr1XzzzTe0aNHCwk+uLvDQzz//LB+bNm0a&#10;AwYMELt0d0jr1q2ZN28eU6dO5ccff5SPL1iwwMJfUafT8fDDD9O6dWsLc9d3330XgJ07d8o7cO+9&#10;956VUBs2bBgAP/74I0lJSUBtbsepU6eKNrwL2Eh32YsxKiqKN998k6ioqFs6b8mSJSxZsoQZM2bQ&#10;vXt30ZJ3SN++fZkxYwZ9+/YVldEE6Nq1K9988w2dO3cWlXGXaN++PUuXLqV9+/aiMpoIoaGhbNu2&#10;jdDQ0Fs676uvvmLFihWsWLHCwpJAcOsEBQVx8OBBUY9NBA8PDy5cuCDvSjeWWbNmsWrVKnbs2IFW&#10;qxUVeYe4uLiQnp4uXFOaCCqVCoPB8KfvVDbZQClubm70798fT09P8fYIBAKB4D+Gu7s7gwYNEgGc&#10;BIJbEIMPP/ywCBAkEPyZYrKp/vDo6Giio6NFCwoEAoHgP8ro0aNFJQgEt8CECRNEJQgEfzIiCYhA&#10;IBAIBAKBQCAQNGHuiZ262NhYOaSt4O5QWFjI4cOH5bQDgnub4uJiDhw4QHZ2tqiMu0RZWRn79+/n&#10;6tWrojKaCHq9XlSCQCAQCISo+0+xefGnxK4SYU/vJlkp5WyYP4ODjqIdmgK56eX8+s37uNqL5Kx3&#10;i4LsMlZ99Q7OdqINmgolBWWiEgQCgUAgRN1/iunRfkSFi4g+d5O+n19kRrQffVs6i8poAnT95Dz/&#10;fCKAzs1E4Ia7Rfvp5/j6qUDaBziIymgihP79jKgEgUAgEPxXInzqBAKBQCAQCAQCgUCIOoFAIBAI&#10;BAKBQCAQCFEnEAgEAoFAIBAIBIL/LVEXm1zBxRwDVUazaE2BoJEcSionKddAdY3oNwKBQCAQCARC&#10;1N1FDEYz76zNYEVcISUGk2hNgaCR/eaVFVdZd6KYimoh6gQCgUAgEAiaOk0yfr3BaOb4VT2X86vI&#10;LjWSUWwk5mIZ97d2wcPpj0fKLK4mMbcKfdUfE9dwXzv8tRrUSptG36+gvIazWZWUG8z1nl9mMHEy&#10;vZLSyj+EZYdAe7xd1CgVNha/O+GqnmL9H+XC/ezwd7u133MvceRKOUUVfzxPmJctwe4aNKrGrRec&#10;z6okvciI0STJx3q0cER7XWqFjOJqEnOqqLxGhLT9ve5UTbTu7ka/iUupIKWgmkK9ibQiI3sulDGw&#10;jYtFaoT0omoScwwYjH+0SYS/Pb6u6luq67wyI2cyDVRWm+s9v7TSxPE0PRXX9M/OzRzwcFShuK7f&#10;HE2uoPyacu0D7PFxVaNSNL2233+pjHLDH8/S2seOQF3jx4DTGZVkFldjukaP9wlzskqtkFZYzcUc&#10;A9U1f7RjZKA9PteNSwKBQCAQCISo+9MpM5jYd6mMz3fkYDJDkE7D1cJqpqzNYPbjNgyJcMVWpaCg&#10;ooaf4wo5lFSB/nfTzMQcA0MjXJnU15OW3naNnkRtOVPCBxszSc6vZs7IAMb1cMfNQSULvq1nS/jp&#10;t0KMJgmNyoaL2QbGdNPxl94eBGo1KBU2lBlMxCSW8dWeXIwmCTu1gtSCah5q68LzfTwI87JrUsKu&#10;TqD+fX0mNWYJB42CrGIjXZs78EJfTyL87W8o7OrOX3Awn8wSo8X/mnkEWIi6E2l6VsQVci7LQPU1&#10;4u+VAV54OquFqGsEpZUmdl8s5dNtOdipbGjtY8fFHAPrThSzcGwwfcOc0KgU5JcbWXKkgKMpFRh+&#10;FwPnsyoZ2VnHxD4eNPewbbSQWneimA82ZpFVYmTB2GCe7KTFSVkrPPLLjWw4WcLS2AJsbGxQK204&#10;l1nJpL6ejO/pjo+LGoXChtJKE7sulDJnVy4qpQ0alQ1X8qoY0dGN53p70OwWfs+90GeOplTwtzUZ&#10;2KttsFUryCiqpm+YEy/286KVz43HgLrzv9ufR0GFpWVCWz87C1EXn1LB8rhCLuVUYTT/0WfeivLG&#10;3VElRJ1AIBAIBELU3V0Srup5d20m/cKc+NsgHwJ1GgAWHcpHAvRVZmxVCtKLqimsMPHRMD/a+tkD&#10;8K99eXyyNQs3BxV/7e+Jl4v6pvfLKqnml/gi7FQKnGwV9Qq+L3bl8JdeHozupkProGLBwXw+2pyF&#10;1kHF+F7uaB1UHLpcztT1mTzW0Y1J/Tzxclaz9ngR72/IxEGj4JUBXvi4qptMO5zJrGTS0lQGtnHh&#10;rShv/Nw07L1QyjvrMlhwMJ93BvsS9Hvb1Mexq3pe+fkqkQEOfDc6iGB323rLZRZX87c16RRXmlg0&#10;thnt/O1Fr70NjqZU8OaqdB67T8ubD3rL7/43Mbnoq81U1UhoVJBaUE2R3sQ/RwbS3KO2TWbvzGHW&#10;9mw8HFVM7OuB1uHmw0ZGUTXLjhaidVBSrK+x+v/a48X8c1cub0V583gnLc52SubuzWXG5iw8nVWM&#10;6qLD2U5JTGIZ7/yawcQ+HvyltwduDipWxBXy9/WZONkpeamfJzrHpjGMnUjXM25xCqO66nhjoDfu&#10;Tiq2ny3hrTUZqJR5vDfEFy/nhseA35IrmLQ0lQGtnPniiUC8Gxi/0ouqefWXNCQJfn6+Oc0a6FsC&#10;gUAgEAj+e2hyPnWxyRXkl9cwrIObLOgAJvTyYERHrbzDExngwMfD/WVBB/BkZy1BOk3tNSpqGnW/&#10;pbGF5JYZGdNdR/B1IqXMYOLX48UE6zQ80NpZnuw+19uDDoH2rDtRTHqREYPRzOqEIpztFDwS6SZP&#10;3B7tqKV3qBPbz5VyOb8K0zUr6vc6K+OLqDHD0111+LnV1suA1i4MbudKTGIZl3IM1Jjqf54yg4nv&#10;D+Shc1TxZpR3g4IO4IcjBWSXGpkxzI+W3mJyerscTCqnpNLEyE5ai8WMl/p7ER3pJu/ydAp25LPH&#10;A2RBBzCuhw5vFxUHL9deozEsPJRPmcHEX3p5WImP0koTK+KLCPez4/7WzvK9/zrAiza+dqyIKyKv&#10;rAaD0czyo4V4u6gZ1sFN3h1/qouOHi0cWXeimLSiasxNpN/8dKQQtdKGcd3dcf/dTHxQW1ceauvC&#10;ltOlpORXNzgGlFaamLs3lyCdhikP+TQo6AC+259Hkd7E7CcC8HfTiJdfIBAIBAIh6u49KqrN1Jgk&#10;skqMFv5VjUHnqEKjUlBRbWqUgEopqGLTqRIejnClhYe1oEjMMZCSX8V9QQ4WvnwA7f3tOZ9d6/uS&#10;WWLkVHolHQOty0X425NTaiQp14ChiUTwNBjNHEwqJzLAXp6c1tHW147qGonTGZWUV9UvAE6lVxKX&#10;ouehti743mB3stRgYt2JYjoGOtDK267RfnoCa8qrzJjMkFFivOVIsR5Otb5r5VUmCz+uhriSV8W6&#10;E8U81UWHn5t1+57PruRqQTU9Wjha+PIBdAxyIOFqBbllRtKLqzmZrq+3XIdAe64WVHM5r8rCJPde&#10;7jMxiWX0aOGIy3XPEhlgT3mViZPp+gbHtIQ0PXEpekZ0dMP9BjuTJZUmVh0rom+YE6Getk3WV1cg&#10;EAgEAsGt0eTMLzsGOqBzVLL8aCFmCfq1dGp0oJGCihqqa8wEu9vioFHedBL27b48HDQKhkW6UVjP&#10;zl5eWQ2GGglPZxW21wkOX1c1dmoFBRUmHIurqaqR8HJWY6uy/J3eLmrsVApKK800lejy2aVGqmrM&#10;+LiosLvuebxc1GhUCoorTRbBT67lYo6BCoMJnaOK42l6jNcEcugQ6ICnc63Pz8VsAxVVZkI8bTmd&#10;Ucn5LINcLtTLliCdRgi9RtK1mQMr4xUsOpiPvspM7zAnfF0a54+YX14byKaFhy32apub9pt/7s7B&#10;20XNox3cuJxXZVUmp7SGalNtf7i+3/q7qdEoFeRX1JYxmiR8XK3L+bqq0ahsKKk0UdMEduoyio1U&#10;myT83NRornsWn9+fpVjf8LOcy6zEYDTj4aQiNrnCYhe8czNHdI5KFDa1fomVRokwL1viUvVce6tW&#10;PnYEaDVC6AkEAoFAIETd3Wd4BzdikytYd6KYSUtTGdfDnQfDXWjurqGVjx1Otg2LtbXHa826nuik&#10;Red4Y1F3LstATGI5o7poCXbX1CvqaoWLGRc7pdVESeugkidvJb8LHFd7pZUI0TooUaua1iSrtNKE&#10;0QRuDiqr53azV9500likN1Ftkki4qmfHuVKKfzfpO5GmZ2IfD57r7Ym/m1oWhpdyqziZXimH30/J&#10;r6J3qBMv9feknZ+9EHaNYGRnHQeSytlxtpRxP6TwUn9P+oU50czDltbedthrGq7Dn48WUWYw07OF&#10;dYTF6zmVUUnMxTJee8Abbxd1vaKuqKKGGrOEq4PSSlS6O6rkY8V6EzUmcKunnM5B1aQiX5ZU1loH&#10;6BxUKK+raq3DzQOXFFSYqDFJxCbXRi+tiwQan1LBGw96M76nB14uKor0NZjMEhdzDBxMKpeD3VzO&#10;reLBNs68PMDrloJECQQCgUAgEKLuP8Ynj/rTrbkjqxOKSMwxsDK+iFY+drzzkA8PtHGuV9ilFlSx&#10;8GABns4qBrRyvmGwhzKDiRVxhXi73Lys4A7EocHEpyP8ZZ+6Kb+mM29vHv5uGkZ11cnlEq7q+fm5&#10;5rQPcABg9bEi/vZrOvZqBVMG+wi/oUby9VNBrIwv5NfjxZxM07PwYD4dAh34+xAf+oY51yvsruRV&#10;8a99eTT30NC/lfMNRV1ppYklRwoI8bS9aVnB7fYZM/NGBck+da+suMonW7MJctfwaAetXC42Wc/6&#10;l0Jk38hlsQW8uTodJzslbw/ysTKbFggEAoFA0LRpslscwzu4sXRCc1a/EMKzPd25WljNrB3ZnM00&#10;WPnLZZcY+XpvHpVGMy/396KF542XVTW/AAAMtklEQVQDbhy5UsH+S+U8dp/2pmUBqk0SZsnynlU1&#10;ZswS2KpsUNjY/FHOfH252mNqlQ02TWzxvLpG4nprsdpjtakdFDd5oHHd3QnQ/iHIxvVwx1+rIS6l&#10;gpJrcvlN7ONhEUnz8U5amrnbcuiyZY48wc0Z2VnHiudbsGpSC57uquNijoF/bM3mcl6V1buZWVzN&#10;7J05qBTwfwO98btJdNb9l8o4mFTO2B7uNy0LYKzn/amqkZAkCTuVQu4P1TUSUj3lzJKERnnz9+xe&#10;oqrGjFTfMYlG9ZmJfTzwdFZd87cnHk4qjlyuoOIaH9bJ93tZlBvdzR1fVzV7L5ZRZhB9RiAQCAQC&#10;IeruMdwdVfxzZCAjOrpxJqOSxBwDVdf4aBVW1LD4cD67zpfyeCct97d2vqGJJtSaadaYJSqqzBy+&#10;XMGOc6XEp+oprzJzMaeKvRfLKKyokSeUBeU1FvcEyC6tQZLA01mFk60ChU1tMmbDdeVySo1U1Uh4&#10;Oqms/O3uVdRKGxQ2db/d0hEwt8xI9e/Po2ngeeomr1m/P3sdLvZK1EoorKg1u9T8fp/cshqLBMq1&#10;7a6k1GBuEkEy7kU8nNR8NyaYwW1diE/VczmvysIHMr+8hu/257EvsYxne3rQJ9TphiaaACvii1Ap&#10;a3PLHUgqZ8e5Uo5d1VNpNHMus5LdF8sorTShUSlQUNuu1/tdZhQbsbGxwdNZhaOmVtjllBqt2jm7&#10;tNbPz9tF3SRMCTVKG2yArJIaCx/SujGg7lka8nG0+33RJ7PYaNEX3ByUKBU25JfXUGMGze9iOLvU&#10;aBV91stZTZHeZJG3TiAQCAQCwX8H/zU2OME6DY62SmxVNrLPSpmhNhLcirgi7m/tzLju7jcMBV6H&#10;s50SnYOStceL/hCHehP5FTXsuVDKhWwDzT1saeFpi5OtgvQiI/pqMzrH2rJVRjOX8wwE6tQ42ylx&#10;s1eidVDJ5a7lYk4VdmoFfm5qq2Ar9ypezmo8nVWkFxvRV1tOEBNzqlAqwM9N06BIDdJqsNcoyCyu&#10;Tffg8LtYqKiqDRbj7lTrqxeo1WCnVnC1sJrKayI2GoxmKo0S7o5Kq6ATglujLviJrdoGm99fv1KD&#10;ieWxBaw8VsTwDlrGdNdZJINvCJff+83yo4XysYKKGkoqTWw7W8qJtErCfe0I87bFXqPgamFVbSTO&#10;3800DUYzibkGQjxtcdAocNRpcLVXklpYbRWx82xmJc52Snxdm4ao83ZR4emsJqWgymph53yWAVuV&#10;Df5uDT9LMw8NtioFaYXVVJsk7H4fxsoNJkxSbbAmlQKC3TVolDYk51dZLJgYjGb01WY8nVXCn04g&#10;EAgEAiHq7j7xqRV4OqnwuybiZXaJkfPZBrycVQTpaic/VUYzW8+UMHdvLpGBDrzc39Mir52lEDGQ&#10;UWyktY8tXs5qZj0WYFVmz4VSXl2RxvN9PBjXw13OmdXO357TGZUk5VbJUTAT0vT8llzBiI5a/N3U&#10;eDmr6dHCkQNJ5ZzPrsTPTY29WkFqQRW7L5TSN8ypSfmFuTupeKitCz8cLuBUup4gnQYHjYKskmq2&#10;nS2lvb8Drbxt0agUlBlMnM6oRKmAtr72ONkpifC3J1Cr5siVcoa0c8XVXonRJLHrfCk1JokHWjvj&#10;7qTCQaOglY8dZzIruZJf9XvEQwWHL5dzKdfAmG66JpWw/W7y25VyArQafFzVcoCRzOJqzmUb8Ndq&#10;CNRq0CgVGIxm1p8o5uu9efRt6cTL/T0bTIh9PquSrBIj7fzt8XBU8c3TQVZltp8t4YVlV3n9QW+e&#10;7KTF6XcBF+5rR3yqniv51XLAnbiUCo4mV/BC31qTQq2Dip4hTiRcreBiThXuTrX960p+FTvPlzGk&#10;natVipB7FU9nNQ9HuLIstoAzGZV4OauwUyvIKKpm8+kSerRwIuT3FASllbXpDWxVCiL87bHXKOgQ&#10;6ICfm5p9l8p4qJ0rTrYKqmsktp4pRWljw6BwF5ztlHg6q2nlbUfCVT2pBdVy4Jl9iWVcya/i9YHe&#10;wkdYIBAIBAIh6u4+3+/Px9VeSY8QR9mMcl9iGRnFRl4Z4EUrbzsAzmUb+HR7DpklRib0cuBKfjVX&#10;8qvl67Tw0BD4uwBceCifBQfz+erJQEZ01GKvafxK9oSeHszcls3S2AJyyoxoHVT89FsB3s5qRnT8&#10;I9H40111XM6r4qcjBRTrTXg5q/n1eBE6BxVPddHi7dK0muLRDloSrlay8FAB+mozfm4a9lwoxSxJ&#10;PN1VJ+efS86v4oVlV7FX27BwXDPa+dnTwtOWp7ro+HpvLqsTiugc7ECZoTZBe+9QJ3q0cJR37yb2&#10;8eCTrdmsiCsiv9yEq72Sr/fm4ueq5rGO2iYzqb/bfLk7lxaetnRt5iibUe48X0phRQ1/i/KWfRZP&#10;Z1QyY0sWxZUmujZz5FyWgXPXpJII87KVw+LPjcnjp98KWPqX5gwKd8H2FqJRvtzfk4+3ZPPD4XzS&#10;i2oFyfwDeYR42PLYfVpZeEzo6U5yfhXzD+SRV2bEzUHFz3GFBOk0jOqqRefYdNr/qS5aEq7q+Xpv&#10;LiWVJtydVGw/W4KdWsHYHu7ysyTlVTHuhxR8/7+9+4ut8izgOP6j53Snf05PoZQWyjhWLIyAc4ww&#10;3LKBy5aVqZEF8WJMjfFP4oWJu3BKjHoxh1l03sxsEjOXLZu72240OjGRgCv/jGBMyMZi5hrEgUBt&#10;YYMWSsWLkpJmIWagdAc+n8um5z3t877vxfd9n/d5W+vzwpc/mO6ZpSzoaMjnPtqWJ7YezYt7B3Nj&#10;V2MGh8/mxb2DWb2kkhXdzWmoH9+vX7+rIxt/cyjP7RrIP4bOpLlUyGO/+2cWdjZk3bLp73rnHwAg&#10;6q64r905K09uO5qHf3UoBwbPZEFHKdMbC/nW6tlZuaA8MYWx/9jp3NBZyszmQl7edzwv7zs+aTsP&#10;rGjLfUunp1Ssy4nhsUxvLKTSWEjdRWZAtjWP3zWotl036bmXO29oSZI8u3MgT/cdSzJ+J+uJ9dUs&#10;mt0w8XtL5zXle5+ckye3HslzOwcmfv7YZ67PTedXdawl82eV8siarvxw8+FJ0+2+84k5uW1+88Rr&#10;BsqlQm6b35xScVrKpQuD+9VVs5Ikm189kR1vvDMRiutXtE0KtbsXVcbHd8dAnnrlaJJk0eyGfOOe&#10;zolVM/nvHurtzE+2HMkv/zKUvw+OZvGchpRLdXn4U11Z3t2U687PWf7b0dO56fqmDJ06m5f2Dr77&#10;Isbt7WkvF1NfKOT48Fjam4tpKRUuusDHzHIxKxeUM3d6/aRl++9Z3JokeWbHQH72h/H9OqulPk9/&#10;Yd6kRXGWdzfnkTVdeXzLkfz8/PmVJJs++4F8aFZt7f8FHQ350bq52fjrQ3lmx4X/5dG1c7N0XtPE&#10;zIOWhrqs7CmnrbmYxvoL58yDd3cmSba8/nZ+/9qJJOOLC91/S9ukULv3wxfGdtO28bG9cW5jvn3v&#10;7HRU3NkGgKvRtHPnzk3pU/O9vb15aHF/ehdX3tPnnt81kGd3DuQH93Xl1vnlS/7+wydG8+lNb2RZ&#10;tSkbVs++6BTNq92qH7+ejWu6smphi7OiBqx49LX8dH01y7ub39PnnnrlaJ7f/a9seqCaJV2Nl/z9&#10;bw2dSe/jf83Hl7Tmm6s7LzpF82r2ke+/ml98qXviVRu8//V8d19+u2Nfenp6DMYUqVar6evrS7Va&#10;NRg1oL29Pfv37097e7vBmEKVSiUHDx5MpVIxGDWgWCxmZGQkxeKVvXdWs6tflkt1uaOnfNnT717Y&#10;PZBp05LP3zrzmg06rh0tDYV8bGH5sqfgPb39WMqlunzx9pnXZNABALyvYrJW//C1N8/I2ptnXPZ2&#10;Dh8/m6/c0Z6FHabycfW7/5a2/8l23hoazYN3dWbeDBdCAABEXZI/HziVuilaZXv1kvFb2XsOnLqm&#10;D4ShU2P504FT3vtWI04Mj+WP/SczNDw1L5Jet2z8gsruN09es/vgndNj2fXmyRx5+6wDskYMn/l3&#10;tm/fnv7+foMxRUZGRtLX15eOjg6DUQNGR0ezbdu2tLa2GowpNDY2lq1bt6apyXT/WjBVT7ZN+TN1&#10;GzZsyJ49exwBAABAzdu8eXMKhSu72vSURx0AAACXrs4QAAAAiDoAAABEHQAAAKIOAABA1AEAACDq&#10;AAAAEHUAAACIOgAAAFEHAACAqAMAAEDUAQAAiDoAAABEHQAAAKIOAAAAUQcAACDqAAAAEHUAAACI&#10;OgAAAEQdAACAqAMAAEDUAQAAIOoAAABEHQAAAKIOAAAAUQcAAICoAwAAEHUAAACIOgAAAEQdAAAA&#10;og4AAEDUAQAAIOoAAAAQdQAAAKIOAAAAUQcAAMD/138ArqA9W8MaW7wAAAAASUVORK5CYIJQSwME&#10;FAAGAAgAAAAhAJQCY63eAAAABQEAAA8AAABkcnMvZG93bnJldi54bWxMj81qwzAQhO+FvoPYQm6N&#10;7KT5qWs5hND2FAJNCqW3jbWxTayVsRTbefuovbSXhWGGmW/T1WBq0VHrKssK4nEEgji3uuJCwefh&#10;7XEJwnlkjbVlUnAlB6vs/i7FRNueP6jb+0KEEnYJKii9bxIpXV6SQTe2DXHwTrY16INsC6lb7EO5&#10;qeUkiubSYMVhocSGNiXl5/3FKHjvsV9P49duez5trt+H2e5rG5NSo4dh/QLC0+D/wvCDH9AhC0xH&#10;e2HtRK0gPOJ/b/Ceo8UTiKOC+XIxBZml8j99dg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larqwagMAAAUIAAAOAAAAAAAAAAAAAAAAADoCAABkcnMvZTJvRG9j&#10;LnhtbFBLAQItAAoAAAAAAAAAIQALCbYsb48BAG+PAQAUAAAAAAAAAAAAAAAAANAFAABkcnMvbWVk&#10;aWEvaW1hZ2UxLnBuZ1BLAQItABQABgAIAAAAIQCUAmOt3gAAAAUBAAAPAAAAAAAAAAAAAAAAAHGV&#10;AQBkcnMvZG93bnJldi54bWxQSwECLQAUAAYACAAAACEAqiYOvrwAAAAhAQAAGQAAAAAAAAAAAAAA&#10;AAB8lgEAZHJzL19yZWxzL2Uyb0RvYy54bWwucmVsc1BLBQYAAAAABgAGAHwBAABvlwEAAAA=&#10;">
                <v:shapetype id="_x0000_t202" coordsize="21600,21600" o:spt="202" path="m,l,21600r21600,l21600,xe">
                  <v:stroke joinstyle="miter"/>
                  <v:path gradientshapeok="t" o:connecttype="rect"/>
                </v:shapetype>
                <v:shape id="_x0000_s1027" type="#_x0000_t202" style="position:absolute;top:25423;width:55626;height:18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05CA2F76" w14:textId="7B1EE9F8" w:rsidR="006D2D3C" w:rsidRPr="006D2D3C" w:rsidRDefault="006D2D3C" w:rsidP="006D2D3C">
                        <w:pPr>
                          <w:rPr>
                            <w:b/>
                            <w:bCs/>
                          </w:rPr>
                        </w:pPr>
                        <w:r>
                          <w:rPr>
                            <w:b/>
                            <w:bCs/>
                          </w:rPr>
                          <w:t xml:space="preserve">Figure 1a-b) The Allais paradox highlights a violation of the independence axiom. </w:t>
                        </w:r>
                        <w:r>
                          <w:t xml:space="preserve">Participants are asked to choose between two options (A and B) in sequential gambles (1, green, and 2, blue). In a) participants are asked to choose which option from gamble 1 and gamble two they would choose. In </w:t>
                        </w:r>
                        <w:r>
                          <w:fldChar w:fldCharType="begin" w:fldLock="1"/>
                        </w:r>
                        <w:r w:rsidR="00B938EF">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82% of 72 subjects choose gamble 1B and gamble 2A. However</w:t>
                        </w:r>
                        <w:r w:rsidR="00B803DA">
                          <w:t>, in b)</w:t>
                        </w:r>
                        <w:r>
                          <w:t xml:space="preserve"> it can be shown that gamble</w:t>
                        </w:r>
                        <w:r w:rsidR="00B803DA">
                          <w:t xml:space="preserve"> 1 and gamble 2 should have the same relative desirability of options. Gamble 1 is derived from gamble with the addition of a 0.66 chance of $2,400 added to each option (orange). Thus, the switching behaviour between options A and B originally found by Allais, </w:t>
                        </w:r>
                        <w:proofErr w:type="gramStart"/>
                        <w:r w:rsidR="00B803DA">
                          <w:t>and also</w:t>
                        </w:r>
                        <w:proofErr w:type="gramEnd"/>
                        <w:r w:rsidR="00B803DA">
                          <w:t xml:space="preserve"> Kahneman &amp; Tversky, represents a violation of the independence axiom.</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alt="Table&#10;&#10;Description automatically generated" style="position:absolute;width:57619;height:25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QeFwwAAANoAAAAPAAAAZHJzL2Rvd25yZXYueG1sRI9Ba8JA&#10;FITvhf6H5RW81U0VSkldRYSqeBFjsOb2yD6T4O7bkF01/vuuUPA4zMw3zGTWWyOu1PnGsYKPYQKC&#10;uHS64UpBvv95/wLhA7JG45gU3MnDbPr6MsFUuxvv6JqFSkQI+xQV1CG0qZS+rMmiH7qWOHon11kM&#10;UXaV1B3eItwaOUqST2mx4bhQY0uLmspzdrEKjnOzOty3TbXZL4s+X2aF+c0LpQZv/fwbRKA+PMP/&#10;7bVWMIbHlXgD5PQPAAD//wMAUEsBAi0AFAAGAAgAAAAhANvh9svuAAAAhQEAABMAAAAAAAAAAAAA&#10;AAAAAAAAAFtDb250ZW50X1R5cGVzXS54bWxQSwECLQAUAAYACAAAACEAWvQsW78AAAAVAQAACwAA&#10;AAAAAAAAAAAAAAAfAQAAX3JlbHMvLnJlbHNQSwECLQAUAAYACAAAACEAEI0HhcMAAADaAAAADwAA&#10;AAAAAAAAAAAAAAAHAgAAZHJzL2Rvd25yZXYueG1sUEsFBgAAAAADAAMAtwAAAPcCAAAAAA==&#10;">
                  <v:imagedata r:id="rId9" o:title="Table&#10;&#10;Description automatically generated"/>
                </v:shape>
              </v:group>
            </w:pict>
          </mc:Fallback>
        </mc:AlternateContent>
      </w:r>
    </w:p>
    <w:p w14:paraId="38F15C34" w14:textId="714F19ED" w:rsidR="006D2D3C" w:rsidRDefault="006D2D3C" w:rsidP="006D2D3C">
      <w:pPr>
        <w:rPr>
          <w:i/>
          <w:iCs/>
        </w:rPr>
      </w:pPr>
    </w:p>
    <w:p w14:paraId="31803906" w14:textId="08809357" w:rsidR="006D2D3C" w:rsidRDefault="006D2D3C" w:rsidP="006D2D3C">
      <w:pPr>
        <w:tabs>
          <w:tab w:val="left" w:pos="2016"/>
        </w:tabs>
      </w:pPr>
      <w:r>
        <w:tab/>
      </w:r>
    </w:p>
    <w:p w14:paraId="47A11399" w14:textId="0979A7C2" w:rsidR="00F81D52" w:rsidRPr="00F81D52" w:rsidRDefault="00F81D52" w:rsidP="00F81D52"/>
    <w:p w14:paraId="1B25626B" w14:textId="043D6B68" w:rsidR="00F81D52" w:rsidRPr="00F81D52" w:rsidRDefault="00F81D52" w:rsidP="00F81D52"/>
    <w:p w14:paraId="434E21AA" w14:textId="276E4908" w:rsidR="00F81D52" w:rsidRPr="00F81D52" w:rsidRDefault="00F81D52" w:rsidP="00F81D52"/>
    <w:p w14:paraId="4CF47C51" w14:textId="5A52030B" w:rsidR="00F81D52" w:rsidRPr="00F81D52" w:rsidRDefault="00F81D52" w:rsidP="00F81D52"/>
    <w:p w14:paraId="174BB21D" w14:textId="4DFCB257" w:rsidR="00F81D52" w:rsidRPr="00F81D52" w:rsidRDefault="00F81D52" w:rsidP="00F81D52"/>
    <w:p w14:paraId="72528919" w14:textId="63626796" w:rsidR="00F81D52" w:rsidRPr="00F81D52" w:rsidRDefault="00F81D52" w:rsidP="00F81D52"/>
    <w:p w14:paraId="512CC7B9" w14:textId="3DF6E311" w:rsidR="00F81D52" w:rsidRPr="00F81D52" w:rsidRDefault="00F81D52" w:rsidP="00F81D52"/>
    <w:p w14:paraId="4371DB5E" w14:textId="01F976F9" w:rsidR="00F81D52" w:rsidRPr="00F81D52" w:rsidRDefault="00F81D52" w:rsidP="00F81D52"/>
    <w:p w14:paraId="5A55EF6B" w14:textId="2DCEC839" w:rsidR="00F81D52" w:rsidRPr="00F81D52" w:rsidRDefault="00F81D52" w:rsidP="00F81D52"/>
    <w:p w14:paraId="70E3EFD9" w14:textId="73753A0F" w:rsidR="00F81D52" w:rsidRPr="00F81D52" w:rsidRDefault="00F81D52" w:rsidP="00F81D52"/>
    <w:p w14:paraId="734156BE" w14:textId="2CA9BC9F" w:rsidR="00F81D52" w:rsidRPr="00F81D52" w:rsidRDefault="00F81D52" w:rsidP="00F81D52"/>
    <w:p w14:paraId="06B5F482" w14:textId="0D71E36A" w:rsidR="00F81D52" w:rsidRPr="00F81D52" w:rsidRDefault="00F81D52" w:rsidP="00F81D52"/>
    <w:p w14:paraId="652E1839" w14:textId="34641DD2" w:rsidR="00F81D52" w:rsidRPr="00F81D52" w:rsidRDefault="00F81D52" w:rsidP="00F81D52"/>
    <w:p w14:paraId="7FD8D654" w14:textId="3CA35AF0" w:rsidR="00F81D52" w:rsidRPr="00F81D52" w:rsidRDefault="00F81D52" w:rsidP="00F81D52"/>
    <w:p w14:paraId="61E47DEE" w14:textId="15BFFE03" w:rsidR="00F81D52" w:rsidRPr="00F81D52" w:rsidRDefault="00F81D52" w:rsidP="00F81D52"/>
    <w:p w14:paraId="018077CF" w14:textId="3880F4F3" w:rsidR="00F81D52" w:rsidRPr="00F81D52" w:rsidRDefault="00F81D52" w:rsidP="00F81D52"/>
    <w:p w14:paraId="4641E352" w14:textId="68BAAC4F" w:rsidR="00F81D52" w:rsidRDefault="00F81D52" w:rsidP="00F81D52"/>
    <w:p w14:paraId="5C7145A3" w14:textId="0089707C" w:rsidR="00F81D52" w:rsidRDefault="00F81D52" w:rsidP="00F81D52"/>
    <w:p w14:paraId="33ACF899" w14:textId="0DC9DE3A" w:rsidR="00F81D52" w:rsidRDefault="00F81D52">
      <w:r>
        <w:br w:type="page"/>
      </w:r>
    </w:p>
    <w:p w14:paraId="145F117B" w14:textId="72F91A9E" w:rsidR="00F81D52" w:rsidRDefault="000B7F9E" w:rsidP="00F81D52">
      <w:pPr>
        <w:ind w:firstLine="720"/>
      </w:pPr>
      <w:r>
        <w:rPr>
          <w:noProof/>
        </w:rPr>
        <w:lastRenderedPageBreak/>
        <mc:AlternateContent>
          <mc:Choice Requires="wps">
            <w:drawing>
              <wp:anchor distT="0" distB="0" distL="114300" distR="114300" simplePos="0" relativeHeight="251663360" behindDoc="0" locked="0" layoutInCell="1" allowOverlap="1" wp14:anchorId="5080B054" wp14:editId="5535CC32">
                <wp:simplePos x="0" y="0"/>
                <wp:positionH relativeFrom="margin">
                  <wp:align>left</wp:align>
                </wp:positionH>
                <wp:positionV relativeFrom="paragraph">
                  <wp:posOffset>2936875</wp:posOffset>
                </wp:positionV>
                <wp:extent cx="5996940" cy="1058334"/>
                <wp:effectExtent l="0" t="0" r="22860" b="2794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6940" cy="1058334"/>
                        </a:xfrm>
                        <a:prstGeom prst="rect">
                          <a:avLst/>
                        </a:prstGeom>
                        <a:solidFill>
                          <a:srgbClr val="FFFFFF"/>
                        </a:solidFill>
                        <a:ln w="9525">
                          <a:solidFill>
                            <a:srgbClr val="000000"/>
                          </a:solidFill>
                          <a:miter lim="800000"/>
                          <a:headEnd/>
                          <a:tailEnd/>
                        </a:ln>
                      </wps:spPr>
                      <wps:txbx>
                        <w:txbxContent>
                          <w:p w14:paraId="207CD123" w14:textId="0DAEDCFF" w:rsidR="00F81D52" w:rsidRPr="00A325A6" w:rsidRDefault="00F81D52" w:rsidP="00F81D52">
                            <w:r>
                              <w:rPr>
                                <w:b/>
                                <w:bCs/>
                              </w:rPr>
                              <w:t xml:space="preserve">Figure 2a-b) Prospect theory incorporates evidence that probabilities are experienced subjectively by individuals. </w:t>
                            </w:r>
                            <w:r>
                              <w:t xml:space="preserve">In a) the S-shaped curve of the probability distortion is shown. Low </w:t>
                            </w:r>
                            <w:r w:rsidR="00210559">
                              <w:t xml:space="preserve">probabilities are subjectively overweighted (and seem to occur more often than they </w:t>
                            </w:r>
                            <w:proofErr w:type="gramStart"/>
                            <w:r w:rsidR="00210559">
                              <w:t>actually do</w:t>
                            </w:r>
                            <w:proofErr w:type="gramEnd"/>
                            <w:r w:rsidR="00210559">
                              <w:t xml:space="preserve">) whereas objectively high probabilities are underweighted. In b) the ‘kink’ of the utility curve is shown where the </w:t>
                            </w:r>
                            <w:r w:rsidR="00A325A6">
                              <w:t xml:space="preserve">convex function for losses is steeper than the concave curve for gains. I.e. </w:t>
                            </w:r>
                            <w:r w:rsidR="00A325A6">
                              <w:rPr>
                                <w:i/>
                                <w:iCs/>
                              </w:rPr>
                              <w:t>“losses hurt more than gains”</w:t>
                            </w:r>
                            <w:r w:rsidR="00A325A6">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0B054" id="Text Box 2" o:spid="_x0000_s1029" type="#_x0000_t202" style="position:absolute;left:0;text-align:left;margin-left:0;margin-top:231.25pt;width:472.2pt;height:83.3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an6JQIAAEwEAAAOAAAAZHJzL2Uyb0RvYy54bWysVNuO2yAQfa/Uf0C8N3ay8Tax4qy22aaq&#10;tL1Iu/0AjHGMCgwFEjv9+g44m01vL1X9gBhmOJw5M+PVzaAVOQjnJZiKTic5JcJwaKTZVfTL4/bV&#10;ghIfmGmYAiMqehSe3qxfvlj1thQz6EA1whEEMb7sbUW7EGyZZZ53QjM/ASsMOltwmgU03S5rHOsR&#10;XatslufXWQ+usQ648B5P70YnXSf8thU8fGpbLwJRFUVuIa0urXVcs/WKlTvHbCf5iQb7BxaaSYOP&#10;nqHuWGBk7+RvUFpyBx7aMOGgM2hbyUXKAbOZ5r9k89AxK1IuKI63Z5n8/4PlHw+fHZFNRQtKDNNY&#10;okcxBPIGBjKL6vTWlxj0YDEsDHiMVU6ZensP/KsnBjYdMztx6xz0nWANspvGm9nF1RHHR5C6/wAN&#10;PsP2ARLQ0DodpUMxCKJjlY7nykQqHA+L5fJ6OUcXR980LxZXV/P0BiufrlvnwzsBmsRNRR2WPsGz&#10;w70PkQ4rn0Liax6UbLZSqWS4Xb1RjhwYtsk2fSf0n8KUIX1Fl8WsGBX4K0Sevj9BaBmw35XUFV2c&#10;g1gZdXtrmtSNgUk17pGyMicho3ajimGoh1SxpHIUuYbmiMo6GNsbxxE3HbjvlPTY2hX13/bMCUrU&#10;e4PVWU7nUcqQjHnxeoaGu/TUlx5mOEJVNFAybjchzU/UzcAtVrGVSd9nJifK2LJJ9tN4xZm4tFPU&#10;809g/QMAAP//AwBQSwMEFAAGAAgAAAAhAIT/D1nfAAAACAEAAA8AAABkcnMvZG93bnJldi54bWxM&#10;j81OwzAQhO9IvIO1SFwQdQgmNCGbCiGB4AZtBVc33iYR/gm2m4a3x5zgOJrRzDf1ajaaTeTD4CzC&#10;1SIDRrZ1arAdwnbzeLkEFqK0SmpnCeGbAqya05NaVsod7RtN69ixVGJDJRH6GMeK89D2ZGRYuJFs&#10;8vbOGxmT9B1XXh5TudE8z7KCGznYtNDLkR56aj/XB4OwFM/TR3i5fn1vi70u48Xt9PTlEc/P5vs7&#10;YJHm+BeGX/yEDk1i2rmDVYFphHQkIogivwGW7FIIAWyHUORlDryp+f8DzQ8AAAD//wMAUEsBAi0A&#10;FAAGAAgAAAAhALaDOJL+AAAA4QEAABMAAAAAAAAAAAAAAAAAAAAAAFtDb250ZW50X1R5cGVzXS54&#10;bWxQSwECLQAUAAYACAAAACEAOP0h/9YAAACUAQAACwAAAAAAAAAAAAAAAAAvAQAAX3JlbHMvLnJl&#10;bHNQSwECLQAUAAYACAAAACEA0emp+iUCAABMBAAADgAAAAAAAAAAAAAAAAAuAgAAZHJzL2Uyb0Rv&#10;Yy54bWxQSwECLQAUAAYACAAAACEAhP8PWd8AAAAIAQAADwAAAAAAAAAAAAAAAAB/BAAAZHJzL2Rv&#10;d25yZXYueG1sUEsFBgAAAAAEAAQA8wAAAIsFAAAAAA==&#10;">
                <v:textbox>
                  <w:txbxContent>
                    <w:p w14:paraId="207CD123" w14:textId="0DAEDCFF" w:rsidR="00F81D52" w:rsidRPr="00A325A6" w:rsidRDefault="00F81D52" w:rsidP="00F81D52">
                      <w:r>
                        <w:rPr>
                          <w:b/>
                          <w:bCs/>
                        </w:rPr>
                        <w:t xml:space="preserve">Figure 2a-b) Prospect theory incorporates evidence that probabilities are experienced subjectively by individuals. </w:t>
                      </w:r>
                      <w:r>
                        <w:t xml:space="preserve">In a) the S-shaped curve of the probability distortion is shown. Low </w:t>
                      </w:r>
                      <w:r w:rsidR="00210559">
                        <w:t xml:space="preserve">probabilities are subjectively overweighted (and seem to occur more often than they </w:t>
                      </w:r>
                      <w:proofErr w:type="gramStart"/>
                      <w:r w:rsidR="00210559">
                        <w:t>actually do</w:t>
                      </w:r>
                      <w:proofErr w:type="gramEnd"/>
                      <w:r w:rsidR="00210559">
                        <w:t xml:space="preserve">) whereas objectively high probabilities are underweighted. In b) the ‘kink’ of the utility curve is shown where the </w:t>
                      </w:r>
                      <w:r w:rsidR="00A325A6">
                        <w:t xml:space="preserve">convex function for losses is steeper than the concave curve for gains. I.e. </w:t>
                      </w:r>
                      <w:r w:rsidR="00A325A6">
                        <w:rPr>
                          <w:i/>
                          <w:iCs/>
                        </w:rPr>
                        <w:t>“losses hurt more than gains”</w:t>
                      </w:r>
                      <w:r w:rsidR="00A325A6">
                        <w:t>.</w:t>
                      </w:r>
                    </w:p>
                  </w:txbxContent>
                </v:textbox>
                <w10:wrap anchorx="margin"/>
              </v:shape>
            </w:pict>
          </mc:Fallback>
        </mc:AlternateContent>
      </w:r>
      <w:r w:rsidR="00210559">
        <w:rPr>
          <w:noProof/>
        </w:rPr>
        <w:drawing>
          <wp:anchor distT="0" distB="0" distL="114300" distR="114300" simplePos="0" relativeHeight="251664384" behindDoc="1" locked="0" layoutInCell="1" allowOverlap="1" wp14:anchorId="2305B7C8" wp14:editId="35514051">
            <wp:simplePos x="0" y="0"/>
            <wp:positionH relativeFrom="margin">
              <wp:align>left</wp:align>
            </wp:positionH>
            <wp:positionV relativeFrom="paragraph">
              <wp:posOffset>423</wp:posOffset>
            </wp:positionV>
            <wp:extent cx="5977255" cy="2921000"/>
            <wp:effectExtent l="0" t="0" r="4445" b="0"/>
            <wp:wrapTight wrapText="bothSides">
              <wp:wrapPolygon edited="0">
                <wp:start x="0" y="0"/>
                <wp:lineTo x="0" y="21412"/>
                <wp:lineTo x="21547" y="21412"/>
                <wp:lineTo x="21547" y="0"/>
                <wp:lineTo x="0" y="0"/>
              </wp:wrapPolygon>
            </wp:wrapTight>
            <wp:docPr id="7" name="Picture 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85472" cy="2925398"/>
                    </a:xfrm>
                    <a:prstGeom prst="rect">
                      <a:avLst/>
                    </a:prstGeom>
                  </pic:spPr>
                </pic:pic>
              </a:graphicData>
            </a:graphic>
            <wp14:sizeRelH relativeFrom="margin">
              <wp14:pctWidth>0</wp14:pctWidth>
            </wp14:sizeRelH>
            <wp14:sizeRelV relativeFrom="margin">
              <wp14:pctHeight>0</wp14:pctHeight>
            </wp14:sizeRelV>
          </wp:anchor>
        </w:drawing>
      </w:r>
    </w:p>
    <w:p w14:paraId="60E6DA3F" w14:textId="6FC36B73" w:rsidR="00797E42" w:rsidRPr="00797E42" w:rsidRDefault="00797E42" w:rsidP="00797E42"/>
    <w:p w14:paraId="36FE0CD2" w14:textId="4B3E9973" w:rsidR="00797E42" w:rsidRPr="00797E42" w:rsidRDefault="00797E42" w:rsidP="00797E42"/>
    <w:p w14:paraId="3B919D5B" w14:textId="5C4E77F6" w:rsidR="00797E42" w:rsidRPr="00797E42" w:rsidRDefault="00797E42" w:rsidP="00797E42"/>
    <w:p w14:paraId="495CF248" w14:textId="0DC78CCD" w:rsidR="00797E42" w:rsidRPr="00797E42" w:rsidRDefault="00797E42" w:rsidP="00797E42"/>
    <w:p w14:paraId="3B714361" w14:textId="0332AED8" w:rsidR="00797E42" w:rsidRPr="00797E42" w:rsidRDefault="00797E42" w:rsidP="00797E42"/>
    <w:p w14:paraId="4A6A3656" w14:textId="67B35EFA" w:rsidR="00797E42" w:rsidRPr="00797E42" w:rsidRDefault="00797E42" w:rsidP="00797E42"/>
    <w:p w14:paraId="674F9694" w14:textId="73508BF9" w:rsidR="00797E42" w:rsidRPr="00797E42" w:rsidRDefault="00797E42" w:rsidP="00797E42"/>
    <w:p w14:paraId="7416B1FC" w14:textId="25B70B5B" w:rsidR="00797E42" w:rsidRPr="00797E42" w:rsidRDefault="00797E42" w:rsidP="00797E42"/>
    <w:p w14:paraId="7A3B70CE" w14:textId="55638B5E" w:rsidR="00797E42" w:rsidRPr="00797E42" w:rsidRDefault="00797E42" w:rsidP="00797E42"/>
    <w:p w14:paraId="66E66ACA" w14:textId="309BB8D3" w:rsidR="00797E42" w:rsidRPr="00797E42" w:rsidRDefault="00797E42" w:rsidP="00797E42"/>
    <w:p w14:paraId="610E50A4" w14:textId="7D38832F" w:rsidR="00797E42" w:rsidRPr="00797E42" w:rsidRDefault="00797E42" w:rsidP="00797E42"/>
    <w:p w14:paraId="7C0D9995" w14:textId="30C9DE8B" w:rsidR="00797E42" w:rsidRDefault="00797E42" w:rsidP="00797E42"/>
    <w:p w14:paraId="4B6B4640" w14:textId="1D449FBE" w:rsidR="00797E42" w:rsidRPr="00797E42" w:rsidRDefault="007E684A" w:rsidP="00797E42">
      <w:pPr>
        <w:tabs>
          <w:tab w:val="left" w:pos="3888"/>
        </w:tabs>
      </w:pPr>
      <w:r>
        <w:rPr>
          <w:noProof/>
        </w:rPr>
        <w:lastRenderedPageBreak/>
        <mc:AlternateContent>
          <mc:Choice Requires="wps">
            <w:drawing>
              <wp:anchor distT="0" distB="0" distL="114300" distR="114300" simplePos="0" relativeHeight="251666432" behindDoc="0" locked="0" layoutInCell="1" allowOverlap="1" wp14:anchorId="6CB0F903" wp14:editId="3CF9247D">
                <wp:simplePos x="0" y="0"/>
                <wp:positionH relativeFrom="margin">
                  <wp:align>left</wp:align>
                </wp:positionH>
                <wp:positionV relativeFrom="paragraph">
                  <wp:posOffset>3962400</wp:posOffset>
                </wp:positionV>
                <wp:extent cx="5996940" cy="2148840"/>
                <wp:effectExtent l="0" t="0" r="22860" b="2286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6940" cy="2148840"/>
                        </a:xfrm>
                        <a:prstGeom prst="rect">
                          <a:avLst/>
                        </a:prstGeom>
                        <a:solidFill>
                          <a:srgbClr val="FFFFFF"/>
                        </a:solidFill>
                        <a:ln w="9525">
                          <a:solidFill>
                            <a:srgbClr val="000000"/>
                          </a:solidFill>
                          <a:miter lim="800000"/>
                          <a:headEnd/>
                          <a:tailEnd/>
                        </a:ln>
                      </wps:spPr>
                      <wps:txbx>
                        <w:txbxContent>
                          <w:p w14:paraId="28787AB4" w14:textId="2FA12486" w:rsidR="007E684A" w:rsidRPr="00041F34" w:rsidRDefault="00AC2FC6" w:rsidP="007E684A">
                            <w:r>
                              <w:rPr>
                                <w:b/>
                                <w:bCs/>
                              </w:rPr>
                              <w:t xml:space="preserve">Figure 3) Random Utility Models assume that the organisms sampling of the utility of an offered choice incorporates and error term. </w:t>
                            </w:r>
                            <w:r w:rsidR="00041F34">
                              <w:t xml:space="preserve">For given choices (e.g. between 2 and 3 units, red and blue, of a good, or 7 and 8 units, green and purple, of a good) and organism samples a utility function (black curve for utility given offer in first panel). This utility function takes the form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sidR="00041F34">
                              <w:rPr>
                                <w:rFonts w:eastAsiaTheme="minorEastAsia"/>
                              </w:rPr>
                              <w:t xml:space="preserve"> and is internal to the organism. We expect the organism to preferentially choose the option with the higher internal, subjective utility. Random Utility Models posit that the choice the organism makes is between this utility for the good </w:t>
                            </w:r>
                            <w:r w:rsidR="00041F34">
                              <w:rPr>
                                <w:rFonts w:eastAsiaTheme="minorEastAsia"/>
                                <w:i/>
                                <w:iCs/>
                              </w:rPr>
                              <w:t>plus</w:t>
                            </w:r>
                            <w:r w:rsidR="00041F34">
                              <w:rPr>
                                <w:rFonts w:eastAsiaTheme="minorEastAsia"/>
                              </w:rPr>
                              <w:t xml:space="preserve"> an error term </w:t>
                            </w:r>
                            <m:oMath>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sidR="00041F34">
                              <w:rPr>
                                <w:rFonts w:eastAsiaTheme="minorEastAsia"/>
                                <w:b/>
                                <w:bCs/>
                              </w:rPr>
                              <w:t xml:space="preserve"> </w:t>
                            </w:r>
                            <w:r w:rsidR="00041F34">
                              <w:rPr>
                                <w:rFonts w:eastAsiaTheme="minorEastAsia"/>
                              </w:rPr>
                              <w:t xml:space="preserve">which in this figure takes a Gaussian function in panel 2. In panel 3 the sampled utilities are compared and in each simulation the choice with the higher sampled utility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sidR="00041F34">
                              <w:rPr>
                                <w:rFonts w:eastAsiaTheme="minorEastAsia"/>
                                <w:b/>
                                <w:bCs/>
                              </w:rPr>
                              <w:t xml:space="preserve"> </w:t>
                            </w:r>
                            <w:r w:rsidR="00041F34">
                              <w:rPr>
                                <w:rFonts w:eastAsiaTheme="minorEastAsia"/>
                              </w:rPr>
                              <w:t xml:space="preserve">is chosen. The fraction of choices the organism would be expected to make is then shown. For a given error term, the choices are expected to be made in proportion to their </w:t>
                            </w:r>
                            <w:r w:rsidR="00DB3A21">
                              <w:rPr>
                                <w:rFonts w:eastAsiaTheme="minorEastAsia"/>
                              </w:rPr>
                              <w:t xml:space="preserve">utility as derived from the utility function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oMath>
                            <w:r w:rsidR="00DB3A21" w:rsidRPr="00DB3A21">
                              <w:rPr>
                                <w:rFonts w:eastAsiaTheme="minorEastAsia"/>
                              </w:rPr>
                              <w:t>.</w:t>
                            </w:r>
                            <w:r w:rsidR="00DB3A21">
                              <w:rPr>
                                <w:rFonts w:eastAsiaTheme="minorEastAsia"/>
                              </w:rPr>
                              <w:t xml:space="preserve"> Data here is simulated and for illustrative purposes only.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B0F903" id="_x0000_s1030" type="#_x0000_t202" style="position:absolute;margin-left:0;margin-top:312pt;width:472.2pt;height:169.2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d71JAIAAEwEAAAOAAAAZHJzL2Uyb0RvYy54bWysVNtu2zAMfR+wfxD0vjgxki4x4hRdugwD&#10;ugvQ7gMYWY6FyaImKbG7rx8lu2l2exnmB0EUqSPyHNLr677V7CSdV2hKPptMOZNGYKXMoeRfHnav&#10;lpz5AKYCjUaW/FF6fr15+WLd2ULm2KCupGMEYnzR2ZI3Idgiy7xoZAt+glYactboWghkukNWOegI&#10;vdVZPp1eZR26yjoU0ns6vR2cfJPw61qK8KmuvQxMl5xyC2l1ad3HNdusoTg4sI0SYxrwD1m0oAw9&#10;eoa6hQDs6NRvUK0SDj3WYSKwzbCulZCpBqpmNv2lmvsGrEy1EDnenmny/w9WfDx9dkxVJc85M9CS&#10;RA+yD+wN9iyP7HTWFxR0byks9HRMKqdKvb1D8dUzg9sGzEHeOIddI6Gi7GbxZnZxdcDxEWTffcCK&#10;noFjwATU166N1BEZjNBJpcezMjEVQYeL1epqNSeXIF8+my+XZMQ3oHi6bp0P7yS2LG5K7kj6BA+n&#10;Ox+G0KeQ+JpHraqd0joZ7rDfasdOQG2yS9+I/lOYNqwr+WqRLwYG/goxTd+fIFoVqN+1aku+PAdB&#10;EXl7aypKE4oASg97qk6bkcjI3cBi6Pf9qBjFR5L3WD0Ssw6H9qZxpE2D7jtnHbV2yf23IzjJmX5v&#10;SJ3VbB6pDMmYL17nZLhLz/7SA0YQVMkDZ8N2G9L8xFQN3pCKtUr8PmcypkwtmxQaxyvOxKWdop5/&#10;ApsfAAAA//8DAFBLAwQUAAYACAAAACEAUDgcKd0AAAAIAQAADwAAAGRycy9kb3ducmV2LnhtbEyP&#10;QU/DMAyF70j8h8hIXNCWMqKylaYTQgLBbYwJrlnrtRWJU5KsK/8ec4Lbs5/1/L1yPTkrRgyx96Th&#10;ep6BQKp901OrYff2OFuCiMlQY6wn1PCNEdbV+Vlpisaf6BXHbWoFh1AsjIYupaGQMtYdOhPnfkBi&#10;7+CDM4nH0MommBOHOysXWZZLZ3riD50Z8KHD+nN7dBqW6nn8iC83m/c6P9hVurodn76C1pcX0/0d&#10;iIRT+juGX3xGh4qZ9v5ITRRWAxdJGvKFYsH2SikFYs+CVyCrUv4vUP0AAAD//wMAUEsBAi0AFAAG&#10;AAgAAAAhALaDOJL+AAAA4QEAABMAAAAAAAAAAAAAAAAAAAAAAFtDb250ZW50X1R5cGVzXS54bWxQ&#10;SwECLQAUAAYACAAAACEAOP0h/9YAAACUAQAACwAAAAAAAAAAAAAAAAAvAQAAX3JlbHMvLnJlbHNQ&#10;SwECLQAUAAYACAAAACEAJhHe9SQCAABMBAAADgAAAAAAAAAAAAAAAAAuAgAAZHJzL2Uyb0RvYy54&#10;bWxQSwECLQAUAAYACAAAACEAUDgcKd0AAAAIAQAADwAAAAAAAAAAAAAAAAB+BAAAZHJzL2Rvd25y&#10;ZXYueG1sUEsFBgAAAAAEAAQA8wAAAIgFAAAAAA==&#10;">
                <v:textbox>
                  <w:txbxContent>
                    <w:p w14:paraId="28787AB4" w14:textId="2FA12486" w:rsidR="007E684A" w:rsidRPr="00041F34" w:rsidRDefault="00AC2FC6" w:rsidP="007E684A">
                      <w:r>
                        <w:rPr>
                          <w:b/>
                          <w:bCs/>
                        </w:rPr>
                        <w:t xml:space="preserve">Figure 3) Random Utility Models assume that the organisms sampling of the utility of an offered choice incorporates and error term. </w:t>
                      </w:r>
                      <w:r w:rsidR="00041F34">
                        <w:t xml:space="preserve">For given choices (e.g. between 2 and 3 units, red and blue, of a good, or 7 and 8 units, green and purple, of a good) and organism samples a utility function (black curve for utility given offer in first panel). This utility function takes the form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sidR="00041F34">
                        <w:rPr>
                          <w:rFonts w:eastAsiaTheme="minorEastAsia"/>
                        </w:rPr>
                        <w:t xml:space="preserve"> and is internal to the organism. We expect the organism to preferentially choose the option with the higher internal, subjective utility. Random Utility Models posit that the choice the organism makes is between this utility for the good </w:t>
                      </w:r>
                      <w:r w:rsidR="00041F34">
                        <w:rPr>
                          <w:rFonts w:eastAsiaTheme="minorEastAsia"/>
                          <w:i/>
                          <w:iCs/>
                        </w:rPr>
                        <w:t>plus</w:t>
                      </w:r>
                      <w:r w:rsidR="00041F34">
                        <w:rPr>
                          <w:rFonts w:eastAsiaTheme="minorEastAsia"/>
                        </w:rPr>
                        <w:t xml:space="preserve"> an error term </w:t>
                      </w:r>
                      <m:oMath>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sidR="00041F34">
                        <w:rPr>
                          <w:rFonts w:eastAsiaTheme="minorEastAsia"/>
                          <w:b/>
                          <w:bCs/>
                        </w:rPr>
                        <w:t xml:space="preserve"> </w:t>
                      </w:r>
                      <w:r w:rsidR="00041F34">
                        <w:rPr>
                          <w:rFonts w:eastAsiaTheme="minorEastAsia"/>
                        </w:rPr>
                        <w:t xml:space="preserve">which in this figure takes a Gaussian function in panel 2. In panel 3 the sampled utilities are compared and in each simulation the choice with the higher sampled utility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sidR="00041F34">
                        <w:rPr>
                          <w:rFonts w:eastAsiaTheme="minorEastAsia"/>
                          <w:b/>
                          <w:bCs/>
                        </w:rPr>
                        <w:t xml:space="preserve"> </w:t>
                      </w:r>
                      <w:r w:rsidR="00041F34">
                        <w:rPr>
                          <w:rFonts w:eastAsiaTheme="minorEastAsia"/>
                        </w:rPr>
                        <w:t xml:space="preserve">is chosen. The fraction of choices the organism would be expected to make is then shown. For a given error term, the choices are expected to be made in proportion to their </w:t>
                      </w:r>
                      <w:r w:rsidR="00DB3A21">
                        <w:rPr>
                          <w:rFonts w:eastAsiaTheme="minorEastAsia"/>
                        </w:rPr>
                        <w:t xml:space="preserve">utility as derived from the utility function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oMath>
                      <w:r w:rsidR="00DB3A21" w:rsidRPr="00DB3A21">
                        <w:rPr>
                          <w:rFonts w:eastAsiaTheme="minorEastAsia"/>
                        </w:rPr>
                        <w:t>.</w:t>
                      </w:r>
                      <w:r w:rsidR="00DB3A21">
                        <w:rPr>
                          <w:rFonts w:eastAsiaTheme="minorEastAsia"/>
                        </w:rPr>
                        <w:t xml:space="preserve"> Data here is simulated and for illustrative purposes only.</w:t>
                      </w:r>
                    </w:p>
                  </w:txbxContent>
                </v:textbox>
                <w10:wrap anchorx="margin"/>
              </v:shape>
            </w:pict>
          </mc:Fallback>
        </mc:AlternateContent>
      </w:r>
      <w:r w:rsidR="00797E42">
        <w:tab/>
      </w:r>
      <w:r w:rsidR="00797E42">
        <w:rPr>
          <w:noProof/>
        </w:rPr>
        <w:drawing>
          <wp:inline distT="0" distB="0" distL="0" distR="0" wp14:anchorId="49877968" wp14:editId="3D4EED75">
            <wp:extent cx="5978180" cy="3724275"/>
            <wp:effectExtent l="0" t="0" r="381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9237" cy="3724934"/>
                    </a:xfrm>
                    <a:prstGeom prst="rect">
                      <a:avLst/>
                    </a:prstGeom>
                  </pic:spPr>
                </pic:pic>
              </a:graphicData>
            </a:graphic>
          </wp:inline>
        </w:drawing>
      </w:r>
    </w:p>
    <w:sectPr w:rsidR="00797E42" w:rsidRPr="00797E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A84757" w14:textId="77777777" w:rsidR="005C351B" w:rsidRDefault="005C351B" w:rsidP="000A1732">
      <w:pPr>
        <w:spacing w:after="0" w:line="240" w:lineRule="auto"/>
      </w:pPr>
      <w:r>
        <w:separator/>
      </w:r>
    </w:p>
  </w:endnote>
  <w:endnote w:type="continuationSeparator" w:id="0">
    <w:p w14:paraId="1D32BA93" w14:textId="77777777" w:rsidR="005C351B" w:rsidRDefault="005C351B" w:rsidP="000A1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B1269D" w14:textId="77777777" w:rsidR="005C351B" w:rsidRDefault="005C351B" w:rsidP="000A1732">
      <w:pPr>
        <w:spacing w:after="0" w:line="240" w:lineRule="auto"/>
      </w:pPr>
      <w:r>
        <w:separator/>
      </w:r>
    </w:p>
  </w:footnote>
  <w:footnote w:type="continuationSeparator" w:id="0">
    <w:p w14:paraId="15AB7F88" w14:textId="77777777" w:rsidR="005C351B" w:rsidRDefault="005C351B" w:rsidP="000A1732">
      <w:pPr>
        <w:spacing w:after="0" w:line="240" w:lineRule="auto"/>
      </w:pPr>
      <w:r>
        <w:continuationSeparator/>
      </w:r>
    </w:p>
  </w:footnote>
  <w:footnote w:id="1">
    <w:p w14:paraId="4B309859" w14:textId="12E186E2" w:rsidR="000A1732" w:rsidRDefault="000A1732">
      <w:pPr>
        <w:pStyle w:val="FootnoteText"/>
      </w:pPr>
      <w:r>
        <w:rPr>
          <w:rStyle w:val="FootnoteReference"/>
        </w:rPr>
        <w:footnoteRef/>
      </w:r>
      <w:r>
        <w:t xml:space="preserve"> This thesis was written in the </w:t>
      </w:r>
      <w:r w:rsidR="009F36DE">
        <w:t>a</w:t>
      </w:r>
      <w:r>
        <w:t xml:space="preserve">utumn of 2020; the implications </w:t>
      </w:r>
      <w:r w:rsidR="009A2EDC">
        <w:t xml:space="preserve">for taking findings </w:t>
      </w:r>
      <w:r>
        <w:t>from behavioural economics seriously should be obvious.</w:t>
      </w:r>
    </w:p>
  </w:footnote>
  <w:footnote w:id="2">
    <w:p w14:paraId="62843B59" w14:textId="53566FC3" w:rsidR="00684096" w:rsidRDefault="00684096">
      <w:pPr>
        <w:pStyle w:val="FootnoteText"/>
      </w:pPr>
      <w:r>
        <w:rPr>
          <w:rStyle w:val="FootnoteReference"/>
        </w:rPr>
        <w:footnoteRef/>
      </w:r>
      <w:r>
        <w:t xml:space="preserve"> </w:t>
      </w:r>
      <w:r w:rsidR="00F70591">
        <w:t xml:space="preserve">We consider that behavioural/experimental/neuroeconomics is still in </w:t>
      </w:r>
      <w:proofErr w:type="gramStart"/>
      <w:r w:rsidR="00F70591">
        <w:t>it’s</w:t>
      </w:r>
      <w:proofErr w:type="gramEnd"/>
      <w:r w:rsidR="00F70591">
        <w:t xml:space="preserve"> infancy and if we ever do find a Grand Unified Microeconomic Theory it will not be for many years</w:t>
      </w:r>
    </w:p>
  </w:footnote>
  <w:footnote w:id="3">
    <w:p w14:paraId="3E65C65B" w14:textId="3A06C699" w:rsidR="001060CD" w:rsidRDefault="001060CD">
      <w:pPr>
        <w:pStyle w:val="FootnoteText"/>
      </w:pPr>
      <w:r>
        <w:rPr>
          <w:rStyle w:val="FootnoteReference"/>
        </w:rPr>
        <w:footnoteRef/>
      </w:r>
      <w:r>
        <w:t xml:space="preserve"> Amos Tversky died in 1996</w:t>
      </w:r>
    </w:p>
  </w:footnote>
  <w:footnote w:id="4">
    <w:p w14:paraId="79F9938A" w14:textId="46493DCF" w:rsidR="00E86F55" w:rsidRDefault="00E86F55">
      <w:pPr>
        <w:pStyle w:val="FootnoteText"/>
      </w:pPr>
      <w:r>
        <w:rPr>
          <w:rStyle w:val="FootnoteReference"/>
        </w:rPr>
        <w:footnoteRef/>
      </w:r>
      <w:r>
        <w:t xml:space="preserve"> We only consider situations in which organisms choose between 2 options here for brevity. Of course, these tasks can be extended to choices between as many alternatives as an experimenter sees fit. Indeed, these might better capture the ethological choices made by organisms. </w:t>
      </w:r>
    </w:p>
  </w:footnote>
  <w:footnote w:id="5">
    <w:p w14:paraId="6BDB0068" w14:textId="3814B959" w:rsidR="00295ED3" w:rsidRPr="004D086E" w:rsidRDefault="00295ED3" w:rsidP="00D85D16">
      <w:pPr>
        <w:rPr>
          <w:sz w:val="20"/>
          <w:szCs w:val="20"/>
        </w:rPr>
      </w:pPr>
      <w:r w:rsidRPr="004D086E">
        <w:rPr>
          <w:rStyle w:val="FootnoteCharacters"/>
          <w:rFonts w:ascii="Calibri" w:hAnsi="Calibri"/>
          <w:sz w:val="20"/>
          <w:szCs w:val="20"/>
        </w:rPr>
        <w:footnoteRef/>
      </w:r>
      <w:r w:rsidR="00D85D16" w:rsidRPr="004D086E">
        <w:rPr>
          <w:sz w:val="20"/>
          <w:szCs w:val="20"/>
        </w:rPr>
        <w:t xml:space="preserve"> </w:t>
      </w:r>
      <w:r w:rsidRPr="004D086E">
        <w:rPr>
          <w:sz w:val="20"/>
          <w:szCs w:val="20"/>
        </w:rPr>
        <w:t xml:space="preserve">A simple game of this type can be modelled with two suitors where the 'winner' of the more beautiful bride offered has to pay the second price to the loser (second prices pop up in the most unexpected places!). This auction paradigm can be shown </w:t>
      </w:r>
      <w:r w:rsidR="00D85D16" w:rsidRPr="004D086E">
        <w:rPr>
          <w:sz w:val="20"/>
          <w:szCs w:val="20"/>
        </w:rPr>
        <w:fldChar w:fldCharType="begin" w:fldLock="1"/>
      </w:r>
      <w:r w:rsidR="00D85D16" w:rsidRPr="004D086E">
        <w:rPr>
          <w:sz w:val="20"/>
          <w:szCs w:val="20"/>
        </w:rPr>
        <w:instrText>ADDIN CSL_CITATION {"citationItems":[{"id":"ITEM-1","itemData":{"DOI":"10.1016/j.geb.2011.07.004","ISSN":"08998256","abstract":"The Babylonian bridal auction, described by Herodotus, is regarded as one of the earliest uses of an auction in history. Yet, to our knowledge, the literature lacks a formal equilibrium analysis of this auction. We provide such an analysis for the two-player case with complete and incomplete information, and in so doing identify what we call the \"Herodotus paradox\". © 2011 Elsevier Inc.","author":[{"dropping-particle":"","family":"Baye","given":"Michael R.","non-dropping-particle":"","parse-names":false,"suffix":""},{"dropping-particle":"","family":"Kovenock","given":"Dan","non-dropping-particle":"","parse-names":false,"suffix":""},{"dropping-particle":"","family":"Vries","given":"Casper G.","non-dropping-particle":"de","parse-names":false,"suffix":""}],"container-title":"Games and Economic Behavior","id":"ITEM-1","issue":"1","issued":{"date-parts":[["2012"]]},"page":"399-406","title":"The Herodotus paradox","type":"article-journal","volume":"74"},"uris":["http://www.mendeley.com/documents/?uuid=47ed6cc3-40eb-42ed-9bbf-5c9f4005c6bc"]}],"mendeley":{"formattedCitation":"(Baye et al., 2012)","plainTextFormattedCitation":"(Baye et al., 2012)","previouslyFormattedCitation":"(Baye et al., 2012)"},"properties":{"noteIndex":0},"schema":"https://github.com/citation-style-language/schema/raw/master/csl-citation.json"}</w:instrText>
      </w:r>
      <w:r w:rsidR="00D85D16" w:rsidRPr="004D086E">
        <w:rPr>
          <w:sz w:val="20"/>
          <w:szCs w:val="20"/>
        </w:rPr>
        <w:fldChar w:fldCharType="separate"/>
      </w:r>
      <w:r w:rsidR="00D85D16" w:rsidRPr="004D086E">
        <w:rPr>
          <w:noProof/>
          <w:sz w:val="20"/>
          <w:szCs w:val="20"/>
        </w:rPr>
        <w:t>(Baye et al., 2012)</w:t>
      </w:r>
      <w:r w:rsidR="00D85D16" w:rsidRPr="004D086E">
        <w:rPr>
          <w:sz w:val="20"/>
          <w:szCs w:val="20"/>
        </w:rPr>
        <w:fldChar w:fldCharType="end"/>
      </w:r>
      <w:r w:rsidRPr="004D086E">
        <w:rPr>
          <w:sz w:val="20"/>
          <w:szCs w:val="20"/>
        </w:rPr>
        <w:t xml:space="preserve"> to lead to similar results as </w:t>
      </w:r>
      <w:r w:rsidR="00C60616" w:rsidRPr="004D086E">
        <w:rPr>
          <w:sz w:val="20"/>
          <w:szCs w:val="20"/>
        </w:rPr>
        <w:fldChar w:fldCharType="begin" w:fldLock="1"/>
      </w:r>
      <w:r w:rsidR="00500A81" w:rsidRPr="004D086E">
        <w:rPr>
          <w:sz w:val="20"/>
          <w:szCs w:val="20"/>
        </w:rPr>
        <w:instrText>ADDIN CSL_CITATION {"citationItems":[{"id":"ITEM-1","itemData":{"DOI":"10.2307/2229682","ISSN":"00129976","author":[{"dropping-particle":"","family":"Bhattacharyya","given":"Sugato","non-dropping-particle":"","parse-names":false,"suffix":""},{"dropping-particle":"","family":"Lipman","given":"Barton L.","non-dropping-particle":"","parse-names":false,"suffix":""}],"container-title":"Economic and Political Weekly","id":"ITEM-1","issued":{"date-parts":[["1995"]]},"page":"469-494","title":"Ex Ante versus Interim Rationality and the Existence of Bubbles","type":"article-journal","volume":"6"},"uris":["http://www.mendeley.com/documents/?uuid=9149dc0e-1ff3-4c1b-b91c-cb5b9176df4f"]}],"mendeley":{"formattedCitation":"(Bhattacharyya &amp; Lipman, 1995)","manualFormatting":"Bhattacharyya &amp; Lipman, 1995","plainTextFormattedCitation":"(Bhattacharyya &amp; Lipman, 1995)","previouslyFormattedCitation":"(Bhattacharyya &amp; Lipman, 1995)"},"properties":{"noteIndex":0},"schema":"https://github.com/citation-style-language/schema/raw/master/csl-citation.json"}</w:instrText>
      </w:r>
      <w:r w:rsidR="00C60616" w:rsidRPr="004D086E">
        <w:rPr>
          <w:sz w:val="20"/>
          <w:szCs w:val="20"/>
        </w:rPr>
        <w:fldChar w:fldCharType="separate"/>
      </w:r>
      <w:r w:rsidR="00C60616" w:rsidRPr="004D086E">
        <w:rPr>
          <w:noProof/>
          <w:sz w:val="20"/>
          <w:szCs w:val="20"/>
        </w:rPr>
        <w:t>Bhattacharyya &amp; Lipman, 1995</w:t>
      </w:r>
      <w:r w:rsidR="00C60616" w:rsidRPr="004D086E">
        <w:rPr>
          <w:sz w:val="20"/>
          <w:szCs w:val="20"/>
        </w:rPr>
        <w:fldChar w:fldCharType="end"/>
      </w:r>
      <w:r w:rsidR="00C60616" w:rsidRPr="004D086E">
        <w:rPr>
          <w:sz w:val="20"/>
          <w:szCs w:val="20"/>
        </w:rPr>
        <w:t xml:space="preserve"> </w:t>
      </w:r>
      <w:r w:rsidRPr="004D086E">
        <w:rPr>
          <w:sz w:val="20"/>
          <w:szCs w:val="20"/>
        </w:rPr>
        <w:t xml:space="preserve">that traders who know they are following symmetric strategies might both have a positive expected value of their mixed strategy even as they understand that only </w:t>
      </w:r>
      <w:r w:rsidRPr="004D086E">
        <w:rPr>
          <w:i/>
          <w:iCs/>
          <w:sz w:val="20"/>
          <w:szCs w:val="20"/>
        </w:rPr>
        <w:t>on</w:t>
      </w:r>
      <w:r w:rsidRPr="004D086E">
        <w:rPr>
          <w:sz w:val="20"/>
          <w:szCs w:val="20"/>
        </w:rPr>
        <w:t>e of them can actually make a profit on a trade. Because trades and bridal prices are unbounded, each player's expected utility is not integrable with respect to the joint distribution of possible mixed strategies, and no Nash equilibrium can be found.</w:t>
      </w:r>
    </w:p>
  </w:footnote>
  <w:footnote w:id="6">
    <w:p w14:paraId="4BAB94B6" w14:textId="00414C82" w:rsidR="00295ED3" w:rsidRDefault="00295ED3" w:rsidP="00295ED3">
      <w:pPr>
        <w:pStyle w:val="FootnoteText"/>
      </w:pPr>
      <w:r>
        <w:rPr>
          <w:rStyle w:val="FootnoteCharacters"/>
          <w:rFonts w:ascii="Calibri" w:hAnsi="Calibri"/>
        </w:rPr>
        <w:footnoteRef/>
      </w:r>
      <w:r w:rsidR="001124B2">
        <w:t xml:space="preserve"> </w:t>
      </w:r>
      <w:r>
        <w:t>The second Caesar of the 'Year of Five Emperors' (not to be confused with the 'Year of Four Emperors' [69AD], nor the 'Year of the Six Emperors' [238AD]).</w:t>
      </w:r>
    </w:p>
    <w:p w14:paraId="6420B57F" w14:textId="77777777" w:rsidR="004D086E" w:rsidRDefault="004D086E" w:rsidP="00295ED3">
      <w:pPr>
        <w:pStyle w:val="FootnoteText"/>
      </w:pPr>
    </w:p>
  </w:footnote>
  <w:footnote w:id="7">
    <w:p w14:paraId="1074D892" w14:textId="1927F895" w:rsidR="00295ED3" w:rsidRDefault="00295ED3" w:rsidP="00295ED3">
      <w:pPr>
        <w:pStyle w:val="FootnoteText"/>
      </w:pPr>
      <w:r>
        <w:rPr>
          <w:rStyle w:val="FootnoteCharacters"/>
          <w:rFonts w:ascii="Calibri" w:hAnsi="Calibri"/>
        </w:rPr>
        <w:footnoteRef/>
      </w:r>
      <w:r w:rsidR="001124B2">
        <w:t xml:space="preserve"> </w:t>
      </w:r>
      <w:r>
        <w:t xml:space="preserve">The Bank of England only began gilt auctions in 1987 </w:t>
      </w:r>
      <w:r w:rsidR="001124B2">
        <w:fldChar w:fldCharType="begin" w:fldLock="1"/>
      </w:r>
      <w:r w:rsidR="00BE4DC1">
        <w:instrText>ADDIN CSL_CITATION {"citationItems":[{"id":"ITEM-1","itemData":{"container-title":"Bank of England Quarterly Bulletin","id":"ITEM-1","issued":{"date-parts":[["1987"]]},"title":"The gilt-edged market : auctions","type":"article-journal"},"uris":["http://www.mendeley.com/documents/?uuid=0135aca1-c7c8-46d9-9bc0-9269c90af7e1"]}],"mendeley":{"formattedCitation":"(“The Gilt-Edged Market : Auctions,” 1987)","plainTextFormattedCitation":"(“The Gilt-Edged Market : Auctions,” 1987)","previouslyFormattedCitation":"(“The Gilt-Edged Market : Auctions,” 1987)"},"properties":{"noteIndex":0},"schema":"https://github.com/citation-style-language/schema/raw/master/csl-citation.json"}</w:instrText>
      </w:r>
      <w:r w:rsidR="001124B2">
        <w:fldChar w:fldCharType="separate"/>
      </w:r>
      <w:r w:rsidR="001124B2" w:rsidRPr="001124B2">
        <w:rPr>
          <w:noProof/>
        </w:rPr>
        <w:t>(“The Gilt-Edged Market : Auctions,” 1987)</w:t>
      </w:r>
      <w:r w:rsidR="001124B2">
        <w:fldChar w:fldCharType="end"/>
      </w:r>
      <w:r>
        <w:t>.</w:t>
      </w:r>
    </w:p>
  </w:footnote>
  <w:footnote w:id="8">
    <w:p w14:paraId="6DA51355" w14:textId="48C4AF47" w:rsidR="00295ED3" w:rsidRDefault="00295ED3" w:rsidP="00295ED3">
      <w:pPr>
        <w:pStyle w:val="FootnoteText"/>
      </w:pPr>
      <w:r>
        <w:rPr>
          <w:rStyle w:val="FootnoteCharacters"/>
          <w:rFonts w:ascii="Calibri" w:hAnsi="Calibri"/>
        </w:rPr>
        <w:footnoteRef/>
      </w:r>
      <w:r w:rsidR="00BB15B0">
        <w:t xml:space="preserve"> </w:t>
      </w:r>
      <w:r>
        <w:t>Bazerman and Samuelson empirically tested this winner</w:t>
      </w:r>
      <w:r w:rsidR="00DB43F5">
        <w:t>’</w:t>
      </w:r>
      <w:r>
        <w:t>s curse in first price auctions, getting MBA graduate students to bet on the value of a jar filled with nickels. On average, winning bids are roughly 25% greater than the value of the coins being bid for</w:t>
      </w:r>
      <w:r w:rsidR="00BB15B0">
        <w:t xml:space="preserve"> </w:t>
      </w:r>
      <w:r w:rsidR="00BB15B0">
        <w:fldChar w:fldCharType="begin" w:fldLock="1"/>
      </w:r>
      <w:r w:rsidR="002111BA">
        <w:instrText>ADDIN CSL_CITATION {"citationItems":[{"id":"ITEM-1","itemData":{"author":[{"dropping-particle":"","family":"Bazerman","given":"M. H.","non-dropping-particle":"","parse-names":false,"suffix":""},{"dropping-particle":"","family":"Samuelson","given":"W. F.","non-dropping-particle":"","parse-names":false,"suffix":""}],"container-title":"Journal of Conflict Resolution","id":"ITEM-1","issue":"4","issued":{"date-parts":[["1983"]]},"page":"618-634","title":"I won the auction but don't want the prize","type":"article-journal","volume":"27"},"uris":["http://www.mendeley.com/documents/?uuid=7b74c03c-f445-48de-ac43-4449a40122c5"]}],"mendeley":{"formattedCitation":"(Bazerman &amp; Samuelson, 1983)","plainTextFormattedCitation":"(Bazerman &amp; Samuelson, 1983)","previouslyFormattedCitation":"(Bazerman &amp; Samuelson, 1983)"},"properties":{"noteIndex":0},"schema":"https://github.com/citation-style-language/schema/raw/master/csl-citation.json"}</w:instrText>
      </w:r>
      <w:r w:rsidR="00BB15B0">
        <w:fldChar w:fldCharType="separate"/>
      </w:r>
      <w:r w:rsidR="00BB15B0" w:rsidRPr="00BB15B0">
        <w:rPr>
          <w:noProof/>
        </w:rPr>
        <w:t>(Bazerman &amp; Samuelson, 1983)</w:t>
      </w:r>
      <w:r w:rsidR="00BB15B0">
        <w:fldChar w:fldCharType="end"/>
      </w:r>
      <w:r>
        <w:t>.</w:t>
      </w:r>
    </w:p>
  </w:footnote>
  <w:footnote w:id="9">
    <w:p w14:paraId="70E389DB" w14:textId="55DFB1AA" w:rsidR="00295ED3" w:rsidRDefault="00295ED3" w:rsidP="00295ED3">
      <w:pPr>
        <w:pStyle w:val="FootnoteText"/>
      </w:pPr>
      <w:r>
        <w:rPr>
          <w:rStyle w:val="FootnoteCharacters"/>
          <w:rFonts w:ascii="Calibri" w:hAnsi="Calibri"/>
        </w:rPr>
        <w:footnoteRef/>
      </w:r>
      <w:r w:rsidR="001001D6">
        <w:t xml:space="preserve"> </w:t>
      </w:r>
      <w:r>
        <w:t xml:space="preserve">As with much of microeconomics, this finding has a few assumptions which can be violated. Maskin and Riley showed that theoretically this ordinal ranking of auction mechanisms can be reversed if bidders are risk-averse </w:t>
      </w:r>
      <w:r w:rsidR="001001D6">
        <w:fldChar w:fldCharType="begin" w:fldLock="1"/>
      </w:r>
      <w:r w:rsidR="00123F2F">
        <w:instrText>ADDIN CSL_CITATION {"citationItems":[{"id":"ITEM-1","itemData":{"author":[{"dropping-particle":"","family":"Maskin","given":"Eric","non-dropping-particle":"","parse-names":false,"suffix":""},{"dropping-particle":"","family":"Riley","given":"John","non-dropping-particle":"","parse-names":false,"suffix":""}],"container-title":"Econometrica","id":"ITEM-1","issue":"6","issued":{"date-parts":[["1984"]]},"page":"1473-1518","title":"Optimal Auctions with Risk Averse Buyers","type":"article-journal","volume":"52"},"uris":["http://www.mendeley.com/documents/?uuid=83425b09-fad9-46bc-bcb8-685dd54dc6c6"]}],"mendeley":{"formattedCitation":"(Maskin &amp; Riley, 1984)","plainTextFormattedCitation":"(Maskin &amp; Riley, 1984)","previouslyFormattedCitation":"(Maskin &amp; Riley, 1984)"},"properties":{"noteIndex":0},"schema":"https://github.com/citation-style-language/schema/raw/master/csl-citation.json"}</w:instrText>
      </w:r>
      <w:r w:rsidR="001001D6">
        <w:fldChar w:fldCharType="separate"/>
      </w:r>
      <w:r w:rsidR="001001D6" w:rsidRPr="001001D6">
        <w:rPr>
          <w:noProof/>
        </w:rPr>
        <w:t>(Maskin &amp; Riley, 1984)</w:t>
      </w:r>
      <w:r w:rsidR="001001D6">
        <w:fldChar w:fldCharType="end"/>
      </w:r>
      <w:r>
        <w:t xml:space="preserve">. </w:t>
      </w:r>
    </w:p>
    <w:p w14:paraId="01AF9789" w14:textId="77777777" w:rsidR="004D086E" w:rsidRDefault="004D086E" w:rsidP="00295ED3">
      <w:pPr>
        <w:pStyle w:val="FootnoteText"/>
      </w:pPr>
    </w:p>
  </w:footnote>
  <w:footnote w:id="10">
    <w:p w14:paraId="642C78A3" w14:textId="566192CD" w:rsidR="00295ED3" w:rsidRDefault="00295ED3" w:rsidP="00295ED3">
      <w:pPr>
        <w:pStyle w:val="FootnoteText"/>
      </w:pPr>
      <w:r>
        <w:rPr>
          <w:rStyle w:val="FootnoteCharacters"/>
          <w:rFonts w:ascii="Calibri" w:hAnsi="Calibri"/>
        </w:rPr>
        <w:footnoteRef/>
      </w:r>
      <w:r w:rsidR="00255548">
        <w:t xml:space="preserve"> </w:t>
      </w:r>
      <w:r>
        <w:t xml:space="preserve">In one particularly famous case, a group of dentists won the rights to spectrum in Cape Cod, Masachussettes which they then sold onto Southwestern Bell Telecommunications for $41million profit </w:t>
      </w:r>
      <w:r w:rsidR="00255548">
        <w:fldChar w:fldCharType="begin" w:fldLock="1"/>
      </w:r>
      <w:r w:rsidR="00601955">
        <w:instrText>ADDIN CSL_CITATION {"citationItems":[{"id":"ITEM-1","itemData":{"author":[{"dropping-particle":"","family":"McMillan","given":"John","non-dropping-particle":"","parse-names":false,"suffix":""}],"container-title":"W. W. Norton &amp; Company","id":"ITEM-1","issued":{"date-parts":[["2009"]]},"page":"1-289","title":"Reinventing the Bazaar: A Natural History of Markets","type":"article-journal"},"uris":["http://www.mendeley.com/documents/?uuid=69c13b98-7fed-4d43-8a99-e5c9db8c6c4b"]}],"mendeley":{"formattedCitation":"(McMillan, 2009)","plainTextFormattedCitation":"(McMillan, 2009)","previouslyFormattedCitation":"(McMillan, 2009)"},"properties":{"noteIndex":0},"schema":"https://github.com/citation-style-language/schema/raw/master/csl-citation.json"}</w:instrText>
      </w:r>
      <w:r w:rsidR="00255548">
        <w:fldChar w:fldCharType="separate"/>
      </w:r>
      <w:r w:rsidR="00255548" w:rsidRPr="00255548">
        <w:rPr>
          <w:noProof/>
        </w:rPr>
        <w:t>(McMillan, 2009)</w:t>
      </w:r>
      <w:r w:rsidR="00255548">
        <w:fldChar w:fldCharType="end"/>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E10458"/>
    <w:multiLevelType w:val="hybridMultilevel"/>
    <w:tmpl w:val="48CC10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450"/>
    <w:rsid w:val="000306FA"/>
    <w:rsid w:val="00041F34"/>
    <w:rsid w:val="000A1732"/>
    <w:rsid w:val="000B7F9E"/>
    <w:rsid w:val="000C4BD4"/>
    <w:rsid w:val="000D2D9C"/>
    <w:rsid w:val="000D5000"/>
    <w:rsid w:val="001001D6"/>
    <w:rsid w:val="001060CD"/>
    <w:rsid w:val="001124B2"/>
    <w:rsid w:val="00123EF5"/>
    <w:rsid w:val="00123F2F"/>
    <w:rsid w:val="00146DA9"/>
    <w:rsid w:val="001544D9"/>
    <w:rsid w:val="00173AA2"/>
    <w:rsid w:val="001743B3"/>
    <w:rsid w:val="001762A6"/>
    <w:rsid w:val="00183712"/>
    <w:rsid w:val="00206D06"/>
    <w:rsid w:val="00210559"/>
    <w:rsid w:val="002111BA"/>
    <w:rsid w:val="002140CB"/>
    <w:rsid w:val="00221362"/>
    <w:rsid w:val="00255548"/>
    <w:rsid w:val="00262C0A"/>
    <w:rsid w:val="002854BE"/>
    <w:rsid w:val="00295ED3"/>
    <w:rsid w:val="002B732D"/>
    <w:rsid w:val="002E6A83"/>
    <w:rsid w:val="002F0F88"/>
    <w:rsid w:val="0030086A"/>
    <w:rsid w:val="003274A5"/>
    <w:rsid w:val="0032781D"/>
    <w:rsid w:val="003754D5"/>
    <w:rsid w:val="003A4105"/>
    <w:rsid w:val="003C1617"/>
    <w:rsid w:val="003D2265"/>
    <w:rsid w:val="003D5BDF"/>
    <w:rsid w:val="003F0F88"/>
    <w:rsid w:val="003F3C00"/>
    <w:rsid w:val="00427606"/>
    <w:rsid w:val="00463A18"/>
    <w:rsid w:val="004A4C5F"/>
    <w:rsid w:val="004B4BDC"/>
    <w:rsid w:val="004D086E"/>
    <w:rsid w:val="00500A81"/>
    <w:rsid w:val="00511A4A"/>
    <w:rsid w:val="0053500B"/>
    <w:rsid w:val="005843C6"/>
    <w:rsid w:val="005B52BE"/>
    <w:rsid w:val="005C351B"/>
    <w:rsid w:val="005F1834"/>
    <w:rsid w:val="00601955"/>
    <w:rsid w:val="00684096"/>
    <w:rsid w:val="006876F3"/>
    <w:rsid w:val="006921DC"/>
    <w:rsid w:val="006C5F99"/>
    <w:rsid w:val="006D2D3C"/>
    <w:rsid w:val="006D3A45"/>
    <w:rsid w:val="006E0A3D"/>
    <w:rsid w:val="007046D8"/>
    <w:rsid w:val="00725AE0"/>
    <w:rsid w:val="00797E42"/>
    <w:rsid w:val="007D49C4"/>
    <w:rsid w:val="007E684A"/>
    <w:rsid w:val="0082249C"/>
    <w:rsid w:val="00852763"/>
    <w:rsid w:val="008C55F2"/>
    <w:rsid w:val="008D0F8E"/>
    <w:rsid w:val="008E3BA3"/>
    <w:rsid w:val="009161FB"/>
    <w:rsid w:val="00981927"/>
    <w:rsid w:val="00990844"/>
    <w:rsid w:val="009A2EDC"/>
    <w:rsid w:val="009D0450"/>
    <w:rsid w:val="009D1862"/>
    <w:rsid w:val="009F36DE"/>
    <w:rsid w:val="00A13333"/>
    <w:rsid w:val="00A21499"/>
    <w:rsid w:val="00A325A6"/>
    <w:rsid w:val="00A4441F"/>
    <w:rsid w:val="00A52E9E"/>
    <w:rsid w:val="00A85087"/>
    <w:rsid w:val="00AC2FC6"/>
    <w:rsid w:val="00AD61BB"/>
    <w:rsid w:val="00B0027B"/>
    <w:rsid w:val="00B0672A"/>
    <w:rsid w:val="00B803DA"/>
    <w:rsid w:val="00B80FAF"/>
    <w:rsid w:val="00B938EF"/>
    <w:rsid w:val="00B940AD"/>
    <w:rsid w:val="00BA34B5"/>
    <w:rsid w:val="00BB15B0"/>
    <w:rsid w:val="00BE31B8"/>
    <w:rsid w:val="00BE4DC1"/>
    <w:rsid w:val="00C02269"/>
    <w:rsid w:val="00C101E7"/>
    <w:rsid w:val="00C22272"/>
    <w:rsid w:val="00C2423D"/>
    <w:rsid w:val="00C55D33"/>
    <w:rsid w:val="00C60616"/>
    <w:rsid w:val="00C72D64"/>
    <w:rsid w:val="00C744DB"/>
    <w:rsid w:val="00CD1E58"/>
    <w:rsid w:val="00CE3F71"/>
    <w:rsid w:val="00CF4118"/>
    <w:rsid w:val="00D107CB"/>
    <w:rsid w:val="00D31BFD"/>
    <w:rsid w:val="00D56467"/>
    <w:rsid w:val="00D60E3C"/>
    <w:rsid w:val="00D6638E"/>
    <w:rsid w:val="00D85D16"/>
    <w:rsid w:val="00DB3A21"/>
    <w:rsid w:val="00DB43F5"/>
    <w:rsid w:val="00DC4E54"/>
    <w:rsid w:val="00E02F01"/>
    <w:rsid w:val="00E86F55"/>
    <w:rsid w:val="00EE2C3B"/>
    <w:rsid w:val="00EF238A"/>
    <w:rsid w:val="00F47840"/>
    <w:rsid w:val="00F7019B"/>
    <w:rsid w:val="00F70591"/>
    <w:rsid w:val="00F81D52"/>
    <w:rsid w:val="00FC5020"/>
    <w:rsid w:val="00FD2142"/>
    <w:rsid w:val="00FD22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562111"/>
  <w15:chartTrackingRefBased/>
  <w15:docId w15:val="{113CC79E-513E-4C8C-9D86-A77A0BD32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0450"/>
    <w:pPr>
      <w:ind w:left="720"/>
      <w:contextualSpacing/>
    </w:pPr>
  </w:style>
  <w:style w:type="paragraph" w:customStyle="1" w:styleId="Textbody">
    <w:name w:val="Text body"/>
    <w:basedOn w:val="Normal"/>
    <w:rsid w:val="002140CB"/>
    <w:pPr>
      <w:widowControl w:val="0"/>
      <w:suppressAutoHyphens/>
      <w:autoSpaceDN w:val="0"/>
      <w:spacing w:after="120" w:line="240" w:lineRule="auto"/>
      <w:textAlignment w:val="baseline"/>
    </w:pPr>
    <w:rPr>
      <w:rFonts w:ascii="Times New Roman" w:eastAsia="SimSun" w:hAnsi="Times New Roman" w:cs="Arial"/>
      <w:kern w:val="3"/>
      <w:sz w:val="24"/>
      <w:szCs w:val="24"/>
      <w:lang w:eastAsia="zh-CN" w:bidi="hi-IN"/>
    </w:rPr>
  </w:style>
  <w:style w:type="character" w:styleId="PlaceholderText">
    <w:name w:val="Placeholder Text"/>
    <w:basedOn w:val="DefaultParagraphFont"/>
    <w:uiPriority w:val="99"/>
    <w:semiHidden/>
    <w:rsid w:val="002140CB"/>
    <w:rPr>
      <w:color w:val="808080"/>
    </w:rPr>
  </w:style>
  <w:style w:type="paragraph" w:styleId="FootnoteText">
    <w:name w:val="footnote text"/>
    <w:basedOn w:val="Normal"/>
    <w:link w:val="FootnoteTextChar"/>
    <w:unhideWhenUsed/>
    <w:rsid w:val="000A17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A1732"/>
    <w:rPr>
      <w:sz w:val="20"/>
      <w:szCs w:val="20"/>
    </w:rPr>
  </w:style>
  <w:style w:type="character" w:styleId="FootnoteReference">
    <w:name w:val="footnote reference"/>
    <w:basedOn w:val="DefaultParagraphFont"/>
    <w:unhideWhenUsed/>
    <w:rsid w:val="000A1732"/>
    <w:rPr>
      <w:vertAlign w:val="superscript"/>
    </w:rPr>
  </w:style>
  <w:style w:type="character" w:styleId="Hyperlink">
    <w:name w:val="Hyperlink"/>
    <w:basedOn w:val="DefaultParagraphFont"/>
    <w:uiPriority w:val="99"/>
    <w:unhideWhenUsed/>
    <w:rsid w:val="009D1862"/>
    <w:rPr>
      <w:color w:val="0563C1" w:themeColor="hyperlink"/>
      <w:u w:val="single"/>
    </w:rPr>
  </w:style>
  <w:style w:type="character" w:styleId="UnresolvedMention">
    <w:name w:val="Unresolved Mention"/>
    <w:basedOn w:val="DefaultParagraphFont"/>
    <w:uiPriority w:val="99"/>
    <w:semiHidden/>
    <w:unhideWhenUsed/>
    <w:rsid w:val="009D1862"/>
    <w:rPr>
      <w:color w:val="605E5C"/>
      <w:shd w:val="clear" w:color="auto" w:fill="E1DFDD"/>
    </w:rPr>
  </w:style>
  <w:style w:type="character" w:customStyle="1" w:styleId="FootnoteCharacters">
    <w:name w:val="Footnote Characters"/>
    <w:rsid w:val="00295ED3"/>
  </w:style>
  <w:style w:type="paragraph" w:styleId="Caption">
    <w:name w:val="caption"/>
    <w:basedOn w:val="Normal"/>
    <w:next w:val="Normal"/>
    <w:uiPriority w:val="35"/>
    <w:semiHidden/>
    <w:unhideWhenUsed/>
    <w:qFormat/>
    <w:rsid w:val="004D086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3DA7D-67D0-45A1-AE6A-BBEBF7038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3844</TotalTime>
  <Pages>11</Pages>
  <Words>13931</Words>
  <Characters>73003</Characters>
  <Application>Microsoft Office Word</Application>
  <DocSecurity>0</DocSecurity>
  <Lines>1431</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100</cp:revision>
  <dcterms:created xsi:type="dcterms:W3CDTF">2020-11-25T10:29:00Z</dcterms:created>
  <dcterms:modified xsi:type="dcterms:W3CDTF">2020-12-09T19:39:00Z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73a63d5f-e0ee-30e5-91ee-bf6b68b82222</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