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A64DBF" w14:textId="51573A73" w:rsidR="0044490D" w:rsidRDefault="0044490D" w:rsidP="0044490D">
      <w:pPr>
        <w:ind w:left="720" w:hanging="360"/>
        <w:rPr>
          <w:b/>
          <w:bCs/>
          <w:u w:val="single"/>
        </w:rPr>
      </w:pPr>
      <w:r>
        <w:rPr>
          <w:b/>
          <w:bCs/>
          <w:u w:val="single"/>
        </w:rPr>
        <w:t>Prosaic k</w:t>
      </w:r>
      <w:r w:rsidR="00AD0A11">
        <w:rPr>
          <w:b/>
          <w:bCs/>
          <w:u w:val="single"/>
        </w:rPr>
        <w:t xml:space="preserve">ey idea: we like to think ‘decisions’ are easy to things to study (“why did you buy a coffee from Hot Numbers? Because coffee is something PhD students drink, and because you’re a hipster you don’t go to </w:t>
      </w:r>
      <w:proofErr w:type="spellStart"/>
      <w:r w:rsidR="00AD0A11">
        <w:rPr>
          <w:b/>
          <w:bCs/>
          <w:u w:val="single"/>
        </w:rPr>
        <w:t>starbucks</w:t>
      </w:r>
      <w:proofErr w:type="spellEnd"/>
      <w:r w:rsidR="00AD0A11">
        <w:rPr>
          <w:b/>
          <w:bCs/>
          <w:u w:val="single"/>
        </w:rPr>
        <w:t>, and hot</w:t>
      </w:r>
      <w:r>
        <w:rPr>
          <w:b/>
          <w:bCs/>
          <w:u w:val="single"/>
        </w:rPr>
        <w:t xml:space="preserve"> </w:t>
      </w:r>
      <w:r w:rsidR="00AD0A11">
        <w:rPr>
          <w:b/>
          <w:bCs/>
          <w:u w:val="single"/>
        </w:rPr>
        <w:t>numbers has discounts for reusing cups….”) but for each decision the rabbit hole goes on forever</w:t>
      </w:r>
      <w:r>
        <w:rPr>
          <w:b/>
          <w:bCs/>
          <w:u w:val="single"/>
        </w:rPr>
        <w:t xml:space="preserve">. </w:t>
      </w:r>
      <w:proofErr w:type="gramStart"/>
      <w:r>
        <w:rPr>
          <w:b/>
          <w:bCs/>
          <w:u w:val="single"/>
        </w:rPr>
        <w:t>Obviously</w:t>
      </w:r>
      <w:proofErr w:type="gramEnd"/>
      <w:r>
        <w:rPr>
          <w:b/>
          <w:bCs/>
          <w:u w:val="single"/>
        </w:rPr>
        <w:t xml:space="preserve"> we try and design tasks that present ‘bundles’ that vary only slightly in 1 dimension per trial and then group by bundle to control for this. And we have to do this because decisions are so abstract that we </w:t>
      </w:r>
      <w:proofErr w:type="gramStart"/>
      <w:r>
        <w:rPr>
          <w:b/>
          <w:bCs/>
          <w:u w:val="single"/>
        </w:rPr>
        <w:t>cant</w:t>
      </w:r>
      <w:proofErr w:type="gramEnd"/>
      <w:r>
        <w:rPr>
          <w:b/>
          <w:bCs/>
          <w:u w:val="single"/>
        </w:rPr>
        <w:t xml:space="preserve"> (e.g.) vary by utility (which is the actual thing we want to vary). But we </w:t>
      </w:r>
      <w:r>
        <w:rPr>
          <w:b/>
          <w:bCs/>
          <w:i/>
          <w:iCs/>
          <w:u w:val="single"/>
        </w:rPr>
        <w:t>know</w:t>
      </w:r>
      <w:r>
        <w:rPr>
          <w:b/>
          <w:bCs/>
          <w:u w:val="single"/>
        </w:rPr>
        <w:t xml:space="preserve"> that all these weird abstract things have effects (e.g. prospect theory- if the first bundle that comes up is very good then less good, is that different to the reversed example) and we </w:t>
      </w:r>
      <w:proofErr w:type="gramStart"/>
      <w:r>
        <w:rPr>
          <w:b/>
          <w:bCs/>
          <w:u w:val="single"/>
        </w:rPr>
        <w:t>cant</w:t>
      </w:r>
      <w:proofErr w:type="gramEnd"/>
      <w:r>
        <w:rPr>
          <w:b/>
          <w:bCs/>
          <w:u w:val="single"/>
        </w:rPr>
        <w:t xml:space="preserve"> quantify that. But with BDM maybe we </w:t>
      </w:r>
      <w:r>
        <w:rPr>
          <w:b/>
          <w:bCs/>
          <w:i/>
          <w:iCs/>
          <w:u w:val="single"/>
        </w:rPr>
        <w:t>can</w:t>
      </w:r>
      <w:r>
        <w:rPr>
          <w:b/>
          <w:bCs/>
          <w:u w:val="single"/>
        </w:rPr>
        <w:t xml:space="preserve"> vary the utility per trial</w:t>
      </w:r>
    </w:p>
    <w:p w14:paraId="4E328103" w14:textId="6D3DC212" w:rsidR="0044490D" w:rsidRDefault="0044490D" w:rsidP="0044490D">
      <w:pPr>
        <w:pStyle w:val="Heading1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Neuroscience is the study of decisions</w:t>
      </w:r>
    </w:p>
    <w:p w14:paraId="754B1BF4" w14:textId="1AE304CF" w:rsidR="0044490D" w:rsidRDefault="0044490D" w:rsidP="0044490D">
      <w:pPr>
        <w:pStyle w:val="Heading2"/>
        <w:ind w:left="720"/>
        <w:rPr>
          <w:b/>
          <w:bCs/>
          <w:u w:val="single"/>
        </w:rPr>
      </w:pPr>
      <w:r>
        <w:rPr>
          <w:b/>
          <w:bCs/>
          <w:u w:val="single"/>
        </w:rPr>
        <w:t>Brains are organs that produce decisions</w:t>
      </w:r>
    </w:p>
    <w:p w14:paraId="123C47E1" w14:textId="436E0AB8" w:rsidR="0044490D" w:rsidRDefault="0044490D" w:rsidP="0044490D">
      <w:pPr>
        <w:pStyle w:val="Heading3"/>
        <w:ind w:left="720"/>
        <w:rPr>
          <w:b/>
          <w:bCs/>
          <w:u w:val="single"/>
        </w:rPr>
      </w:pPr>
      <w:r>
        <w:rPr>
          <w:b/>
          <w:bCs/>
          <w:u w:val="single"/>
        </w:rPr>
        <w:t xml:space="preserve">Livers are organs that produce bile…, hearts are organs that produce blood </w:t>
      </w:r>
      <w:proofErr w:type="gramStart"/>
      <w:r>
        <w:rPr>
          <w:b/>
          <w:bCs/>
          <w:u w:val="single"/>
        </w:rPr>
        <w:t>pressure..</w:t>
      </w:r>
      <w:proofErr w:type="gramEnd"/>
    </w:p>
    <w:p w14:paraId="6F9DFB6C" w14:textId="0F8EBEDB" w:rsidR="0044490D" w:rsidRDefault="0044490D" w:rsidP="0044490D">
      <w:pPr>
        <w:pStyle w:val="Heading3"/>
        <w:ind w:left="720"/>
        <w:rPr>
          <w:b/>
          <w:bCs/>
        </w:rPr>
      </w:pPr>
      <w:r>
        <w:rPr>
          <w:b/>
          <w:bCs/>
          <w:u w:val="single"/>
        </w:rPr>
        <w:t xml:space="preserve">They are pieces of meat that make us do things </w:t>
      </w:r>
      <w:r>
        <w:rPr>
          <w:b/>
          <w:bCs/>
          <w:i/>
          <w:iCs/>
          <w:u w:val="single"/>
        </w:rPr>
        <w:t>and we don’t know why</w:t>
      </w:r>
    </w:p>
    <w:p w14:paraId="723C8231" w14:textId="0B68DC3B" w:rsidR="0044490D" w:rsidRDefault="0044490D" w:rsidP="0044490D">
      <w:pPr>
        <w:pStyle w:val="Heading2"/>
        <w:ind w:left="720"/>
        <w:rPr>
          <w:b/>
          <w:bCs/>
        </w:rPr>
      </w:pPr>
      <w:r>
        <w:rPr>
          <w:b/>
          <w:bCs/>
        </w:rPr>
        <w:t>Everything the brain is trying to deal with is a decision</w:t>
      </w:r>
    </w:p>
    <w:p w14:paraId="50D56E38" w14:textId="73F49807" w:rsidR="0044490D" w:rsidRDefault="0044490D" w:rsidP="0044490D">
      <w:pPr>
        <w:pStyle w:val="Heading3"/>
        <w:ind w:left="720"/>
        <w:rPr>
          <w:b/>
          <w:bCs/>
        </w:rPr>
      </w:pPr>
      <w:r>
        <w:rPr>
          <w:b/>
          <w:bCs/>
        </w:rPr>
        <w:t>e.g. which coffee shop to go to</w:t>
      </w:r>
    </w:p>
    <w:p w14:paraId="09792E58" w14:textId="0A3BB4C3" w:rsidR="0044490D" w:rsidRDefault="0044490D" w:rsidP="0044490D">
      <w:pPr>
        <w:pStyle w:val="Heading3"/>
        <w:ind w:left="720"/>
        <w:rPr>
          <w:b/>
          <w:bCs/>
        </w:rPr>
      </w:pPr>
      <w:r>
        <w:rPr>
          <w:b/>
          <w:bCs/>
        </w:rPr>
        <w:t>but also e.g. which way is that grating moving</w:t>
      </w:r>
    </w:p>
    <w:p w14:paraId="2F92514A" w14:textId="6A7AD060" w:rsidR="00CE365B" w:rsidRDefault="00CE365B" w:rsidP="00CE365B">
      <w:pPr>
        <w:pStyle w:val="Heading2"/>
        <w:rPr>
          <w:b/>
          <w:bCs/>
        </w:rPr>
      </w:pPr>
      <w:r>
        <w:rPr>
          <w:b/>
          <w:bCs/>
        </w:rPr>
        <w:t xml:space="preserve">to understand </w:t>
      </w:r>
      <w:r>
        <w:rPr>
          <w:b/>
          <w:bCs/>
          <w:i/>
          <w:iCs/>
        </w:rPr>
        <w:t>why</w:t>
      </w:r>
      <w:r>
        <w:rPr>
          <w:b/>
          <w:bCs/>
        </w:rPr>
        <w:t xml:space="preserve"> we make decisions we need to understand </w:t>
      </w:r>
      <w:r w:rsidRPr="00CE365B">
        <w:rPr>
          <w:b/>
          <w:bCs/>
          <w:i/>
          <w:iCs/>
        </w:rPr>
        <w:t>how</w:t>
      </w:r>
      <w:r>
        <w:rPr>
          <w:b/>
          <w:bCs/>
        </w:rPr>
        <w:t xml:space="preserve"> we make decisions</w:t>
      </w:r>
    </w:p>
    <w:p w14:paraId="7833B729" w14:textId="5DF379FB" w:rsidR="00CE365B" w:rsidRPr="00CE365B" w:rsidRDefault="00CE365B" w:rsidP="00CE365B">
      <w:pPr>
        <w:pStyle w:val="Heading3"/>
        <w:rPr>
          <w:b/>
          <w:bCs/>
        </w:rPr>
      </w:pPr>
      <w:r>
        <w:rPr>
          <w:b/>
          <w:bCs/>
        </w:rPr>
        <w:t xml:space="preserve">c.f. </w:t>
      </w:r>
      <w:r>
        <w:rPr>
          <w:b/>
          <w:bCs/>
          <w:i/>
          <w:iCs/>
        </w:rPr>
        <w:t xml:space="preserve">what </w:t>
      </w:r>
      <w:r>
        <w:rPr>
          <w:b/>
          <w:bCs/>
        </w:rPr>
        <w:t>decisions we make (leads into…)</w:t>
      </w:r>
    </w:p>
    <w:p w14:paraId="03D6BE20" w14:textId="2D725814" w:rsidR="0044490D" w:rsidRDefault="0044490D" w:rsidP="0044490D">
      <w:pPr>
        <w:pStyle w:val="Heading1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Behavioural sciences </w:t>
      </w:r>
      <w:proofErr w:type="gramStart"/>
      <w:r w:rsidR="00CE365B">
        <w:rPr>
          <w:b/>
          <w:bCs/>
        </w:rPr>
        <w:t>has</w:t>
      </w:r>
      <w:proofErr w:type="gramEnd"/>
      <w:r w:rsidR="00CE365B">
        <w:rPr>
          <w:b/>
          <w:bCs/>
        </w:rPr>
        <w:t xml:space="preserve"> done a good job of understanding what the brain/organism level is doing</w:t>
      </w:r>
    </w:p>
    <w:p w14:paraId="498B45D0" w14:textId="1393AA41" w:rsidR="00CE365B" w:rsidRDefault="00CE365B" w:rsidP="00CE365B">
      <w:pPr>
        <w:pStyle w:val="Heading2"/>
        <w:ind w:left="720"/>
        <w:rPr>
          <w:b/>
          <w:bCs/>
        </w:rPr>
      </w:pPr>
      <w:r>
        <w:rPr>
          <w:b/>
          <w:bCs/>
        </w:rPr>
        <w:t xml:space="preserve">Von </w:t>
      </w:r>
      <w:proofErr w:type="spellStart"/>
      <w:r>
        <w:rPr>
          <w:b/>
          <w:bCs/>
        </w:rPr>
        <w:t>morgernstern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neuman</w:t>
      </w:r>
      <w:proofErr w:type="spellEnd"/>
      <w:r>
        <w:rPr>
          <w:b/>
          <w:bCs/>
        </w:rPr>
        <w:t xml:space="preserve"> utility theory</w:t>
      </w:r>
    </w:p>
    <w:p w14:paraId="22F732B7" w14:textId="3D16A159" w:rsidR="00CE365B" w:rsidRDefault="00CE365B" w:rsidP="00CE365B">
      <w:pPr>
        <w:pStyle w:val="Heading3"/>
        <w:ind w:left="720"/>
        <w:rPr>
          <w:b/>
          <w:bCs/>
        </w:rPr>
      </w:pPr>
      <w:r>
        <w:rPr>
          <w:b/>
          <w:bCs/>
        </w:rPr>
        <w:t>Animals are utility maximisers</w:t>
      </w:r>
    </w:p>
    <w:p w14:paraId="2838AD3F" w14:textId="4B617329" w:rsidR="004D5B46" w:rsidRDefault="004D5B46" w:rsidP="00CE365B">
      <w:pPr>
        <w:pStyle w:val="Heading3"/>
        <w:ind w:left="720"/>
        <w:rPr>
          <w:b/>
          <w:bCs/>
        </w:rPr>
      </w:pPr>
      <w:r>
        <w:rPr>
          <w:b/>
          <w:bCs/>
        </w:rPr>
        <w:t xml:space="preserve">Utility is the abstract measure that is analogous to coherence of RDM </w:t>
      </w:r>
    </w:p>
    <w:p w14:paraId="594E518E" w14:textId="1EE2B109" w:rsidR="00CE365B" w:rsidRDefault="00CE365B" w:rsidP="00CE365B">
      <w:pPr>
        <w:pStyle w:val="Heading2"/>
        <w:ind w:left="720"/>
        <w:rPr>
          <w:b/>
          <w:bCs/>
        </w:rPr>
      </w:pPr>
      <w:r>
        <w:rPr>
          <w:b/>
          <w:bCs/>
        </w:rPr>
        <w:t>Measure utility via random utility model using small perturbations to repeated decisions</w:t>
      </w:r>
    </w:p>
    <w:p w14:paraId="79AE7072" w14:textId="2F1ABA18" w:rsidR="00CE365B" w:rsidRDefault="00CE365B" w:rsidP="00CE365B">
      <w:pPr>
        <w:pStyle w:val="Heading3"/>
        <w:ind w:left="720"/>
        <w:rPr>
          <w:b/>
          <w:bCs/>
        </w:rPr>
      </w:pPr>
      <w:proofErr w:type="spellStart"/>
      <w:r>
        <w:rPr>
          <w:b/>
          <w:bCs/>
        </w:rPr>
        <w:t>Mcfadden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nobel</w:t>
      </w:r>
      <w:proofErr w:type="spellEnd"/>
      <w:r>
        <w:rPr>
          <w:b/>
          <w:bCs/>
        </w:rPr>
        <w:t xml:space="preserve"> prize</w:t>
      </w:r>
    </w:p>
    <w:p w14:paraId="0CBC1B87" w14:textId="2F64BE70" w:rsidR="00DF3631" w:rsidRPr="00DF3631" w:rsidRDefault="00DF3631" w:rsidP="00DF3631">
      <w:pPr>
        <w:pStyle w:val="Heading2"/>
        <w:rPr>
          <w:b/>
          <w:bCs/>
        </w:rPr>
      </w:pPr>
      <w:r>
        <w:rPr>
          <w:b/>
          <w:bCs/>
        </w:rPr>
        <w:t xml:space="preserve">Maximising organism utility is </w:t>
      </w:r>
      <w:r>
        <w:rPr>
          <w:b/>
          <w:bCs/>
          <w:i/>
          <w:iCs/>
        </w:rPr>
        <w:t>what</w:t>
      </w:r>
      <w:r>
        <w:rPr>
          <w:b/>
          <w:bCs/>
        </w:rPr>
        <w:t xml:space="preserve"> the brain is doing</w:t>
      </w:r>
    </w:p>
    <w:p w14:paraId="4DECF628" w14:textId="54E46695" w:rsidR="00CE365B" w:rsidRDefault="00CE365B" w:rsidP="00CE365B">
      <w:pPr>
        <w:pStyle w:val="Heading1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Neuroscientists care </w:t>
      </w:r>
      <w:r>
        <w:rPr>
          <w:b/>
          <w:bCs/>
          <w:i/>
          <w:iCs/>
        </w:rPr>
        <w:t>how</w:t>
      </w:r>
    </w:p>
    <w:p w14:paraId="51C7563A" w14:textId="0779E618" w:rsidR="00CE365B" w:rsidRDefault="00CE365B" w:rsidP="00CE365B">
      <w:pPr>
        <w:pStyle w:val="Heading2"/>
        <w:ind w:left="720"/>
        <w:rPr>
          <w:b/>
          <w:bCs/>
        </w:rPr>
      </w:pPr>
      <w:r>
        <w:rPr>
          <w:b/>
          <w:bCs/>
        </w:rPr>
        <w:t>Is there a ‘utility meter’ in the brain</w:t>
      </w:r>
    </w:p>
    <w:p w14:paraId="6A7CE4E8" w14:textId="2E2E9D4E" w:rsidR="00CE365B" w:rsidRDefault="00CE365B" w:rsidP="00CE365B">
      <w:pPr>
        <w:pStyle w:val="Heading3"/>
        <w:ind w:left="720"/>
        <w:rPr>
          <w:b/>
          <w:bCs/>
        </w:rPr>
      </w:pPr>
      <w:r>
        <w:rPr>
          <w:b/>
          <w:bCs/>
        </w:rPr>
        <w:t>The oxford econ professor (name escapes me right now)</w:t>
      </w:r>
    </w:p>
    <w:p w14:paraId="4D558F81" w14:textId="371EF84B" w:rsidR="00CE365B" w:rsidRDefault="00CE365B" w:rsidP="00CE365B">
      <w:pPr>
        <w:pStyle w:val="Heading3"/>
        <w:ind w:left="720"/>
        <w:rPr>
          <w:b/>
          <w:bCs/>
        </w:rPr>
      </w:pPr>
      <w:r>
        <w:rPr>
          <w:b/>
          <w:bCs/>
        </w:rPr>
        <w:t xml:space="preserve">If </w:t>
      </w:r>
      <w:proofErr w:type="gramStart"/>
      <w:r>
        <w:rPr>
          <w:b/>
          <w:bCs/>
        </w:rPr>
        <w:t>so</w:t>
      </w:r>
      <w:proofErr w:type="gramEnd"/>
      <w:r>
        <w:rPr>
          <w:b/>
          <w:bCs/>
        </w:rPr>
        <w:t xml:space="preserve"> what is the signal for utility</w:t>
      </w:r>
    </w:p>
    <w:p w14:paraId="3A282A4A" w14:textId="47F8C33D" w:rsidR="00CE365B" w:rsidRDefault="00CE365B" w:rsidP="00CE365B">
      <w:pPr>
        <w:pStyle w:val="Heading4"/>
        <w:rPr>
          <w:b/>
          <w:bCs/>
        </w:rPr>
      </w:pPr>
      <w:r>
        <w:rPr>
          <w:b/>
          <w:bCs/>
        </w:rPr>
        <w:t>e.g. ‘more (</w:t>
      </w:r>
      <w:r w:rsidR="00DF3631">
        <w:rPr>
          <w:b/>
          <w:bCs/>
        </w:rPr>
        <w:t>neurotransmitter X</w:t>
      </w:r>
      <w:r>
        <w:rPr>
          <w:b/>
          <w:bCs/>
        </w:rPr>
        <w:t>) -&gt; higher utility’</w:t>
      </w:r>
    </w:p>
    <w:p w14:paraId="137943E6" w14:textId="57F855F7" w:rsidR="00CE365B" w:rsidRDefault="00CE365B" w:rsidP="00CE365B">
      <w:pPr>
        <w:pStyle w:val="Heading2"/>
        <w:ind w:left="720"/>
        <w:rPr>
          <w:b/>
          <w:bCs/>
        </w:rPr>
      </w:pPr>
      <w:r>
        <w:rPr>
          <w:b/>
          <w:bCs/>
        </w:rPr>
        <w:t>DA neurons reflect marginal utility</w:t>
      </w:r>
    </w:p>
    <w:p w14:paraId="6D06BFFE" w14:textId="29A8D04E" w:rsidR="00DF3631" w:rsidRDefault="00DF3631" w:rsidP="00DF3631">
      <w:pPr>
        <w:pStyle w:val="Heading3"/>
        <w:rPr>
          <w:b/>
          <w:bCs/>
        </w:rPr>
      </w:pPr>
      <w:r>
        <w:rPr>
          <w:b/>
          <w:bCs/>
        </w:rPr>
        <w:t>RPE, Schultz 1997 builds up to…</w:t>
      </w:r>
    </w:p>
    <w:p w14:paraId="3B7FB64E" w14:textId="727B6504" w:rsidR="00CE365B" w:rsidRDefault="00CE365B" w:rsidP="00CE365B">
      <w:pPr>
        <w:pStyle w:val="Heading3"/>
        <w:ind w:left="720"/>
        <w:rPr>
          <w:b/>
          <w:bCs/>
        </w:rPr>
      </w:pPr>
      <w:r>
        <w:rPr>
          <w:b/>
          <w:bCs/>
        </w:rPr>
        <w:t xml:space="preserve">Lak and </w:t>
      </w:r>
      <w:proofErr w:type="spellStart"/>
      <w:r>
        <w:rPr>
          <w:b/>
          <w:bCs/>
        </w:rPr>
        <w:t>stauffer</w:t>
      </w:r>
      <w:proofErr w:type="spellEnd"/>
    </w:p>
    <w:p w14:paraId="02DF3AC6" w14:textId="1C021D78" w:rsidR="00CE365B" w:rsidRDefault="00CE365B" w:rsidP="00CE365B">
      <w:pPr>
        <w:pStyle w:val="Heading2"/>
        <w:ind w:left="720"/>
        <w:rPr>
          <w:b/>
          <w:bCs/>
        </w:rPr>
      </w:pPr>
      <w:r>
        <w:rPr>
          <w:b/>
          <w:bCs/>
        </w:rPr>
        <w:t xml:space="preserve">So far to measure </w:t>
      </w:r>
      <w:r w:rsidR="004D5B46">
        <w:rPr>
          <w:b/>
          <w:bCs/>
        </w:rPr>
        <w:t>‘</w:t>
      </w:r>
      <w:r>
        <w:rPr>
          <w:b/>
          <w:bCs/>
        </w:rPr>
        <w:t>DA = utility</w:t>
      </w:r>
      <w:r w:rsidR="004D5B46">
        <w:rPr>
          <w:b/>
          <w:bCs/>
        </w:rPr>
        <w:t xml:space="preserve">’ regress </w:t>
      </w:r>
      <w:r w:rsidR="004D5B46">
        <w:rPr>
          <w:b/>
          <w:bCs/>
          <w:i/>
          <w:iCs/>
        </w:rPr>
        <w:t>implied</w:t>
      </w:r>
      <w:r w:rsidR="004D5B46">
        <w:rPr>
          <w:b/>
          <w:bCs/>
        </w:rPr>
        <w:t xml:space="preserve"> utility </w:t>
      </w:r>
    </w:p>
    <w:p w14:paraId="136FD8F9" w14:textId="6D0604AD" w:rsidR="00D53892" w:rsidRPr="004D5B46" w:rsidRDefault="004D5B46" w:rsidP="004D5B46">
      <w:pPr>
        <w:pStyle w:val="Heading3"/>
        <w:rPr>
          <w:b/>
          <w:bCs/>
          <w:color w:val="FF0000"/>
        </w:rPr>
      </w:pPr>
      <w:r w:rsidRPr="004D5B46">
        <w:rPr>
          <w:b/>
          <w:bCs/>
          <w:color w:val="FF0000"/>
        </w:rPr>
        <w:t xml:space="preserve">which is fine for </w:t>
      </w:r>
      <w:r w:rsidRPr="004D5B46">
        <w:rPr>
          <w:b/>
          <w:bCs/>
          <w:i/>
          <w:iCs/>
          <w:color w:val="FF0000"/>
        </w:rPr>
        <w:t>what</w:t>
      </w:r>
      <w:r w:rsidRPr="004D5B46">
        <w:rPr>
          <w:b/>
          <w:bCs/>
          <w:color w:val="FF0000"/>
        </w:rPr>
        <w:t xml:space="preserve"> the brain is doing (washes out over n trials) but not resolved for </w:t>
      </w:r>
      <w:r w:rsidRPr="004D5B46">
        <w:rPr>
          <w:b/>
          <w:bCs/>
          <w:i/>
          <w:iCs/>
          <w:color w:val="FF0000"/>
        </w:rPr>
        <w:t>how?</w:t>
      </w:r>
    </w:p>
    <w:p w14:paraId="38D7DCB5" w14:textId="1AEE50A5" w:rsidR="004D5B46" w:rsidRPr="004D5B46" w:rsidRDefault="004D5B46" w:rsidP="004D5B46">
      <w:pPr>
        <w:pStyle w:val="Heading3"/>
        <w:rPr>
          <w:b/>
          <w:bCs/>
          <w:color w:val="FF0000"/>
        </w:rPr>
      </w:pPr>
      <w:r w:rsidRPr="004D5B46">
        <w:rPr>
          <w:b/>
          <w:bCs/>
          <w:color w:val="FF0000"/>
        </w:rPr>
        <w:t xml:space="preserve">to understand mechanics of a </w:t>
      </w:r>
      <w:proofErr w:type="gramStart"/>
      <w:r w:rsidRPr="004D5B46">
        <w:rPr>
          <w:b/>
          <w:bCs/>
          <w:color w:val="FF0000"/>
        </w:rPr>
        <w:t>system</w:t>
      </w:r>
      <w:proofErr w:type="gramEnd"/>
      <w:r w:rsidRPr="004D5B46">
        <w:rPr>
          <w:b/>
          <w:bCs/>
          <w:color w:val="FF0000"/>
        </w:rPr>
        <w:t xml:space="preserve"> need greater resolution than what by definition?</w:t>
      </w:r>
    </w:p>
    <w:p w14:paraId="1BF64EFA" w14:textId="6F94921A" w:rsidR="004D5B46" w:rsidRDefault="004D5B46" w:rsidP="004D5B46">
      <w:pPr>
        <w:pStyle w:val="Heading2"/>
        <w:rPr>
          <w:b/>
          <w:bCs/>
        </w:rPr>
      </w:pPr>
      <w:r>
        <w:rPr>
          <w:b/>
          <w:bCs/>
        </w:rPr>
        <w:t>What if instead we could devise an experiment with a specific utility per trial</w:t>
      </w:r>
    </w:p>
    <w:p w14:paraId="31B5E6CF" w14:textId="59BA1CD1" w:rsidR="004D5B46" w:rsidRDefault="00DF3631" w:rsidP="00DF3631">
      <w:pPr>
        <w:pStyle w:val="Heading1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This thesis tries to….</w:t>
      </w:r>
    </w:p>
    <w:p w14:paraId="53F05EF5" w14:textId="2D66E7F5" w:rsidR="00DF3631" w:rsidRDefault="00DF3631" w:rsidP="00DF3631">
      <w:pPr>
        <w:pStyle w:val="Heading2"/>
        <w:ind w:left="720"/>
        <w:rPr>
          <w:b/>
          <w:bCs/>
        </w:rPr>
      </w:pPr>
      <w:r>
        <w:rPr>
          <w:b/>
          <w:bCs/>
        </w:rPr>
        <w:t>Develop a primate task coupled with single cell DA measurement</w:t>
      </w:r>
    </w:p>
    <w:p w14:paraId="3D0B4556" w14:textId="38302546" w:rsidR="00DF3631" w:rsidRPr="004D5B46" w:rsidRDefault="00DF3631" w:rsidP="00DF3631">
      <w:pPr>
        <w:pStyle w:val="Heading2"/>
        <w:ind w:left="720"/>
        <w:rPr>
          <w:b/>
          <w:bCs/>
        </w:rPr>
      </w:pPr>
      <w:r>
        <w:rPr>
          <w:b/>
          <w:bCs/>
        </w:rPr>
        <w:t>If we want to find the utility meter we need to look at UTILITY not a model of utility</w:t>
      </w:r>
    </w:p>
    <w:sectPr w:rsidR="00DF3631" w:rsidRPr="004D5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8735EF"/>
    <w:multiLevelType w:val="hybridMultilevel"/>
    <w:tmpl w:val="01D6EA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outline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68"/>
    <w:rsid w:val="001617FA"/>
    <w:rsid w:val="002A3FBE"/>
    <w:rsid w:val="0044490D"/>
    <w:rsid w:val="004D5B46"/>
    <w:rsid w:val="004E6D68"/>
    <w:rsid w:val="00AD0A11"/>
    <w:rsid w:val="00CE365B"/>
    <w:rsid w:val="00D53892"/>
    <w:rsid w:val="00DF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FD17"/>
  <w15:chartTrackingRefBased/>
  <w15:docId w15:val="{67D4966F-4E30-4C5F-B7B5-E761002FD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D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6D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6D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6D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6D6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6D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E6D6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E6D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E6D68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Hickman</dc:creator>
  <cp:keywords/>
  <dc:description/>
  <cp:lastModifiedBy>Robert Hickman</cp:lastModifiedBy>
  <cp:revision>1</cp:revision>
  <dcterms:created xsi:type="dcterms:W3CDTF">2020-06-22T13:58:00Z</dcterms:created>
  <dcterms:modified xsi:type="dcterms:W3CDTF">2020-06-22T15:30:00Z</dcterms:modified>
</cp:coreProperties>
</file>