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FDB1" w14:textId="77777777" w:rsidR="007E0780" w:rsidRPr="00633FEA" w:rsidRDefault="00D81C3A" w:rsidP="007E0780">
      <w:pPr>
        <w:pStyle w:val="Titel"/>
        <w:jc w:val="right"/>
      </w:pPr>
      <w:r w:rsidRPr="002B0D88">
        <w:rPr>
          <w:noProof/>
        </w:rPr>
        <w:drawing>
          <wp:inline distT="0" distB="0" distL="0" distR="0" wp14:anchorId="20AE0F18" wp14:editId="5085C962">
            <wp:extent cx="1653266" cy="771525"/>
            <wp:effectExtent l="0" t="0" r="4445"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HN-2009c"/>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53266" cy="771525"/>
                    </a:xfrm>
                    <a:prstGeom prst="rect">
                      <a:avLst/>
                    </a:prstGeom>
                    <a:noFill/>
                    <a:ln>
                      <a:noFill/>
                    </a:ln>
                  </pic:spPr>
                </pic:pic>
              </a:graphicData>
            </a:graphic>
          </wp:inline>
        </w:drawing>
      </w:r>
    </w:p>
    <w:p w14:paraId="4CB3F69A" w14:textId="1A9167F9" w:rsidR="00C73E57" w:rsidRPr="00C73E57" w:rsidRDefault="00C73E57" w:rsidP="00C73E57">
      <w:pPr>
        <w:pStyle w:val="Titel"/>
        <w:jc w:val="center"/>
      </w:pPr>
      <w:r>
        <w:t>Konzeption und Evaluation</w:t>
      </w:r>
      <w:r w:rsidR="007E0780">
        <w:br/>
      </w:r>
      <w:r>
        <w:t>von Benutzerkonditionierung in Virtual Reality</w:t>
      </w:r>
    </w:p>
    <w:p w14:paraId="0E648F69" w14:textId="77777777" w:rsidR="00C73E57" w:rsidRDefault="00C171FC" w:rsidP="00C171FC">
      <w:pPr>
        <w:pStyle w:val="Untertitel"/>
        <w:jc w:val="center"/>
      </w:pPr>
      <w:r>
        <w:rPr>
          <w:b/>
        </w:rPr>
        <w:t>Bachelorarbeit</w:t>
      </w:r>
      <w:r w:rsidR="007E0780">
        <w:rPr>
          <w:b/>
        </w:rPr>
        <w:br/>
      </w:r>
      <w:r>
        <w:t>im Rahmen der Bachelorprüfung</w:t>
      </w:r>
      <w:r w:rsidR="007E0780">
        <w:br/>
      </w:r>
      <w:r>
        <w:t>zum Erlangen des akademischen Grades</w:t>
      </w:r>
      <w:r w:rsidR="007E0780">
        <w:br/>
      </w:r>
      <w:r>
        <w:t xml:space="preserve">„Bachelor of Science“ </w:t>
      </w:r>
    </w:p>
    <w:p w14:paraId="3F1F1507" w14:textId="01F0CFE7" w:rsidR="007E0780" w:rsidRDefault="00C171FC" w:rsidP="00C73E57">
      <w:pPr>
        <w:pStyle w:val="Untertitel"/>
        <w:spacing w:before="0"/>
        <w:jc w:val="center"/>
      </w:pPr>
      <w:r>
        <w:t>Studiengang Angewandte Informatik</w:t>
      </w:r>
    </w:p>
    <w:p w14:paraId="6EEBE601" w14:textId="77777777" w:rsidR="00C171FC" w:rsidRDefault="00C171FC" w:rsidP="00C171FC">
      <w:pPr>
        <w:pStyle w:val="Untertitel"/>
        <w:jc w:val="center"/>
      </w:pPr>
    </w:p>
    <w:p w14:paraId="26768536" w14:textId="63D49335" w:rsidR="007E0780" w:rsidRDefault="00074752">
      <w:pPr>
        <w:pStyle w:val="Untertitel"/>
        <w:spacing w:before="1440"/>
        <w:rPr>
          <w:b/>
        </w:rPr>
      </w:pPr>
      <w:r>
        <w:rPr>
          <w:b/>
        </w:rPr>
        <w:t>Robert</w:t>
      </w:r>
      <w:r w:rsidR="007E0780">
        <w:rPr>
          <w:b/>
        </w:rPr>
        <w:t xml:space="preserve"> </w:t>
      </w:r>
      <w:r>
        <w:rPr>
          <w:b/>
        </w:rPr>
        <w:t>Zlomke</w:t>
      </w:r>
      <w:r w:rsidR="007E0780">
        <w:rPr>
          <w:b/>
        </w:rPr>
        <w:br/>
      </w:r>
      <w:r w:rsidR="007E0780" w:rsidRPr="007D5A75">
        <w:rPr>
          <w:sz w:val="24"/>
        </w:rPr>
        <w:t xml:space="preserve">Matrikelnummer: </w:t>
      </w:r>
      <w:r w:rsidR="008F7384">
        <w:rPr>
          <w:sz w:val="24"/>
        </w:rPr>
        <w:t>193</w:t>
      </w:r>
      <w:r w:rsidR="007E0780" w:rsidRPr="007D5A75">
        <w:rPr>
          <w:sz w:val="24"/>
        </w:rPr>
        <w:t xml:space="preserve"> </w:t>
      </w:r>
      <w:r w:rsidR="008F7384">
        <w:rPr>
          <w:sz w:val="24"/>
        </w:rPr>
        <w:t>045</w:t>
      </w:r>
    </w:p>
    <w:p w14:paraId="2BE13007" w14:textId="77777777" w:rsidR="007E0780" w:rsidRPr="007D5A75" w:rsidRDefault="007E0780" w:rsidP="007E0780">
      <w:pPr>
        <w:pStyle w:val="Untertitel"/>
        <w:tabs>
          <w:tab w:val="left" w:pos="3969"/>
        </w:tabs>
        <w:rPr>
          <w:sz w:val="24"/>
        </w:rPr>
      </w:pPr>
      <w:r>
        <w:t xml:space="preserve">Erstprüferin: </w:t>
      </w:r>
      <w:r>
        <w:tab/>
        <w:t>Prof. Dr. W. Issen-Schaftlich</w:t>
      </w:r>
      <w:r>
        <w:br/>
        <w:t xml:space="preserve">Zweitprüferin: </w:t>
      </w:r>
      <w:r>
        <w:tab/>
        <w:t>Dr. Re Cherche</w:t>
      </w:r>
    </w:p>
    <w:p w14:paraId="78FC33FD" w14:textId="3B55A669" w:rsidR="007E0780" w:rsidRPr="007D5A75" w:rsidRDefault="007E0780">
      <w:pPr>
        <w:pStyle w:val="Untertitel"/>
        <w:rPr>
          <w:sz w:val="24"/>
        </w:rPr>
      </w:pPr>
      <w:r w:rsidRPr="007D5A75">
        <w:rPr>
          <w:sz w:val="24"/>
        </w:rPr>
        <w:t xml:space="preserve">Heilbronn, </w:t>
      </w:r>
      <w:r w:rsidR="00BD7FC5">
        <w:rPr>
          <w:sz w:val="24"/>
        </w:rPr>
        <w:t>April</w:t>
      </w:r>
      <w:r w:rsidRPr="007D5A75">
        <w:rPr>
          <w:sz w:val="24"/>
        </w:rPr>
        <w:t xml:space="preserve"> 20</w:t>
      </w:r>
      <w:r w:rsidR="00BD7FC5">
        <w:rPr>
          <w:sz w:val="24"/>
        </w:rPr>
        <w:t>21</w:t>
      </w:r>
    </w:p>
    <w:p w14:paraId="7E635AA1" w14:textId="77777777" w:rsidR="007E0780" w:rsidRDefault="007E0780" w:rsidP="007E0780">
      <w:pPr>
        <w:pStyle w:val="berschrift1"/>
        <w:numPr>
          <w:ilvl w:val="0"/>
          <w:numId w:val="0"/>
        </w:numPr>
      </w:pPr>
      <w:bookmarkStart w:id="0" w:name="_Ref491742389"/>
      <w:bookmarkStart w:id="1" w:name="_Toc64996955"/>
      <w:r>
        <w:lastRenderedPageBreak/>
        <w:t>Kurzfassung</w:t>
      </w:r>
      <w:bookmarkEnd w:id="0"/>
      <w:bookmarkEnd w:id="1"/>
    </w:p>
    <w:p w14:paraId="6E124C7A" w14:textId="77777777" w:rsidR="00132043" w:rsidRPr="00132043" w:rsidRDefault="00132043" w:rsidP="00132043">
      <w:r w:rsidRPr="00132043">
        <w:t>Virtuelle Umgebungen zu Fuß zu erkunden ist die realistischste und natürlichste Schnittstelle. Zeitgleich ist dies auch technisch und logistisch am anspruchsvollsten.</w:t>
      </w:r>
    </w:p>
    <w:p w14:paraId="4F0CD4C9" w14:textId="77777777" w:rsidR="00132043" w:rsidRPr="00132043" w:rsidRDefault="00132043" w:rsidP="00132043">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378C8E64" w14:textId="77777777" w:rsidR="007E0780" w:rsidRDefault="007E0780">
      <w:r>
        <w:rPr>
          <w:b/>
        </w:rPr>
        <w:t>Schlagwörter</w:t>
      </w:r>
      <w:r>
        <w:t xml:space="preserve">: Wissenschaftliche Arbeit, Dokumentvorlage, Hochschule </w:t>
      </w:r>
    </w:p>
    <w:p w14:paraId="263F661A" w14:textId="77777777" w:rsidR="007E0780" w:rsidRPr="00D81C3A" w:rsidRDefault="007E0780">
      <w:pPr>
        <w:pStyle w:val="berschrift1"/>
        <w:pageBreakBefore w:val="0"/>
        <w:numPr>
          <w:ilvl w:val="0"/>
          <w:numId w:val="0"/>
        </w:numPr>
      </w:pPr>
      <w:bookmarkStart w:id="2" w:name="_Ref491691319"/>
      <w:bookmarkStart w:id="3" w:name="_Toc64996956"/>
      <w:r w:rsidRPr="00D81C3A">
        <w:t>Abstract</w:t>
      </w:r>
      <w:bookmarkEnd w:id="2"/>
      <w:bookmarkEnd w:id="3"/>
      <w:r w:rsidRPr="00D81C3A">
        <w:t xml:space="preserve"> </w:t>
      </w:r>
    </w:p>
    <w:p w14:paraId="469E45CE" w14:textId="77777777" w:rsidR="00213F04" w:rsidRDefault="00213F04">
      <w:r w:rsidRPr="00213F04">
        <w:rPr>
          <w:lang w:val="en"/>
        </w:rPr>
        <w:t>Exploring virtual environments on foot is the most realistic and natural interface. At the same time, this is also the most demanding technically and logistically. In general, previous work has focused on locomotion in coincident or empty environments. Less attention was paid to how changing the mismatch between the physical environment and its virtual representation would affect users.</w:t>
      </w:r>
      <w:r w:rsidRPr="00213F04">
        <w:t xml:space="preserve"> </w:t>
      </w:r>
    </w:p>
    <w:p w14:paraId="5749B87E" w14:textId="5E538EE8" w:rsidR="007E0780" w:rsidRDefault="007E0780">
      <w:pPr>
        <w:rPr>
          <w:lang w:val="en-GB"/>
        </w:rPr>
      </w:pPr>
      <w:r>
        <w:rPr>
          <w:b/>
          <w:lang w:val="en-GB"/>
        </w:rPr>
        <w:t>Keywords:</w:t>
      </w:r>
      <w:r>
        <w:rPr>
          <w:lang w:val="en-GB"/>
        </w:rPr>
        <w:t xml:space="preserve"> academic research and writing, style sheet, university</w:t>
      </w:r>
    </w:p>
    <w:p w14:paraId="42379004" w14:textId="77777777" w:rsidR="007E0780" w:rsidRDefault="007E0780">
      <w:pPr>
        <w:pStyle w:val="berschrift1"/>
        <w:numPr>
          <w:ilvl w:val="0"/>
          <w:numId w:val="0"/>
        </w:numPr>
      </w:pPr>
      <w:bookmarkStart w:id="4" w:name="_Toc64996957"/>
      <w:r>
        <w:lastRenderedPageBreak/>
        <w:t>Inhaltsverzeichnis</w:t>
      </w:r>
      <w:bookmarkEnd w:id="4"/>
    </w:p>
    <w:p w14:paraId="689CC5EA" w14:textId="77777777" w:rsidR="007E0780" w:rsidRPr="00090511" w:rsidRDefault="007E0780" w:rsidP="007E0780"/>
    <w:p w14:paraId="17C21DE6" w14:textId="00321B9D" w:rsidR="002B59BC" w:rsidRDefault="007E0780">
      <w:pPr>
        <w:pStyle w:val="Verzeichnis1"/>
        <w:rPr>
          <w:rFonts w:asciiTheme="minorHAnsi" w:eastAsiaTheme="minorEastAsia" w:hAnsiTheme="minorHAnsi" w:cstheme="minorBidi"/>
          <w:szCs w:val="22"/>
        </w:rPr>
      </w:pPr>
      <w:r w:rsidRPr="00090511">
        <w:fldChar w:fldCharType="begin"/>
      </w:r>
      <w:r w:rsidRPr="00090511">
        <w:instrText xml:space="preserve"> </w:instrText>
      </w:r>
      <w:r w:rsidR="009F5933">
        <w:instrText>TOC</w:instrText>
      </w:r>
      <w:r w:rsidRPr="00090511">
        <w:instrText xml:space="preserve"> \o "1-3" </w:instrText>
      </w:r>
      <w:r w:rsidRPr="00090511">
        <w:fldChar w:fldCharType="separate"/>
      </w:r>
      <w:r w:rsidR="002B59BC">
        <w:t>Kurzfassung</w:t>
      </w:r>
      <w:r w:rsidR="002B59BC">
        <w:tab/>
      </w:r>
      <w:r w:rsidR="002B59BC">
        <w:fldChar w:fldCharType="begin"/>
      </w:r>
      <w:r w:rsidR="002B59BC">
        <w:instrText xml:space="preserve"> PAGEREF _Toc64996955 \h </w:instrText>
      </w:r>
      <w:r w:rsidR="002B59BC">
        <w:fldChar w:fldCharType="separate"/>
      </w:r>
      <w:r w:rsidR="002B59BC">
        <w:t>2</w:t>
      </w:r>
      <w:r w:rsidR="002B59BC">
        <w:fldChar w:fldCharType="end"/>
      </w:r>
    </w:p>
    <w:p w14:paraId="0D01BDD9" w14:textId="577847DB" w:rsidR="002B59BC" w:rsidRDefault="002B59BC">
      <w:pPr>
        <w:pStyle w:val="Verzeichnis1"/>
        <w:rPr>
          <w:rFonts w:asciiTheme="minorHAnsi" w:eastAsiaTheme="minorEastAsia" w:hAnsiTheme="minorHAnsi" w:cstheme="minorBidi"/>
          <w:szCs w:val="22"/>
        </w:rPr>
      </w:pPr>
      <w:r>
        <w:t>Abstract</w:t>
      </w:r>
      <w:r>
        <w:tab/>
      </w:r>
      <w:r>
        <w:fldChar w:fldCharType="begin"/>
      </w:r>
      <w:r>
        <w:instrText xml:space="preserve"> PAGEREF _Toc64996956 \h </w:instrText>
      </w:r>
      <w:r>
        <w:fldChar w:fldCharType="separate"/>
      </w:r>
      <w:r>
        <w:t>2</w:t>
      </w:r>
      <w:r>
        <w:fldChar w:fldCharType="end"/>
      </w:r>
    </w:p>
    <w:p w14:paraId="16DCF7A4" w14:textId="6F5207A9" w:rsidR="002B59BC" w:rsidRDefault="002B59BC">
      <w:pPr>
        <w:pStyle w:val="Verzeichnis1"/>
        <w:rPr>
          <w:rFonts w:asciiTheme="minorHAnsi" w:eastAsiaTheme="minorEastAsia" w:hAnsiTheme="minorHAnsi" w:cstheme="minorBidi"/>
          <w:szCs w:val="22"/>
        </w:rPr>
      </w:pPr>
      <w:r>
        <w:t>Inhaltsverzeichnis</w:t>
      </w:r>
      <w:r>
        <w:tab/>
      </w:r>
      <w:r>
        <w:fldChar w:fldCharType="begin"/>
      </w:r>
      <w:r>
        <w:instrText xml:space="preserve"> PAGEREF _Toc64996957 \h </w:instrText>
      </w:r>
      <w:r>
        <w:fldChar w:fldCharType="separate"/>
      </w:r>
      <w:r>
        <w:t>3</w:t>
      </w:r>
      <w:r>
        <w:fldChar w:fldCharType="end"/>
      </w:r>
    </w:p>
    <w:p w14:paraId="3614FED5" w14:textId="741B1C53" w:rsidR="002B59BC" w:rsidRDefault="002B59BC">
      <w:pPr>
        <w:pStyle w:val="Verzeichnis1"/>
        <w:rPr>
          <w:rFonts w:asciiTheme="minorHAnsi" w:eastAsiaTheme="minorEastAsia" w:hAnsiTheme="minorHAnsi" w:cstheme="minorBidi"/>
          <w:szCs w:val="22"/>
        </w:rPr>
      </w:pPr>
      <w:r>
        <w:t>Abbildungsverzeichnis</w:t>
      </w:r>
      <w:r>
        <w:tab/>
      </w:r>
      <w:r>
        <w:fldChar w:fldCharType="begin"/>
      </w:r>
      <w:r>
        <w:instrText xml:space="preserve"> PAGEREF _Toc64996958 \h </w:instrText>
      </w:r>
      <w:r>
        <w:fldChar w:fldCharType="separate"/>
      </w:r>
      <w:r>
        <w:t>4</w:t>
      </w:r>
      <w:r>
        <w:fldChar w:fldCharType="end"/>
      </w:r>
    </w:p>
    <w:p w14:paraId="5E810A51" w14:textId="5AC36881" w:rsidR="002B59BC" w:rsidRDefault="002B59BC">
      <w:pPr>
        <w:pStyle w:val="Verzeichnis1"/>
        <w:rPr>
          <w:rFonts w:asciiTheme="minorHAnsi" w:eastAsiaTheme="minorEastAsia" w:hAnsiTheme="minorHAnsi" w:cstheme="minorBidi"/>
          <w:szCs w:val="22"/>
        </w:rPr>
      </w:pPr>
      <w:r>
        <w:t>Vorwort</w:t>
      </w:r>
      <w:r>
        <w:tab/>
      </w:r>
      <w:r>
        <w:fldChar w:fldCharType="begin"/>
      </w:r>
      <w:r>
        <w:instrText xml:space="preserve"> PAGEREF _Toc64996959 \h </w:instrText>
      </w:r>
      <w:r>
        <w:fldChar w:fldCharType="separate"/>
      </w:r>
      <w:r>
        <w:t>5</w:t>
      </w:r>
      <w:r>
        <w:fldChar w:fldCharType="end"/>
      </w:r>
    </w:p>
    <w:p w14:paraId="1775B692" w14:textId="26813DBF" w:rsidR="002B59BC" w:rsidRDefault="002B59BC">
      <w:pPr>
        <w:pStyle w:val="Verzeichnis1"/>
        <w:rPr>
          <w:rFonts w:asciiTheme="minorHAnsi" w:eastAsiaTheme="minorEastAsia" w:hAnsiTheme="minorHAnsi" w:cstheme="minorBidi"/>
          <w:szCs w:val="22"/>
        </w:rPr>
      </w:pPr>
      <w:r>
        <w:t>1</w:t>
      </w:r>
      <w:r>
        <w:rPr>
          <w:rFonts w:asciiTheme="minorHAnsi" w:eastAsiaTheme="minorEastAsia" w:hAnsiTheme="minorHAnsi" w:cstheme="minorBidi"/>
          <w:szCs w:val="22"/>
        </w:rPr>
        <w:tab/>
      </w:r>
      <w:r>
        <w:t>Einleitung</w:t>
      </w:r>
      <w:r>
        <w:tab/>
      </w:r>
      <w:r>
        <w:fldChar w:fldCharType="begin"/>
      </w:r>
      <w:r>
        <w:instrText xml:space="preserve"> PAGEREF _Toc64996960 \h </w:instrText>
      </w:r>
      <w:r>
        <w:fldChar w:fldCharType="separate"/>
      </w:r>
      <w:r>
        <w:t>6</w:t>
      </w:r>
      <w:r>
        <w:fldChar w:fldCharType="end"/>
      </w:r>
    </w:p>
    <w:p w14:paraId="19E9BD28" w14:textId="290BC901" w:rsidR="002B59BC" w:rsidRDefault="002B59BC">
      <w:pPr>
        <w:pStyle w:val="Verzeichnis1"/>
        <w:rPr>
          <w:rFonts w:asciiTheme="minorHAnsi" w:eastAsiaTheme="minorEastAsia" w:hAnsiTheme="minorHAnsi" w:cstheme="minorBidi"/>
          <w:szCs w:val="22"/>
        </w:rPr>
      </w:pPr>
      <w:r>
        <w:t>2</w:t>
      </w:r>
      <w:r>
        <w:rPr>
          <w:rFonts w:asciiTheme="minorHAnsi" w:eastAsiaTheme="minorEastAsia" w:hAnsiTheme="minorHAnsi" w:cstheme="minorBidi"/>
          <w:szCs w:val="22"/>
        </w:rPr>
        <w:tab/>
      </w:r>
      <w:r>
        <w:t>Theoretische Grundlagen</w:t>
      </w:r>
      <w:r>
        <w:tab/>
      </w:r>
      <w:r>
        <w:fldChar w:fldCharType="begin"/>
      </w:r>
      <w:r>
        <w:instrText xml:space="preserve"> PAGEREF _Toc64996961 \h </w:instrText>
      </w:r>
      <w:r>
        <w:fldChar w:fldCharType="separate"/>
      </w:r>
      <w:r>
        <w:t>7</w:t>
      </w:r>
      <w:r>
        <w:fldChar w:fldCharType="end"/>
      </w:r>
    </w:p>
    <w:p w14:paraId="370A7143" w14:textId="043F06B5" w:rsidR="002B59BC" w:rsidRDefault="002B59BC">
      <w:pPr>
        <w:pStyle w:val="Verzeichnis2"/>
        <w:rPr>
          <w:rFonts w:asciiTheme="minorHAnsi" w:eastAsiaTheme="minorEastAsia" w:hAnsiTheme="minorHAnsi" w:cstheme="minorBidi"/>
          <w:szCs w:val="22"/>
        </w:rPr>
      </w:pPr>
      <w:r>
        <w:t>2.1</w:t>
      </w:r>
      <w:r>
        <w:rPr>
          <w:rFonts w:asciiTheme="minorHAnsi" w:eastAsiaTheme="minorEastAsia" w:hAnsiTheme="minorHAnsi" w:cstheme="minorBidi"/>
          <w:szCs w:val="22"/>
        </w:rPr>
        <w:tab/>
      </w:r>
      <w:r>
        <w:t>Virtual Reality</w:t>
      </w:r>
      <w:r>
        <w:tab/>
      </w:r>
      <w:r>
        <w:fldChar w:fldCharType="begin"/>
      </w:r>
      <w:r>
        <w:instrText xml:space="preserve"> PAGEREF _Toc64996962 \h </w:instrText>
      </w:r>
      <w:r>
        <w:fldChar w:fldCharType="separate"/>
      </w:r>
      <w:r>
        <w:t>7</w:t>
      </w:r>
      <w:r>
        <w:fldChar w:fldCharType="end"/>
      </w:r>
    </w:p>
    <w:p w14:paraId="26A7E6FE" w14:textId="4E59F625" w:rsidR="002B59BC" w:rsidRDefault="002B59BC">
      <w:pPr>
        <w:pStyle w:val="Verzeichnis3"/>
        <w:rPr>
          <w:rFonts w:asciiTheme="minorHAnsi" w:eastAsiaTheme="minorEastAsia" w:hAnsiTheme="minorHAnsi" w:cstheme="minorBidi"/>
          <w:szCs w:val="22"/>
        </w:rPr>
      </w:pPr>
      <w:r>
        <w:t>2.1.1</w:t>
      </w:r>
      <w:r>
        <w:rPr>
          <w:rFonts w:asciiTheme="minorHAnsi" w:eastAsiaTheme="minorEastAsia" w:hAnsiTheme="minorHAnsi" w:cstheme="minorBidi"/>
          <w:szCs w:val="22"/>
        </w:rPr>
        <w:tab/>
      </w:r>
      <w:r>
        <w:t>Locomotion</w:t>
      </w:r>
      <w:r>
        <w:tab/>
      </w:r>
      <w:r>
        <w:fldChar w:fldCharType="begin"/>
      </w:r>
      <w:r>
        <w:instrText xml:space="preserve"> PAGEREF _Toc64996963 \h </w:instrText>
      </w:r>
      <w:r>
        <w:fldChar w:fldCharType="separate"/>
      </w:r>
      <w:r>
        <w:t>7</w:t>
      </w:r>
      <w:r>
        <w:fldChar w:fldCharType="end"/>
      </w:r>
    </w:p>
    <w:p w14:paraId="125554F9" w14:textId="1CA6337A" w:rsidR="002B59BC" w:rsidRDefault="002B59BC">
      <w:pPr>
        <w:pStyle w:val="Verzeichnis2"/>
        <w:rPr>
          <w:rFonts w:asciiTheme="minorHAnsi" w:eastAsiaTheme="minorEastAsia" w:hAnsiTheme="minorHAnsi" w:cstheme="minorBidi"/>
          <w:szCs w:val="22"/>
        </w:rPr>
      </w:pPr>
      <w:r>
        <w:t>2.2</w:t>
      </w:r>
      <w:r>
        <w:rPr>
          <w:rFonts w:asciiTheme="minorHAnsi" w:eastAsiaTheme="minorEastAsia" w:hAnsiTheme="minorHAnsi" w:cstheme="minorBidi"/>
          <w:szCs w:val="22"/>
        </w:rPr>
        <w:tab/>
      </w:r>
      <w:r>
        <w:t>Operante Konditionierung</w:t>
      </w:r>
      <w:r>
        <w:tab/>
      </w:r>
      <w:r>
        <w:fldChar w:fldCharType="begin"/>
      </w:r>
      <w:r>
        <w:instrText xml:space="preserve"> PAGEREF _Toc64996964 \h </w:instrText>
      </w:r>
      <w:r>
        <w:fldChar w:fldCharType="separate"/>
      </w:r>
      <w:r>
        <w:t>7</w:t>
      </w:r>
      <w:r>
        <w:fldChar w:fldCharType="end"/>
      </w:r>
    </w:p>
    <w:p w14:paraId="6EA99EDC" w14:textId="79547CC0" w:rsidR="002B59BC" w:rsidRDefault="002B59BC">
      <w:pPr>
        <w:pStyle w:val="Verzeichnis2"/>
        <w:rPr>
          <w:rFonts w:asciiTheme="minorHAnsi" w:eastAsiaTheme="minorEastAsia" w:hAnsiTheme="minorHAnsi" w:cstheme="minorBidi"/>
          <w:szCs w:val="22"/>
        </w:rPr>
      </w:pPr>
      <w:r>
        <w:t>2.3</w:t>
      </w:r>
      <w:r>
        <w:rPr>
          <w:rFonts w:asciiTheme="minorHAnsi" w:eastAsiaTheme="minorEastAsia" w:hAnsiTheme="minorHAnsi" w:cstheme="minorBidi"/>
          <w:szCs w:val="22"/>
        </w:rPr>
        <w:tab/>
      </w:r>
      <w:r>
        <w:t>Technologien</w:t>
      </w:r>
      <w:r>
        <w:tab/>
      </w:r>
      <w:r>
        <w:fldChar w:fldCharType="begin"/>
      </w:r>
      <w:r>
        <w:instrText xml:space="preserve"> PAGEREF _Toc64996965 \h </w:instrText>
      </w:r>
      <w:r>
        <w:fldChar w:fldCharType="separate"/>
      </w:r>
      <w:r>
        <w:t>7</w:t>
      </w:r>
      <w:r>
        <w:fldChar w:fldCharType="end"/>
      </w:r>
    </w:p>
    <w:p w14:paraId="7C4045EB" w14:textId="22CFACCC" w:rsidR="002B59BC" w:rsidRDefault="002B59BC">
      <w:pPr>
        <w:pStyle w:val="Verzeichnis3"/>
        <w:rPr>
          <w:rFonts w:asciiTheme="minorHAnsi" w:eastAsiaTheme="minorEastAsia" w:hAnsiTheme="minorHAnsi" w:cstheme="minorBidi"/>
          <w:szCs w:val="22"/>
        </w:rPr>
      </w:pPr>
      <w:r>
        <w:t>2.3.1</w:t>
      </w:r>
      <w:r>
        <w:rPr>
          <w:rFonts w:asciiTheme="minorHAnsi" w:eastAsiaTheme="minorEastAsia" w:hAnsiTheme="minorHAnsi" w:cstheme="minorBidi"/>
          <w:szCs w:val="22"/>
        </w:rPr>
        <w:tab/>
      </w:r>
      <w:r>
        <w:t>Unity 3D</w:t>
      </w:r>
      <w:r>
        <w:tab/>
      </w:r>
      <w:r>
        <w:fldChar w:fldCharType="begin"/>
      </w:r>
      <w:r>
        <w:instrText xml:space="preserve"> PAGEREF _Toc64996966 \h </w:instrText>
      </w:r>
      <w:r>
        <w:fldChar w:fldCharType="separate"/>
      </w:r>
      <w:r>
        <w:t>7</w:t>
      </w:r>
      <w:r>
        <w:fldChar w:fldCharType="end"/>
      </w:r>
    </w:p>
    <w:p w14:paraId="48C74D12" w14:textId="3008BDF8" w:rsidR="002B59BC" w:rsidRDefault="002B59BC">
      <w:pPr>
        <w:pStyle w:val="Verzeichnis3"/>
        <w:rPr>
          <w:rFonts w:asciiTheme="minorHAnsi" w:eastAsiaTheme="minorEastAsia" w:hAnsiTheme="minorHAnsi" w:cstheme="minorBidi"/>
          <w:szCs w:val="22"/>
        </w:rPr>
      </w:pPr>
      <w:r>
        <w:t>2.3.2</w:t>
      </w:r>
      <w:r>
        <w:rPr>
          <w:rFonts w:asciiTheme="minorHAnsi" w:eastAsiaTheme="minorEastAsia" w:hAnsiTheme="minorHAnsi" w:cstheme="minorBidi"/>
          <w:szCs w:val="22"/>
        </w:rPr>
        <w:tab/>
      </w:r>
      <w:r>
        <w:t>Oculus Quest</w:t>
      </w:r>
      <w:r>
        <w:tab/>
      </w:r>
      <w:r>
        <w:fldChar w:fldCharType="begin"/>
      </w:r>
      <w:r>
        <w:instrText xml:space="preserve"> PAGEREF _Toc64996967 \h </w:instrText>
      </w:r>
      <w:r>
        <w:fldChar w:fldCharType="separate"/>
      </w:r>
      <w:r>
        <w:t>7</w:t>
      </w:r>
      <w:r>
        <w:fldChar w:fldCharType="end"/>
      </w:r>
    </w:p>
    <w:p w14:paraId="20E47964" w14:textId="13686009" w:rsidR="002B59BC" w:rsidRDefault="002B59BC">
      <w:pPr>
        <w:pStyle w:val="Verzeichnis3"/>
        <w:rPr>
          <w:rFonts w:asciiTheme="minorHAnsi" w:eastAsiaTheme="minorEastAsia" w:hAnsiTheme="minorHAnsi" w:cstheme="minorBidi"/>
          <w:szCs w:val="22"/>
        </w:rPr>
      </w:pPr>
      <w:r>
        <w:t>2.3.3</w:t>
      </w:r>
      <w:r>
        <w:rPr>
          <w:rFonts w:asciiTheme="minorHAnsi" w:eastAsiaTheme="minorEastAsia" w:hAnsiTheme="minorHAnsi" w:cstheme="minorBidi"/>
          <w:szCs w:val="22"/>
        </w:rPr>
        <w:tab/>
      </w:r>
      <w:r>
        <w:t>Visual Studio</w:t>
      </w:r>
      <w:r>
        <w:tab/>
      </w:r>
      <w:r>
        <w:fldChar w:fldCharType="begin"/>
      </w:r>
      <w:r>
        <w:instrText xml:space="preserve"> PAGEREF _Toc64996968 \h </w:instrText>
      </w:r>
      <w:r>
        <w:fldChar w:fldCharType="separate"/>
      </w:r>
      <w:r>
        <w:t>8</w:t>
      </w:r>
      <w:r>
        <w:fldChar w:fldCharType="end"/>
      </w:r>
    </w:p>
    <w:p w14:paraId="7811C099" w14:textId="34F6A75F" w:rsidR="002B59BC" w:rsidRDefault="002B59BC">
      <w:pPr>
        <w:pStyle w:val="Verzeichnis3"/>
        <w:rPr>
          <w:rFonts w:asciiTheme="minorHAnsi" w:eastAsiaTheme="minorEastAsia" w:hAnsiTheme="minorHAnsi" w:cstheme="minorBidi"/>
          <w:szCs w:val="22"/>
        </w:rPr>
      </w:pPr>
      <w:r>
        <w:t>2.3.4</w:t>
      </w:r>
      <w:r>
        <w:rPr>
          <w:rFonts w:asciiTheme="minorHAnsi" w:eastAsiaTheme="minorEastAsia" w:hAnsiTheme="minorHAnsi" w:cstheme="minorBidi"/>
          <w:szCs w:val="22"/>
        </w:rPr>
        <w:tab/>
      </w:r>
      <w:r>
        <w:t>Programmiersprache C#</w:t>
      </w:r>
      <w:r>
        <w:tab/>
      </w:r>
      <w:r>
        <w:fldChar w:fldCharType="begin"/>
      </w:r>
      <w:r>
        <w:instrText xml:space="preserve"> PAGEREF _Toc64996969 \h </w:instrText>
      </w:r>
      <w:r>
        <w:fldChar w:fldCharType="separate"/>
      </w:r>
      <w:r>
        <w:t>8</w:t>
      </w:r>
      <w:r>
        <w:fldChar w:fldCharType="end"/>
      </w:r>
    </w:p>
    <w:p w14:paraId="5C16B487" w14:textId="6F6C272D" w:rsidR="002B59BC" w:rsidRDefault="002B59BC">
      <w:pPr>
        <w:pStyle w:val="Verzeichnis3"/>
        <w:rPr>
          <w:rFonts w:asciiTheme="minorHAnsi" w:eastAsiaTheme="minorEastAsia" w:hAnsiTheme="minorHAnsi" w:cstheme="minorBidi"/>
          <w:szCs w:val="22"/>
        </w:rPr>
      </w:pPr>
      <w:r>
        <w:t>2.3.5</w:t>
      </w:r>
      <w:r>
        <w:rPr>
          <w:rFonts w:asciiTheme="minorHAnsi" w:eastAsiaTheme="minorEastAsia" w:hAnsiTheme="minorHAnsi" w:cstheme="minorBidi"/>
          <w:szCs w:val="22"/>
        </w:rPr>
        <w:tab/>
      </w:r>
      <w:r>
        <w:t>Git Versionskontrolle</w:t>
      </w:r>
      <w:r>
        <w:tab/>
      </w:r>
      <w:r>
        <w:fldChar w:fldCharType="begin"/>
      </w:r>
      <w:r>
        <w:instrText xml:space="preserve"> PAGEREF _Toc64996970 \h </w:instrText>
      </w:r>
      <w:r>
        <w:fldChar w:fldCharType="separate"/>
      </w:r>
      <w:r>
        <w:t>8</w:t>
      </w:r>
      <w:r>
        <w:fldChar w:fldCharType="end"/>
      </w:r>
    </w:p>
    <w:p w14:paraId="6E187E20" w14:textId="68EFE26D" w:rsidR="002B59BC" w:rsidRDefault="002B59BC">
      <w:pPr>
        <w:pStyle w:val="Verzeichnis1"/>
        <w:rPr>
          <w:rFonts w:asciiTheme="minorHAnsi" w:eastAsiaTheme="minorEastAsia" w:hAnsiTheme="minorHAnsi" w:cstheme="minorBidi"/>
          <w:szCs w:val="22"/>
        </w:rPr>
      </w:pPr>
      <w:r>
        <w:t>3</w:t>
      </w:r>
      <w:r>
        <w:rPr>
          <w:rFonts w:asciiTheme="minorHAnsi" w:eastAsiaTheme="minorEastAsia" w:hAnsiTheme="minorHAnsi" w:cstheme="minorBidi"/>
          <w:szCs w:val="22"/>
        </w:rPr>
        <w:tab/>
      </w:r>
      <w:r>
        <w:t>Technische Umsetzung</w:t>
      </w:r>
      <w:r>
        <w:tab/>
      </w:r>
      <w:r>
        <w:fldChar w:fldCharType="begin"/>
      </w:r>
      <w:r>
        <w:instrText xml:space="preserve"> PAGEREF _Toc64996971 \h </w:instrText>
      </w:r>
      <w:r>
        <w:fldChar w:fldCharType="separate"/>
      </w:r>
      <w:r>
        <w:t>10</w:t>
      </w:r>
      <w:r>
        <w:fldChar w:fldCharType="end"/>
      </w:r>
    </w:p>
    <w:p w14:paraId="3CAB7EB9" w14:textId="6EF36A5B" w:rsidR="002B59BC" w:rsidRDefault="002B59BC">
      <w:pPr>
        <w:pStyle w:val="Verzeichnis2"/>
        <w:rPr>
          <w:rFonts w:asciiTheme="minorHAnsi" w:eastAsiaTheme="minorEastAsia" w:hAnsiTheme="minorHAnsi" w:cstheme="minorBidi"/>
          <w:szCs w:val="22"/>
        </w:rPr>
      </w:pPr>
      <w:r>
        <w:t>3.1</w:t>
      </w:r>
      <w:r>
        <w:rPr>
          <w:rFonts w:asciiTheme="minorHAnsi" w:eastAsiaTheme="minorEastAsia" w:hAnsiTheme="minorHAnsi" w:cstheme="minorBidi"/>
          <w:szCs w:val="22"/>
        </w:rPr>
        <w:tab/>
      </w:r>
      <w:r>
        <w:t>Einbindung der Oculus Quest in Unity 3D</w:t>
      </w:r>
      <w:r>
        <w:tab/>
      </w:r>
      <w:r>
        <w:fldChar w:fldCharType="begin"/>
      </w:r>
      <w:r>
        <w:instrText xml:space="preserve"> PAGEREF _Toc64996972 \h </w:instrText>
      </w:r>
      <w:r>
        <w:fldChar w:fldCharType="separate"/>
      </w:r>
      <w:r>
        <w:t>10</w:t>
      </w:r>
      <w:r>
        <w:fldChar w:fldCharType="end"/>
      </w:r>
    </w:p>
    <w:p w14:paraId="1A2944AB" w14:textId="62C75ED4" w:rsidR="002B59BC" w:rsidRDefault="002B59BC">
      <w:pPr>
        <w:pStyle w:val="Verzeichnis2"/>
        <w:rPr>
          <w:rFonts w:asciiTheme="minorHAnsi" w:eastAsiaTheme="minorEastAsia" w:hAnsiTheme="minorHAnsi" w:cstheme="minorBidi"/>
          <w:szCs w:val="22"/>
        </w:rPr>
      </w:pPr>
      <w:r>
        <w:t>3.2</w:t>
      </w:r>
      <w:r>
        <w:rPr>
          <w:rFonts w:asciiTheme="minorHAnsi" w:eastAsiaTheme="minorEastAsia" w:hAnsiTheme="minorHAnsi" w:cstheme="minorBidi"/>
          <w:szCs w:val="22"/>
        </w:rPr>
        <w:tab/>
      </w:r>
      <w:r>
        <w:t>Entwicklung des Malus</w:t>
      </w:r>
      <w:r>
        <w:tab/>
      </w:r>
      <w:r>
        <w:fldChar w:fldCharType="begin"/>
      </w:r>
      <w:r>
        <w:instrText xml:space="preserve"> PAGEREF _Toc64996973 \h </w:instrText>
      </w:r>
      <w:r>
        <w:fldChar w:fldCharType="separate"/>
      </w:r>
      <w:r>
        <w:t>10</w:t>
      </w:r>
      <w:r>
        <w:fldChar w:fldCharType="end"/>
      </w:r>
    </w:p>
    <w:p w14:paraId="3C3C1635" w14:textId="656CB6DB" w:rsidR="002B59BC" w:rsidRDefault="002B59BC">
      <w:pPr>
        <w:pStyle w:val="Verzeichnis2"/>
        <w:rPr>
          <w:rFonts w:asciiTheme="minorHAnsi" w:eastAsiaTheme="minorEastAsia" w:hAnsiTheme="minorHAnsi" w:cstheme="minorBidi"/>
          <w:szCs w:val="22"/>
        </w:rPr>
      </w:pPr>
      <w:r>
        <w:t>3.3</w:t>
      </w:r>
      <w:r>
        <w:rPr>
          <w:rFonts w:asciiTheme="minorHAnsi" w:eastAsiaTheme="minorEastAsia" w:hAnsiTheme="minorHAnsi" w:cstheme="minorBidi"/>
          <w:szCs w:val="22"/>
        </w:rPr>
        <w:tab/>
      </w:r>
      <w:r>
        <w:t>Entwicklung der Szenarios</w:t>
      </w:r>
      <w:r>
        <w:tab/>
      </w:r>
      <w:r>
        <w:fldChar w:fldCharType="begin"/>
      </w:r>
      <w:r>
        <w:instrText xml:space="preserve"> PAGEREF _Toc64996974 \h </w:instrText>
      </w:r>
      <w:r>
        <w:fldChar w:fldCharType="separate"/>
      </w:r>
      <w:r>
        <w:t>10</w:t>
      </w:r>
      <w:r>
        <w:fldChar w:fldCharType="end"/>
      </w:r>
    </w:p>
    <w:p w14:paraId="682CD108" w14:textId="750DDFF7" w:rsidR="002B59BC" w:rsidRDefault="002B59BC">
      <w:pPr>
        <w:pStyle w:val="Verzeichnis2"/>
        <w:rPr>
          <w:rFonts w:asciiTheme="minorHAnsi" w:eastAsiaTheme="minorEastAsia" w:hAnsiTheme="minorHAnsi" w:cstheme="minorBidi"/>
          <w:szCs w:val="22"/>
        </w:rPr>
      </w:pPr>
      <w:r>
        <w:t>3.4</w:t>
      </w:r>
      <w:r>
        <w:rPr>
          <w:rFonts w:asciiTheme="minorHAnsi" w:eastAsiaTheme="minorEastAsia" w:hAnsiTheme="minorHAnsi" w:cstheme="minorBidi"/>
          <w:szCs w:val="22"/>
        </w:rPr>
        <w:tab/>
      </w:r>
      <w:r>
        <w:t>Datenerfassung</w:t>
      </w:r>
      <w:r>
        <w:tab/>
      </w:r>
      <w:r>
        <w:fldChar w:fldCharType="begin"/>
      </w:r>
      <w:r>
        <w:instrText xml:space="preserve"> PAGEREF _Toc64996975 \h </w:instrText>
      </w:r>
      <w:r>
        <w:fldChar w:fldCharType="separate"/>
      </w:r>
      <w:r>
        <w:t>10</w:t>
      </w:r>
      <w:r>
        <w:fldChar w:fldCharType="end"/>
      </w:r>
    </w:p>
    <w:p w14:paraId="1A5C21AF" w14:textId="13E0823F" w:rsidR="002B59BC" w:rsidRDefault="002B59BC">
      <w:pPr>
        <w:pStyle w:val="Verzeichnis1"/>
        <w:rPr>
          <w:rFonts w:asciiTheme="minorHAnsi" w:eastAsiaTheme="minorEastAsia" w:hAnsiTheme="minorHAnsi" w:cstheme="minorBidi"/>
          <w:szCs w:val="22"/>
        </w:rPr>
      </w:pPr>
      <w:r>
        <w:t>4</w:t>
      </w:r>
      <w:r>
        <w:rPr>
          <w:rFonts w:asciiTheme="minorHAnsi" w:eastAsiaTheme="minorEastAsia" w:hAnsiTheme="minorHAnsi" w:cstheme="minorBidi"/>
          <w:szCs w:val="22"/>
        </w:rPr>
        <w:tab/>
      </w:r>
      <w:r>
        <w:t>Evaluation</w:t>
      </w:r>
      <w:r>
        <w:tab/>
      </w:r>
      <w:r>
        <w:fldChar w:fldCharType="begin"/>
      </w:r>
      <w:r>
        <w:instrText xml:space="preserve"> PAGEREF _Toc64996976 \h </w:instrText>
      </w:r>
      <w:r>
        <w:fldChar w:fldCharType="separate"/>
      </w:r>
      <w:r>
        <w:t>11</w:t>
      </w:r>
      <w:r>
        <w:fldChar w:fldCharType="end"/>
      </w:r>
    </w:p>
    <w:p w14:paraId="5B850120" w14:textId="0EE96418" w:rsidR="002B59BC" w:rsidRDefault="002B59BC">
      <w:pPr>
        <w:pStyle w:val="Verzeichnis1"/>
        <w:rPr>
          <w:rFonts w:asciiTheme="minorHAnsi" w:eastAsiaTheme="minorEastAsia" w:hAnsiTheme="minorHAnsi" w:cstheme="minorBidi"/>
          <w:szCs w:val="22"/>
        </w:rPr>
      </w:pPr>
      <w:r>
        <w:t>5</w:t>
      </w:r>
      <w:r>
        <w:rPr>
          <w:rFonts w:asciiTheme="minorHAnsi" w:eastAsiaTheme="minorEastAsia" w:hAnsiTheme="minorHAnsi" w:cstheme="minorBidi"/>
          <w:szCs w:val="22"/>
        </w:rPr>
        <w:tab/>
      </w:r>
      <w:r>
        <w:t>Fazit</w:t>
      </w:r>
      <w:r>
        <w:tab/>
      </w:r>
      <w:r>
        <w:fldChar w:fldCharType="begin"/>
      </w:r>
      <w:r>
        <w:instrText xml:space="preserve"> PAGEREF _Toc64996977 \h </w:instrText>
      </w:r>
      <w:r>
        <w:fldChar w:fldCharType="separate"/>
      </w:r>
      <w:r>
        <w:t>12</w:t>
      </w:r>
      <w:r>
        <w:fldChar w:fldCharType="end"/>
      </w:r>
    </w:p>
    <w:p w14:paraId="18891E91" w14:textId="44290509" w:rsidR="002B59BC" w:rsidRDefault="002B59BC">
      <w:pPr>
        <w:pStyle w:val="Verzeichnis1"/>
        <w:rPr>
          <w:rFonts w:asciiTheme="minorHAnsi" w:eastAsiaTheme="minorEastAsia" w:hAnsiTheme="minorHAnsi" w:cstheme="minorBidi"/>
          <w:szCs w:val="22"/>
        </w:rPr>
      </w:pPr>
      <w:r>
        <w:t>Anhang A: Beispiele für die Gliederung von Diplomarbeiten</w:t>
      </w:r>
      <w:r>
        <w:tab/>
      </w:r>
      <w:r>
        <w:fldChar w:fldCharType="begin"/>
      </w:r>
      <w:r>
        <w:instrText xml:space="preserve"> PAGEREF _Toc64996978 \h </w:instrText>
      </w:r>
      <w:r>
        <w:fldChar w:fldCharType="separate"/>
      </w:r>
      <w:r>
        <w:t>13</w:t>
      </w:r>
      <w:r>
        <w:fldChar w:fldCharType="end"/>
      </w:r>
    </w:p>
    <w:p w14:paraId="5F665067" w14:textId="0E34B432" w:rsidR="002B59BC" w:rsidRDefault="002B59BC">
      <w:pPr>
        <w:pStyle w:val="Verzeichnis2"/>
        <w:rPr>
          <w:rFonts w:asciiTheme="minorHAnsi" w:eastAsiaTheme="minorEastAsia" w:hAnsiTheme="minorHAnsi" w:cstheme="minorBidi"/>
          <w:szCs w:val="22"/>
        </w:rPr>
      </w:pPr>
      <w:r>
        <w:t>A.1 Literaturarbeiten</w:t>
      </w:r>
      <w:r>
        <w:tab/>
      </w:r>
      <w:r>
        <w:fldChar w:fldCharType="begin"/>
      </w:r>
      <w:r>
        <w:instrText xml:space="preserve"> PAGEREF _Toc64996979 \h </w:instrText>
      </w:r>
      <w:r>
        <w:fldChar w:fldCharType="separate"/>
      </w:r>
      <w:r>
        <w:t>13</w:t>
      </w:r>
      <w:r>
        <w:fldChar w:fldCharType="end"/>
      </w:r>
    </w:p>
    <w:p w14:paraId="7327744E" w14:textId="0A2DFF32" w:rsidR="002B59BC" w:rsidRDefault="002B59BC">
      <w:pPr>
        <w:pStyle w:val="Verzeichnis2"/>
        <w:rPr>
          <w:rFonts w:asciiTheme="minorHAnsi" w:eastAsiaTheme="minorEastAsia" w:hAnsiTheme="minorHAnsi" w:cstheme="minorBidi"/>
          <w:szCs w:val="22"/>
        </w:rPr>
      </w:pPr>
      <w:r>
        <w:t>A.2 Systementwicklungen</w:t>
      </w:r>
      <w:r>
        <w:tab/>
      </w:r>
      <w:r>
        <w:fldChar w:fldCharType="begin"/>
      </w:r>
      <w:r>
        <w:instrText xml:space="preserve"> PAGEREF _Toc64996980 \h </w:instrText>
      </w:r>
      <w:r>
        <w:fldChar w:fldCharType="separate"/>
      </w:r>
      <w:r>
        <w:t>13</w:t>
      </w:r>
      <w:r>
        <w:fldChar w:fldCharType="end"/>
      </w:r>
    </w:p>
    <w:p w14:paraId="4BA5BBF6" w14:textId="27821354" w:rsidR="002B59BC" w:rsidRDefault="002B59BC">
      <w:pPr>
        <w:pStyle w:val="Verzeichnis1"/>
        <w:rPr>
          <w:rFonts w:asciiTheme="minorHAnsi" w:eastAsiaTheme="minorEastAsia" w:hAnsiTheme="minorHAnsi" w:cstheme="minorBidi"/>
          <w:szCs w:val="22"/>
        </w:rPr>
      </w:pPr>
      <w:r>
        <w:t>Anhang B: Checkliste zur Bewertung wissenschaftlicher Arbeiten</w:t>
      </w:r>
      <w:r>
        <w:tab/>
      </w:r>
      <w:r>
        <w:fldChar w:fldCharType="begin"/>
      </w:r>
      <w:r>
        <w:instrText xml:space="preserve"> PAGEREF _Toc64996981 \h </w:instrText>
      </w:r>
      <w:r>
        <w:fldChar w:fldCharType="separate"/>
      </w:r>
      <w:r>
        <w:t>14</w:t>
      </w:r>
      <w:r>
        <w:fldChar w:fldCharType="end"/>
      </w:r>
    </w:p>
    <w:p w14:paraId="3028AE4D" w14:textId="48E2A9B3" w:rsidR="002B59BC" w:rsidRDefault="002B59BC">
      <w:pPr>
        <w:pStyle w:val="Verzeichnis1"/>
        <w:rPr>
          <w:rFonts w:asciiTheme="minorHAnsi" w:eastAsiaTheme="minorEastAsia" w:hAnsiTheme="minorHAnsi" w:cstheme="minorBidi"/>
          <w:szCs w:val="22"/>
        </w:rPr>
      </w:pPr>
      <w:r>
        <w:t>Quellenverzeichnis</w:t>
      </w:r>
      <w:r>
        <w:tab/>
      </w:r>
      <w:r>
        <w:fldChar w:fldCharType="begin"/>
      </w:r>
      <w:r>
        <w:instrText xml:space="preserve"> PAGEREF _Toc64996982 \h </w:instrText>
      </w:r>
      <w:r>
        <w:fldChar w:fldCharType="separate"/>
      </w:r>
      <w:r>
        <w:t>16</w:t>
      </w:r>
      <w:r>
        <w:fldChar w:fldCharType="end"/>
      </w:r>
    </w:p>
    <w:p w14:paraId="23B382F6" w14:textId="043005DD" w:rsidR="002B59BC" w:rsidRDefault="002B59BC">
      <w:pPr>
        <w:pStyle w:val="Verzeichnis1"/>
        <w:rPr>
          <w:rFonts w:asciiTheme="minorHAnsi" w:eastAsiaTheme="minorEastAsia" w:hAnsiTheme="minorHAnsi" w:cstheme="minorBidi"/>
          <w:szCs w:val="22"/>
        </w:rPr>
      </w:pPr>
      <w:r>
        <w:t>Eidesstattliche Erklärung</w:t>
      </w:r>
      <w:r>
        <w:tab/>
      </w:r>
      <w:r>
        <w:fldChar w:fldCharType="begin"/>
      </w:r>
      <w:r>
        <w:instrText xml:space="preserve"> PAGEREF _Toc64996983 \h </w:instrText>
      </w:r>
      <w:r>
        <w:fldChar w:fldCharType="separate"/>
      </w:r>
      <w:r>
        <w:t>17</w:t>
      </w:r>
      <w:r>
        <w:fldChar w:fldCharType="end"/>
      </w:r>
    </w:p>
    <w:p w14:paraId="02377E4A" w14:textId="38B3D9AE" w:rsidR="007E0780" w:rsidRDefault="007E0780">
      <w:pPr>
        <w:pStyle w:val="berschrift1"/>
        <w:numPr>
          <w:ilvl w:val="0"/>
          <w:numId w:val="0"/>
        </w:numPr>
      </w:pPr>
      <w:r w:rsidRPr="00090511">
        <w:rPr>
          <w:noProof/>
          <w:kern w:val="0"/>
          <w:sz w:val="22"/>
        </w:rPr>
        <w:lastRenderedPageBreak/>
        <w:fldChar w:fldCharType="end"/>
      </w:r>
      <w:bookmarkStart w:id="5" w:name="_Toc64996958"/>
      <w:r>
        <w:t>Abbildungsverzeichnis</w:t>
      </w:r>
      <w:bookmarkEnd w:id="5"/>
    </w:p>
    <w:p w14:paraId="25F49EBF" w14:textId="77777777" w:rsidR="007E0780" w:rsidRDefault="007E0780" w:rsidP="004E747C">
      <w:pPr>
        <w:pStyle w:val="Abbildungsverzeichnis"/>
      </w:pPr>
    </w:p>
    <w:p w14:paraId="347AD244" w14:textId="77777777" w:rsidR="007E0780" w:rsidRDefault="007E0780" w:rsidP="004E747C">
      <w:pPr>
        <w:pStyle w:val="Abbildungsverzeichnis"/>
        <w:rPr>
          <w:szCs w:val="24"/>
        </w:rPr>
      </w:pPr>
      <w:r>
        <w:fldChar w:fldCharType="begin"/>
      </w:r>
      <w:r>
        <w:instrText xml:space="preserve"> </w:instrText>
      </w:r>
      <w:r w:rsidR="009F5933">
        <w:instrText>TOC</w:instrText>
      </w:r>
      <w:r>
        <w:instrText xml:space="preserve"> \c "Abbildung" </w:instrText>
      </w:r>
      <w:r>
        <w:fldChar w:fldCharType="separate"/>
      </w:r>
      <w:r>
        <w:t>Abbildung 1:</w:t>
      </w:r>
      <w:r>
        <w:rPr>
          <w:szCs w:val="24"/>
        </w:rPr>
        <w:tab/>
      </w:r>
      <w:r>
        <w:t xml:space="preserve">Fakultative und optionale Bestandteile </w:t>
      </w:r>
      <w:r>
        <w:br/>
        <w:t>einer wissenschaftlichen Arbeit</w:t>
      </w:r>
      <w:r>
        <w:tab/>
      </w:r>
      <w:r>
        <w:fldChar w:fldCharType="begin"/>
      </w:r>
      <w:r>
        <w:instrText xml:space="preserve"> </w:instrText>
      </w:r>
      <w:r w:rsidR="009F5933">
        <w:instrText>PAGEREF</w:instrText>
      </w:r>
      <w:r>
        <w:instrText xml:space="preserve"> _Toc52707969 \h </w:instrText>
      </w:r>
      <w:r>
        <w:fldChar w:fldCharType="separate"/>
      </w:r>
      <w:r>
        <w:t>10</w:t>
      </w:r>
      <w:r>
        <w:fldChar w:fldCharType="end"/>
      </w:r>
    </w:p>
    <w:p w14:paraId="66E1531E" w14:textId="77777777" w:rsidR="007E0780" w:rsidRDefault="007E0780" w:rsidP="004E747C">
      <w:pPr>
        <w:pStyle w:val="Abbildungsverzeichnis"/>
        <w:rPr>
          <w:szCs w:val="24"/>
        </w:rPr>
      </w:pPr>
      <w:r>
        <w:t xml:space="preserve">Abbildung 2: </w:t>
      </w:r>
      <w:r>
        <w:rPr>
          <w:szCs w:val="24"/>
        </w:rPr>
        <w:tab/>
      </w:r>
      <w:r>
        <w:t>Beispiel Abkürzungsverzeichnis</w:t>
      </w:r>
      <w:r>
        <w:tab/>
      </w:r>
      <w:r>
        <w:fldChar w:fldCharType="begin"/>
      </w:r>
      <w:r>
        <w:instrText xml:space="preserve"> </w:instrText>
      </w:r>
      <w:r w:rsidR="009F5933">
        <w:instrText>PAGEREF</w:instrText>
      </w:r>
      <w:r>
        <w:instrText xml:space="preserve"> _Toc52707970 \h </w:instrText>
      </w:r>
      <w:r>
        <w:fldChar w:fldCharType="separate"/>
      </w:r>
      <w:r>
        <w:t>12</w:t>
      </w:r>
      <w:r>
        <w:fldChar w:fldCharType="end"/>
      </w:r>
    </w:p>
    <w:p w14:paraId="6D3E8C9F" w14:textId="77777777" w:rsidR="007E0780" w:rsidRDefault="007E0780" w:rsidP="004E747C">
      <w:pPr>
        <w:pStyle w:val="Abbildungsverzeichnis"/>
      </w:pPr>
      <w:r>
        <w:fldChar w:fldCharType="end"/>
      </w:r>
    </w:p>
    <w:p w14:paraId="13A5B117" w14:textId="77777777" w:rsidR="007E0780" w:rsidRDefault="007E0780">
      <w:pPr>
        <w:pStyle w:val="berschrift1"/>
        <w:numPr>
          <w:ilvl w:val="0"/>
          <w:numId w:val="0"/>
        </w:numPr>
      </w:pPr>
      <w:bookmarkStart w:id="6" w:name="_Toc64996959"/>
      <w:r>
        <w:lastRenderedPageBreak/>
        <w:t>Vorwort</w:t>
      </w:r>
      <w:bookmarkEnd w:id="6"/>
    </w:p>
    <w:p w14:paraId="5687869C" w14:textId="77777777" w:rsidR="007E0780" w:rsidRDefault="007E0780"/>
    <w:p w14:paraId="284404E9" w14:textId="77777777" w:rsidR="007E0780" w:rsidRDefault="007E0780"/>
    <w:p w14:paraId="547D2A3F" w14:textId="77777777" w:rsidR="007E0780" w:rsidRDefault="007E0780">
      <w:r>
        <w:t>Dieses Dokument stellt den Versuch dar, den Studierenden im Studiengang Software Engineering das Erstellen wissenschaftlicher Arbeiten zu erleichtern.</w:t>
      </w:r>
    </w:p>
    <w:p w14:paraId="60CA974A" w14:textId="77777777" w:rsidR="007E0780" w:rsidRDefault="007E0780">
      <w:r>
        <w:t xml:space="preserve">Es ist im Sommer 2007 entstanden und basiert auf Ausarbeitungen vieler Kolleginnen und Kollegen, insbesondere </w:t>
      </w:r>
      <w:r w:rsidRPr="007D5A75">
        <w:t>Prof. Dr. Wolf-Fritz Riekert (Riekert, 2001) und Prof. Dr. Angela Koch (Koch, o.J.).</w:t>
      </w:r>
    </w:p>
    <w:p w14:paraId="571ADB02" w14:textId="77777777" w:rsidR="007E0780" w:rsidRDefault="007E0780">
      <w:r>
        <w:t>Über Kritik, Verbesserungsideen etc. freue ich mich – am besten per Mail an marsden@hs-heilbronn.de</w:t>
      </w:r>
    </w:p>
    <w:p w14:paraId="3C50AF7F" w14:textId="52AC0D2E" w:rsidR="007E0780" w:rsidRDefault="00D13943" w:rsidP="007E0780">
      <w:pPr>
        <w:pStyle w:val="berschrift1"/>
      </w:pPr>
      <w:bookmarkStart w:id="7" w:name="_Toc64996960"/>
      <w:r>
        <w:lastRenderedPageBreak/>
        <w:t>Einleitung</w:t>
      </w:r>
      <w:bookmarkEnd w:id="7"/>
    </w:p>
    <w:p w14:paraId="7E6977D2" w14:textId="77777777" w:rsidR="007E0780" w:rsidRDefault="007E0780">
      <w:r>
        <w:t>Der Überblick über Ihre wissenschaftliche Arbeit ist der Teil, den Sie</w:t>
      </w:r>
      <w:r>
        <w:rPr>
          <w:rStyle w:val="Funotenzeichen"/>
        </w:rPr>
        <w:footnoteReference w:id="1"/>
      </w:r>
      <w:r>
        <w:t xml:space="preserve"> als letztes schreiben. Er dient als vorausschauende Orientierung (advanced organizer) über die gesamte Arbeit, d.h. er teilt den Lesenden mit wie der Text strukturiert ist, was sie in welchem Kapitel erwartet etc. Vorher wird meist Bezug genommen auf die Ausgangslage, d.h. die Ist-Situation, auf deren Basis des sinnvoll erscheint, sich mit dem Thema zu beschäftigen. Im vorliegenden Fall könnte das folgendermaßen aussehen:</w:t>
      </w:r>
    </w:p>
    <w:p w14:paraId="2F26A794" w14:textId="77777777" w:rsidR="007E0780" w:rsidRDefault="007E0780">
      <w:r>
        <w:t xml:space="preserve">Mittlerweile liegen zahllose exzellente Leitfäden und Bücher vor, in denen Studierenden Hinweise dazu gegeben werden, wie wissenschaftliche Arbeiten zu verfassen sind. Gleichwohl gibt es auch für den Studiengang Software Engineering an der Hochschule Heilbronn den Bedarf, hierzu eine Unterlage zur Verfügung zu stellen. Denn gerade bei der Vielzahl von Handreichungen zu diesem Thema wird es für die Studierenden zunehmend unübersichtlich und schwierig, die existenziell wichtigen Punkte zu identifizieren und aus den Teils widersprüchlichen Angaben herauszufinden, welche Regelungen in ihrem Studiengang gelten und welche Schwerpunkte hier gelegt werden. </w:t>
      </w:r>
    </w:p>
    <w:p w14:paraId="78F7AF01" w14:textId="77777777" w:rsidR="007E0780" w:rsidRDefault="007E0780">
      <w:r>
        <w:t>Deshalb wird im folgenden in möglichst kompakter Form auf die Gliederung wissenschaftlicher Arbeiten und Zitierweisen eingegangen. Das Thema Recherche wurde bewusst außen vorgelassen: Um hier konkrete Hinweise geben zu können, müssen die spezifischen Zugangsmöglichkeiten zu Literaturdatenbanken etc. für das Fach Software Engineering an der Hochschule Heilbronn berücksichtigt werden. Diese Möglichkeiten erweitern sich erfreulicherweise an unserer Hochschule derzeit relativ schnell, so dass aktuelle im Rahmen der Vorlesungsfolien darauf verwiesen wird.</w:t>
      </w:r>
    </w:p>
    <w:p w14:paraId="5101BC30" w14:textId="77777777" w:rsidR="007E0780" w:rsidRDefault="007E0780">
      <w:r>
        <w:t>Im vorliegenden Dokument wird in Kapitel 2 zunächst kurz die Zielsetzung dieser Arbeit skizziert, dann werden im Kapitel 3 stichwortartig die grundlegenden Anforderungen an wissenschaftliches Arbeiten dargestellt. Kapitel 4 geht auf die Gliederung wissenschaftlicher Arbeiten ein und zeigt auf, welche Teile vorhanden sein müssen und welche optional sind, außerdem wird skizziert, was sich hinter den einzelnen Elementen verbirgt. In Kapitel 5 werden grundlegende Informationen zu Zitaten und zum Zitieren gegeben, außerdem wird der APA-Stil vorgestellt, der im Studiengang Software Engineering verwendet werden sollte, falls es keine andere Instruktion oder Vorgabe gibt. Es folgen eine kurze Zusammenfassung und ein Ausblick in Kapitel 6. Die Anlagen umfassen Mustergliederungen und eine Checkliste zur Beurteilung wissenschaftlicher Arbeiten.</w:t>
      </w:r>
    </w:p>
    <w:p w14:paraId="21503437" w14:textId="77777777" w:rsidR="001973ED" w:rsidRDefault="001973ED">
      <w:pPr>
        <w:spacing w:before="0" w:line="240" w:lineRule="auto"/>
        <w:rPr>
          <w:b/>
          <w:kern w:val="28"/>
          <w:sz w:val="32"/>
        </w:rPr>
      </w:pPr>
      <w:bookmarkStart w:id="8" w:name="_Hlt492884388"/>
      <w:bookmarkEnd w:id="8"/>
      <w:r>
        <w:br w:type="page"/>
      </w:r>
    </w:p>
    <w:p w14:paraId="542A9ED3" w14:textId="722E5417" w:rsidR="00FA1A8F" w:rsidRDefault="00FA1A8F" w:rsidP="00FA1A8F">
      <w:pPr>
        <w:pStyle w:val="berschrift1"/>
      </w:pPr>
      <w:bookmarkStart w:id="9" w:name="_Toc64996961"/>
      <w:r>
        <w:lastRenderedPageBreak/>
        <w:t>Theoretische Grundlagen</w:t>
      </w:r>
      <w:bookmarkEnd w:id="9"/>
    </w:p>
    <w:p w14:paraId="765CE8EB" w14:textId="783D2BEE" w:rsidR="00FA1A8F" w:rsidRDefault="00FA1A8F" w:rsidP="00907C5B">
      <w:pPr>
        <w:pStyle w:val="berschrift2"/>
      </w:pPr>
      <w:bookmarkStart w:id="10" w:name="_Toc64996962"/>
      <w:r>
        <w:t>Virtual Reality</w:t>
      </w:r>
      <w:bookmarkEnd w:id="10"/>
    </w:p>
    <w:p w14:paraId="5DCB30B6" w14:textId="11F68159" w:rsidR="002B59BC" w:rsidRPr="002B59BC" w:rsidRDefault="002B59BC" w:rsidP="002B59BC"/>
    <w:p w14:paraId="32DC0247" w14:textId="3EF038EB" w:rsidR="00361677" w:rsidRPr="00361677" w:rsidRDefault="00361677" w:rsidP="00361677">
      <w:pPr>
        <w:pStyle w:val="berschrift3"/>
      </w:pPr>
      <w:bookmarkStart w:id="11" w:name="_Toc64996963"/>
      <w:r>
        <w:t>Locomotion</w:t>
      </w:r>
      <w:bookmarkEnd w:id="11"/>
    </w:p>
    <w:p w14:paraId="4D69B1FB" w14:textId="149F1F26" w:rsidR="002B59BC" w:rsidRPr="002B59BC" w:rsidRDefault="00FA1A8F" w:rsidP="002B59BC">
      <w:pPr>
        <w:pStyle w:val="berschrift2"/>
      </w:pPr>
      <w:bookmarkStart w:id="12" w:name="_Toc64996964"/>
      <w:r>
        <w:t>Operante Konditionierung</w:t>
      </w:r>
      <w:bookmarkEnd w:id="12"/>
    </w:p>
    <w:p w14:paraId="04ECEBBE" w14:textId="0A645567" w:rsidR="003B4C76" w:rsidRDefault="003B4C76" w:rsidP="003B4C76"/>
    <w:p w14:paraId="4683FADD" w14:textId="77777777" w:rsidR="003B4C76" w:rsidRDefault="003B4C76" w:rsidP="003B4C76">
      <w:pPr>
        <w:pStyle w:val="berschrift2"/>
      </w:pPr>
      <w:bookmarkStart w:id="13" w:name="_Toc64996965"/>
      <w:r>
        <w:t>Technologien</w:t>
      </w:r>
      <w:bookmarkEnd w:id="13"/>
    </w:p>
    <w:p w14:paraId="503BDC42" w14:textId="624B85A7" w:rsidR="003B4C76" w:rsidRPr="002430AC" w:rsidRDefault="003B4C76" w:rsidP="003B4C76">
      <w:r>
        <w:t xml:space="preserve">Für die Umsetzung des Projekts </w:t>
      </w:r>
      <w:r w:rsidR="004274B4">
        <w:t>werden</w:t>
      </w:r>
      <w:r>
        <w:t xml:space="preserve"> </w:t>
      </w:r>
      <w:r w:rsidR="004274B4">
        <w:t>versch</w:t>
      </w:r>
      <w:r>
        <w:t xml:space="preserve"> Technologien benutzt, die im Nachfolgenden erläutert werden.</w:t>
      </w:r>
    </w:p>
    <w:p w14:paraId="237DA001" w14:textId="77777777" w:rsidR="003B4C76" w:rsidRDefault="003B4C76" w:rsidP="003B4C76">
      <w:pPr>
        <w:pStyle w:val="berschrift3"/>
      </w:pPr>
      <w:bookmarkStart w:id="14" w:name="_Toc64996966"/>
      <w:r>
        <w:t>Unity 3D</w:t>
      </w:r>
      <w:bookmarkEnd w:id="14"/>
    </w:p>
    <w:p w14:paraId="256FF98B" w14:textId="77777777" w:rsidR="003B4C76" w:rsidRDefault="003B4C76" w:rsidP="003B4C76">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p>
    <w:p w14:paraId="53C4FF4B" w14:textId="77777777" w:rsidR="003B4C76" w:rsidRDefault="003B4C76" w:rsidP="003B4C76"/>
    <w:p w14:paraId="4782CA1F" w14:textId="77777777" w:rsidR="003B4C76" w:rsidRDefault="003B4C76" w:rsidP="003B4C76">
      <w:pPr>
        <w:pStyle w:val="berschrift3"/>
      </w:pPr>
      <w:bookmarkStart w:id="15" w:name="_Toc64996967"/>
      <w:r>
        <w:t>Oculus Quest</w:t>
      </w:r>
      <w:bookmarkEnd w:id="15"/>
    </w:p>
    <w:p w14:paraId="7F90D3FC" w14:textId="77777777" w:rsidR="003B4C76" w:rsidRDefault="00316F8D" w:rsidP="003B4C76">
      <w:hyperlink r:id="rId8" w:history="1">
        <w:r w:rsidR="003B4C76" w:rsidRPr="005125A6">
          <w:rPr>
            <w:rStyle w:val="Hyperlink"/>
          </w:rPr>
          <w:t>Alle Infos zur Oculus Quest - technische Daten, Preis und Laufzeit (vr-legion.de)</w:t>
        </w:r>
      </w:hyperlink>
    </w:p>
    <w:p w14:paraId="72216ABF" w14:textId="77777777" w:rsidR="003B4C76" w:rsidRDefault="003B4C76" w:rsidP="003B4C76">
      <w:r>
        <w:t>Bei der Oculus Quest handelt es sich um eine mobile VR Brille. Sie kann also genutzt werden, ohne zusätzlich einen leistungsstarken Computer oder Konsole zu benötigen. Ebenso werden keine externen Sensoren oder Kameras für das Tracking gebraucht.</w:t>
      </w:r>
    </w:p>
    <w:p w14:paraId="07091980" w14:textId="77777777" w:rsidR="003B4C76" w:rsidRPr="002430AC" w:rsidRDefault="003B4C76" w:rsidP="003B4C76">
      <w:r>
        <w:t>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mit den zwei dazugehörigen Controllern.</w:t>
      </w:r>
    </w:p>
    <w:p w14:paraId="0323FD93" w14:textId="77777777" w:rsidR="003B4C76" w:rsidRDefault="003B4C76" w:rsidP="003B4C76">
      <w:pPr>
        <w:pStyle w:val="berschrift3"/>
      </w:pPr>
      <w:bookmarkStart w:id="16" w:name="_Toc64996968"/>
      <w:r>
        <w:lastRenderedPageBreak/>
        <w:t>Visual Studio</w:t>
      </w:r>
      <w:bookmarkEnd w:id="16"/>
    </w:p>
    <w:p w14:paraId="16C39B1D" w14:textId="77777777" w:rsidR="003B4C76" w:rsidRDefault="00316F8D" w:rsidP="003B4C76">
      <w:hyperlink r:id="rId9" w:history="1">
        <w:r w:rsidR="003B4C76">
          <w:rPr>
            <w:rStyle w:val="Hyperlink"/>
          </w:rPr>
          <w:t>Neues in Visual Studio 2019 | Microsoft Docs</w:t>
        </w:r>
      </w:hyperlink>
    </w:p>
    <w:p w14:paraId="69226F8B" w14:textId="77777777" w:rsidR="003B4C76" w:rsidRDefault="003B4C76" w:rsidP="003B4C76">
      <w:r>
        <w:t>Visual Studio 2019 ist eine Entwicklungsumgebung mit vielen Tools und Dienste für Entwickler. Die eingesetzte Programmiersprache ist hierbei C#.</w:t>
      </w:r>
    </w:p>
    <w:p w14:paraId="400C0791" w14:textId="3A837636" w:rsidR="003B4C76" w:rsidRDefault="003B4C76" w:rsidP="003B4C76">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p>
    <w:p w14:paraId="288B2EA7" w14:textId="77777777" w:rsidR="003B4C76" w:rsidRDefault="003B4C76" w:rsidP="003B4C76">
      <w:r>
        <w:t>Mit der integrierten Codebereinigung ist es Möglich mit einem Klick Warnungen und Vorschläge zu ermitteln und zu beheben.</w:t>
      </w:r>
    </w:p>
    <w:p w14:paraId="7E89827F" w14:textId="77777777" w:rsidR="003B4C76" w:rsidRPr="005366A3" w:rsidRDefault="003B4C76" w:rsidP="003B4C76">
      <w:r>
        <w:t>Mit Debugging kann präzise nach Laufzeitfehlern gesucht werden.</w:t>
      </w:r>
    </w:p>
    <w:p w14:paraId="7C604D6D" w14:textId="77777777" w:rsidR="003B4C76" w:rsidRDefault="003B4C76" w:rsidP="003B4C76">
      <w:pPr>
        <w:pStyle w:val="berschrift3"/>
      </w:pPr>
      <w:bookmarkStart w:id="17" w:name="_Toc64996969"/>
      <w:r>
        <w:t>Programmiersprache C#</w:t>
      </w:r>
      <w:bookmarkEnd w:id="17"/>
    </w:p>
    <w:p w14:paraId="15874237" w14:textId="77777777" w:rsidR="003B4C76" w:rsidRDefault="00316F8D" w:rsidP="003B4C76">
      <w:pPr>
        <w:rPr>
          <w:rStyle w:val="Hyperlink"/>
        </w:rPr>
      </w:pPr>
      <w:hyperlink r:id="rId10" w:history="1">
        <w:r w:rsidR="003B4C76">
          <w:rPr>
            <w:rStyle w:val="Hyperlink"/>
          </w:rPr>
          <w:t>Einführung in C# - Leitfaden für C# | Microsoft Docs</w:t>
        </w:r>
      </w:hyperlink>
    </w:p>
    <w:p w14:paraId="0103F5F3" w14:textId="77777777" w:rsidR="003B4C76" w:rsidRDefault="00316F8D" w:rsidP="003B4C76">
      <w:pPr>
        <w:rPr>
          <w:rStyle w:val="Hyperlink"/>
        </w:rPr>
      </w:pPr>
      <w:hyperlink r:id="rId11" w:history="1">
        <w:r w:rsidR="003B4C76">
          <w:rPr>
            <w:rStyle w:val="Hyperlink"/>
          </w:rPr>
          <w:t>Programmiergrundlagen: Objektorientierte Programmentwicklung (entwickler.de)</w:t>
        </w:r>
      </w:hyperlink>
    </w:p>
    <w:p w14:paraId="0FFF2713" w14:textId="77777777" w:rsidR="003B4C76" w:rsidRPr="0096086C" w:rsidRDefault="003B4C76" w:rsidP="003B4C76">
      <w:r>
        <w:t xml:space="preserve">C# ist eine objektorientierte und moderne Programmiersprache. Hier werden sogenannte Objekte zur Kapselung von Funktionalität und Daten genutzt. Dies wird erweitert durch die Möglichkeit der Vererbung und Polymorphie. </w:t>
      </w:r>
    </w:p>
    <w:p w14:paraId="4A8AB56E" w14:textId="77777777" w:rsidR="003B4C76" w:rsidRPr="00BF775D" w:rsidRDefault="003B4C76" w:rsidP="003B4C76">
      <w:pPr>
        <w:pStyle w:val="berschrift3"/>
      </w:pPr>
      <w:bookmarkStart w:id="18" w:name="_Toc64996970"/>
      <w:r>
        <w:t>Git Versionskontrolle</w:t>
      </w:r>
      <w:bookmarkEnd w:id="18"/>
    </w:p>
    <w:p w14:paraId="465F24C6" w14:textId="77777777" w:rsidR="003B4C76" w:rsidRDefault="00316F8D" w:rsidP="003B4C76">
      <w:pPr>
        <w:spacing w:before="0" w:line="240" w:lineRule="auto"/>
      </w:pPr>
      <w:hyperlink r:id="rId12" w:history="1">
        <w:r w:rsidR="003B4C76">
          <w:rPr>
            <w:rStyle w:val="Hyperlink"/>
          </w:rPr>
          <w:t>Was ist Git? (dev-insider.de)</w:t>
        </w:r>
      </w:hyperlink>
    </w:p>
    <w:p w14:paraId="4B129FFD" w14:textId="77777777" w:rsidR="003B4C76" w:rsidRDefault="003B4C76" w:rsidP="003B4C76">
      <w:pPr>
        <w:spacing w:before="0" w:line="240" w:lineRule="auto"/>
      </w:pPr>
    </w:p>
    <w:p w14:paraId="24908182" w14:textId="77777777" w:rsidR="003B4C76" w:rsidRDefault="003B4C76" w:rsidP="003B4C76">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56C50E79" w14:textId="77777777" w:rsidR="003B4C76" w:rsidRDefault="003B4C76" w:rsidP="003B4C76">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60C92547" w14:textId="77777777" w:rsidR="003B4C76" w:rsidRDefault="003B4C76" w:rsidP="003B4C76">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1FA7EF29" w14:textId="77777777" w:rsidR="003B4C76" w:rsidRDefault="003B4C76" w:rsidP="003B4C76">
      <w:r>
        <w:lastRenderedPageBreak/>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088EAD9F" w14:textId="77777777" w:rsidR="003B4C76" w:rsidRDefault="003B4C76" w:rsidP="003B4C76">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p>
    <w:p w14:paraId="462D0C23" w14:textId="77777777" w:rsidR="003B4C76" w:rsidRPr="003B4C76" w:rsidRDefault="003B4C76" w:rsidP="003B4C76"/>
    <w:p w14:paraId="005749B8" w14:textId="63180F24" w:rsidR="001973ED" w:rsidRDefault="00487F0E">
      <w:pPr>
        <w:pStyle w:val="berschrift1"/>
      </w:pPr>
      <w:bookmarkStart w:id="19" w:name="_Toc64996971"/>
      <w:r>
        <w:lastRenderedPageBreak/>
        <w:t>Technische Umsetzung</w:t>
      </w:r>
      <w:bookmarkEnd w:id="19"/>
    </w:p>
    <w:p w14:paraId="74F04EFC" w14:textId="26753B0D" w:rsidR="00944A37" w:rsidRDefault="00944A37" w:rsidP="00F62BB5">
      <w:pPr>
        <w:pStyle w:val="berschrift2"/>
      </w:pPr>
      <w:bookmarkStart w:id="20" w:name="_Toc64996972"/>
      <w:r>
        <w:t>Einbindung der Oculus Quest in Unity 3D</w:t>
      </w:r>
      <w:bookmarkEnd w:id="20"/>
    </w:p>
    <w:p w14:paraId="7A67272E" w14:textId="3D1CCACF" w:rsidR="00F62BB5" w:rsidRDefault="00F62BB5" w:rsidP="00F62BB5">
      <w:r>
        <w:t>Um selbst entwickelte grafische Anwendung bzw. Spiele in Unity 3D ausführen oder testen zu können, muss eine aktive Verbindung von der Oculus Quest zum Computer und der Entwicklungsumgebung hergestellt werden.</w:t>
      </w:r>
    </w:p>
    <w:p w14:paraId="149D49A8" w14:textId="78CDD87B" w:rsidR="00324DC1" w:rsidRDefault="00324DC1" w:rsidP="00F62BB5">
      <w:r>
        <w:t xml:space="preserve">Um die Verbindung zum PC erfolgreich herstellen zu können, </w:t>
      </w:r>
      <w:r w:rsidR="00F203DD">
        <w:t xml:space="preserve">wird die Software </w:t>
      </w:r>
      <w:r w:rsidR="00F203DD" w:rsidRPr="00D6271C">
        <w:rPr>
          <w:rStyle w:val="Hervorhebung"/>
        </w:rPr>
        <w:t>Oculus Link</w:t>
      </w:r>
      <w:r w:rsidR="00F203DD">
        <w:t xml:space="preserve"> benötigt</w:t>
      </w:r>
      <w:r>
        <w:t>.</w:t>
      </w:r>
      <w:r w:rsidR="002B70DB">
        <w:t xml:space="preserve"> Diese wird vom Unternehmen selbst</w:t>
      </w:r>
      <w:r w:rsidR="00B01508">
        <w:t xml:space="preserve"> online</w:t>
      </w:r>
      <w:r w:rsidR="002B70DB">
        <w:t xml:space="preserve"> angeboten.</w:t>
      </w:r>
      <w:r w:rsidR="001F3BB6">
        <w:t xml:space="preserve"> Erforderlich ist ebenso das Einrichten der Oculus Quest Brille mit einem Facebook Account.</w:t>
      </w:r>
      <w:r w:rsidR="00F203DD">
        <w:t xml:space="preserve"> </w:t>
      </w:r>
    </w:p>
    <w:p w14:paraId="0BF6D80E" w14:textId="42EEB0E7" w:rsidR="005F1CF5" w:rsidRDefault="005F1CF5" w:rsidP="00BE08CD">
      <w:r>
        <w:t>In Unity 3D ist es nötig, den Oculus Support einzurichten. Dazu gibt es aktuell noch zwei Möglichkeiten, welche ihre Vor- und Nachteile bieten.</w:t>
      </w:r>
      <w:r w:rsidR="00C950A7">
        <w:t xml:space="preserve"> Das</w:t>
      </w:r>
      <w:r>
        <w:t xml:space="preserve"> veraltete </w:t>
      </w:r>
      <w:r w:rsidRPr="00FE3622">
        <w:rPr>
          <w:rStyle w:val="Hervorhebung"/>
        </w:rPr>
        <w:t>XR-Plugin</w:t>
      </w:r>
      <w:r>
        <w:t xml:space="preserve"> </w:t>
      </w:r>
      <w:r w:rsidR="00FE3622">
        <w:t xml:space="preserve">Tool ist schon standardmäßig integriert und bietet dazu die Möglichkeit, </w:t>
      </w:r>
      <w:r w:rsidR="00FE3622" w:rsidRPr="00FE3622">
        <w:rPr>
          <w:rStyle w:val="Hervorhebung"/>
        </w:rPr>
        <w:t>OpenVR</w:t>
      </w:r>
      <w:r w:rsidR="00FE3622">
        <w:rPr>
          <w:rStyle w:val="Hervorhebung"/>
        </w:rPr>
        <w:t xml:space="preserve"> </w:t>
      </w:r>
      <w:r w:rsidR="00FE3622" w:rsidRPr="00FE3622">
        <w:t>zu</w:t>
      </w:r>
      <w:r w:rsidR="00FE3622">
        <w:rPr>
          <w:rStyle w:val="Hervorhebung"/>
        </w:rPr>
        <w:t xml:space="preserve"> </w:t>
      </w:r>
      <w:r w:rsidR="00BE08CD" w:rsidRPr="00BE08CD">
        <w:t>nutzen.</w:t>
      </w:r>
      <w:r w:rsidR="00BE08CD">
        <w:t xml:space="preserve"> Dies wird benötigt, wenn weitere VR-Brillen in der Entwicklungsumgebung genutzt werden sollen.</w:t>
      </w:r>
      <w:r w:rsidR="009402EF">
        <w:t xml:space="preserve"> Ein Beispiel ist die HTCVive.</w:t>
      </w:r>
      <w:r w:rsidR="00BE08CD">
        <w:t xml:space="preserve"> Da die Umsetzung einzig mit der Oculus Quest durchgeführt wird, viel die Entscheidung auf das</w:t>
      </w:r>
      <w:r w:rsidR="009608F0">
        <w:t xml:space="preserve"> neue</w:t>
      </w:r>
      <w:r w:rsidR="00BE08CD">
        <w:t xml:space="preserve"> </w:t>
      </w:r>
      <w:r w:rsidR="00BE08CD" w:rsidRPr="00BE08CD">
        <w:rPr>
          <w:rStyle w:val="Hervorhebung"/>
        </w:rPr>
        <w:t>XR-Management</w:t>
      </w:r>
      <w:r w:rsidR="00BE08CD">
        <w:t>.</w:t>
      </w:r>
      <w:r w:rsidR="001815D8">
        <w:t xml:space="preserve"> </w:t>
      </w:r>
      <w:r w:rsidR="00716B78">
        <w:t xml:space="preserve">Dies befindet sich in ständiger Weiterentwicklung, somit wird in naher Zukunft ebenso </w:t>
      </w:r>
      <w:r w:rsidR="00716B78" w:rsidRPr="00716B78">
        <w:rPr>
          <w:rStyle w:val="Hervorhebung"/>
        </w:rPr>
        <w:t>OpenVR</w:t>
      </w:r>
      <w:r w:rsidR="00716B78">
        <w:t xml:space="preserve"> unterstützt werden. Dies </w:t>
      </w:r>
      <w:r w:rsidR="00C361E3">
        <w:t>könnte wichtig sein</w:t>
      </w:r>
      <w:r w:rsidR="00DA460B">
        <w:t>,</w:t>
      </w:r>
      <w:r w:rsidR="00716B78">
        <w:t xml:space="preserve"> </w:t>
      </w:r>
      <w:r w:rsidR="00DA460B">
        <w:t>falls</w:t>
      </w:r>
      <w:r w:rsidR="00716B78">
        <w:t xml:space="preserve"> das Projekt weiterentwickelt werden soll.</w:t>
      </w:r>
    </w:p>
    <w:p w14:paraId="5A056A27" w14:textId="03C2A7D6" w:rsidR="008E3C29" w:rsidRDefault="008E3C29" w:rsidP="00042377">
      <w:r>
        <w:t>Ebenso benötigt wird das Asset Oculus Integration, welches sich über den integrierten Asset Store finden und importieren lässt. Darin befinden sich einige Prefabs</w:t>
      </w:r>
      <w:r w:rsidR="00D97641">
        <w:t xml:space="preserve"> und Skripte</w:t>
      </w:r>
      <w:r>
        <w:t xml:space="preserve">, die benötigt </w:t>
      </w:r>
      <w:r w:rsidR="00042377">
        <w:t>werden,</w:t>
      </w:r>
      <w:r>
        <w:t xml:space="preserve"> um grundlegende Interaktionen wie </w:t>
      </w:r>
      <w:r w:rsidR="00352C80">
        <w:t xml:space="preserve">das Umschauen und das Gehen </w:t>
      </w:r>
      <w:r>
        <w:t>in der Virtuellen Welt ermöglichen.</w:t>
      </w:r>
      <w:r w:rsidR="00042377">
        <w:t xml:space="preserve"> Dazu muss das Prefab </w:t>
      </w:r>
      <w:r w:rsidR="00042377" w:rsidRPr="00042377">
        <w:rPr>
          <w:rStyle w:val="Hervorhebung"/>
        </w:rPr>
        <w:t>OVRPlayerController</w:t>
      </w:r>
      <w:r w:rsidR="00042377">
        <w:rPr>
          <w:rStyle w:val="Hervorhebung"/>
        </w:rPr>
        <w:t xml:space="preserve"> </w:t>
      </w:r>
      <w:r w:rsidR="00042377" w:rsidRPr="00042377">
        <w:t>vom</w:t>
      </w:r>
      <w:r w:rsidR="00042377">
        <w:t xml:space="preserve"> Assets Order per Drag and Drop in die Hierarchie der Szene gezogen werden</w:t>
      </w:r>
      <w:r w:rsidR="002C7A09">
        <w:t xml:space="preserve">. Zusätzlich wird das Skript </w:t>
      </w:r>
      <w:r w:rsidR="002C7A09" w:rsidRPr="002C7A09">
        <w:rPr>
          <w:rStyle w:val="Hervorhebung"/>
        </w:rPr>
        <w:t>CharacterCameraContraint</w:t>
      </w:r>
      <w:r w:rsidR="002C7A09">
        <w:t xml:space="preserve"> benötigt, welches noch hinzugefügt werden muss.</w:t>
      </w:r>
    </w:p>
    <w:p w14:paraId="5DAD686D" w14:textId="17494797" w:rsidR="003E0328" w:rsidRDefault="003E0328" w:rsidP="00042377">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w:t>
      </w:r>
      <w:r w:rsidR="00D91850">
        <w:t xml:space="preserve">, da ohne Kabel und angeschlossenen Computer ein freieres Bewegen der Probanden möglich ist. </w:t>
      </w:r>
      <w:r w:rsidR="00D123D6">
        <w:t>Dazu werden in den Grafikeinstellungen einige Änderungen vorgenommen und die Plattform wird zu Android gewechselt. Ebenso muss der Account als Developer freigeschalten werden und die Oculus Quest im Entwicklermodus laufen.</w:t>
      </w:r>
    </w:p>
    <w:p w14:paraId="714C368F" w14:textId="257A7CE4" w:rsidR="003106C7" w:rsidRDefault="003106C7" w:rsidP="00042377"/>
    <w:p w14:paraId="67160354" w14:textId="77777777" w:rsidR="003106C7" w:rsidRPr="00F62BB5" w:rsidRDefault="003106C7" w:rsidP="00042377"/>
    <w:p w14:paraId="643388B1" w14:textId="0025BBF5" w:rsidR="00944A37" w:rsidRDefault="00944A37" w:rsidP="00F62BB5">
      <w:pPr>
        <w:pStyle w:val="berschrift2"/>
      </w:pPr>
      <w:bookmarkStart w:id="21" w:name="_Toc64996973"/>
      <w:r>
        <w:lastRenderedPageBreak/>
        <w:t>Entwicklung des Malus</w:t>
      </w:r>
      <w:bookmarkEnd w:id="21"/>
    </w:p>
    <w:p w14:paraId="42A85954" w14:textId="2099BEFE" w:rsidR="003106C7" w:rsidRPr="003106C7" w:rsidRDefault="004A0D2B" w:rsidP="003106C7">
      <w:r>
        <w:t xml:space="preserve">Dieser Teile wurde zunächst separat zum Hauptprojekt entwickelt und nach der Fertigstellung integriert. </w:t>
      </w:r>
      <w:r w:rsidR="007D2A79">
        <w:t>Ziel ist es, einen visuellen und akustischen Malus auszulösen, s</w:t>
      </w:r>
      <w:r w:rsidR="00667706">
        <w:t>obald der Proband vom Weg abkommt.</w:t>
      </w:r>
      <w:r w:rsidR="0032498F">
        <w:t xml:space="preserve"> Visuell sichtbar sein soll ein rotes, pulsierendes Blinken im kompletten Sichtfeld.</w:t>
      </w:r>
      <w:r w:rsidR="005252AC">
        <w:t xml:space="preserve"> Ebenso soll neben dem visuellen Reiz ein akustisches Piepen ertönen. Die Frequenz beider </w:t>
      </w:r>
      <w:r w:rsidR="0065233D">
        <w:t xml:space="preserve">Stimulus ist zeitgleich und wird bei andauernder Dauer erhöht. </w:t>
      </w:r>
    </w:p>
    <w:p w14:paraId="545B89E2" w14:textId="4F15AD1B" w:rsidR="00284A98" w:rsidRDefault="00284A98" w:rsidP="00F62BB5">
      <w:pPr>
        <w:pStyle w:val="berschrift2"/>
      </w:pPr>
      <w:bookmarkStart w:id="22" w:name="_Toc64996974"/>
      <w:r>
        <w:t>Entwicklung der Szenarios</w:t>
      </w:r>
      <w:bookmarkEnd w:id="22"/>
    </w:p>
    <w:p w14:paraId="0D9ED4AE" w14:textId="2F33FD2F" w:rsidR="00284A98" w:rsidRDefault="00284A98" w:rsidP="00F62BB5">
      <w:pPr>
        <w:pStyle w:val="berschrift2"/>
      </w:pPr>
      <w:bookmarkStart w:id="23" w:name="_Toc64996975"/>
      <w:r>
        <w:t>Datenerfassung</w:t>
      </w:r>
      <w:bookmarkEnd w:id="23"/>
    </w:p>
    <w:p w14:paraId="395A73BF" w14:textId="18DB5556" w:rsidR="00284A98" w:rsidRDefault="00284A98" w:rsidP="009062C7">
      <w:pPr>
        <w:pStyle w:val="berschrift1"/>
      </w:pPr>
      <w:bookmarkStart w:id="24" w:name="_Toc64996976"/>
      <w:r>
        <w:lastRenderedPageBreak/>
        <w:t>Evaluation</w:t>
      </w:r>
      <w:bookmarkEnd w:id="24"/>
    </w:p>
    <w:p w14:paraId="0E2996BF" w14:textId="77777777" w:rsidR="00944A37" w:rsidRPr="00944A37" w:rsidRDefault="00944A37" w:rsidP="00944A37"/>
    <w:p w14:paraId="4DACF35E" w14:textId="7BC0C65C" w:rsidR="007E0780" w:rsidRDefault="003E7DA9">
      <w:pPr>
        <w:pStyle w:val="berschrift1"/>
      </w:pPr>
      <w:bookmarkStart w:id="25" w:name="_Toc64996977"/>
      <w:r>
        <w:lastRenderedPageBreak/>
        <w:t>Fazit</w:t>
      </w:r>
      <w:bookmarkEnd w:id="25"/>
    </w:p>
    <w:p w14:paraId="7F014BAA" w14:textId="77777777" w:rsidR="007E0780" w:rsidRDefault="007E0780">
      <w:r>
        <w:t xml:space="preserve">In diesem Dokument wurden Hinweise zum formalen und inhaltlichen Aufbau von wissenschaftlichen Arbeiten im Studiengang Software Engineering an der Hochschule Heilbronn dargestellt: Es wurden verschiedene Elemente von wissenschaftlichen Arbeiten und ihre Anordnung in einer Gliederung vorgestellt sowie der Umgang mit Zitaten und Quellen erläutert. Diese Hinweise sind ein Teil der Lehre im Fach „Arbeitstechniken in der IT“ und erleichtern es den Studierenden, die Qualität ihrer wissenschaftlichen Arbeiten zu optimieren. Im Idealfall kann es so durch eine Automatisierung der Einhaltung der formalen Kriterien auch gelingen, die bei der Betreuung von wissenschaftlichen Arbeiten investierte Zeit der Dozierenden noch stärker auf inhaltliche Fragen zu fokussieren. </w:t>
      </w:r>
    </w:p>
    <w:p w14:paraId="6FC0B5E3" w14:textId="77777777" w:rsidR="007E0780" w:rsidRDefault="007E0780">
      <w:r>
        <w:t>Rückmeldungen zu Inhalten dieses Dokuments werden gerne angenommen und für weitere Verbesserungen genutzt.</w:t>
      </w:r>
    </w:p>
    <w:p w14:paraId="4F0EAC7E" w14:textId="77777777" w:rsidR="007E0780" w:rsidRDefault="007E0780">
      <w:pPr>
        <w:pStyle w:val="berschrift1"/>
        <w:numPr>
          <w:ilvl w:val="0"/>
          <w:numId w:val="0"/>
        </w:numPr>
      </w:pPr>
      <w:bookmarkStart w:id="26" w:name="_Ref491742270"/>
      <w:bookmarkStart w:id="27" w:name="_Ref491742277"/>
      <w:bookmarkStart w:id="28" w:name="_Toc64996978"/>
      <w:r>
        <w:lastRenderedPageBreak/>
        <w:t>Anhang A: Beispiele für die Gliederung von Diplomarbeiten</w:t>
      </w:r>
      <w:bookmarkEnd w:id="26"/>
      <w:bookmarkEnd w:id="27"/>
      <w:bookmarkEnd w:id="28"/>
    </w:p>
    <w:p w14:paraId="00FC2E53" w14:textId="77777777" w:rsidR="007E0780" w:rsidRDefault="007E0780">
      <w:r>
        <w:t xml:space="preserve">Die nachfolgenden Gliederungen stellen Vorschläge aus </w:t>
      </w:r>
      <w:r w:rsidRPr="00090511">
        <w:t xml:space="preserve">Riekert (2001, S. 38) </w:t>
      </w:r>
      <w:r>
        <w:t>dar.</w:t>
      </w:r>
    </w:p>
    <w:p w14:paraId="6589E3BE" w14:textId="77777777" w:rsidR="007E0780" w:rsidRDefault="007E0780">
      <w:pPr>
        <w:pStyle w:val="berschrift2"/>
        <w:numPr>
          <w:ilvl w:val="0"/>
          <w:numId w:val="0"/>
        </w:numPr>
      </w:pPr>
      <w:bookmarkStart w:id="29" w:name="_Toc64996979"/>
      <w:r>
        <w:t>A.1 Literaturarbeiten</w:t>
      </w:r>
      <w:bookmarkEnd w:id="29"/>
    </w:p>
    <w:p w14:paraId="75F2D5B3" w14:textId="77777777" w:rsidR="007E0780" w:rsidRDefault="007E0780">
      <w:pPr>
        <w:numPr>
          <w:ilvl w:val="0"/>
          <w:numId w:val="12"/>
        </w:numPr>
      </w:pPr>
      <w:r>
        <w:t>Überblick (oder: Zusammenfassung, „Executive Summary“, alles Wichtige für den „Manager“ oder Schnellleser)</w:t>
      </w:r>
    </w:p>
    <w:p w14:paraId="7FFD2BFC" w14:textId="77777777" w:rsidR="007E0780" w:rsidRDefault="007E0780">
      <w:pPr>
        <w:numPr>
          <w:ilvl w:val="0"/>
          <w:numId w:val="12"/>
        </w:numPr>
      </w:pPr>
      <w:r>
        <w:t>Fragestellung (oder: Ziele, Ausgangspunkt, Motivation)</w:t>
      </w:r>
    </w:p>
    <w:p w14:paraId="2E8D5B68" w14:textId="77777777" w:rsidR="007E0780" w:rsidRDefault="007E0780">
      <w:pPr>
        <w:numPr>
          <w:ilvl w:val="0"/>
          <w:numId w:val="12"/>
        </w:numPr>
      </w:pPr>
      <w:r>
        <w:t>Übersicht über den Stand der Wissenschaft und Technik (Beschreibung der Lösungsansätze, Beispiele etc. in einzelnen Abschnitten)</w:t>
      </w:r>
    </w:p>
    <w:p w14:paraId="7FF87E2B" w14:textId="77777777" w:rsidR="007E0780" w:rsidRDefault="007E0780">
      <w:pPr>
        <w:numPr>
          <w:ilvl w:val="0"/>
          <w:numId w:val="12"/>
        </w:numPr>
      </w:pPr>
      <w:r>
        <w:t>Bewertung der einzelnen untersuchten Ansätze, Beispiele etc., Identifikation von Defiziten</w:t>
      </w:r>
    </w:p>
    <w:p w14:paraId="7B0D2C35" w14:textId="77777777" w:rsidR="007E0780" w:rsidRDefault="007E0780">
      <w:pPr>
        <w:numPr>
          <w:ilvl w:val="0"/>
          <w:numId w:val="12"/>
        </w:numPr>
      </w:pPr>
      <w:r>
        <w:t>Synthese: Erstellung einer Gesamtschau, allgemeine Prinzipien, Beschreibung einer eigenen Sicht auf das Problem, evtl. auch eigene Vorschläge</w:t>
      </w:r>
    </w:p>
    <w:p w14:paraId="4365DF5F" w14:textId="77777777" w:rsidR="007E0780" w:rsidRDefault="007E0780">
      <w:pPr>
        <w:numPr>
          <w:ilvl w:val="0"/>
          <w:numId w:val="12"/>
        </w:numPr>
      </w:pPr>
      <w:r>
        <w:t>Zusammenfassung (Erklärung des Nutzens), Ausblick</w:t>
      </w:r>
    </w:p>
    <w:p w14:paraId="36370B91" w14:textId="77777777" w:rsidR="007E0780" w:rsidRDefault="007E0780">
      <w:r>
        <w:t>Anhang: eventuell recherchierte Texte, Produktbeschreibungen, etc.</w:t>
      </w:r>
    </w:p>
    <w:p w14:paraId="78C37B29" w14:textId="77777777" w:rsidR="007E0780" w:rsidRDefault="007E0780">
      <w:pPr>
        <w:pStyle w:val="berschrift2"/>
        <w:numPr>
          <w:ilvl w:val="0"/>
          <w:numId w:val="0"/>
        </w:numPr>
      </w:pPr>
      <w:bookmarkStart w:id="30" w:name="_Toc64996980"/>
      <w:r>
        <w:t>A.2 Systementwicklungen</w:t>
      </w:r>
      <w:bookmarkEnd w:id="30"/>
    </w:p>
    <w:p w14:paraId="7E58CAA7" w14:textId="77777777" w:rsidR="007E0780" w:rsidRDefault="007E0780">
      <w:pPr>
        <w:numPr>
          <w:ilvl w:val="0"/>
          <w:numId w:val="13"/>
        </w:numPr>
      </w:pPr>
      <w:r>
        <w:t>Überblick (oder: Zusammenfassung, „Executive Summary“, alles Wichtige für den „Manager“ oder Schnellleser)</w:t>
      </w:r>
    </w:p>
    <w:p w14:paraId="2F636520" w14:textId="77777777" w:rsidR="007E0780" w:rsidRDefault="007E0780">
      <w:pPr>
        <w:numPr>
          <w:ilvl w:val="0"/>
          <w:numId w:val="13"/>
        </w:numPr>
      </w:pPr>
      <w:r>
        <w:t>Problemstellung (oder: Ziele, Ausgangspunkt), Vorgesehener Benutzerkreis, Bedürfnisse der Benutzer</w:t>
      </w:r>
    </w:p>
    <w:p w14:paraId="132B4B3A" w14:textId="77777777" w:rsidR="007E0780" w:rsidRDefault="007E0780">
      <w:pPr>
        <w:numPr>
          <w:ilvl w:val="0"/>
          <w:numId w:val="13"/>
        </w:numPr>
      </w:pPr>
      <w:r>
        <w:t>Stand der Technik (Wie wird das Problem bisher gelöst, wo sind die Defizite)</w:t>
      </w:r>
    </w:p>
    <w:p w14:paraId="7EF1B84C" w14:textId="77777777" w:rsidR="007E0780" w:rsidRDefault="007E0780">
      <w:pPr>
        <w:numPr>
          <w:ilvl w:val="0"/>
          <w:numId w:val="13"/>
        </w:numPr>
      </w:pPr>
      <w:r>
        <w:t>Gewählter Lösungsansatz (allgemeines Prinzip, welche Werkzeuge, z.B. Programmiersprachen werden verwendet)</w:t>
      </w:r>
    </w:p>
    <w:p w14:paraId="1A383FB6" w14:textId="77777777" w:rsidR="007E0780" w:rsidRDefault="007E0780">
      <w:pPr>
        <w:numPr>
          <w:ilvl w:val="0"/>
          <w:numId w:val="13"/>
        </w:numPr>
      </w:pPr>
      <w:r>
        <w:t>Beschreibung der durchgeführten Arbeiten</w:t>
      </w:r>
    </w:p>
    <w:p w14:paraId="7AF0E595" w14:textId="77777777" w:rsidR="007E0780" w:rsidRDefault="007E0780">
      <w:pPr>
        <w:numPr>
          <w:ilvl w:val="0"/>
          <w:numId w:val="13"/>
        </w:numPr>
      </w:pPr>
      <w:r>
        <w:t>Ergebnis (z.B. Screenshots mit Erläuterungen)</w:t>
      </w:r>
    </w:p>
    <w:p w14:paraId="06A47560" w14:textId="77777777" w:rsidR="007E0780" w:rsidRDefault="007E0780">
      <w:pPr>
        <w:numPr>
          <w:ilvl w:val="0"/>
          <w:numId w:val="13"/>
        </w:numPr>
      </w:pPr>
      <w:r>
        <w:t>Zusammenfassung (Erklärung des Nutzens), Ausblick</w:t>
      </w:r>
    </w:p>
    <w:p w14:paraId="6E379B3F" w14:textId="77777777" w:rsidR="007E0780" w:rsidRDefault="007E0780">
      <w:r>
        <w:t>Anhang: evtl. (ausgewählte) Programmbeispiele</w:t>
      </w:r>
    </w:p>
    <w:p w14:paraId="664BA2A4" w14:textId="77777777" w:rsidR="007E0780" w:rsidRDefault="007E0780">
      <w:r>
        <w:t>Evtl. Diskette/CD-ROM als Beilage</w:t>
      </w:r>
    </w:p>
    <w:p w14:paraId="7EAB5700" w14:textId="77777777" w:rsidR="007E0780" w:rsidRDefault="007E0780" w:rsidP="007E0780">
      <w:pPr>
        <w:pStyle w:val="berschrift1"/>
        <w:numPr>
          <w:ilvl w:val="0"/>
          <w:numId w:val="0"/>
        </w:numPr>
        <w:tabs>
          <w:tab w:val="left" w:pos="1843"/>
        </w:tabs>
        <w:ind w:left="1785" w:hanging="1785"/>
      </w:pPr>
      <w:bookmarkStart w:id="31" w:name="_Toc64996981"/>
      <w:r>
        <w:lastRenderedPageBreak/>
        <w:t>Anhang B: Checkliste zur Bewertung wissenschaftlicher Arbeiten</w:t>
      </w:r>
      <w:bookmarkEnd w:id="31"/>
    </w:p>
    <w:p w14:paraId="0E358AA6" w14:textId="77777777" w:rsidR="007E0780" w:rsidRPr="00090511" w:rsidRDefault="007E0780" w:rsidP="007E0780">
      <w:pPr>
        <w:spacing w:line="240" w:lineRule="auto"/>
        <w:rPr>
          <w:sz w:val="20"/>
        </w:rPr>
      </w:pPr>
      <w:r w:rsidRPr="00090511">
        <w:rPr>
          <w:sz w:val="20"/>
        </w:rPr>
        <w:t>Hier eine Checkliste zur Bewertung von wissenschaftlichen Arbeiten. Bei den Kriterien auf der ersten Seite handelt es sich um „K.O.-Kriterien“, d.h. sie müssen erfüllt sein, sonst ist mit Nicht-Bestehen oder massiver Abwertung in der Note zu rechnen.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5E017A96" w14:textId="77777777">
        <w:tc>
          <w:tcPr>
            <w:tcW w:w="8188" w:type="dxa"/>
          </w:tcPr>
          <w:p w14:paraId="3714A84B" w14:textId="77777777" w:rsidR="007E0780" w:rsidRPr="007E0780" w:rsidRDefault="007E0780" w:rsidP="007E0780">
            <w:pPr>
              <w:spacing w:before="60" w:after="60" w:line="240" w:lineRule="auto"/>
              <w:rPr>
                <w:b/>
                <w:sz w:val="20"/>
              </w:rPr>
            </w:pPr>
            <w:r w:rsidRPr="007E0780">
              <w:rPr>
                <w:b/>
                <w:sz w:val="20"/>
              </w:rPr>
              <w:t>Stil- und Sprachregeln</w:t>
            </w:r>
          </w:p>
        </w:tc>
        <w:tc>
          <w:tcPr>
            <w:tcW w:w="531" w:type="dxa"/>
          </w:tcPr>
          <w:p w14:paraId="2E89229C" w14:textId="77777777" w:rsidR="007E0780" w:rsidRPr="007E0780" w:rsidRDefault="007E0780" w:rsidP="007E0780">
            <w:pPr>
              <w:spacing w:before="60" w:after="60" w:line="240" w:lineRule="auto"/>
              <w:rPr>
                <w:b/>
                <w:sz w:val="20"/>
              </w:rPr>
            </w:pPr>
          </w:p>
        </w:tc>
      </w:tr>
      <w:tr w:rsidR="007E0780" w:rsidRPr="007E0780" w14:paraId="7F101413" w14:textId="77777777">
        <w:tc>
          <w:tcPr>
            <w:tcW w:w="8188" w:type="dxa"/>
          </w:tcPr>
          <w:p w14:paraId="79C8A401" w14:textId="77777777" w:rsidR="007E0780" w:rsidRPr="007E0780" w:rsidRDefault="007E0780" w:rsidP="007E0780">
            <w:pPr>
              <w:spacing w:before="60" w:after="60" w:line="240" w:lineRule="auto"/>
              <w:rPr>
                <w:sz w:val="20"/>
              </w:rPr>
            </w:pPr>
            <w:r w:rsidRPr="007E0780">
              <w:rPr>
                <w:sz w:val="20"/>
              </w:rPr>
              <w:t>Korrekte Rechtschreibung (durchgängig neue oder alte)</w:t>
            </w:r>
          </w:p>
        </w:tc>
        <w:tc>
          <w:tcPr>
            <w:tcW w:w="531" w:type="dxa"/>
          </w:tcPr>
          <w:p w14:paraId="2148C090" w14:textId="77777777" w:rsidR="007E0780" w:rsidRPr="007E0780" w:rsidRDefault="007E0780" w:rsidP="007E0780">
            <w:pPr>
              <w:spacing w:before="60" w:after="60" w:line="240" w:lineRule="auto"/>
              <w:rPr>
                <w:sz w:val="20"/>
              </w:rPr>
            </w:pPr>
          </w:p>
        </w:tc>
      </w:tr>
      <w:tr w:rsidR="007E0780" w:rsidRPr="007E0780" w14:paraId="57FA538A" w14:textId="77777777">
        <w:tc>
          <w:tcPr>
            <w:tcW w:w="8188" w:type="dxa"/>
          </w:tcPr>
          <w:p w14:paraId="26DF0CD9" w14:textId="77777777" w:rsidR="007E0780" w:rsidRPr="007E0780" w:rsidRDefault="007E0780" w:rsidP="007E0780">
            <w:pPr>
              <w:spacing w:before="60" w:after="60" w:line="240" w:lineRule="auto"/>
              <w:rPr>
                <w:sz w:val="20"/>
              </w:rPr>
            </w:pPr>
            <w:r w:rsidRPr="007E0780">
              <w:rPr>
                <w:sz w:val="20"/>
              </w:rPr>
              <w:t>Korrekte Grammatik und Zeichensetzung</w:t>
            </w:r>
          </w:p>
        </w:tc>
        <w:tc>
          <w:tcPr>
            <w:tcW w:w="531" w:type="dxa"/>
          </w:tcPr>
          <w:p w14:paraId="55FCA2B1" w14:textId="77777777" w:rsidR="007E0780" w:rsidRPr="007E0780" w:rsidRDefault="007E0780" w:rsidP="007E0780">
            <w:pPr>
              <w:spacing w:before="60" w:after="60" w:line="240" w:lineRule="auto"/>
              <w:rPr>
                <w:sz w:val="20"/>
              </w:rPr>
            </w:pPr>
          </w:p>
        </w:tc>
      </w:tr>
      <w:tr w:rsidR="007E0780" w:rsidRPr="007E0780" w14:paraId="0536B30C" w14:textId="77777777">
        <w:tc>
          <w:tcPr>
            <w:tcW w:w="8188" w:type="dxa"/>
          </w:tcPr>
          <w:p w14:paraId="3963BCE9" w14:textId="77777777" w:rsidR="007E0780" w:rsidRPr="007E0780" w:rsidRDefault="007E0780" w:rsidP="007E0780">
            <w:pPr>
              <w:spacing w:before="60" w:after="60" w:line="240" w:lineRule="auto"/>
              <w:rPr>
                <w:sz w:val="20"/>
              </w:rPr>
            </w:pPr>
            <w:r w:rsidRPr="007E0780">
              <w:rPr>
                <w:sz w:val="20"/>
              </w:rPr>
              <w:t>Schreibweisen von Begriffen werden durchgängig verwendet (z.B. nicht einmal Versionskontrolle und dann Versions-Kontrolle)</w:t>
            </w:r>
          </w:p>
        </w:tc>
        <w:tc>
          <w:tcPr>
            <w:tcW w:w="531" w:type="dxa"/>
          </w:tcPr>
          <w:p w14:paraId="42530013" w14:textId="77777777" w:rsidR="007E0780" w:rsidRPr="007E0780" w:rsidRDefault="007E0780" w:rsidP="007E0780">
            <w:pPr>
              <w:spacing w:before="60" w:after="60" w:line="240" w:lineRule="auto"/>
              <w:rPr>
                <w:sz w:val="20"/>
              </w:rPr>
            </w:pPr>
          </w:p>
        </w:tc>
      </w:tr>
      <w:tr w:rsidR="007E0780" w:rsidRPr="007E0780" w14:paraId="73AE6A1F" w14:textId="77777777">
        <w:tc>
          <w:tcPr>
            <w:tcW w:w="8188" w:type="dxa"/>
          </w:tcPr>
          <w:p w14:paraId="1E7F742E" w14:textId="77777777" w:rsidR="007E0780" w:rsidRPr="007E0780" w:rsidRDefault="007E0780" w:rsidP="007E0780">
            <w:pPr>
              <w:spacing w:before="60" w:after="60" w:line="240" w:lineRule="auto"/>
              <w:rPr>
                <w:sz w:val="20"/>
              </w:rPr>
            </w:pPr>
            <w:r w:rsidRPr="007E0780">
              <w:rPr>
                <w:sz w:val="20"/>
              </w:rPr>
              <w:t>Keine Ich-Form verwendet, keine direkte Ansprache der Lesenden</w:t>
            </w:r>
          </w:p>
        </w:tc>
        <w:tc>
          <w:tcPr>
            <w:tcW w:w="531" w:type="dxa"/>
          </w:tcPr>
          <w:p w14:paraId="1A98D19E" w14:textId="77777777" w:rsidR="007E0780" w:rsidRPr="007E0780" w:rsidRDefault="007E0780" w:rsidP="007E0780">
            <w:pPr>
              <w:spacing w:before="60" w:after="60" w:line="240" w:lineRule="auto"/>
              <w:rPr>
                <w:sz w:val="20"/>
              </w:rPr>
            </w:pPr>
          </w:p>
        </w:tc>
      </w:tr>
      <w:tr w:rsidR="007E0780" w:rsidRPr="007E0780" w14:paraId="5070BD4A" w14:textId="77777777">
        <w:tc>
          <w:tcPr>
            <w:tcW w:w="8188" w:type="dxa"/>
          </w:tcPr>
          <w:p w14:paraId="052A0B4B" w14:textId="77777777" w:rsidR="007E0780" w:rsidRPr="007E0780" w:rsidRDefault="007E0780" w:rsidP="007E0780">
            <w:pPr>
              <w:spacing w:before="60" w:after="60" w:line="240" w:lineRule="auto"/>
              <w:rPr>
                <w:sz w:val="20"/>
              </w:rPr>
            </w:pPr>
            <w:r w:rsidRPr="007E0780">
              <w:rPr>
                <w:sz w:val="20"/>
              </w:rPr>
              <w:t>Keine Umgangssprache verwendet</w:t>
            </w:r>
          </w:p>
        </w:tc>
        <w:tc>
          <w:tcPr>
            <w:tcW w:w="531" w:type="dxa"/>
          </w:tcPr>
          <w:p w14:paraId="3900029B" w14:textId="77777777" w:rsidR="007E0780" w:rsidRPr="007E0780" w:rsidRDefault="007E0780" w:rsidP="007E0780">
            <w:pPr>
              <w:spacing w:before="60" w:after="60" w:line="240" w:lineRule="auto"/>
              <w:rPr>
                <w:sz w:val="20"/>
              </w:rPr>
            </w:pPr>
          </w:p>
        </w:tc>
      </w:tr>
      <w:tr w:rsidR="007E0780" w:rsidRPr="007E0780" w14:paraId="54AE74B8" w14:textId="77777777">
        <w:tc>
          <w:tcPr>
            <w:tcW w:w="8188" w:type="dxa"/>
          </w:tcPr>
          <w:p w14:paraId="101A9694" w14:textId="77777777" w:rsidR="007E0780" w:rsidRPr="007E0780" w:rsidRDefault="007E0780" w:rsidP="007E0780">
            <w:pPr>
              <w:spacing w:before="60" w:after="60" w:line="240" w:lineRule="auto"/>
              <w:rPr>
                <w:sz w:val="20"/>
              </w:rPr>
            </w:pPr>
            <w:r w:rsidRPr="007E0780">
              <w:rPr>
                <w:sz w:val="20"/>
              </w:rPr>
              <w:t>Ausdrücke, die aus mehreren Wörtern zusammengesetzt sind, sind verbunden (als ein Wort oder mit Bindestrich), wenn mindestens eines der Wörter deutsch ist (also z.B. Software-Engineering-Methoden, Serveranwendungen)</w:t>
            </w:r>
          </w:p>
        </w:tc>
        <w:tc>
          <w:tcPr>
            <w:tcW w:w="531" w:type="dxa"/>
          </w:tcPr>
          <w:p w14:paraId="670F654F" w14:textId="77777777" w:rsidR="007E0780" w:rsidRPr="007E0780" w:rsidRDefault="007E0780" w:rsidP="007E0780">
            <w:pPr>
              <w:spacing w:before="60" w:after="60" w:line="240" w:lineRule="auto"/>
              <w:rPr>
                <w:sz w:val="20"/>
              </w:rPr>
            </w:pPr>
          </w:p>
        </w:tc>
      </w:tr>
      <w:tr w:rsidR="007E0780" w:rsidRPr="007E0780" w14:paraId="62D72734" w14:textId="77777777">
        <w:tc>
          <w:tcPr>
            <w:tcW w:w="8188" w:type="dxa"/>
          </w:tcPr>
          <w:p w14:paraId="43C09BB3" w14:textId="77777777" w:rsidR="007E0780" w:rsidRPr="007E0780" w:rsidRDefault="007E0780" w:rsidP="007E0780">
            <w:pPr>
              <w:spacing w:before="60" w:after="60" w:line="240" w:lineRule="auto"/>
              <w:rPr>
                <w:sz w:val="20"/>
              </w:rPr>
            </w:pPr>
            <w:r w:rsidRPr="007E0780">
              <w:rPr>
                <w:sz w:val="20"/>
              </w:rPr>
              <w:t>Wortwahl und Ausdrucksweise eindeutig verständlich, prägnant und treffend</w:t>
            </w:r>
          </w:p>
        </w:tc>
        <w:tc>
          <w:tcPr>
            <w:tcW w:w="531" w:type="dxa"/>
          </w:tcPr>
          <w:p w14:paraId="4F21E83C" w14:textId="77777777" w:rsidR="007E0780" w:rsidRPr="007E0780" w:rsidRDefault="007E0780" w:rsidP="007E0780">
            <w:pPr>
              <w:spacing w:before="60" w:after="60" w:line="240" w:lineRule="auto"/>
              <w:rPr>
                <w:sz w:val="20"/>
              </w:rPr>
            </w:pPr>
          </w:p>
        </w:tc>
      </w:tr>
      <w:tr w:rsidR="007E0780" w:rsidRPr="007E0780" w14:paraId="598CD669" w14:textId="77777777">
        <w:tc>
          <w:tcPr>
            <w:tcW w:w="8188" w:type="dxa"/>
          </w:tcPr>
          <w:p w14:paraId="7307D4D2" w14:textId="77777777" w:rsidR="007E0780" w:rsidRPr="007E0780" w:rsidRDefault="007E0780" w:rsidP="007E0780">
            <w:pPr>
              <w:spacing w:before="60" w:after="60" w:line="240" w:lineRule="auto"/>
              <w:rPr>
                <w:sz w:val="20"/>
              </w:rPr>
            </w:pPr>
            <w:r w:rsidRPr="007E0780">
              <w:rPr>
                <w:sz w:val="20"/>
              </w:rPr>
              <w:t>Sätze klar, inhaltlich aussagefähig und in sich logisch</w:t>
            </w:r>
          </w:p>
        </w:tc>
        <w:tc>
          <w:tcPr>
            <w:tcW w:w="531" w:type="dxa"/>
          </w:tcPr>
          <w:p w14:paraId="0E7C81D1" w14:textId="77777777" w:rsidR="007E0780" w:rsidRPr="007E0780" w:rsidRDefault="007E0780" w:rsidP="007E0780">
            <w:pPr>
              <w:spacing w:before="60" w:after="60" w:line="240" w:lineRule="auto"/>
              <w:rPr>
                <w:sz w:val="20"/>
              </w:rPr>
            </w:pPr>
          </w:p>
        </w:tc>
      </w:tr>
      <w:tr w:rsidR="007E0780" w:rsidRPr="007E0780" w14:paraId="0600FF2C" w14:textId="77777777">
        <w:tc>
          <w:tcPr>
            <w:tcW w:w="8188" w:type="dxa"/>
          </w:tcPr>
          <w:p w14:paraId="0B0A6FC9" w14:textId="77777777" w:rsidR="007E0780" w:rsidRPr="007E0780" w:rsidRDefault="007E0780" w:rsidP="007E0780">
            <w:pPr>
              <w:spacing w:before="60" w:after="60" w:line="240" w:lineRule="auto"/>
              <w:rPr>
                <w:sz w:val="20"/>
              </w:rPr>
            </w:pPr>
            <w:r w:rsidRPr="007E0780">
              <w:rPr>
                <w:sz w:val="20"/>
              </w:rPr>
              <w:t>Satzverknüpfungen sind sprachlich und logisch korrekt, spiegeln in lückenloser Form dem Untersuchungsziel adäquate Gedankenabläufe</w:t>
            </w:r>
          </w:p>
        </w:tc>
        <w:tc>
          <w:tcPr>
            <w:tcW w:w="531" w:type="dxa"/>
          </w:tcPr>
          <w:p w14:paraId="2A6F2C3E" w14:textId="77777777" w:rsidR="007E0780" w:rsidRPr="007E0780" w:rsidRDefault="007E0780" w:rsidP="007E0780">
            <w:pPr>
              <w:spacing w:before="60" w:after="60" w:line="240" w:lineRule="auto"/>
              <w:rPr>
                <w:sz w:val="20"/>
              </w:rPr>
            </w:pPr>
          </w:p>
        </w:tc>
      </w:tr>
      <w:tr w:rsidR="007E0780" w:rsidRPr="007E0780" w14:paraId="2913BBBE" w14:textId="77777777">
        <w:tc>
          <w:tcPr>
            <w:tcW w:w="8188" w:type="dxa"/>
          </w:tcPr>
          <w:p w14:paraId="6F49FABF" w14:textId="77777777" w:rsidR="007E0780" w:rsidRPr="007E0780" w:rsidRDefault="007E0780" w:rsidP="007E0780">
            <w:pPr>
              <w:spacing w:before="60" w:after="60" w:line="240" w:lineRule="auto"/>
              <w:rPr>
                <w:b/>
                <w:sz w:val="20"/>
              </w:rPr>
            </w:pPr>
            <w:r w:rsidRPr="007E0780">
              <w:rPr>
                <w:b/>
                <w:sz w:val="20"/>
              </w:rPr>
              <w:t>Darstellungen und Verzeichnisse</w:t>
            </w:r>
          </w:p>
        </w:tc>
        <w:tc>
          <w:tcPr>
            <w:tcW w:w="531" w:type="dxa"/>
          </w:tcPr>
          <w:p w14:paraId="04256155" w14:textId="77777777" w:rsidR="007E0780" w:rsidRPr="007E0780" w:rsidRDefault="007E0780" w:rsidP="007E0780">
            <w:pPr>
              <w:spacing w:before="60" w:after="60" w:line="240" w:lineRule="auto"/>
              <w:rPr>
                <w:b/>
                <w:sz w:val="20"/>
              </w:rPr>
            </w:pPr>
          </w:p>
        </w:tc>
      </w:tr>
      <w:tr w:rsidR="007E0780" w:rsidRPr="007E0780" w14:paraId="223BDD63" w14:textId="77777777">
        <w:tc>
          <w:tcPr>
            <w:tcW w:w="8188" w:type="dxa"/>
          </w:tcPr>
          <w:p w14:paraId="751634E6" w14:textId="77777777" w:rsidR="007E0780" w:rsidRPr="007E0780" w:rsidRDefault="007E0780" w:rsidP="007E0780">
            <w:pPr>
              <w:spacing w:before="60" w:after="60" w:line="240" w:lineRule="auto"/>
              <w:rPr>
                <w:sz w:val="20"/>
              </w:rPr>
            </w:pPr>
            <w:r w:rsidRPr="007E0780">
              <w:rPr>
                <w:sz w:val="20"/>
              </w:rPr>
              <w:t>Darstellungen (Abbildungen, Tabellen) korrekt durchnummeriert und inhaltlich bezeichnet</w:t>
            </w:r>
          </w:p>
        </w:tc>
        <w:tc>
          <w:tcPr>
            <w:tcW w:w="531" w:type="dxa"/>
          </w:tcPr>
          <w:p w14:paraId="6FF84354" w14:textId="77777777" w:rsidR="007E0780" w:rsidRPr="007E0780" w:rsidRDefault="007E0780" w:rsidP="007E0780">
            <w:pPr>
              <w:spacing w:before="60" w:after="60" w:line="240" w:lineRule="auto"/>
              <w:rPr>
                <w:sz w:val="20"/>
              </w:rPr>
            </w:pPr>
          </w:p>
        </w:tc>
      </w:tr>
      <w:tr w:rsidR="007E0780" w:rsidRPr="007E0780" w14:paraId="0102BDE3" w14:textId="77777777">
        <w:tc>
          <w:tcPr>
            <w:tcW w:w="8188" w:type="dxa"/>
          </w:tcPr>
          <w:p w14:paraId="6DA8D9C8" w14:textId="77777777" w:rsidR="007E0780" w:rsidRPr="007E0780" w:rsidRDefault="007E0780" w:rsidP="007E0780">
            <w:pPr>
              <w:spacing w:before="60" w:after="60" w:line="240" w:lineRule="auto"/>
              <w:rPr>
                <w:sz w:val="20"/>
              </w:rPr>
            </w:pPr>
            <w:r w:rsidRPr="007E0780">
              <w:rPr>
                <w:sz w:val="20"/>
              </w:rPr>
              <w:t>Erforderliche Verzeichnisse (Inhalts-, Abkürzungs-, Symbol-, Abbildungs-, Tabellen-, Literatur-/Quellenverzeichnis) korrekt angelegt und an der jeweils richtigen Stelle der Arbeit platziert</w:t>
            </w:r>
          </w:p>
        </w:tc>
        <w:tc>
          <w:tcPr>
            <w:tcW w:w="531" w:type="dxa"/>
          </w:tcPr>
          <w:p w14:paraId="01B7BE0E" w14:textId="77777777" w:rsidR="007E0780" w:rsidRPr="007E0780" w:rsidRDefault="007E0780" w:rsidP="007E0780">
            <w:pPr>
              <w:spacing w:before="60" w:after="60" w:line="240" w:lineRule="auto"/>
              <w:rPr>
                <w:sz w:val="20"/>
              </w:rPr>
            </w:pPr>
          </w:p>
        </w:tc>
      </w:tr>
      <w:tr w:rsidR="007E0780" w:rsidRPr="007E0780" w14:paraId="51979F46" w14:textId="77777777">
        <w:tc>
          <w:tcPr>
            <w:tcW w:w="8188" w:type="dxa"/>
          </w:tcPr>
          <w:p w14:paraId="613B53AE" w14:textId="77777777" w:rsidR="007E0780" w:rsidRPr="007E0780" w:rsidRDefault="007E0780" w:rsidP="007E0780">
            <w:pPr>
              <w:spacing w:before="60" w:after="60" w:line="240" w:lineRule="auto"/>
              <w:rPr>
                <w:b/>
                <w:sz w:val="20"/>
              </w:rPr>
            </w:pPr>
            <w:r w:rsidRPr="007E0780">
              <w:rPr>
                <w:b/>
                <w:sz w:val="20"/>
              </w:rPr>
              <w:t>Formale Anforderungen</w:t>
            </w:r>
          </w:p>
        </w:tc>
        <w:tc>
          <w:tcPr>
            <w:tcW w:w="531" w:type="dxa"/>
          </w:tcPr>
          <w:p w14:paraId="3C061D1C" w14:textId="77777777" w:rsidR="007E0780" w:rsidRPr="007E0780" w:rsidRDefault="007E0780" w:rsidP="007E0780">
            <w:pPr>
              <w:spacing w:before="60" w:after="60" w:line="240" w:lineRule="auto"/>
              <w:rPr>
                <w:b/>
                <w:sz w:val="20"/>
              </w:rPr>
            </w:pPr>
          </w:p>
        </w:tc>
      </w:tr>
      <w:tr w:rsidR="007E0780" w:rsidRPr="007E0780" w14:paraId="13DD6871" w14:textId="77777777">
        <w:tc>
          <w:tcPr>
            <w:tcW w:w="8188" w:type="dxa"/>
          </w:tcPr>
          <w:p w14:paraId="40C6340B" w14:textId="77777777" w:rsidR="007E0780" w:rsidRPr="007E0780" w:rsidRDefault="007E0780" w:rsidP="007E0780">
            <w:pPr>
              <w:spacing w:before="60" w:after="60" w:line="240" w:lineRule="auto"/>
              <w:rPr>
                <w:sz w:val="20"/>
              </w:rPr>
            </w:pPr>
            <w:r w:rsidRPr="007E0780">
              <w:rPr>
                <w:sz w:val="20"/>
              </w:rPr>
              <w:t>Deckblatt, die Textvorlaufseiten, alle Textseiten und die Textnachlaufseiten in richtiger Aufteilung (Rand, Zeilenabstände) gut lesbar (Größe, Konturierung) gestaltet und in richtiger Form nummeriert</w:t>
            </w:r>
          </w:p>
        </w:tc>
        <w:tc>
          <w:tcPr>
            <w:tcW w:w="531" w:type="dxa"/>
          </w:tcPr>
          <w:p w14:paraId="0EC76E41" w14:textId="77777777" w:rsidR="007E0780" w:rsidRPr="007E0780" w:rsidRDefault="007E0780" w:rsidP="007E0780">
            <w:pPr>
              <w:spacing w:before="60" w:after="60" w:line="240" w:lineRule="auto"/>
              <w:rPr>
                <w:sz w:val="20"/>
              </w:rPr>
            </w:pPr>
          </w:p>
        </w:tc>
      </w:tr>
      <w:tr w:rsidR="007E0780" w:rsidRPr="007E0780" w14:paraId="795CDAB2" w14:textId="77777777">
        <w:tc>
          <w:tcPr>
            <w:tcW w:w="8188" w:type="dxa"/>
          </w:tcPr>
          <w:p w14:paraId="2FFC6CB3" w14:textId="77777777" w:rsidR="007E0780" w:rsidRPr="007E0780" w:rsidRDefault="007E0780" w:rsidP="007E0780">
            <w:pPr>
              <w:spacing w:before="60" w:after="60" w:line="240" w:lineRule="auto"/>
              <w:rPr>
                <w:sz w:val="20"/>
              </w:rPr>
            </w:pPr>
            <w:r w:rsidRPr="007E0780">
              <w:rPr>
                <w:sz w:val="20"/>
              </w:rPr>
              <w:t>Eventuell vorgegebene Seitenzahl eingehalten</w:t>
            </w:r>
          </w:p>
        </w:tc>
        <w:tc>
          <w:tcPr>
            <w:tcW w:w="531" w:type="dxa"/>
          </w:tcPr>
          <w:p w14:paraId="01E2EAF8" w14:textId="77777777" w:rsidR="007E0780" w:rsidRPr="007E0780" w:rsidRDefault="007E0780" w:rsidP="007E0780">
            <w:pPr>
              <w:spacing w:before="60" w:after="60" w:line="240" w:lineRule="auto"/>
              <w:rPr>
                <w:sz w:val="20"/>
              </w:rPr>
            </w:pPr>
          </w:p>
        </w:tc>
      </w:tr>
      <w:tr w:rsidR="007E0780" w:rsidRPr="007E0780" w14:paraId="0E0FC4A6" w14:textId="77777777">
        <w:tc>
          <w:tcPr>
            <w:tcW w:w="8188" w:type="dxa"/>
          </w:tcPr>
          <w:p w14:paraId="7A3EDE1E" w14:textId="77777777" w:rsidR="007E0780" w:rsidRPr="007E0780" w:rsidRDefault="007E0780" w:rsidP="007E0780">
            <w:pPr>
              <w:spacing w:before="60" w:after="60" w:line="240" w:lineRule="auto"/>
              <w:rPr>
                <w:sz w:val="20"/>
              </w:rPr>
            </w:pPr>
            <w:r w:rsidRPr="007E0780">
              <w:rPr>
                <w:sz w:val="20"/>
              </w:rPr>
              <w:t>Eventuell geforderte eidesstattliche Erklärung korrekt verfasst, datiert und eigenhändig mit Vor- und Zunamen auf allen einzureichenden Exemplaren unterschrieben</w:t>
            </w:r>
          </w:p>
        </w:tc>
        <w:tc>
          <w:tcPr>
            <w:tcW w:w="531" w:type="dxa"/>
          </w:tcPr>
          <w:p w14:paraId="58DC149E" w14:textId="77777777" w:rsidR="007E0780" w:rsidRPr="007E0780" w:rsidRDefault="007E0780" w:rsidP="007E0780">
            <w:pPr>
              <w:spacing w:before="60" w:after="60" w:line="240" w:lineRule="auto"/>
              <w:rPr>
                <w:sz w:val="20"/>
              </w:rPr>
            </w:pPr>
          </w:p>
        </w:tc>
      </w:tr>
      <w:tr w:rsidR="007E0780" w:rsidRPr="007E0780" w14:paraId="304F49F3" w14:textId="77777777">
        <w:tc>
          <w:tcPr>
            <w:tcW w:w="8188" w:type="dxa"/>
          </w:tcPr>
          <w:p w14:paraId="0DF7C037" w14:textId="77777777" w:rsidR="007E0780" w:rsidRPr="007E0780" w:rsidRDefault="007E0780" w:rsidP="007E0780">
            <w:pPr>
              <w:spacing w:before="60" w:after="60" w:line="240" w:lineRule="auto"/>
              <w:rPr>
                <w:b/>
                <w:sz w:val="20"/>
              </w:rPr>
            </w:pPr>
            <w:r w:rsidRPr="007E0780">
              <w:rPr>
                <w:b/>
                <w:sz w:val="20"/>
              </w:rPr>
              <w:t>Literaturbearbeitung und Zitierweise</w:t>
            </w:r>
          </w:p>
        </w:tc>
        <w:tc>
          <w:tcPr>
            <w:tcW w:w="531" w:type="dxa"/>
          </w:tcPr>
          <w:p w14:paraId="7495C263" w14:textId="77777777" w:rsidR="007E0780" w:rsidRPr="007E0780" w:rsidRDefault="007E0780" w:rsidP="007E0780">
            <w:pPr>
              <w:spacing w:before="60" w:after="60" w:line="240" w:lineRule="auto"/>
              <w:rPr>
                <w:b/>
                <w:sz w:val="20"/>
              </w:rPr>
            </w:pPr>
          </w:p>
        </w:tc>
      </w:tr>
      <w:tr w:rsidR="007E0780" w:rsidRPr="007E0780" w14:paraId="440E63C3" w14:textId="77777777">
        <w:tc>
          <w:tcPr>
            <w:tcW w:w="8188" w:type="dxa"/>
          </w:tcPr>
          <w:p w14:paraId="6CD4BE06" w14:textId="77777777" w:rsidR="007E0780" w:rsidRPr="007E0780" w:rsidRDefault="007E0780" w:rsidP="007E0780">
            <w:pPr>
              <w:spacing w:before="60" w:after="60" w:line="240" w:lineRule="auto"/>
              <w:rPr>
                <w:sz w:val="20"/>
              </w:rPr>
            </w:pPr>
            <w:r w:rsidRPr="007E0780">
              <w:rPr>
                <w:sz w:val="20"/>
              </w:rPr>
              <w:t>Qualitativ angemessene Literatur in gebührendem Umfang herangezogen</w:t>
            </w:r>
          </w:p>
        </w:tc>
        <w:tc>
          <w:tcPr>
            <w:tcW w:w="531" w:type="dxa"/>
          </w:tcPr>
          <w:p w14:paraId="388AE8B6" w14:textId="77777777" w:rsidR="007E0780" w:rsidRPr="007E0780" w:rsidRDefault="007E0780" w:rsidP="007E0780">
            <w:pPr>
              <w:spacing w:before="60" w:after="60" w:line="240" w:lineRule="auto"/>
              <w:rPr>
                <w:sz w:val="20"/>
              </w:rPr>
            </w:pPr>
          </w:p>
        </w:tc>
      </w:tr>
      <w:tr w:rsidR="007E0780" w:rsidRPr="007E0780" w14:paraId="5DEA201B" w14:textId="77777777">
        <w:tc>
          <w:tcPr>
            <w:tcW w:w="8188" w:type="dxa"/>
          </w:tcPr>
          <w:p w14:paraId="7715FAEA" w14:textId="77777777" w:rsidR="007E0780" w:rsidRPr="007E0780" w:rsidRDefault="007E0780" w:rsidP="007E0780">
            <w:pPr>
              <w:spacing w:before="60" w:after="60" w:line="240" w:lineRule="auto"/>
              <w:rPr>
                <w:sz w:val="20"/>
              </w:rPr>
            </w:pPr>
            <w:r w:rsidRPr="007E0780">
              <w:rPr>
                <w:sz w:val="20"/>
              </w:rPr>
              <w:t>Alle Quellenangeben im Verzeichnis und im Verzeichnis nur verwendete Quellen</w:t>
            </w:r>
          </w:p>
        </w:tc>
        <w:tc>
          <w:tcPr>
            <w:tcW w:w="531" w:type="dxa"/>
          </w:tcPr>
          <w:p w14:paraId="2147E35D" w14:textId="77777777" w:rsidR="007E0780" w:rsidRPr="007E0780" w:rsidRDefault="007E0780" w:rsidP="007E0780">
            <w:pPr>
              <w:spacing w:before="60" w:after="60" w:line="240" w:lineRule="auto"/>
              <w:rPr>
                <w:sz w:val="20"/>
              </w:rPr>
            </w:pPr>
          </w:p>
        </w:tc>
      </w:tr>
      <w:tr w:rsidR="007E0780" w:rsidRPr="007E0780" w14:paraId="5ABD86CC" w14:textId="77777777">
        <w:tc>
          <w:tcPr>
            <w:tcW w:w="8188" w:type="dxa"/>
          </w:tcPr>
          <w:p w14:paraId="79DE83EC" w14:textId="77777777" w:rsidR="007E0780" w:rsidRPr="007E0780" w:rsidRDefault="007E0780" w:rsidP="007E0780">
            <w:pPr>
              <w:spacing w:before="60" w:after="60" w:line="240" w:lineRule="auto"/>
              <w:rPr>
                <w:sz w:val="20"/>
              </w:rPr>
            </w:pPr>
            <w:r w:rsidRPr="007E0780">
              <w:rPr>
                <w:sz w:val="20"/>
              </w:rPr>
              <w:t>Literatur korrekt ausgewertet (ohne Verfälschungen, auf letztem Stand, primär)</w:t>
            </w:r>
          </w:p>
        </w:tc>
        <w:tc>
          <w:tcPr>
            <w:tcW w:w="531" w:type="dxa"/>
          </w:tcPr>
          <w:p w14:paraId="6877E5F3" w14:textId="77777777" w:rsidR="007E0780" w:rsidRPr="007E0780" w:rsidRDefault="007E0780" w:rsidP="007E0780">
            <w:pPr>
              <w:spacing w:before="60" w:after="60" w:line="240" w:lineRule="auto"/>
              <w:rPr>
                <w:sz w:val="20"/>
              </w:rPr>
            </w:pPr>
          </w:p>
        </w:tc>
      </w:tr>
      <w:tr w:rsidR="007E0780" w:rsidRPr="007E0780" w14:paraId="1973E50B" w14:textId="77777777">
        <w:tc>
          <w:tcPr>
            <w:tcW w:w="8188" w:type="dxa"/>
          </w:tcPr>
          <w:p w14:paraId="33E9330D" w14:textId="77777777" w:rsidR="007E0780" w:rsidRPr="007E0780" w:rsidRDefault="007E0780" w:rsidP="007E0780">
            <w:pPr>
              <w:spacing w:before="60" w:after="60" w:line="240" w:lineRule="auto"/>
              <w:rPr>
                <w:sz w:val="20"/>
              </w:rPr>
            </w:pPr>
            <w:r w:rsidRPr="007E0780">
              <w:rPr>
                <w:sz w:val="20"/>
              </w:rPr>
              <w:t xml:space="preserve">Kritische Auseinandersetzung mit der Literatur </w:t>
            </w:r>
          </w:p>
        </w:tc>
        <w:tc>
          <w:tcPr>
            <w:tcW w:w="531" w:type="dxa"/>
          </w:tcPr>
          <w:p w14:paraId="145845A1" w14:textId="77777777" w:rsidR="007E0780" w:rsidRPr="007E0780" w:rsidRDefault="007E0780" w:rsidP="007E0780">
            <w:pPr>
              <w:spacing w:before="60" w:after="60" w:line="240" w:lineRule="auto"/>
              <w:rPr>
                <w:sz w:val="20"/>
              </w:rPr>
            </w:pPr>
          </w:p>
        </w:tc>
      </w:tr>
      <w:tr w:rsidR="007E0780" w:rsidRPr="007E0780" w14:paraId="2F32FCA1" w14:textId="77777777">
        <w:tc>
          <w:tcPr>
            <w:tcW w:w="8188" w:type="dxa"/>
          </w:tcPr>
          <w:p w14:paraId="0E268947" w14:textId="77777777" w:rsidR="007E0780" w:rsidRPr="007E0780" w:rsidRDefault="007E0780" w:rsidP="007E0780">
            <w:pPr>
              <w:spacing w:before="60" w:after="60" w:line="240" w:lineRule="auto"/>
              <w:rPr>
                <w:sz w:val="20"/>
              </w:rPr>
            </w:pPr>
            <w:r w:rsidRPr="007E0780">
              <w:rPr>
                <w:sz w:val="20"/>
              </w:rPr>
              <w:t>Richtiges Zitieren (eindeutige Erkennbarkeit übernommenen und eigenen Gedankenguts, durchgängige Belegmethode, Seitenzahlen bei direkten Zitaten)</w:t>
            </w:r>
          </w:p>
        </w:tc>
        <w:tc>
          <w:tcPr>
            <w:tcW w:w="531" w:type="dxa"/>
          </w:tcPr>
          <w:p w14:paraId="776D17B2" w14:textId="77777777" w:rsidR="007E0780" w:rsidRPr="007E0780" w:rsidRDefault="007E0780" w:rsidP="007E0780">
            <w:pPr>
              <w:spacing w:before="60" w:after="60" w:line="240" w:lineRule="auto"/>
              <w:rPr>
                <w:sz w:val="20"/>
              </w:rPr>
            </w:pPr>
          </w:p>
        </w:tc>
      </w:tr>
      <w:tr w:rsidR="007E0780" w:rsidRPr="007E0780" w14:paraId="03DB3E6A" w14:textId="77777777">
        <w:tc>
          <w:tcPr>
            <w:tcW w:w="8188" w:type="dxa"/>
          </w:tcPr>
          <w:p w14:paraId="521274CB" w14:textId="77777777" w:rsidR="007E0780" w:rsidRPr="007E0780" w:rsidRDefault="007E0780" w:rsidP="007E0780">
            <w:pPr>
              <w:spacing w:before="60" w:after="60" w:line="240" w:lineRule="auto"/>
              <w:rPr>
                <w:sz w:val="20"/>
              </w:rPr>
            </w:pPr>
            <w:r w:rsidRPr="007E0780">
              <w:rPr>
                <w:sz w:val="20"/>
              </w:rPr>
              <w:t>Adäquate Zitierweise (kein unnötiges Zitieren, Ausmaß wörtlichen Zitierens)</w:t>
            </w:r>
          </w:p>
        </w:tc>
        <w:tc>
          <w:tcPr>
            <w:tcW w:w="531" w:type="dxa"/>
          </w:tcPr>
          <w:p w14:paraId="29177474" w14:textId="77777777" w:rsidR="007E0780" w:rsidRPr="007E0780" w:rsidRDefault="007E0780" w:rsidP="007E0780">
            <w:pPr>
              <w:spacing w:before="60" w:after="60" w:line="240" w:lineRule="auto"/>
              <w:rPr>
                <w:sz w:val="20"/>
              </w:rPr>
            </w:pPr>
          </w:p>
        </w:tc>
      </w:tr>
      <w:tr w:rsidR="007E0780" w:rsidRPr="007E0780" w14:paraId="66C6D8A9" w14:textId="77777777">
        <w:tc>
          <w:tcPr>
            <w:tcW w:w="8188" w:type="dxa"/>
          </w:tcPr>
          <w:p w14:paraId="0CF62BCC" w14:textId="77777777" w:rsidR="007E0780" w:rsidRPr="007E0780" w:rsidRDefault="007E0780" w:rsidP="007E0780">
            <w:pPr>
              <w:spacing w:before="60" w:after="60" w:line="240" w:lineRule="auto"/>
              <w:rPr>
                <w:sz w:val="20"/>
              </w:rPr>
            </w:pPr>
            <w:r w:rsidRPr="007E0780">
              <w:rPr>
                <w:sz w:val="20"/>
              </w:rPr>
              <w:t>Vollständigkeit der Angaben zu den verschiedenen Quellen</w:t>
            </w:r>
          </w:p>
        </w:tc>
        <w:tc>
          <w:tcPr>
            <w:tcW w:w="531" w:type="dxa"/>
          </w:tcPr>
          <w:p w14:paraId="5AFAE8EE" w14:textId="77777777" w:rsidR="007E0780" w:rsidRPr="007E0780" w:rsidRDefault="007E0780" w:rsidP="007E0780">
            <w:pPr>
              <w:spacing w:before="60" w:after="60" w:line="240" w:lineRule="auto"/>
              <w:rPr>
                <w:sz w:val="20"/>
              </w:rPr>
            </w:pPr>
          </w:p>
        </w:tc>
      </w:tr>
    </w:tbl>
    <w:p w14:paraId="7572C24E" w14:textId="77777777" w:rsidR="007E0780" w:rsidRDefault="007E0780">
      <w:bookmarkStart w:id="32" w:name="_Ref49265796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32A4A430" w14:textId="77777777">
        <w:tc>
          <w:tcPr>
            <w:tcW w:w="8188" w:type="dxa"/>
          </w:tcPr>
          <w:p w14:paraId="4E950E4A" w14:textId="77777777" w:rsidR="007E0780" w:rsidRPr="007E0780" w:rsidRDefault="007E0780" w:rsidP="007E0780">
            <w:pPr>
              <w:spacing w:before="60" w:after="60" w:line="240" w:lineRule="auto"/>
              <w:rPr>
                <w:b/>
                <w:sz w:val="20"/>
              </w:rPr>
            </w:pPr>
            <w:r w:rsidRPr="007E0780">
              <w:rPr>
                <w:b/>
                <w:sz w:val="20"/>
              </w:rPr>
              <w:lastRenderedPageBreak/>
              <w:t>Fragestellung</w:t>
            </w:r>
          </w:p>
        </w:tc>
        <w:tc>
          <w:tcPr>
            <w:tcW w:w="531" w:type="dxa"/>
          </w:tcPr>
          <w:p w14:paraId="475212B6" w14:textId="77777777" w:rsidR="007E0780" w:rsidRPr="007E0780" w:rsidRDefault="007E0780" w:rsidP="007E0780">
            <w:pPr>
              <w:spacing w:before="60" w:after="60" w:line="240" w:lineRule="auto"/>
              <w:rPr>
                <w:b/>
                <w:sz w:val="20"/>
              </w:rPr>
            </w:pPr>
          </w:p>
        </w:tc>
      </w:tr>
      <w:tr w:rsidR="007E0780" w:rsidRPr="007E0780" w14:paraId="0B26D5C7" w14:textId="77777777">
        <w:tc>
          <w:tcPr>
            <w:tcW w:w="8188" w:type="dxa"/>
          </w:tcPr>
          <w:p w14:paraId="713B97A2" w14:textId="77777777" w:rsidR="007E0780" w:rsidRPr="007E0780" w:rsidRDefault="007E0780" w:rsidP="007E0780">
            <w:pPr>
              <w:spacing w:before="60" w:after="60" w:line="240" w:lineRule="auto"/>
              <w:rPr>
                <w:sz w:val="20"/>
              </w:rPr>
            </w:pPr>
            <w:r w:rsidRPr="007E0780">
              <w:rPr>
                <w:sz w:val="20"/>
              </w:rPr>
              <w:t>Fragestellung klar formuliert</w:t>
            </w:r>
          </w:p>
        </w:tc>
        <w:tc>
          <w:tcPr>
            <w:tcW w:w="531" w:type="dxa"/>
          </w:tcPr>
          <w:p w14:paraId="163505A9" w14:textId="77777777" w:rsidR="007E0780" w:rsidRPr="007E0780" w:rsidRDefault="007E0780" w:rsidP="007E0780">
            <w:pPr>
              <w:spacing w:before="60" w:after="60" w:line="240" w:lineRule="auto"/>
              <w:rPr>
                <w:sz w:val="20"/>
              </w:rPr>
            </w:pPr>
          </w:p>
        </w:tc>
      </w:tr>
      <w:tr w:rsidR="007E0780" w:rsidRPr="007E0780" w14:paraId="6B09E55A" w14:textId="77777777">
        <w:tc>
          <w:tcPr>
            <w:tcW w:w="8188" w:type="dxa"/>
          </w:tcPr>
          <w:p w14:paraId="6BE3DB4D" w14:textId="77777777" w:rsidR="007E0780" w:rsidRPr="007E0780" w:rsidRDefault="007E0780" w:rsidP="007E0780">
            <w:pPr>
              <w:spacing w:before="60" w:after="60" w:line="240" w:lineRule="auto"/>
              <w:rPr>
                <w:sz w:val="20"/>
              </w:rPr>
            </w:pPr>
            <w:r w:rsidRPr="007E0780">
              <w:rPr>
                <w:sz w:val="20"/>
              </w:rPr>
              <w:t>Fragestellung themenadäquat, d.h. sie bezieht sich ausschließlich auf das Thema</w:t>
            </w:r>
          </w:p>
        </w:tc>
        <w:tc>
          <w:tcPr>
            <w:tcW w:w="531" w:type="dxa"/>
          </w:tcPr>
          <w:p w14:paraId="1F611907" w14:textId="77777777" w:rsidR="007E0780" w:rsidRPr="007E0780" w:rsidRDefault="007E0780" w:rsidP="007E0780">
            <w:pPr>
              <w:spacing w:before="60" w:after="60" w:line="240" w:lineRule="auto"/>
              <w:rPr>
                <w:sz w:val="20"/>
              </w:rPr>
            </w:pPr>
          </w:p>
        </w:tc>
      </w:tr>
      <w:tr w:rsidR="007E0780" w:rsidRPr="007E0780" w14:paraId="39E598FA" w14:textId="77777777">
        <w:tc>
          <w:tcPr>
            <w:tcW w:w="8188" w:type="dxa"/>
          </w:tcPr>
          <w:p w14:paraId="75B0964B" w14:textId="77777777" w:rsidR="007E0780" w:rsidRPr="007E0780" w:rsidRDefault="007E0780" w:rsidP="007E0780">
            <w:pPr>
              <w:spacing w:before="60" w:after="60" w:line="240" w:lineRule="auto"/>
              <w:rPr>
                <w:sz w:val="20"/>
              </w:rPr>
            </w:pPr>
            <w:r w:rsidRPr="007E0780">
              <w:rPr>
                <w:sz w:val="20"/>
              </w:rPr>
              <w:t>Fragestellung dem Typ der wissenschaftlichen Arbeit entsprechend</w:t>
            </w:r>
          </w:p>
        </w:tc>
        <w:tc>
          <w:tcPr>
            <w:tcW w:w="531" w:type="dxa"/>
          </w:tcPr>
          <w:p w14:paraId="1282AAF8" w14:textId="77777777" w:rsidR="007E0780" w:rsidRPr="007E0780" w:rsidRDefault="007E0780" w:rsidP="007E0780">
            <w:pPr>
              <w:spacing w:before="60" w:after="60" w:line="240" w:lineRule="auto"/>
              <w:rPr>
                <w:sz w:val="20"/>
              </w:rPr>
            </w:pPr>
          </w:p>
        </w:tc>
      </w:tr>
      <w:tr w:rsidR="007E0780" w:rsidRPr="007E0780" w14:paraId="176DD79C" w14:textId="77777777">
        <w:tc>
          <w:tcPr>
            <w:tcW w:w="8188" w:type="dxa"/>
          </w:tcPr>
          <w:p w14:paraId="382A8118" w14:textId="77777777" w:rsidR="007E0780" w:rsidRPr="007E0780" w:rsidRDefault="007E0780" w:rsidP="007E0780">
            <w:pPr>
              <w:spacing w:before="60" w:after="60" w:line="240" w:lineRule="auto"/>
              <w:rPr>
                <w:b/>
                <w:sz w:val="20"/>
              </w:rPr>
            </w:pPr>
            <w:r w:rsidRPr="007E0780">
              <w:rPr>
                <w:b/>
                <w:sz w:val="20"/>
              </w:rPr>
              <w:t>Gliederung</w:t>
            </w:r>
          </w:p>
        </w:tc>
        <w:tc>
          <w:tcPr>
            <w:tcW w:w="531" w:type="dxa"/>
          </w:tcPr>
          <w:p w14:paraId="51A73A21" w14:textId="77777777" w:rsidR="007E0780" w:rsidRPr="007E0780" w:rsidRDefault="007E0780" w:rsidP="007E0780">
            <w:pPr>
              <w:spacing w:before="60" w:after="60" w:line="240" w:lineRule="auto"/>
              <w:rPr>
                <w:b/>
                <w:sz w:val="20"/>
              </w:rPr>
            </w:pPr>
          </w:p>
        </w:tc>
      </w:tr>
      <w:tr w:rsidR="007E0780" w:rsidRPr="007E0780" w14:paraId="549E300F" w14:textId="77777777">
        <w:tc>
          <w:tcPr>
            <w:tcW w:w="8188" w:type="dxa"/>
          </w:tcPr>
          <w:p w14:paraId="6BF54A6B" w14:textId="77777777" w:rsidR="007E0780" w:rsidRPr="007E0780" w:rsidRDefault="007E0780" w:rsidP="007E0780">
            <w:pPr>
              <w:spacing w:before="60" w:after="60" w:line="240" w:lineRule="auto"/>
              <w:rPr>
                <w:sz w:val="20"/>
              </w:rPr>
            </w:pPr>
            <w:r w:rsidRPr="007E0780">
              <w:rPr>
                <w:sz w:val="20"/>
              </w:rPr>
              <w:t>Formal korrekte Gliederung (konsequente Gliederungs-Klassifikation, tatsächliche und vollständige Untergliederung, richtige Zuordnung von Ober- und Unterpunkten, Kriterienreinheit der Untergliederungen, angemessene Gliederungstiefe etc.)</w:t>
            </w:r>
          </w:p>
        </w:tc>
        <w:tc>
          <w:tcPr>
            <w:tcW w:w="531" w:type="dxa"/>
          </w:tcPr>
          <w:p w14:paraId="3C34E767" w14:textId="77777777" w:rsidR="007E0780" w:rsidRPr="007E0780" w:rsidRDefault="007E0780" w:rsidP="007E0780">
            <w:pPr>
              <w:spacing w:before="60" w:after="60" w:line="240" w:lineRule="auto"/>
              <w:rPr>
                <w:sz w:val="20"/>
              </w:rPr>
            </w:pPr>
          </w:p>
        </w:tc>
      </w:tr>
      <w:tr w:rsidR="007E0780" w:rsidRPr="007E0780" w14:paraId="07CC458A" w14:textId="77777777">
        <w:tc>
          <w:tcPr>
            <w:tcW w:w="8188" w:type="dxa"/>
          </w:tcPr>
          <w:p w14:paraId="53A6A0E4" w14:textId="77777777" w:rsidR="007E0780" w:rsidRPr="007E0780" w:rsidRDefault="007E0780" w:rsidP="007E0780">
            <w:pPr>
              <w:spacing w:before="60" w:after="60" w:line="240" w:lineRule="auto"/>
              <w:rPr>
                <w:sz w:val="20"/>
              </w:rPr>
            </w:pPr>
            <w:r w:rsidRPr="007E0780">
              <w:rPr>
                <w:sz w:val="20"/>
              </w:rPr>
              <w:t>Gliederung inhaltlich verständlich und in Bezug auf das Thema aussagefähig</w:t>
            </w:r>
          </w:p>
        </w:tc>
        <w:tc>
          <w:tcPr>
            <w:tcW w:w="531" w:type="dxa"/>
          </w:tcPr>
          <w:p w14:paraId="3A7724D1" w14:textId="77777777" w:rsidR="007E0780" w:rsidRPr="007E0780" w:rsidRDefault="007E0780" w:rsidP="007E0780">
            <w:pPr>
              <w:spacing w:before="60" w:after="60" w:line="240" w:lineRule="auto"/>
              <w:rPr>
                <w:sz w:val="20"/>
              </w:rPr>
            </w:pPr>
          </w:p>
        </w:tc>
      </w:tr>
      <w:tr w:rsidR="007E0780" w:rsidRPr="007E0780" w14:paraId="4B7BBA0A" w14:textId="77777777">
        <w:tc>
          <w:tcPr>
            <w:tcW w:w="8188" w:type="dxa"/>
          </w:tcPr>
          <w:p w14:paraId="429469EB" w14:textId="77777777" w:rsidR="007E0780" w:rsidRPr="007E0780" w:rsidRDefault="007E0780" w:rsidP="007E0780">
            <w:pPr>
              <w:spacing w:before="60" w:after="60" w:line="240" w:lineRule="auto"/>
              <w:rPr>
                <w:b/>
                <w:sz w:val="20"/>
              </w:rPr>
            </w:pPr>
            <w:r w:rsidRPr="007E0780">
              <w:rPr>
                <w:b/>
                <w:sz w:val="20"/>
              </w:rPr>
              <w:t>Behandlung der Fragestellung</w:t>
            </w:r>
          </w:p>
        </w:tc>
        <w:tc>
          <w:tcPr>
            <w:tcW w:w="531" w:type="dxa"/>
          </w:tcPr>
          <w:p w14:paraId="52B02B58" w14:textId="77777777" w:rsidR="007E0780" w:rsidRPr="007E0780" w:rsidRDefault="007E0780" w:rsidP="007E0780">
            <w:pPr>
              <w:spacing w:before="60" w:after="60" w:line="240" w:lineRule="auto"/>
              <w:rPr>
                <w:b/>
                <w:sz w:val="20"/>
              </w:rPr>
            </w:pPr>
          </w:p>
        </w:tc>
      </w:tr>
      <w:tr w:rsidR="007E0780" w:rsidRPr="007E0780" w14:paraId="38A64E48" w14:textId="77777777">
        <w:tc>
          <w:tcPr>
            <w:tcW w:w="8188" w:type="dxa"/>
          </w:tcPr>
          <w:p w14:paraId="649D0120" w14:textId="77777777" w:rsidR="007E0780" w:rsidRPr="007E0780" w:rsidRDefault="007E0780" w:rsidP="007E0780">
            <w:pPr>
              <w:spacing w:before="60" w:after="60" w:line="240" w:lineRule="auto"/>
              <w:rPr>
                <w:sz w:val="20"/>
              </w:rPr>
            </w:pPr>
            <w:r w:rsidRPr="007E0780">
              <w:rPr>
                <w:sz w:val="20"/>
              </w:rPr>
              <w:t>Arbeit zeigt keine themenfremden oder unnötigen Abschnitte</w:t>
            </w:r>
          </w:p>
        </w:tc>
        <w:tc>
          <w:tcPr>
            <w:tcW w:w="531" w:type="dxa"/>
          </w:tcPr>
          <w:p w14:paraId="76410D40" w14:textId="77777777" w:rsidR="007E0780" w:rsidRPr="007E0780" w:rsidRDefault="007E0780" w:rsidP="007E0780">
            <w:pPr>
              <w:spacing w:before="60" w:after="60" w:line="240" w:lineRule="auto"/>
              <w:rPr>
                <w:sz w:val="20"/>
              </w:rPr>
            </w:pPr>
          </w:p>
        </w:tc>
      </w:tr>
      <w:tr w:rsidR="007E0780" w:rsidRPr="007E0780" w14:paraId="1CCB2BC5" w14:textId="77777777">
        <w:tc>
          <w:tcPr>
            <w:tcW w:w="8188" w:type="dxa"/>
          </w:tcPr>
          <w:p w14:paraId="5F15E7B6" w14:textId="77777777" w:rsidR="007E0780" w:rsidRPr="007E0780" w:rsidRDefault="007E0780" w:rsidP="007E0780">
            <w:pPr>
              <w:spacing w:before="60" w:after="60" w:line="240" w:lineRule="auto"/>
              <w:rPr>
                <w:sz w:val="20"/>
              </w:rPr>
            </w:pPr>
            <w:r w:rsidRPr="007E0780">
              <w:rPr>
                <w:sz w:val="20"/>
              </w:rPr>
              <w:t>Alle relevanten Punkte bearbeitet, d.h. keine ausgelassen oder nur partiell behandelt</w:t>
            </w:r>
          </w:p>
        </w:tc>
        <w:tc>
          <w:tcPr>
            <w:tcW w:w="531" w:type="dxa"/>
          </w:tcPr>
          <w:p w14:paraId="66671CDD" w14:textId="77777777" w:rsidR="007E0780" w:rsidRPr="007E0780" w:rsidRDefault="007E0780" w:rsidP="007E0780">
            <w:pPr>
              <w:spacing w:before="60" w:after="60" w:line="240" w:lineRule="auto"/>
              <w:rPr>
                <w:sz w:val="20"/>
              </w:rPr>
            </w:pPr>
          </w:p>
        </w:tc>
      </w:tr>
      <w:tr w:rsidR="007E0780" w:rsidRPr="007E0780" w14:paraId="3125E4E9" w14:textId="77777777">
        <w:tc>
          <w:tcPr>
            <w:tcW w:w="8188" w:type="dxa"/>
          </w:tcPr>
          <w:p w14:paraId="395AE41B" w14:textId="77777777" w:rsidR="007E0780" w:rsidRPr="007E0780" w:rsidRDefault="007E0780" w:rsidP="007E0780">
            <w:pPr>
              <w:spacing w:before="60" w:after="60" w:line="240" w:lineRule="auto"/>
              <w:rPr>
                <w:sz w:val="20"/>
              </w:rPr>
            </w:pPr>
            <w:r w:rsidRPr="007E0780">
              <w:rPr>
                <w:sz w:val="20"/>
              </w:rPr>
              <w:t>Argumentationen, Beleg- und Beweisketten (statt nur Behauptungen, Mutmaßungen oder Spekulationen)</w:t>
            </w:r>
          </w:p>
        </w:tc>
        <w:tc>
          <w:tcPr>
            <w:tcW w:w="531" w:type="dxa"/>
          </w:tcPr>
          <w:p w14:paraId="6EEDBAD8" w14:textId="77777777" w:rsidR="007E0780" w:rsidRPr="007E0780" w:rsidRDefault="007E0780" w:rsidP="007E0780">
            <w:pPr>
              <w:spacing w:before="60" w:after="60" w:line="240" w:lineRule="auto"/>
              <w:rPr>
                <w:sz w:val="20"/>
              </w:rPr>
            </w:pPr>
          </w:p>
        </w:tc>
      </w:tr>
      <w:tr w:rsidR="007E0780" w:rsidRPr="007E0780" w14:paraId="3474F2E8" w14:textId="77777777">
        <w:tc>
          <w:tcPr>
            <w:tcW w:w="8188" w:type="dxa"/>
          </w:tcPr>
          <w:p w14:paraId="15CB7C9D" w14:textId="77777777" w:rsidR="007E0780" w:rsidRPr="007E0780" w:rsidRDefault="007E0780" w:rsidP="007E0780">
            <w:pPr>
              <w:spacing w:before="60" w:after="60" w:line="240" w:lineRule="auto"/>
              <w:rPr>
                <w:sz w:val="20"/>
              </w:rPr>
            </w:pPr>
            <w:r w:rsidRPr="007E0780">
              <w:rPr>
                <w:sz w:val="20"/>
              </w:rPr>
              <w:t>Beleg- und Beweisketten gut belegt, lückenlos und schlüssig</w:t>
            </w:r>
          </w:p>
        </w:tc>
        <w:tc>
          <w:tcPr>
            <w:tcW w:w="531" w:type="dxa"/>
          </w:tcPr>
          <w:p w14:paraId="3A784ED4" w14:textId="77777777" w:rsidR="007E0780" w:rsidRPr="007E0780" w:rsidRDefault="007E0780" w:rsidP="007E0780">
            <w:pPr>
              <w:spacing w:before="60" w:after="60" w:line="240" w:lineRule="auto"/>
              <w:rPr>
                <w:sz w:val="20"/>
              </w:rPr>
            </w:pPr>
          </w:p>
        </w:tc>
      </w:tr>
      <w:tr w:rsidR="007E0780" w:rsidRPr="007E0780" w14:paraId="7A81F69A" w14:textId="77777777">
        <w:tc>
          <w:tcPr>
            <w:tcW w:w="8188" w:type="dxa"/>
          </w:tcPr>
          <w:p w14:paraId="05978A99" w14:textId="77777777" w:rsidR="007E0780" w:rsidRPr="007E0780" w:rsidRDefault="007E0780" w:rsidP="007E0780">
            <w:pPr>
              <w:spacing w:before="60" w:after="60" w:line="240" w:lineRule="auto"/>
              <w:rPr>
                <w:sz w:val="20"/>
              </w:rPr>
            </w:pPr>
            <w:r w:rsidRPr="007E0780">
              <w:rPr>
                <w:sz w:val="20"/>
              </w:rPr>
              <w:t>Argumentation überzeugend und beweiskräftig</w:t>
            </w:r>
          </w:p>
        </w:tc>
        <w:tc>
          <w:tcPr>
            <w:tcW w:w="531" w:type="dxa"/>
          </w:tcPr>
          <w:p w14:paraId="21ACBAAB" w14:textId="77777777" w:rsidR="007E0780" w:rsidRPr="007E0780" w:rsidRDefault="007E0780" w:rsidP="007E0780">
            <w:pPr>
              <w:spacing w:before="60" w:after="60" w:line="240" w:lineRule="auto"/>
              <w:rPr>
                <w:sz w:val="20"/>
              </w:rPr>
            </w:pPr>
          </w:p>
        </w:tc>
      </w:tr>
      <w:tr w:rsidR="007E0780" w:rsidRPr="007E0780" w14:paraId="0BDF3D7E" w14:textId="77777777">
        <w:tc>
          <w:tcPr>
            <w:tcW w:w="8188" w:type="dxa"/>
          </w:tcPr>
          <w:p w14:paraId="66DE72E5" w14:textId="77777777" w:rsidR="007E0780" w:rsidRPr="007E0780" w:rsidRDefault="007E0780" w:rsidP="007E0780">
            <w:pPr>
              <w:spacing w:before="60" w:after="60" w:line="240" w:lineRule="auto"/>
              <w:rPr>
                <w:sz w:val="20"/>
              </w:rPr>
            </w:pPr>
            <w:r w:rsidRPr="007E0780">
              <w:rPr>
                <w:sz w:val="20"/>
              </w:rPr>
              <w:t xml:space="preserve">Wissenschaftliches Niveau, keine Selbstverständlichkeiten oder Trivialitäten </w:t>
            </w:r>
          </w:p>
        </w:tc>
        <w:tc>
          <w:tcPr>
            <w:tcW w:w="531" w:type="dxa"/>
          </w:tcPr>
          <w:p w14:paraId="7EEAAC41" w14:textId="77777777" w:rsidR="007E0780" w:rsidRPr="007E0780" w:rsidRDefault="007E0780" w:rsidP="007E0780">
            <w:pPr>
              <w:spacing w:before="60" w:after="60" w:line="240" w:lineRule="auto"/>
              <w:rPr>
                <w:sz w:val="20"/>
              </w:rPr>
            </w:pPr>
          </w:p>
        </w:tc>
      </w:tr>
      <w:tr w:rsidR="007E0780" w:rsidRPr="007E0780" w14:paraId="0B92FE9F" w14:textId="77777777">
        <w:tc>
          <w:tcPr>
            <w:tcW w:w="8188" w:type="dxa"/>
          </w:tcPr>
          <w:p w14:paraId="0E46B244" w14:textId="77777777" w:rsidR="007E0780" w:rsidRPr="007E0780" w:rsidRDefault="007E0780" w:rsidP="007E0780">
            <w:pPr>
              <w:spacing w:before="60" w:after="60" w:line="240" w:lineRule="auto"/>
              <w:rPr>
                <w:sz w:val="20"/>
              </w:rPr>
            </w:pPr>
            <w:r w:rsidRPr="007E0780">
              <w:rPr>
                <w:sz w:val="20"/>
              </w:rPr>
              <w:t>Keine ungerechtfertigte Wiederholungen</w:t>
            </w:r>
          </w:p>
        </w:tc>
        <w:tc>
          <w:tcPr>
            <w:tcW w:w="531" w:type="dxa"/>
          </w:tcPr>
          <w:p w14:paraId="4931839D" w14:textId="77777777" w:rsidR="007E0780" w:rsidRPr="007E0780" w:rsidRDefault="007E0780" w:rsidP="007E0780">
            <w:pPr>
              <w:spacing w:before="60" w:after="60" w:line="240" w:lineRule="auto"/>
              <w:rPr>
                <w:sz w:val="20"/>
              </w:rPr>
            </w:pPr>
          </w:p>
        </w:tc>
      </w:tr>
      <w:tr w:rsidR="007E0780" w:rsidRPr="007E0780" w14:paraId="58274539" w14:textId="77777777">
        <w:tc>
          <w:tcPr>
            <w:tcW w:w="8188" w:type="dxa"/>
          </w:tcPr>
          <w:p w14:paraId="213ED269" w14:textId="77777777" w:rsidR="007E0780" w:rsidRPr="007E0780" w:rsidRDefault="007E0780" w:rsidP="007E0780">
            <w:pPr>
              <w:spacing w:before="60" w:after="60" w:line="240" w:lineRule="auto"/>
              <w:rPr>
                <w:sz w:val="20"/>
              </w:rPr>
            </w:pPr>
            <w:r w:rsidRPr="007E0780">
              <w:rPr>
                <w:sz w:val="20"/>
              </w:rPr>
              <w:t>Prinzip der Nachvollziehbarkeit beachtet</w:t>
            </w:r>
          </w:p>
        </w:tc>
        <w:tc>
          <w:tcPr>
            <w:tcW w:w="531" w:type="dxa"/>
          </w:tcPr>
          <w:p w14:paraId="021AC5EA" w14:textId="77777777" w:rsidR="007E0780" w:rsidRPr="007E0780" w:rsidRDefault="007E0780" w:rsidP="007E0780">
            <w:pPr>
              <w:spacing w:before="60" w:after="60" w:line="240" w:lineRule="auto"/>
              <w:rPr>
                <w:sz w:val="20"/>
              </w:rPr>
            </w:pPr>
          </w:p>
        </w:tc>
      </w:tr>
      <w:tr w:rsidR="007E0780" w:rsidRPr="007E0780" w14:paraId="46B14365" w14:textId="77777777">
        <w:tc>
          <w:tcPr>
            <w:tcW w:w="8188" w:type="dxa"/>
          </w:tcPr>
          <w:p w14:paraId="759783C8" w14:textId="77777777" w:rsidR="007E0780" w:rsidRPr="007E0780" w:rsidRDefault="007E0780" w:rsidP="007E0780">
            <w:pPr>
              <w:spacing w:before="60" w:after="60" w:line="240" w:lineRule="auto"/>
              <w:rPr>
                <w:b/>
                <w:sz w:val="20"/>
              </w:rPr>
            </w:pPr>
            <w:r w:rsidRPr="007E0780">
              <w:rPr>
                <w:b/>
                <w:sz w:val="20"/>
              </w:rPr>
              <w:t>Ergebnisse</w:t>
            </w:r>
          </w:p>
        </w:tc>
        <w:tc>
          <w:tcPr>
            <w:tcW w:w="531" w:type="dxa"/>
          </w:tcPr>
          <w:p w14:paraId="50A78BF6" w14:textId="77777777" w:rsidR="007E0780" w:rsidRPr="007E0780" w:rsidRDefault="007E0780" w:rsidP="007E0780">
            <w:pPr>
              <w:spacing w:before="60" w:after="60" w:line="240" w:lineRule="auto"/>
              <w:rPr>
                <w:b/>
                <w:sz w:val="20"/>
              </w:rPr>
            </w:pPr>
          </w:p>
        </w:tc>
      </w:tr>
      <w:tr w:rsidR="007E0780" w:rsidRPr="007E0780" w14:paraId="1822D653" w14:textId="77777777">
        <w:tc>
          <w:tcPr>
            <w:tcW w:w="8188" w:type="dxa"/>
          </w:tcPr>
          <w:p w14:paraId="19734A2B" w14:textId="77777777" w:rsidR="007E0780" w:rsidRPr="007E0780" w:rsidRDefault="007E0780" w:rsidP="007E0780">
            <w:pPr>
              <w:spacing w:before="60" w:after="60" w:line="240" w:lineRule="auto"/>
              <w:rPr>
                <w:sz w:val="20"/>
              </w:rPr>
            </w:pPr>
            <w:r w:rsidRPr="007E0780">
              <w:rPr>
                <w:sz w:val="20"/>
              </w:rPr>
              <w:t>Klare Formulierung der Ergebnisse</w:t>
            </w:r>
          </w:p>
        </w:tc>
        <w:tc>
          <w:tcPr>
            <w:tcW w:w="531" w:type="dxa"/>
          </w:tcPr>
          <w:p w14:paraId="76F10A3E" w14:textId="77777777" w:rsidR="007E0780" w:rsidRPr="007E0780" w:rsidRDefault="007E0780" w:rsidP="007E0780">
            <w:pPr>
              <w:spacing w:before="60" w:after="60" w:line="240" w:lineRule="auto"/>
              <w:rPr>
                <w:sz w:val="20"/>
              </w:rPr>
            </w:pPr>
          </w:p>
        </w:tc>
      </w:tr>
      <w:tr w:rsidR="007E0780" w:rsidRPr="007E0780" w14:paraId="12F97E9C" w14:textId="77777777">
        <w:tc>
          <w:tcPr>
            <w:tcW w:w="8188" w:type="dxa"/>
          </w:tcPr>
          <w:p w14:paraId="0B84F3EA" w14:textId="77777777" w:rsidR="007E0780" w:rsidRPr="007E0780" w:rsidRDefault="007E0780" w:rsidP="007E0780">
            <w:pPr>
              <w:spacing w:before="60" w:after="60" w:line="240" w:lineRule="auto"/>
              <w:rPr>
                <w:sz w:val="20"/>
              </w:rPr>
            </w:pPr>
            <w:r w:rsidRPr="007E0780">
              <w:rPr>
                <w:sz w:val="20"/>
              </w:rPr>
              <w:t>Ergebnisse beantworten die Fragestellung der Arbeit</w:t>
            </w:r>
          </w:p>
        </w:tc>
        <w:tc>
          <w:tcPr>
            <w:tcW w:w="531" w:type="dxa"/>
          </w:tcPr>
          <w:p w14:paraId="068E0F9C" w14:textId="77777777" w:rsidR="007E0780" w:rsidRPr="007E0780" w:rsidRDefault="007E0780" w:rsidP="007E0780">
            <w:pPr>
              <w:spacing w:before="60" w:after="60" w:line="240" w:lineRule="auto"/>
              <w:rPr>
                <w:sz w:val="20"/>
              </w:rPr>
            </w:pPr>
          </w:p>
        </w:tc>
      </w:tr>
      <w:tr w:rsidR="007E0780" w:rsidRPr="007E0780" w14:paraId="5AF8D83A" w14:textId="77777777">
        <w:tc>
          <w:tcPr>
            <w:tcW w:w="8188" w:type="dxa"/>
          </w:tcPr>
          <w:p w14:paraId="087ADD39" w14:textId="77777777" w:rsidR="007E0780" w:rsidRPr="007E0780" w:rsidRDefault="007E0780" w:rsidP="007E0780">
            <w:pPr>
              <w:spacing w:before="60" w:after="60" w:line="240" w:lineRule="auto"/>
              <w:rPr>
                <w:sz w:val="20"/>
              </w:rPr>
            </w:pPr>
            <w:r w:rsidRPr="007E0780">
              <w:rPr>
                <w:sz w:val="20"/>
              </w:rPr>
              <w:t>Ergebnisse sind in sich widerspruchsfrei</w:t>
            </w:r>
          </w:p>
        </w:tc>
        <w:tc>
          <w:tcPr>
            <w:tcW w:w="531" w:type="dxa"/>
          </w:tcPr>
          <w:p w14:paraId="6C85902C" w14:textId="77777777" w:rsidR="007E0780" w:rsidRPr="007E0780" w:rsidRDefault="007E0780" w:rsidP="007E0780">
            <w:pPr>
              <w:spacing w:before="60" w:after="60" w:line="240" w:lineRule="auto"/>
              <w:rPr>
                <w:sz w:val="20"/>
              </w:rPr>
            </w:pPr>
          </w:p>
        </w:tc>
      </w:tr>
      <w:tr w:rsidR="007E0780" w:rsidRPr="007E0780" w14:paraId="500D5D21" w14:textId="77777777">
        <w:tc>
          <w:tcPr>
            <w:tcW w:w="8188" w:type="dxa"/>
          </w:tcPr>
          <w:p w14:paraId="178C06CF" w14:textId="77777777" w:rsidR="007E0780" w:rsidRPr="007E0780" w:rsidRDefault="007E0780" w:rsidP="007E0780">
            <w:pPr>
              <w:spacing w:before="60" w:after="60" w:line="240" w:lineRule="auto"/>
              <w:rPr>
                <w:sz w:val="20"/>
              </w:rPr>
            </w:pPr>
            <w:r w:rsidRPr="007E0780">
              <w:rPr>
                <w:sz w:val="20"/>
              </w:rPr>
              <w:t>Ergebnisse sind folgerichtig basierend auf Argumentationen, Beleg- und Beweisketten</w:t>
            </w:r>
          </w:p>
        </w:tc>
        <w:tc>
          <w:tcPr>
            <w:tcW w:w="531" w:type="dxa"/>
          </w:tcPr>
          <w:p w14:paraId="71EDEF97" w14:textId="77777777" w:rsidR="007E0780" w:rsidRPr="007E0780" w:rsidRDefault="007E0780" w:rsidP="007E0780">
            <w:pPr>
              <w:spacing w:before="60" w:after="60" w:line="240" w:lineRule="auto"/>
              <w:rPr>
                <w:sz w:val="20"/>
              </w:rPr>
            </w:pPr>
          </w:p>
        </w:tc>
      </w:tr>
      <w:tr w:rsidR="007E0780" w:rsidRPr="007E0780" w14:paraId="4287C3BD" w14:textId="77777777">
        <w:tc>
          <w:tcPr>
            <w:tcW w:w="8188" w:type="dxa"/>
          </w:tcPr>
          <w:p w14:paraId="2BBA9CC5" w14:textId="77777777" w:rsidR="007E0780" w:rsidRPr="007E0780" w:rsidRDefault="007E0780" w:rsidP="007E0780">
            <w:pPr>
              <w:spacing w:before="60" w:after="60" w:line="240" w:lineRule="auto"/>
              <w:rPr>
                <w:b/>
                <w:sz w:val="20"/>
              </w:rPr>
            </w:pPr>
            <w:r w:rsidRPr="007E0780">
              <w:rPr>
                <w:b/>
                <w:sz w:val="20"/>
              </w:rPr>
              <w:t>Definitionen, Prämissen, Untersuchungsdesigns</w:t>
            </w:r>
          </w:p>
        </w:tc>
        <w:tc>
          <w:tcPr>
            <w:tcW w:w="531" w:type="dxa"/>
          </w:tcPr>
          <w:p w14:paraId="311D0CFB" w14:textId="77777777" w:rsidR="007E0780" w:rsidRPr="007E0780" w:rsidRDefault="007E0780" w:rsidP="007E0780">
            <w:pPr>
              <w:spacing w:before="60" w:after="60" w:line="240" w:lineRule="auto"/>
              <w:rPr>
                <w:b/>
                <w:sz w:val="20"/>
              </w:rPr>
            </w:pPr>
          </w:p>
        </w:tc>
      </w:tr>
      <w:tr w:rsidR="007E0780" w:rsidRPr="007E0780" w14:paraId="54D3216D" w14:textId="77777777">
        <w:tc>
          <w:tcPr>
            <w:tcW w:w="8188" w:type="dxa"/>
          </w:tcPr>
          <w:p w14:paraId="6D6CF93B" w14:textId="77777777" w:rsidR="007E0780" w:rsidRPr="007E0780" w:rsidRDefault="007E0780" w:rsidP="007E0780">
            <w:pPr>
              <w:spacing w:before="60" w:after="60" w:line="240" w:lineRule="auto"/>
              <w:rPr>
                <w:sz w:val="20"/>
              </w:rPr>
            </w:pPr>
            <w:r w:rsidRPr="007E0780">
              <w:rPr>
                <w:sz w:val="20"/>
              </w:rPr>
              <w:t>Definitionspflichtige Begriffe klar und problemstellungsgemäß gefasst, konsequent durchgehalten</w:t>
            </w:r>
          </w:p>
        </w:tc>
        <w:tc>
          <w:tcPr>
            <w:tcW w:w="531" w:type="dxa"/>
          </w:tcPr>
          <w:p w14:paraId="08A248E5" w14:textId="77777777" w:rsidR="007E0780" w:rsidRPr="007E0780" w:rsidRDefault="007E0780" w:rsidP="007E0780">
            <w:pPr>
              <w:spacing w:before="60" w:after="60" w:line="240" w:lineRule="auto"/>
              <w:rPr>
                <w:sz w:val="20"/>
              </w:rPr>
            </w:pPr>
          </w:p>
        </w:tc>
      </w:tr>
      <w:tr w:rsidR="007E0780" w:rsidRPr="007E0780" w14:paraId="5F6CB486" w14:textId="77777777">
        <w:tc>
          <w:tcPr>
            <w:tcW w:w="8188" w:type="dxa"/>
          </w:tcPr>
          <w:p w14:paraId="42B64131" w14:textId="77777777" w:rsidR="007E0780" w:rsidRPr="007E0780" w:rsidRDefault="007E0780" w:rsidP="007E0780">
            <w:pPr>
              <w:spacing w:before="60" w:after="60" w:line="240" w:lineRule="auto"/>
              <w:rPr>
                <w:sz w:val="20"/>
              </w:rPr>
            </w:pPr>
            <w:r w:rsidRPr="007E0780">
              <w:rPr>
                <w:sz w:val="20"/>
              </w:rPr>
              <w:t>Prämissen und im Laufe der Arbeit vollzogenen Prämissenänderungen sind klar angezeigt und Prämissenunterschiede bei Literaturbezügen werden beachtet</w:t>
            </w:r>
          </w:p>
        </w:tc>
        <w:tc>
          <w:tcPr>
            <w:tcW w:w="531" w:type="dxa"/>
          </w:tcPr>
          <w:p w14:paraId="64EFD289" w14:textId="77777777" w:rsidR="007E0780" w:rsidRPr="007E0780" w:rsidRDefault="007E0780" w:rsidP="007E0780">
            <w:pPr>
              <w:spacing w:before="60" w:after="60" w:line="240" w:lineRule="auto"/>
              <w:rPr>
                <w:sz w:val="20"/>
              </w:rPr>
            </w:pPr>
          </w:p>
        </w:tc>
      </w:tr>
      <w:tr w:rsidR="007E0780" w:rsidRPr="007E0780" w14:paraId="636BBDC6" w14:textId="77777777">
        <w:tc>
          <w:tcPr>
            <w:tcW w:w="8188" w:type="dxa"/>
          </w:tcPr>
          <w:p w14:paraId="685661F4" w14:textId="77777777" w:rsidR="007E0780" w:rsidRPr="007E0780" w:rsidRDefault="007E0780" w:rsidP="007E0780">
            <w:pPr>
              <w:spacing w:before="60" w:after="60" w:line="240" w:lineRule="auto"/>
              <w:rPr>
                <w:sz w:val="20"/>
              </w:rPr>
            </w:pPr>
            <w:r w:rsidRPr="007E0780">
              <w:rPr>
                <w:sz w:val="20"/>
              </w:rPr>
              <w:t>Empirische Arbeit: Untersuchungs- und Auswertungsdesign klar und vollständig dargestellt</w:t>
            </w:r>
          </w:p>
        </w:tc>
        <w:tc>
          <w:tcPr>
            <w:tcW w:w="531" w:type="dxa"/>
          </w:tcPr>
          <w:p w14:paraId="54F8AF59" w14:textId="77777777" w:rsidR="007E0780" w:rsidRPr="007E0780" w:rsidRDefault="007E0780" w:rsidP="007E0780">
            <w:pPr>
              <w:spacing w:before="60" w:after="60" w:line="240" w:lineRule="auto"/>
              <w:rPr>
                <w:sz w:val="20"/>
              </w:rPr>
            </w:pPr>
          </w:p>
        </w:tc>
      </w:tr>
      <w:tr w:rsidR="007E0780" w:rsidRPr="007E0780" w14:paraId="778FDCDB" w14:textId="77777777">
        <w:tc>
          <w:tcPr>
            <w:tcW w:w="8188" w:type="dxa"/>
          </w:tcPr>
          <w:p w14:paraId="375C49F8" w14:textId="77777777" w:rsidR="007E0780" w:rsidRPr="007E0780" w:rsidRDefault="007E0780" w:rsidP="007E0780">
            <w:pPr>
              <w:spacing w:before="60" w:after="60" w:line="240" w:lineRule="auto"/>
              <w:rPr>
                <w:b/>
                <w:sz w:val="20"/>
              </w:rPr>
            </w:pPr>
            <w:r w:rsidRPr="007E0780">
              <w:rPr>
                <w:b/>
                <w:sz w:val="20"/>
              </w:rPr>
              <w:t>Eigenständigkeit</w:t>
            </w:r>
          </w:p>
        </w:tc>
        <w:tc>
          <w:tcPr>
            <w:tcW w:w="531" w:type="dxa"/>
          </w:tcPr>
          <w:p w14:paraId="6A8E7E4A" w14:textId="77777777" w:rsidR="007E0780" w:rsidRPr="007E0780" w:rsidRDefault="007E0780" w:rsidP="007E0780">
            <w:pPr>
              <w:spacing w:before="60" w:after="60" w:line="240" w:lineRule="auto"/>
              <w:rPr>
                <w:b/>
                <w:sz w:val="20"/>
              </w:rPr>
            </w:pPr>
          </w:p>
        </w:tc>
      </w:tr>
      <w:tr w:rsidR="007E0780" w:rsidRPr="007E0780" w14:paraId="47F5AC4B" w14:textId="77777777">
        <w:tc>
          <w:tcPr>
            <w:tcW w:w="8188" w:type="dxa"/>
          </w:tcPr>
          <w:p w14:paraId="6518C70D" w14:textId="77777777" w:rsidR="007E0780" w:rsidRPr="007E0780" w:rsidRDefault="007E0780" w:rsidP="007E0780">
            <w:pPr>
              <w:spacing w:before="60" w:after="60" w:line="240" w:lineRule="auto"/>
              <w:rPr>
                <w:sz w:val="20"/>
              </w:rPr>
            </w:pPr>
            <w:r w:rsidRPr="007E0780">
              <w:rPr>
                <w:sz w:val="20"/>
              </w:rPr>
              <w:t>Eigenüberlegungen in Form eigener Ansätze, Umsetzungen eigener Ideen</w:t>
            </w:r>
          </w:p>
        </w:tc>
        <w:tc>
          <w:tcPr>
            <w:tcW w:w="531" w:type="dxa"/>
          </w:tcPr>
          <w:p w14:paraId="0299238E" w14:textId="77777777" w:rsidR="007E0780" w:rsidRPr="007E0780" w:rsidRDefault="007E0780" w:rsidP="007E0780">
            <w:pPr>
              <w:spacing w:before="60" w:after="60" w:line="240" w:lineRule="auto"/>
              <w:rPr>
                <w:sz w:val="20"/>
              </w:rPr>
            </w:pPr>
          </w:p>
        </w:tc>
      </w:tr>
      <w:tr w:rsidR="007E0780" w:rsidRPr="007E0780" w14:paraId="39C48E99" w14:textId="77777777">
        <w:tc>
          <w:tcPr>
            <w:tcW w:w="8188" w:type="dxa"/>
          </w:tcPr>
          <w:p w14:paraId="36DF8B72" w14:textId="77777777" w:rsidR="007E0780" w:rsidRPr="007E0780" w:rsidRDefault="007E0780" w:rsidP="007E0780">
            <w:pPr>
              <w:spacing w:before="60" w:after="60" w:line="240" w:lineRule="auto"/>
              <w:rPr>
                <w:sz w:val="20"/>
              </w:rPr>
            </w:pPr>
            <w:r w:rsidRPr="007E0780">
              <w:rPr>
                <w:sz w:val="20"/>
              </w:rPr>
              <w:t>Literaturlücken registriert und zu schließen versucht</w:t>
            </w:r>
          </w:p>
        </w:tc>
        <w:tc>
          <w:tcPr>
            <w:tcW w:w="531" w:type="dxa"/>
          </w:tcPr>
          <w:p w14:paraId="38F568DC" w14:textId="77777777" w:rsidR="007E0780" w:rsidRPr="007E0780" w:rsidRDefault="007E0780" w:rsidP="007E0780">
            <w:pPr>
              <w:spacing w:before="60" w:after="60" w:line="240" w:lineRule="auto"/>
              <w:rPr>
                <w:sz w:val="20"/>
              </w:rPr>
            </w:pPr>
          </w:p>
        </w:tc>
      </w:tr>
      <w:tr w:rsidR="007E0780" w:rsidRPr="007E0780" w14:paraId="0372E633" w14:textId="77777777">
        <w:tc>
          <w:tcPr>
            <w:tcW w:w="8188" w:type="dxa"/>
          </w:tcPr>
          <w:p w14:paraId="449F52C8" w14:textId="77777777" w:rsidR="007E0780" w:rsidRPr="007E0780" w:rsidRDefault="007E0780" w:rsidP="007E0780">
            <w:pPr>
              <w:spacing w:before="60" w:after="60" w:line="240" w:lineRule="auto"/>
              <w:rPr>
                <w:sz w:val="20"/>
              </w:rPr>
            </w:pPr>
            <w:r w:rsidRPr="007E0780">
              <w:rPr>
                <w:sz w:val="20"/>
              </w:rPr>
              <w:t>Widersprüche und Fragwürdigkeiten in der Literatur herausgearbeitet, kommentiert und aufzulösen versucht</w:t>
            </w:r>
          </w:p>
        </w:tc>
        <w:tc>
          <w:tcPr>
            <w:tcW w:w="531" w:type="dxa"/>
          </w:tcPr>
          <w:p w14:paraId="2F379C46" w14:textId="77777777" w:rsidR="007E0780" w:rsidRPr="007E0780" w:rsidRDefault="007E0780" w:rsidP="007E0780">
            <w:pPr>
              <w:spacing w:before="60" w:after="60" w:line="240" w:lineRule="auto"/>
              <w:rPr>
                <w:sz w:val="20"/>
              </w:rPr>
            </w:pPr>
          </w:p>
        </w:tc>
      </w:tr>
      <w:tr w:rsidR="007E0780" w:rsidRPr="007E0780" w14:paraId="302FA547" w14:textId="77777777">
        <w:tc>
          <w:tcPr>
            <w:tcW w:w="8188" w:type="dxa"/>
          </w:tcPr>
          <w:p w14:paraId="69F5F1EA" w14:textId="77777777" w:rsidR="007E0780" w:rsidRPr="007E0780" w:rsidRDefault="007E0780" w:rsidP="007E0780">
            <w:pPr>
              <w:spacing w:before="60" w:after="60" w:line="240" w:lineRule="auto"/>
              <w:rPr>
                <w:sz w:val="20"/>
              </w:rPr>
            </w:pPr>
            <w:r w:rsidRPr="007E0780">
              <w:rPr>
                <w:sz w:val="20"/>
              </w:rPr>
              <w:t>Eigenständigkeit hinsichtlich der Problembearbeitung</w:t>
            </w:r>
          </w:p>
        </w:tc>
        <w:tc>
          <w:tcPr>
            <w:tcW w:w="531" w:type="dxa"/>
          </w:tcPr>
          <w:p w14:paraId="1B4E917A" w14:textId="77777777" w:rsidR="007E0780" w:rsidRPr="007E0780" w:rsidRDefault="007E0780" w:rsidP="007E0780">
            <w:pPr>
              <w:spacing w:before="60" w:after="60" w:line="240" w:lineRule="auto"/>
              <w:rPr>
                <w:sz w:val="20"/>
              </w:rPr>
            </w:pPr>
          </w:p>
        </w:tc>
      </w:tr>
      <w:tr w:rsidR="007E0780" w:rsidRPr="007E0780" w14:paraId="181C2E0F" w14:textId="77777777">
        <w:tc>
          <w:tcPr>
            <w:tcW w:w="8188" w:type="dxa"/>
          </w:tcPr>
          <w:p w14:paraId="2EE451DC" w14:textId="77777777" w:rsidR="007E0780" w:rsidRPr="007E0780" w:rsidRDefault="007E0780" w:rsidP="007E0780">
            <w:pPr>
              <w:spacing w:before="60" w:after="60" w:line="240" w:lineRule="auto"/>
              <w:rPr>
                <w:sz w:val="20"/>
              </w:rPr>
            </w:pPr>
            <w:r w:rsidRPr="007E0780">
              <w:rPr>
                <w:sz w:val="20"/>
              </w:rPr>
              <w:t>Eigenständigkeit hinsichtlich der Darstellung/Illustration, der Verdichtung und Verknüpfung des gesammelten Materials</w:t>
            </w:r>
          </w:p>
        </w:tc>
        <w:tc>
          <w:tcPr>
            <w:tcW w:w="531" w:type="dxa"/>
          </w:tcPr>
          <w:p w14:paraId="08254030" w14:textId="77777777" w:rsidR="007E0780" w:rsidRPr="007E0780" w:rsidRDefault="007E0780" w:rsidP="007E0780">
            <w:pPr>
              <w:spacing w:before="60" w:after="60" w:line="240" w:lineRule="auto"/>
              <w:rPr>
                <w:sz w:val="20"/>
              </w:rPr>
            </w:pPr>
          </w:p>
        </w:tc>
      </w:tr>
      <w:tr w:rsidR="007E0780" w:rsidRPr="007E0780" w14:paraId="42CCFCE8" w14:textId="77777777">
        <w:tc>
          <w:tcPr>
            <w:tcW w:w="8188" w:type="dxa"/>
          </w:tcPr>
          <w:p w14:paraId="0C1FA6E8" w14:textId="77777777" w:rsidR="007E0780" w:rsidRPr="007E0780" w:rsidRDefault="007E0780" w:rsidP="007E0780">
            <w:pPr>
              <w:spacing w:before="60" w:after="60" w:line="240" w:lineRule="auto"/>
              <w:rPr>
                <w:sz w:val="20"/>
              </w:rPr>
            </w:pPr>
            <w:r w:rsidRPr="007E0780">
              <w:rPr>
                <w:sz w:val="20"/>
              </w:rPr>
              <w:t>Eigenständigkeit hinsichtlich der Wiedergabe und Kommentierung der Literatur</w:t>
            </w:r>
          </w:p>
        </w:tc>
        <w:tc>
          <w:tcPr>
            <w:tcW w:w="531" w:type="dxa"/>
          </w:tcPr>
          <w:p w14:paraId="3552C143" w14:textId="77777777" w:rsidR="007E0780" w:rsidRPr="007E0780" w:rsidRDefault="007E0780" w:rsidP="007E0780">
            <w:pPr>
              <w:spacing w:before="60" w:after="60" w:line="240" w:lineRule="auto"/>
              <w:rPr>
                <w:sz w:val="20"/>
              </w:rPr>
            </w:pPr>
          </w:p>
        </w:tc>
      </w:tr>
    </w:tbl>
    <w:p w14:paraId="4D0F3AC1" w14:textId="77777777" w:rsidR="007E0780" w:rsidRDefault="007E0780">
      <w:pPr>
        <w:pStyle w:val="berschrift1"/>
        <w:numPr>
          <w:ilvl w:val="0"/>
          <w:numId w:val="0"/>
        </w:numPr>
      </w:pPr>
      <w:bookmarkStart w:id="33" w:name="_Toc64996982"/>
      <w:bookmarkEnd w:id="32"/>
      <w:r>
        <w:lastRenderedPageBreak/>
        <w:t>Quellenverzeichnis</w:t>
      </w:r>
      <w:bookmarkEnd w:id="33"/>
    </w:p>
    <w:p w14:paraId="5C4DDC39" w14:textId="77777777" w:rsidR="007E0780" w:rsidRDefault="007E0780" w:rsidP="004E747C">
      <w:pPr>
        <w:pStyle w:val="Gitternetztabelle21"/>
        <w:rPr>
          <w:b/>
        </w:rPr>
      </w:pPr>
      <w:r>
        <w:rPr>
          <w:b/>
        </w:rPr>
        <w:t>Verwendete Quellen</w:t>
      </w:r>
    </w:p>
    <w:p w14:paraId="320655F1" w14:textId="77777777" w:rsidR="007E0780" w:rsidRPr="00090511" w:rsidRDefault="007E0780" w:rsidP="004E747C">
      <w:pPr>
        <w:pStyle w:val="Gitternetztabelle21"/>
      </w:pPr>
      <w:r w:rsidRPr="00090511">
        <w:t>Koch, Angela (o.J.). Hinweise zur Anfertigung der Diplomarbeit – Ein Leitfaden. Hochschule Heilbronn. http://www.hs-heilbronn.de/Members/koch/diplomarbeiten/LeitfadenfuerDiplomarbeiten2.pdf, Abruf 2007-09-30.</w:t>
      </w:r>
    </w:p>
    <w:p w14:paraId="381BD338" w14:textId="77777777" w:rsidR="007E0780" w:rsidRPr="00090511" w:rsidRDefault="007E0780" w:rsidP="004E747C">
      <w:pPr>
        <w:pStyle w:val="Gitternetztabelle21"/>
      </w:pPr>
      <w:r w:rsidRPr="00090511">
        <w:t xml:space="preserve">Lorenzen, Klaus F. (2002). Wissenschaftliche Anforderungen an Diplomarbeiten und Kriterien ihrer Beurteilung. Hochschule für Angewandte Wissenschaften Hamburg. http://www.bui.haw-hamburg.de/pers/klaus.lorenzen/ASP/wisskrit.pdf, </w:t>
      </w:r>
      <w:bookmarkStart w:id="34" w:name="OLE_LINK1"/>
      <w:bookmarkStart w:id="35" w:name="OLE_LINK2"/>
      <w:r w:rsidRPr="00090511">
        <w:t>Abruf 2007-09-30</w:t>
      </w:r>
      <w:bookmarkEnd w:id="34"/>
      <w:bookmarkEnd w:id="35"/>
      <w:r w:rsidRPr="00090511">
        <w:t>.</w:t>
      </w:r>
    </w:p>
    <w:p w14:paraId="1E82EEED" w14:textId="77777777" w:rsidR="007E0780" w:rsidRPr="00090511" w:rsidRDefault="007E0780" w:rsidP="004E747C">
      <w:pPr>
        <w:pStyle w:val="Gitternetztabelle21"/>
      </w:pPr>
      <w:r w:rsidRPr="00090511">
        <w:t>Lorenzen, Klaus F. (2003): Zitieren und Belegen in wissenschaftlichen Arbeiten. Hochschule für Angewandte Wissenschaften Hamburg. http://www.bui.haw-hamburg.de/pers/klaus.lorenzen/ASP/zitierenbelegen.pdf, Abruf 2007-09-30.</w:t>
      </w:r>
    </w:p>
    <w:p w14:paraId="2014BCF0" w14:textId="77777777" w:rsidR="007E0780" w:rsidRPr="00090511" w:rsidRDefault="007E0780" w:rsidP="004E747C">
      <w:pPr>
        <w:pStyle w:val="Gitternetztabelle21"/>
      </w:pPr>
      <w:r w:rsidRPr="00090511">
        <w:t>Riekert, Wolf-Fritz (2001). Diplomarbeiten u.a. wissenschaftliche Arbeiten / Theses. Hochschule der Medien Stuttgart. http://v.hdm-stuttgart.de/~riekert/theses/thesis.doc, Abruf 2007-09-30.</w:t>
      </w:r>
    </w:p>
    <w:p w14:paraId="56A0F790" w14:textId="77777777" w:rsidR="007E0780" w:rsidRPr="00090511" w:rsidRDefault="007E0780" w:rsidP="004E747C">
      <w:pPr>
        <w:pStyle w:val="Gitternetztabelle21"/>
      </w:pPr>
      <w:r w:rsidRPr="00090511">
        <w:t>Schräder-Naef, Regula (2003). Rationeller Lernen lernen. Ratschläge und Übungen für alle Wissbegierigen. (21. Auflage) Weinheim: Beltz.</w:t>
      </w:r>
    </w:p>
    <w:p w14:paraId="784627E0" w14:textId="77777777" w:rsidR="007E0780" w:rsidRPr="00493D5A" w:rsidRDefault="007E0780" w:rsidP="004E747C">
      <w:pPr>
        <w:pStyle w:val="Gitternetztabelle21"/>
        <w:rPr>
          <w:b/>
        </w:rPr>
      </w:pPr>
    </w:p>
    <w:p w14:paraId="3674B10A" w14:textId="77777777" w:rsidR="007E0780" w:rsidRPr="00493D5A" w:rsidRDefault="007E0780" w:rsidP="004E747C">
      <w:pPr>
        <w:pStyle w:val="Gitternetztabelle21"/>
        <w:rPr>
          <w:b/>
        </w:rPr>
      </w:pPr>
      <w:r w:rsidRPr="00493D5A">
        <w:rPr>
          <w:b/>
        </w:rPr>
        <w:t>Weiterführende Quellen:</w:t>
      </w:r>
    </w:p>
    <w:p w14:paraId="35B89F6E" w14:textId="77777777" w:rsidR="007E0780" w:rsidRPr="001A5728" w:rsidRDefault="007E0780" w:rsidP="004E747C">
      <w:pPr>
        <w:pStyle w:val="Gitternetztabelle21"/>
      </w:pPr>
      <w:r w:rsidRPr="00090511">
        <w:t xml:space="preserve">Burmester, Michael (2004). Zitieren – Skript für Propädeutik 1. Hochschule der Medien Stuttgart. </w:t>
      </w:r>
      <w:r w:rsidRPr="001A5728">
        <w:t>http://v.hdm-stuttgart.de/%7Eriekert/lehre/zitieren.pdf</w:t>
      </w:r>
      <w:r>
        <w:t>, Abruf 2007-09-30.</w:t>
      </w:r>
    </w:p>
    <w:p w14:paraId="06C90DCA" w14:textId="77777777" w:rsidR="007E0780" w:rsidRPr="00D81C3A" w:rsidRDefault="007E0780" w:rsidP="004E747C">
      <w:pPr>
        <w:pStyle w:val="Gitternetztabelle21"/>
        <w:rPr>
          <w:lang w:val="en-US"/>
        </w:rPr>
      </w:pPr>
      <w:r w:rsidRPr="00090511">
        <w:t xml:space="preserve">Deininger, Marcus; Lichter, Horst; Ludewig, Jochen &amp; Schneider, Kurt (2002). Studien-Arbeiten: ein Leitfaden zur Vorbereitung, Durchführung und Betreuung von Studien-, Diplom- und Doktorarbeiten am Beispiel Informatik. </w:t>
      </w:r>
      <w:r w:rsidRPr="00D81C3A">
        <w:rPr>
          <w:lang w:val="en-US"/>
        </w:rPr>
        <w:t xml:space="preserve">(4. Auflage) Stuttgart: Teubner. </w:t>
      </w:r>
    </w:p>
    <w:p w14:paraId="6A22B527" w14:textId="77777777" w:rsidR="007E0780" w:rsidRPr="00D81C3A" w:rsidRDefault="007E0780" w:rsidP="004E747C">
      <w:pPr>
        <w:pStyle w:val="Gitternetztabelle21"/>
        <w:rPr>
          <w:lang w:val="en-US"/>
        </w:rPr>
      </w:pPr>
      <w:r w:rsidRPr="00D81C3A">
        <w:rPr>
          <w:lang w:val="en-US"/>
        </w:rPr>
        <w:t>Shaw, Mary (2003). Writing Good Software Engineering Research Papers: Minitutorial. In: Proceedings of th 25th International Conference on Software Engineering ICSE '03, IEEE Computer Society, p. 726-736</w:t>
      </w:r>
    </w:p>
    <w:p w14:paraId="508C90E7" w14:textId="77777777" w:rsidR="007E0780" w:rsidRPr="00D81C3A" w:rsidRDefault="007E0780" w:rsidP="004E747C">
      <w:pPr>
        <w:pStyle w:val="Gitternetztabelle21"/>
        <w:rPr>
          <w:lang w:val="en-US"/>
        </w:rPr>
      </w:pPr>
    </w:p>
    <w:p w14:paraId="3B9FD1CC" w14:textId="77777777" w:rsidR="007E0780" w:rsidRDefault="007E0780">
      <w:pPr>
        <w:pStyle w:val="berschrift1"/>
        <w:numPr>
          <w:ilvl w:val="0"/>
          <w:numId w:val="0"/>
        </w:numPr>
      </w:pPr>
      <w:bookmarkStart w:id="36" w:name="_Toc64996983"/>
      <w:r>
        <w:lastRenderedPageBreak/>
        <w:t>Eidesstattliche Erklärung</w:t>
      </w:r>
      <w:bookmarkEnd w:id="36"/>
    </w:p>
    <w:p w14:paraId="7D405DD1" w14:textId="77777777" w:rsidR="007E0780" w:rsidRPr="007D5A75" w:rsidRDefault="007E0780" w:rsidP="007E0780">
      <w:pPr>
        <w:spacing w:after="480"/>
      </w:pPr>
      <w:r w:rsidRPr="007D5A75">
        <w:t>Hiermit erkläre ich eidesstattlich, dass die vorliegende Arbeit von mir selbstständig und ohne unerlaubte Hilfe angefertigt wurde, insbesondere, dass ich alle Stellen, die wörtlich oder annähernd wörtlich oder dem Gedanken nach aus Veröffentlichungen und unveröffentlichten Unterlagen und Gesprächen entnommen worden sind, als solche an den entsprechenden Stellen innerhalb der Arbeit durch Zitate kenntlich gemacht habe, wobei in den Zitaten jeweils der Umfang der entnommenen Originalzitate kenntlich gemacht wurde. Ich bin mir bewusst, dass eine falsche Versicherung rechtliche Folgen haben wird.</w:t>
      </w:r>
    </w:p>
    <w:p w14:paraId="295C0B8B" w14:textId="77777777" w:rsidR="007E0780" w:rsidRDefault="007E0780">
      <w:pPr>
        <w:tabs>
          <w:tab w:val="left" w:pos="2835"/>
          <w:tab w:val="left" w:pos="4962"/>
          <w:tab w:val="left" w:pos="7937"/>
        </w:tabs>
        <w:rPr>
          <w:u w:val="single"/>
        </w:rPr>
      </w:pPr>
      <w:r>
        <w:rPr>
          <w:u w:val="single"/>
        </w:rPr>
        <w:tab/>
      </w:r>
      <w:r>
        <w:tab/>
      </w:r>
      <w:r>
        <w:rPr>
          <w:u w:val="single"/>
        </w:rPr>
        <w:tab/>
      </w:r>
    </w:p>
    <w:p w14:paraId="4B33ADA2" w14:textId="77777777" w:rsidR="007E0780" w:rsidRDefault="007E0780">
      <w:pPr>
        <w:tabs>
          <w:tab w:val="left" w:pos="2835"/>
          <w:tab w:val="left" w:pos="4962"/>
          <w:tab w:val="left" w:pos="7937"/>
        </w:tabs>
      </w:pPr>
      <w:r>
        <w:t>Ort, Datum</w:t>
      </w:r>
      <w:r>
        <w:tab/>
      </w:r>
      <w:r>
        <w:tab/>
        <w:t>Unterschrift</w:t>
      </w:r>
    </w:p>
    <w:p w14:paraId="18990D66" w14:textId="77777777" w:rsidR="007E0780" w:rsidRDefault="007E0780">
      <w:pPr>
        <w:sectPr w:rsidR="007E0780" w:rsidSect="007E0780">
          <w:headerReference w:type="default" r:id="rId13"/>
          <w:headerReference w:type="first" r:id="rId14"/>
          <w:type w:val="continuous"/>
          <w:pgSz w:w="11906" w:h="16838" w:code="9"/>
          <w:pgMar w:top="1304" w:right="1418" w:bottom="1021" w:left="1985" w:header="720" w:footer="720" w:gutter="0"/>
          <w:cols w:space="720"/>
          <w:titlePg/>
        </w:sectPr>
      </w:pPr>
    </w:p>
    <w:p w14:paraId="42A3CAF6" w14:textId="77777777" w:rsidR="007E0780" w:rsidRDefault="007E0780"/>
    <w:sectPr w:rsidR="007E0780">
      <w:headerReference w:type="first" r:id="rId15"/>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9BBB3" w14:textId="77777777" w:rsidR="00316F8D" w:rsidRDefault="00316F8D">
      <w:pPr>
        <w:spacing w:before="0" w:line="240" w:lineRule="auto"/>
      </w:pPr>
      <w:r>
        <w:separator/>
      </w:r>
    </w:p>
  </w:endnote>
  <w:endnote w:type="continuationSeparator" w:id="0">
    <w:p w14:paraId="46C19E39" w14:textId="77777777" w:rsidR="00316F8D" w:rsidRDefault="00316F8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5B610" w14:textId="77777777" w:rsidR="00316F8D" w:rsidRDefault="00316F8D">
      <w:pPr>
        <w:spacing w:before="0" w:line="240" w:lineRule="auto"/>
      </w:pPr>
      <w:r>
        <w:separator/>
      </w:r>
    </w:p>
  </w:footnote>
  <w:footnote w:type="continuationSeparator" w:id="0">
    <w:p w14:paraId="67C72919" w14:textId="77777777" w:rsidR="00316F8D" w:rsidRDefault="00316F8D">
      <w:pPr>
        <w:spacing w:before="0" w:line="240" w:lineRule="auto"/>
      </w:pPr>
      <w:r>
        <w:continuationSeparator/>
      </w:r>
    </w:p>
  </w:footnote>
  <w:footnote w:id="1">
    <w:p w14:paraId="349614D1" w14:textId="77777777" w:rsidR="00830BA6" w:rsidRDefault="00830BA6" w:rsidP="004E747C">
      <w:pPr>
        <w:pStyle w:val="Funotentext"/>
      </w:pPr>
      <w:r>
        <w:rPr>
          <w:rStyle w:val="Funotenzeichen"/>
        </w:rPr>
        <w:footnoteRef/>
      </w:r>
      <w:r>
        <w:t xml:space="preserve"> </w:t>
      </w:r>
      <w:r w:rsidRPr="00090511">
        <w:tab/>
        <w:t>Bitte beachten Sie, dass die in diesem Dokument verwendete direkte Ansprache der Leserin oder des Lesers in wissenschaftlichen Arbeiten ebensowenig vorkommen sollte wie die „Ich“-Form. Und mit dieser ersten und letzten Fußnote möchte ich Sie auch darauf hinweisen, dass Fußnoten in der Informatik absolut unüblich sind.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F472E" w14:textId="270F2C85" w:rsidR="00830BA6" w:rsidRDefault="00830BA6">
    <w:pPr>
      <w:pStyle w:val="Kopfzeile"/>
      <w:tabs>
        <w:tab w:val="clear" w:pos="7938"/>
        <w:tab w:val="right" w:pos="8505"/>
      </w:tabs>
    </w:pPr>
    <w:r>
      <w:fldChar w:fldCharType="begin"/>
    </w:r>
    <w:r w:rsidRPr="00AB18DA">
      <w:rPr>
        <w:lang w:val="en-US"/>
      </w:rPr>
      <w:instrText xml:space="preserve"> IF  </w:instrText>
    </w:r>
    <w:r>
      <w:fldChar w:fldCharType="begin"/>
    </w:r>
    <w:r w:rsidRPr="00AB18DA">
      <w:rPr>
        <w:lang w:val="en-US"/>
      </w:rPr>
      <w:instrText xml:space="preserve"> STYLEREF "Überschrift 1" \n \* MERGEFORMAT </w:instrText>
    </w:r>
    <w:r>
      <w:fldChar w:fldCharType="separate"/>
    </w:r>
    <w:r w:rsidR="0065233D" w:rsidRPr="0065233D">
      <w:rPr>
        <w:b/>
        <w:bCs/>
        <w:noProof/>
        <w:lang w:val="en-US"/>
      </w:rPr>
      <w:instrText>0</w:instrText>
    </w:r>
    <w:r>
      <w:fldChar w:fldCharType="end"/>
    </w:r>
    <w:r w:rsidRPr="00AB18DA">
      <w:rPr>
        <w:lang w:val="en-US"/>
      </w:rPr>
      <w:instrText xml:space="preserve">&lt;&gt;"0" </w:instrText>
    </w:r>
    <w:r>
      <w:fldChar w:fldCharType="begin"/>
    </w:r>
    <w:r w:rsidRPr="00AB18DA">
      <w:rPr>
        <w:lang w:val="en-US"/>
      </w:rPr>
      <w:instrText xml:space="preserve"> QUOTE </w:instrText>
    </w:r>
    <w:r>
      <w:fldChar w:fldCharType="begin"/>
    </w:r>
    <w:r w:rsidRPr="00AB18DA">
      <w:rPr>
        <w:lang w:val="en-US"/>
      </w:rPr>
      <w:instrText xml:space="preserve"> STYLEREF "Überschrift 1" \n \* MERGEFORMAT </w:instrText>
    </w:r>
    <w:r>
      <w:fldChar w:fldCharType="separate"/>
    </w:r>
    <w:r w:rsidR="0065233D" w:rsidRPr="0065233D">
      <w:rPr>
        <w:b/>
        <w:bCs/>
        <w:noProof/>
        <w:lang w:val="en-US"/>
      </w:rPr>
      <w:instrText>5</w:instrText>
    </w:r>
    <w:r>
      <w:fldChar w:fldCharType="end"/>
    </w:r>
    <w:r w:rsidRPr="00AB18DA">
      <w:rPr>
        <w:lang w:val="en-US"/>
      </w:rPr>
      <w:instrText xml:space="preserve"> " " \* MERGEFORMAT </w:instrText>
    </w:r>
    <w:r>
      <w:fldChar w:fldCharType="separate"/>
    </w:r>
    <w:r w:rsidR="0065233D" w:rsidRPr="0065233D">
      <w:rPr>
        <w:noProof/>
        <w:lang w:val="en-US"/>
      </w:rPr>
      <w:instrText>5</w:instrText>
    </w:r>
    <w:r w:rsidR="0065233D" w:rsidRPr="00AB18DA">
      <w:rPr>
        <w:lang w:val="en-US"/>
      </w:rPr>
      <w:instrText xml:space="preserve"> </w:instrText>
    </w:r>
    <w:r>
      <w:fldChar w:fldCharType="end"/>
    </w:r>
    <w:r w:rsidRPr="00AB18DA">
      <w:rPr>
        <w:lang w:val="en-US"/>
      </w:rPr>
      <w:instrText xml:space="preserve"> \* MERGEFORMAT </w:instrText>
    </w:r>
    <w:r>
      <w:fldChar w:fldCharType="end"/>
    </w:r>
    <w:r>
      <w:fldChar w:fldCharType="begin"/>
    </w:r>
    <w:r w:rsidRPr="00AB18DA">
      <w:rPr>
        <w:lang w:val="en-US"/>
      </w:rPr>
      <w:instrText xml:space="preserve"> STYLEREF "Überschrift 1" \* MERGEFORMAT </w:instrText>
    </w:r>
    <w:r>
      <w:fldChar w:fldCharType="separate"/>
    </w:r>
    <w:r w:rsidR="0065233D">
      <w:rPr>
        <w:noProof/>
        <w:lang w:val="en-US"/>
      </w:rPr>
      <w:t>Eidesstattliche Erklärung</w:t>
    </w:r>
    <w:r>
      <w:fldChar w:fldCharType="end"/>
    </w:r>
    <w:r>
      <w:tab/>
    </w:r>
    <w:r>
      <w:fldChar w:fldCharType="begin"/>
    </w:r>
    <w:r>
      <w:instrText xml:space="preserve"> PAGE  \* MERGEFORMAT </w:instrText>
    </w:r>
    <w:r>
      <w:fldChar w:fldCharType="separate"/>
    </w:r>
    <w:r>
      <w:rPr>
        <w:noProof/>
      </w:rPr>
      <w:t>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581ED" w14:textId="77777777" w:rsidR="00830BA6" w:rsidRDefault="00830BA6">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4175" w14:textId="77777777" w:rsidR="00830BA6" w:rsidRDefault="00830BA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352FED"/>
    <w:multiLevelType w:val="hybridMultilevel"/>
    <w:tmpl w:val="B7443DF6"/>
    <w:lvl w:ilvl="0" w:tplc="8D8A8E96">
      <w:start w:val="1"/>
      <w:numFmt w:val="bullet"/>
      <w:pStyle w:val="EckBullet-Points"/>
      <w:lvlText w:val=""/>
      <w:lvlJc w:val="left"/>
      <w:pPr>
        <w:tabs>
          <w:tab w:val="num" w:pos="283"/>
        </w:tabs>
        <w:ind w:left="283" w:hanging="283"/>
      </w:pPr>
      <w:rPr>
        <w:rFonts w:ascii="Webdings" w:hAnsi="Webdings" w:hint="default"/>
        <w:color w:val="808080"/>
      </w:rPr>
    </w:lvl>
    <w:lvl w:ilvl="1" w:tplc="00030407" w:tentative="1">
      <w:start w:val="1"/>
      <w:numFmt w:val="bullet"/>
      <w:lvlText w:val="o"/>
      <w:lvlJc w:val="left"/>
      <w:pPr>
        <w:tabs>
          <w:tab w:val="num" w:pos="24"/>
        </w:tabs>
        <w:ind w:left="24" w:hanging="360"/>
      </w:pPr>
      <w:rPr>
        <w:rFonts w:ascii="Courier New" w:hAnsi="Courier New" w:hint="default"/>
      </w:rPr>
    </w:lvl>
    <w:lvl w:ilvl="2" w:tplc="00050407" w:tentative="1">
      <w:start w:val="1"/>
      <w:numFmt w:val="bullet"/>
      <w:lvlText w:val=""/>
      <w:lvlJc w:val="left"/>
      <w:pPr>
        <w:tabs>
          <w:tab w:val="num" w:pos="744"/>
        </w:tabs>
        <w:ind w:left="744" w:hanging="360"/>
      </w:pPr>
      <w:rPr>
        <w:rFonts w:ascii="Wingdings" w:hAnsi="Wingdings" w:hint="default"/>
      </w:rPr>
    </w:lvl>
    <w:lvl w:ilvl="3" w:tplc="00010407" w:tentative="1">
      <w:start w:val="1"/>
      <w:numFmt w:val="bullet"/>
      <w:lvlText w:val=""/>
      <w:lvlJc w:val="left"/>
      <w:pPr>
        <w:tabs>
          <w:tab w:val="num" w:pos="1464"/>
        </w:tabs>
        <w:ind w:left="1464" w:hanging="360"/>
      </w:pPr>
      <w:rPr>
        <w:rFonts w:ascii="Symbol" w:hAnsi="Symbol" w:hint="default"/>
      </w:rPr>
    </w:lvl>
    <w:lvl w:ilvl="4" w:tplc="00030407" w:tentative="1">
      <w:start w:val="1"/>
      <w:numFmt w:val="bullet"/>
      <w:lvlText w:val="o"/>
      <w:lvlJc w:val="left"/>
      <w:pPr>
        <w:tabs>
          <w:tab w:val="num" w:pos="2184"/>
        </w:tabs>
        <w:ind w:left="2184" w:hanging="360"/>
      </w:pPr>
      <w:rPr>
        <w:rFonts w:ascii="Courier New" w:hAnsi="Courier New" w:hint="default"/>
      </w:rPr>
    </w:lvl>
    <w:lvl w:ilvl="5" w:tplc="00050407" w:tentative="1">
      <w:start w:val="1"/>
      <w:numFmt w:val="bullet"/>
      <w:lvlText w:val=""/>
      <w:lvlJc w:val="left"/>
      <w:pPr>
        <w:tabs>
          <w:tab w:val="num" w:pos="2904"/>
        </w:tabs>
        <w:ind w:left="2904" w:hanging="360"/>
      </w:pPr>
      <w:rPr>
        <w:rFonts w:ascii="Wingdings" w:hAnsi="Wingdings" w:hint="default"/>
      </w:rPr>
    </w:lvl>
    <w:lvl w:ilvl="6" w:tplc="00010407" w:tentative="1">
      <w:start w:val="1"/>
      <w:numFmt w:val="bullet"/>
      <w:lvlText w:val=""/>
      <w:lvlJc w:val="left"/>
      <w:pPr>
        <w:tabs>
          <w:tab w:val="num" w:pos="3624"/>
        </w:tabs>
        <w:ind w:left="3624" w:hanging="360"/>
      </w:pPr>
      <w:rPr>
        <w:rFonts w:ascii="Symbol" w:hAnsi="Symbol" w:hint="default"/>
      </w:rPr>
    </w:lvl>
    <w:lvl w:ilvl="7" w:tplc="00030407" w:tentative="1">
      <w:start w:val="1"/>
      <w:numFmt w:val="bullet"/>
      <w:lvlText w:val="o"/>
      <w:lvlJc w:val="left"/>
      <w:pPr>
        <w:tabs>
          <w:tab w:val="num" w:pos="4344"/>
        </w:tabs>
        <w:ind w:left="4344" w:hanging="360"/>
      </w:pPr>
      <w:rPr>
        <w:rFonts w:ascii="Courier New" w:hAnsi="Courier New" w:hint="default"/>
      </w:rPr>
    </w:lvl>
    <w:lvl w:ilvl="8" w:tplc="00050407" w:tentative="1">
      <w:start w:val="1"/>
      <w:numFmt w:val="bullet"/>
      <w:lvlText w:val=""/>
      <w:lvlJc w:val="left"/>
      <w:pPr>
        <w:tabs>
          <w:tab w:val="num" w:pos="5064"/>
        </w:tabs>
        <w:ind w:left="5064" w:hanging="360"/>
      </w:pPr>
      <w:rPr>
        <w:rFonts w:ascii="Wingdings" w:hAnsi="Wingdings" w:hint="default"/>
      </w:rPr>
    </w:lvl>
  </w:abstractNum>
  <w:abstractNum w:abstractNumId="11" w15:restartNumberingAfterBreak="0">
    <w:nsid w:val="0A395026"/>
    <w:multiLevelType w:val="hybridMultilevel"/>
    <w:tmpl w:val="164CD84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457E7"/>
    <w:multiLevelType w:val="hybridMultilevel"/>
    <w:tmpl w:val="2230FD3A"/>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44717"/>
    <w:multiLevelType w:val="hybridMultilevel"/>
    <w:tmpl w:val="887A3C6A"/>
    <w:lvl w:ilvl="0" w:tplc="6A580F32">
      <w:start w:val="1"/>
      <w:numFmt w:val="decimal"/>
      <w:pStyle w:val="Tabellenberschrift"/>
      <w:lvlText w:val="Tab. %1.:"/>
      <w:lvlJc w:val="left"/>
      <w:pPr>
        <w:tabs>
          <w:tab w:val="num" w:pos="567"/>
        </w:tabs>
        <w:ind w:left="567" w:hanging="567"/>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532B6FD7"/>
    <w:multiLevelType w:val="hybridMultilevel"/>
    <w:tmpl w:val="AA74C2E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BF6D96"/>
    <w:multiLevelType w:val="hybridMultilevel"/>
    <w:tmpl w:val="C4AEE83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F9603E"/>
    <w:multiLevelType w:val="hybridMultilevel"/>
    <w:tmpl w:val="03FAF4B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7D8A6FE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7"/>
  </w:num>
  <w:num w:numId="14">
    <w:abstractNumId w:val="10"/>
  </w:num>
  <w:num w:numId="15">
    <w:abstractNumId w:val="15"/>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3"/>
  </w:num>
  <w:num w:numId="19">
    <w:abstractNumId w:val="1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040"/>
    <w:rsid w:val="000079AA"/>
    <w:rsid w:val="00042377"/>
    <w:rsid w:val="00074752"/>
    <w:rsid w:val="00086C93"/>
    <w:rsid w:val="00091163"/>
    <w:rsid w:val="000C4C76"/>
    <w:rsid w:val="000C7ABE"/>
    <w:rsid w:val="000D3621"/>
    <w:rsid w:val="000F6AB8"/>
    <w:rsid w:val="0010237D"/>
    <w:rsid w:val="001160B6"/>
    <w:rsid w:val="00132043"/>
    <w:rsid w:val="0014756A"/>
    <w:rsid w:val="00171827"/>
    <w:rsid w:val="00177B88"/>
    <w:rsid w:val="001815D8"/>
    <w:rsid w:val="001973ED"/>
    <w:rsid w:val="001A094A"/>
    <w:rsid w:val="001B4F98"/>
    <w:rsid w:val="001F3BB6"/>
    <w:rsid w:val="00213F04"/>
    <w:rsid w:val="00233271"/>
    <w:rsid w:val="002430AC"/>
    <w:rsid w:val="00255020"/>
    <w:rsid w:val="00284A98"/>
    <w:rsid w:val="0029698F"/>
    <w:rsid w:val="002B59BC"/>
    <w:rsid w:val="002B5CD5"/>
    <w:rsid w:val="002B70DB"/>
    <w:rsid w:val="002C7A09"/>
    <w:rsid w:val="002D4040"/>
    <w:rsid w:val="003106C7"/>
    <w:rsid w:val="00316F8D"/>
    <w:rsid w:val="0032498F"/>
    <w:rsid w:val="00324DC1"/>
    <w:rsid w:val="00352C80"/>
    <w:rsid w:val="0035533B"/>
    <w:rsid w:val="00357445"/>
    <w:rsid w:val="00361677"/>
    <w:rsid w:val="0039064C"/>
    <w:rsid w:val="00396F16"/>
    <w:rsid w:val="003B4C76"/>
    <w:rsid w:val="003E0328"/>
    <w:rsid w:val="003E7DA9"/>
    <w:rsid w:val="004274B4"/>
    <w:rsid w:val="004551E7"/>
    <w:rsid w:val="0046627E"/>
    <w:rsid w:val="00487F0E"/>
    <w:rsid w:val="004A0D2B"/>
    <w:rsid w:val="004E747C"/>
    <w:rsid w:val="00510E2D"/>
    <w:rsid w:val="005125A6"/>
    <w:rsid w:val="005252AC"/>
    <w:rsid w:val="005366A3"/>
    <w:rsid w:val="00545EC0"/>
    <w:rsid w:val="00587226"/>
    <w:rsid w:val="005946A0"/>
    <w:rsid w:val="005A2DFF"/>
    <w:rsid w:val="005B4866"/>
    <w:rsid w:val="005F1CF5"/>
    <w:rsid w:val="006012D8"/>
    <w:rsid w:val="00606119"/>
    <w:rsid w:val="0063782C"/>
    <w:rsid w:val="0065233D"/>
    <w:rsid w:val="00667706"/>
    <w:rsid w:val="0068130C"/>
    <w:rsid w:val="006B54C2"/>
    <w:rsid w:val="006F7E50"/>
    <w:rsid w:val="0070337C"/>
    <w:rsid w:val="00716B78"/>
    <w:rsid w:val="00726324"/>
    <w:rsid w:val="0076657E"/>
    <w:rsid w:val="00793F2C"/>
    <w:rsid w:val="007D2A79"/>
    <w:rsid w:val="007E0780"/>
    <w:rsid w:val="007F6F82"/>
    <w:rsid w:val="00807744"/>
    <w:rsid w:val="00811F48"/>
    <w:rsid w:val="0083090C"/>
    <w:rsid w:val="00830BA6"/>
    <w:rsid w:val="008566B0"/>
    <w:rsid w:val="00867AF6"/>
    <w:rsid w:val="008D263D"/>
    <w:rsid w:val="008E3C29"/>
    <w:rsid w:val="008F7384"/>
    <w:rsid w:val="00902DB5"/>
    <w:rsid w:val="009062C7"/>
    <w:rsid w:val="00907C5B"/>
    <w:rsid w:val="00931D91"/>
    <w:rsid w:val="009402EF"/>
    <w:rsid w:val="00944A37"/>
    <w:rsid w:val="009508F5"/>
    <w:rsid w:val="00952431"/>
    <w:rsid w:val="0096086C"/>
    <w:rsid w:val="009608F0"/>
    <w:rsid w:val="00973FF3"/>
    <w:rsid w:val="009A7471"/>
    <w:rsid w:val="009B6E79"/>
    <w:rsid w:val="009E7F15"/>
    <w:rsid w:val="009F5933"/>
    <w:rsid w:val="00A163D1"/>
    <w:rsid w:val="00A478E1"/>
    <w:rsid w:val="00A65AD8"/>
    <w:rsid w:val="00A95FF5"/>
    <w:rsid w:val="00AB18DA"/>
    <w:rsid w:val="00B01508"/>
    <w:rsid w:val="00B07A50"/>
    <w:rsid w:val="00B1030D"/>
    <w:rsid w:val="00BA2509"/>
    <w:rsid w:val="00BA6F8B"/>
    <w:rsid w:val="00BB1516"/>
    <w:rsid w:val="00BB5DD8"/>
    <w:rsid w:val="00BC6386"/>
    <w:rsid w:val="00BD7FC5"/>
    <w:rsid w:val="00BE08CD"/>
    <w:rsid w:val="00BF775D"/>
    <w:rsid w:val="00C041D5"/>
    <w:rsid w:val="00C117F2"/>
    <w:rsid w:val="00C171FC"/>
    <w:rsid w:val="00C21AEE"/>
    <w:rsid w:val="00C361E3"/>
    <w:rsid w:val="00C55CBA"/>
    <w:rsid w:val="00C73E57"/>
    <w:rsid w:val="00C950A7"/>
    <w:rsid w:val="00CD24A1"/>
    <w:rsid w:val="00CE72FF"/>
    <w:rsid w:val="00D05561"/>
    <w:rsid w:val="00D123D6"/>
    <w:rsid w:val="00D13943"/>
    <w:rsid w:val="00D20790"/>
    <w:rsid w:val="00D6271C"/>
    <w:rsid w:val="00D76510"/>
    <w:rsid w:val="00D81C3A"/>
    <w:rsid w:val="00D91850"/>
    <w:rsid w:val="00D97641"/>
    <w:rsid w:val="00DA460B"/>
    <w:rsid w:val="00DE286C"/>
    <w:rsid w:val="00DE74D6"/>
    <w:rsid w:val="00E061D9"/>
    <w:rsid w:val="00E24B6E"/>
    <w:rsid w:val="00E77BE6"/>
    <w:rsid w:val="00EA69BE"/>
    <w:rsid w:val="00EE01B4"/>
    <w:rsid w:val="00EF766F"/>
    <w:rsid w:val="00F203DD"/>
    <w:rsid w:val="00F27D75"/>
    <w:rsid w:val="00F33A53"/>
    <w:rsid w:val="00F62BB5"/>
    <w:rsid w:val="00F66826"/>
    <w:rsid w:val="00FA1A8F"/>
    <w:rsid w:val="00FC1909"/>
    <w:rsid w:val="00FC5B61"/>
    <w:rsid w:val="00FD2A00"/>
    <w:rsid w:val="00FE3622"/>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03A02A"/>
  <w15:chartTrackingRefBased/>
  <w15:docId w15:val="{6DC41747-A8C0-479B-9B54-1891E8EE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5A75"/>
    <w:pPr>
      <w:spacing w:before="120" w:line="312" w:lineRule="auto"/>
    </w:pPr>
    <w:rPr>
      <w:rFonts w:ascii="Tahoma" w:hAnsi="Tahoma"/>
      <w:sz w:val="22"/>
    </w:rPr>
  </w:style>
  <w:style w:type="paragraph" w:styleId="berschrift1">
    <w:name w:val="heading 1"/>
    <w:basedOn w:val="Standard"/>
    <w:next w:val="Standard"/>
    <w:qFormat/>
    <w:rsid w:val="007D5A75"/>
    <w:pPr>
      <w:keepNext/>
      <w:pageBreakBefore/>
      <w:numPr>
        <w:numId w:val="1"/>
      </w:numPr>
      <w:suppressAutoHyphens/>
      <w:spacing w:before="720"/>
      <w:outlineLvl w:val="0"/>
    </w:pPr>
    <w:rPr>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qFormat/>
    <w:pPr>
      <w:numPr>
        <w:ilvl w:val="4"/>
      </w:numPr>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rPr>
      <w:sz w:val="16"/>
    </w:rPr>
  </w:style>
  <w:style w:type="character" w:styleId="Hyperlink">
    <w:name w:val="Hyperlink"/>
    <w:basedOn w:val="Absatz-Standardschriftart"/>
    <w:rPr>
      <w:color w:val="0000FF"/>
      <w:u w:val="single"/>
    </w:rPr>
  </w:style>
  <w:style w:type="character" w:styleId="Seitenzahl">
    <w:name w:val="page number"/>
    <w:basedOn w:val="Absatz-Standardschriftart"/>
  </w:style>
  <w:style w:type="paragraph" w:styleId="Verzeichnis1">
    <w:name w:val="toc 1"/>
    <w:basedOn w:val="Standard"/>
    <w:next w:val="Standard"/>
    <w:autoRedefine/>
    <w:uiPriority w:val="39"/>
    <w:rsid w:val="00090511"/>
    <w:pPr>
      <w:tabs>
        <w:tab w:val="right" w:leader="dot" w:pos="8505"/>
      </w:tabs>
      <w:spacing w:line="240" w:lineRule="auto"/>
      <w:ind w:left="426" w:right="425" w:hanging="426"/>
    </w:pPr>
    <w:rPr>
      <w:noProof/>
    </w:rPr>
  </w:style>
  <w:style w:type="paragraph" w:styleId="Verzeichnis2">
    <w:name w:val="toc 2"/>
    <w:basedOn w:val="Verzeichnis1"/>
    <w:next w:val="Standard"/>
    <w:autoRedefine/>
    <w:uiPriority w:val="39"/>
    <w:rsid w:val="00090511"/>
    <w:pPr>
      <w:tabs>
        <w:tab w:val="left" w:pos="547"/>
        <w:tab w:val="left" w:pos="851"/>
        <w:tab w:val="left" w:pos="1191"/>
      </w:tabs>
      <w:ind w:left="794" w:hanging="397"/>
    </w:pPr>
  </w:style>
  <w:style w:type="paragraph" w:styleId="Verzeichnis3">
    <w:name w:val="toc 3"/>
    <w:basedOn w:val="Verzeichnis2"/>
    <w:next w:val="Standard"/>
    <w:autoRedefine/>
    <w:uiPriority w:val="39"/>
    <w:rsid w:val="00090511"/>
    <w:pPr>
      <w:tabs>
        <w:tab w:val="clear" w:pos="851"/>
        <w:tab w:val="left" w:pos="1560"/>
      </w:tabs>
      <w:spacing w:before="60"/>
      <w:ind w:left="1191"/>
    </w:pPr>
  </w:style>
  <w:style w:type="paragraph" w:styleId="Umschlagabsenderadresse">
    <w:name w:val="envelope return"/>
    <w:basedOn w:val="Standard"/>
  </w:style>
  <w:style w:type="paragraph" w:styleId="Beschriftung">
    <w:name w:val="caption"/>
    <w:basedOn w:val="Standard"/>
    <w:next w:val="Standard"/>
    <w:qFormat/>
    <w:rsid w:val="00090511"/>
    <w:pPr>
      <w:keepNext/>
      <w:spacing w:after="240"/>
    </w:pPr>
    <w:rPr>
      <w:sz w:val="18"/>
    </w:rPr>
  </w:style>
  <w:style w:type="character" w:styleId="Funotenzeichen">
    <w:name w:val="footnote reference"/>
    <w:basedOn w:val="Absatz-Standardschriftart"/>
    <w:rPr>
      <w:sz w:val="20"/>
      <w:vertAlign w:val="superscript"/>
    </w:rPr>
  </w:style>
  <w:style w:type="character" w:styleId="BesuchterLink">
    <w:name w:val="FollowedHyperlink"/>
    <w:basedOn w:val="Absatz-Standardschriftart"/>
    <w:rsid w:val="002D4040"/>
    <w:rPr>
      <w:color w:val="800080"/>
      <w:u w:val="single"/>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paragraph" w:customStyle="1" w:styleId="EckBullet-Points">
    <w:name w:val="Eck. Bullet-Points"/>
    <w:basedOn w:val="Standard"/>
    <w:rsid w:val="007D5A75"/>
    <w:pPr>
      <w:numPr>
        <w:numId w:val="14"/>
      </w:numPr>
    </w:pPr>
  </w:style>
  <w:style w:type="paragraph" w:customStyle="1" w:styleId="Gitternetztabelle21">
    <w:name w:val="Gitternetztabelle 21"/>
    <w:basedOn w:val="Standard"/>
    <w:autoRedefine/>
    <w:rsid w:val="00090511"/>
    <w:pPr>
      <w:spacing w:line="240" w:lineRule="auto"/>
      <w:ind w:left="284" w:hanging="284"/>
    </w:pPr>
    <w:rPr>
      <w:sz w:val="20"/>
    </w:rPr>
  </w:style>
  <w:style w:type="paragraph" w:styleId="Funotentext">
    <w:name w:val="footnote text"/>
    <w:basedOn w:val="Standard"/>
    <w:rsid w:val="00090511"/>
    <w:pPr>
      <w:tabs>
        <w:tab w:val="left" w:pos="284"/>
      </w:tabs>
      <w:spacing w:before="60" w:line="240" w:lineRule="auto"/>
      <w:ind w:left="284" w:hanging="284"/>
    </w:pPr>
    <w:rPr>
      <w:sz w:val="16"/>
    </w:rPr>
  </w:style>
  <w:style w:type="paragraph" w:styleId="Kopfzeile">
    <w:name w:val="header"/>
    <w:basedOn w:val="Standar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rsid w:val="00090511"/>
    <w:pPr>
      <w:tabs>
        <w:tab w:val="clear" w:pos="547"/>
      </w:tabs>
      <w:ind w:left="1560" w:hanging="1560"/>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character" w:styleId="Hervorhebung">
    <w:name w:val="Emphasis"/>
    <w:basedOn w:val="Absatz-Standardschriftart"/>
    <w:qFormat/>
    <w:rsid w:val="00493D5A"/>
    <w:rPr>
      <w:i/>
      <w:iCs/>
    </w:rPr>
  </w:style>
  <w:style w:type="paragraph" w:styleId="Aufzhlungszeichen">
    <w:name w:val="List Bullet"/>
    <w:basedOn w:val="Standard"/>
    <w:pPr>
      <w:numPr>
        <w:numId w:val="3"/>
      </w:numPr>
    </w:pPr>
  </w:style>
  <w:style w:type="paragraph" w:styleId="Zitat">
    <w:name w:val="Quote"/>
    <w:basedOn w:val="Standard"/>
    <w:qFormat/>
    <w:rsid w:val="00493D5A"/>
    <w:pPr>
      <w:spacing w:line="240" w:lineRule="auto"/>
      <w:ind w:left="680" w:right="680"/>
    </w:pPr>
    <w:rPr>
      <w:sz w:val="18"/>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pPr>
      <w:shd w:val="clear" w:color="auto" w:fill="000080"/>
    </w:pPr>
  </w:style>
  <w:style w:type="paragraph" w:styleId="Endnotentext">
    <w:name w:val="endnote text"/>
    <w:basedOn w:val="Standard"/>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pPr>
      <w:tabs>
        <w:tab w:val="right" w:leader="dot" w:pos="3598"/>
      </w:tabs>
      <w:spacing w:line="240" w:lineRule="auto"/>
      <w:ind w:left="198" w:hanging="198"/>
    </w:pPr>
    <w:rPr>
      <w:noProof/>
    </w:rPr>
  </w:style>
  <w:style w:type="paragraph" w:styleId="Index2">
    <w:name w:val="index 2"/>
    <w:basedOn w:val="Standard"/>
    <w:next w:val="Standard"/>
    <w:autoRedefine/>
    <w:pPr>
      <w:spacing w:line="240" w:lineRule="auto"/>
      <w:ind w:left="396" w:hanging="198"/>
    </w:pPr>
  </w:style>
  <w:style w:type="paragraph" w:styleId="Index3">
    <w:name w:val="index 3"/>
    <w:basedOn w:val="Standard"/>
    <w:next w:val="Standard"/>
    <w:autoRedefine/>
    <w:pPr>
      <w:spacing w:line="240" w:lineRule="auto"/>
      <w:ind w:left="601" w:hanging="198"/>
    </w:pPr>
  </w:style>
  <w:style w:type="paragraph" w:styleId="Index4">
    <w:name w:val="index 4"/>
    <w:basedOn w:val="Standard"/>
    <w:next w:val="Standard"/>
    <w:autoRedefine/>
    <w:pPr>
      <w:spacing w:line="240" w:lineRule="auto"/>
      <w:ind w:left="799" w:hanging="198"/>
    </w:pPr>
  </w:style>
  <w:style w:type="paragraph" w:styleId="Index5">
    <w:name w:val="index 5"/>
    <w:basedOn w:val="Standard"/>
    <w:next w:val="Standard"/>
    <w:autoRedefine/>
    <w:pPr>
      <w:spacing w:line="240" w:lineRule="auto"/>
      <w:ind w:left="997" w:hanging="198"/>
    </w:pPr>
  </w:style>
  <w:style w:type="paragraph" w:styleId="Index6">
    <w:name w:val="index 6"/>
    <w:basedOn w:val="Standard"/>
    <w:next w:val="Standard"/>
    <w:autoRedefine/>
    <w:pPr>
      <w:spacing w:line="240" w:lineRule="auto"/>
      <w:ind w:left="1196" w:hanging="198"/>
    </w:pPr>
  </w:style>
  <w:style w:type="paragraph" w:styleId="Index7">
    <w:name w:val="index 7"/>
    <w:basedOn w:val="Standard"/>
    <w:next w:val="Standard"/>
    <w:autoRedefine/>
    <w:pPr>
      <w:spacing w:line="240" w:lineRule="auto"/>
      <w:ind w:left="1400" w:hanging="198"/>
    </w:pPr>
  </w:style>
  <w:style w:type="paragraph" w:styleId="Index8">
    <w:name w:val="index 8"/>
    <w:basedOn w:val="Standard"/>
    <w:next w:val="Standard"/>
    <w:autoRedefine/>
    <w:pPr>
      <w:spacing w:line="240" w:lineRule="auto"/>
      <w:ind w:left="1598" w:hanging="198"/>
    </w:pPr>
  </w:style>
  <w:style w:type="paragraph" w:styleId="Index9">
    <w:name w:val="index 9"/>
    <w:basedOn w:val="Standard"/>
    <w:next w:val="Standard"/>
    <w:autoRedefine/>
    <w:pPr>
      <w:spacing w:line="240" w:lineRule="auto"/>
      <w:ind w:left="1797" w:hanging="198"/>
    </w:pPr>
  </w:style>
  <w:style w:type="paragraph" w:styleId="Indexberschrift">
    <w:name w:val="index heading"/>
    <w:basedOn w:val="Standard"/>
    <w:next w:val="Index1"/>
    <w:rPr>
      <w:b/>
    </w:rPr>
  </w:style>
  <w:style w:type="paragraph" w:styleId="Kommentartext">
    <w:name w:val="annotation text"/>
    <w:basedOn w:val="Standard"/>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rsid w:val="007D5A75"/>
    <w:pPr>
      <w:suppressAutoHyphens/>
      <w:spacing w:before="360" w:after="720" w:line="360" w:lineRule="auto"/>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rsid w:val="007D5A75"/>
    <w:pPr>
      <w:suppressAutoHyphens/>
      <w:spacing w:before="720"/>
    </w:pPr>
    <w:rPr>
      <w:sz w:val="32"/>
    </w:rPr>
  </w:style>
  <w:style w:type="paragraph" w:styleId="Verzeichnis4">
    <w:name w:val="toc 4"/>
    <w:basedOn w:val="Verzeichnis3"/>
    <w:next w:val="Standard"/>
    <w:autoRedefine/>
  </w:style>
  <w:style w:type="paragraph" w:styleId="Verzeichnis5">
    <w:name w:val="toc 5"/>
    <w:basedOn w:val="Verzeichnis4"/>
    <w:next w:val="Standard"/>
    <w:autoRedefine/>
  </w:style>
  <w:style w:type="paragraph" w:styleId="Verzeichnis6">
    <w:name w:val="toc 6"/>
    <w:basedOn w:val="Verzeichnis5"/>
    <w:next w:val="Standard"/>
    <w:autoRedefine/>
  </w:style>
  <w:style w:type="paragraph" w:styleId="Verzeichnis7">
    <w:name w:val="toc 7"/>
    <w:basedOn w:val="Verzeichnis6"/>
    <w:next w:val="Standard"/>
    <w:autoRedefine/>
  </w:style>
  <w:style w:type="paragraph" w:styleId="Verzeichnis8">
    <w:name w:val="toc 8"/>
    <w:basedOn w:val="Verzeichnis7"/>
    <w:next w:val="Standard"/>
    <w:autoRedefine/>
  </w:style>
  <w:style w:type="paragraph" w:styleId="Verzeichnis9">
    <w:name w:val="toc 9"/>
    <w:basedOn w:val="Verzeichnis8"/>
    <w:next w:val="Standard"/>
    <w:autoRedefine/>
    <w:pPr>
      <w:outlineLvl w:val="8"/>
    </w:pPr>
  </w:style>
  <w:style w:type="paragraph" w:styleId="RGV-berschrift">
    <w:name w:val="toa heading"/>
    <w:basedOn w:val="Standard"/>
    <w:next w:val="Standard"/>
    <w:rPr>
      <w:b/>
      <w:sz w:val="24"/>
    </w:rPr>
  </w:style>
  <w:style w:type="paragraph" w:styleId="Rechtsgrundlagenverzeichnis">
    <w:name w:val="table of authorities"/>
    <w:basedOn w:val="Standard"/>
    <w:next w:val="Standard"/>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rsid w:val="00493D5A"/>
    <w:pPr>
      <w:numPr>
        <w:numId w:val="18"/>
      </w:numPr>
      <w:spacing w:before="240" w:after="0"/>
    </w:pPr>
  </w:style>
  <w:style w:type="table" w:styleId="Tabellenraster">
    <w:name w:val="Table Grid"/>
    <w:basedOn w:val="NormaleTabelle"/>
    <w:rsid w:val="00493D5A"/>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12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3562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r-legion.de/news/alle-infos-zur-oculus-quest-technische-daten-preis-und-laufze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dev-insider.de/was-ist-git-a-8508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twickler.de/online/development/einfuehrung-programmierung-objektorientierte-programmentwicklung-197372.html"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microsoft.com/de-de/dotnet/csharp/tour-of-csharp/" TargetMode="External"/><Relationship Id="rId4" Type="http://schemas.openxmlformats.org/officeDocument/2006/relationships/webSettings" Target="webSettings.xml"/><Relationship Id="rId9" Type="http://schemas.openxmlformats.org/officeDocument/2006/relationships/hyperlink" Target="https://docs.microsoft.com/de-de/visualstudio/ide/whats-new-visual-studio-2019?view=vs-2019"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3211</Words>
  <Characters>20230</Characters>
  <Application>Microsoft Office Word</Application>
  <DocSecurity>0</DocSecurity>
  <Lines>168</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Dokumentvorlage wissenschaftliche Arbeiten</vt:lpstr>
      <vt:lpstr>Dokumentvorlage wissenschaftliche Arbeiten</vt:lpstr>
    </vt:vector>
  </TitlesOfParts>
  <Manager/>
  <Company>Studiengang Software Engineering - Hochschule Heilbronn</Company>
  <LinksUpToDate>false</LinksUpToDate>
  <CharactersWithSpaces>23395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wissenschaftliche Arbeiten</dc:title>
  <dc:subject/>
  <dc:creator>Nicola Marsden</dc:creator>
  <cp:keywords/>
  <dc:description/>
  <cp:lastModifiedBy>Robert Zlomke</cp:lastModifiedBy>
  <cp:revision>124</cp:revision>
  <cp:lastPrinted>2010-10-04T20:42:00Z</cp:lastPrinted>
  <dcterms:created xsi:type="dcterms:W3CDTF">2018-08-31T13:12:00Z</dcterms:created>
  <dcterms:modified xsi:type="dcterms:W3CDTF">2021-02-24T12:08:00Z</dcterms:modified>
  <cp:category/>
</cp:coreProperties>
</file>