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72479603"/>
      <w:bookmarkEnd w:id="0"/>
      <w:proofErr w:type="spellStart"/>
      <w:r w:rsidRPr="004C0119">
        <w:lastRenderedPageBreak/>
        <w:t>Danksagung</w:t>
      </w:r>
      <w:bookmarkEnd w:id="2"/>
      <w:proofErr w:type="spellEnd"/>
    </w:p>
    <w:p w14:paraId="731A0794" w14:textId="41FBF24C" w:rsidR="005634F3" w:rsidRPr="007B537F" w:rsidRDefault="005634F3" w:rsidP="00963CBE">
      <w:pPr>
        <w:pStyle w:val="Einleitung"/>
      </w:pPr>
      <w:bookmarkStart w:id="3" w:name="_Toc72479604"/>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72479605"/>
      <w:r>
        <w:lastRenderedPageBreak/>
        <w:t>In</w:t>
      </w:r>
      <w:bookmarkEnd w:id="4"/>
      <w:r w:rsidR="006F2C89">
        <w:t>haltsverzeichnis</w:t>
      </w:r>
      <w:bookmarkEnd w:id="5"/>
    </w:p>
    <w:p w14:paraId="008C90A3" w14:textId="368322C8" w:rsidR="005A0E9D"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2479603" w:history="1">
        <w:r w:rsidR="005A0E9D" w:rsidRPr="009920CD">
          <w:rPr>
            <w:rStyle w:val="Hyperlink"/>
            <w:noProof/>
          </w:rPr>
          <w:t>I.</w:t>
        </w:r>
        <w:r w:rsidR="005A0E9D">
          <w:rPr>
            <w:rFonts w:asciiTheme="minorHAnsi" w:eastAsiaTheme="minorEastAsia" w:hAnsiTheme="minorHAnsi" w:cstheme="minorBidi"/>
            <w:b w:val="0"/>
            <w:noProof/>
            <w:sz w:val="22"/>
            <w:szCs w:val="22"/>
          </w:rPr>
          <w:tab/>
        </w:r>
        <w:r w:rsidR="005A0E9D" w:rsidRPr="009920CD">
          <w:rPr>
            <w:rStyle w:val="Hyperlink"/>
            <w:noProof/>
          </w:rPr>
          <w:t>Danksagung</w:t>
        </w:r>
        <w:r w:rsidR="005A0E9D">
          <w:rPr>
            <w:noProof/>
            <w:webHidden/>
          </w:rPr>
          <w:tab/>
        </w:r>
        <w:r w:rsidR="005A0E9D">
          <w:rPr>
            <w:noProof/>
            <w:webHidden/>
          </w:rPr>
          <w:fldChar w:fldCharType="begin"/>
        </w:r>
        <w:r w:rsidR="005A0E9D">
          <w:rPr>
            <w:noProof/>
            <w:webHidden/>
          </w:rPr>
          <w:instrText xml:space="preserve"> PAGEREF _Toc72479603 \h </w:instrText>
        </w:r>
        <w:r w:rsidR="005A0E9D">
          <w:rPr>
            <w:noProof/>
            <w:webHidden/>
          </w:rPr>
        </w:r>
        <w:r w:rsidR="005A0E9D">
          <w:rPr>
            <w:noProof/>
            <w:webHidden/>
          </w:rPr>
          <w:fldChar w:fldCharType="separate"/>
        </w:r>
        <w:r w:rsidR="005A0E9D">
          <w:rPr>
            <w:noProof/>
            <w:webHidden/>
          </w:rPr>
          <w:t>2</w:t>
        </w:r>
        <w:r w:rsidR="005A0E9D">
          <w:rPr>
            <w:noProof/>
            <w:webHidden/>
          </w:rPr>
          <w:fldChar w:fldCharType="end"/>
        </w:r>
      </w:hyperlink>
    </w:p>
    <w:p w14:paraId="2B957424" w14:textId="043ACA9A" w:rsidR="005A0E9D" w:rsidRDefault="005A0E9D">
      <w:pPr>
        <w:pStyle w:val="Verzeichnis2"/>
        <w:tabs>
          <w:tab w:val="left" w:pos="799"/>
          <w:tab w:val="right" w:leader="dot" w:pos="9344"/>
        </w:tabs>
        <w:rPr>
          <w:rFonts w:asciiTheme="minorHAnsi" w:eastAsiaTheme="minorEastAsia" w:hAnsiTheme="minorHAnsi" w:cstheme="minorBidi"/>
          <w:b w:val="0"/>
          <w:noProof/>
          <w:sz w:val="22"/>
          <w:szCs w:val="22"/>
        </w:rPr>
      </w:pPr>
      <w:hyperlink w:anchor="_Toc72479604" w:history="1">
        <w:r w:rsidRPr="009920CD">
          <w:rPr>
            <w:rStyle w:val="Hyperlink"/>
            <w:noProof/>
          </w:rPr>
          <w:t>II.</w:t>
        </w:r>
        <w:r>
          <w:rPr>
            <w:rFonts w:asciiTheme="minorHAnsi" w:eastAsiaTheme="minorEastAsia" w:hAnsiTheme="minorHAnsi" w:cstheme="minorBidi"/>
            <w:b w:val="0"/>
            <w:noProof/>
            <w:sz w:val="22"/>
            <w:szCs w:val="22"/>
          </w:rPr>
          <w:tab/>
        </w:r>
        <w:r w:rsidRPr="009920CD">
          <w:rPr>
            <w:rStyle w:val="Hyperlink"/>
            <w:noProof/>
          </w:rPr>
          <w:t>Abstract</w:t>
        </w:r>
        <w:r>
          <w:rPr>
            <w:noProof/>
            <w:webHidden/>
          </w:rPr>
          <w:tab/>
        </w:r>
        <w:r>
          <w:rPr>
            <w:noProof/>
            <w:webHidden/>
          </w:rPr>
          <w:fldChar w:fldCharType="begin"/>
        </w:r>
        <w:r>
          <w:rPr>
            <w:noProof/>
            <w:webHidden/>
          </w:rPr>
          <w:instrText xml:space="preserve"> PAGEREF _Toc72479604 \h </w:instrText>
        </w:r>
        <w:r>
          <w:rPr>
            <w:noProof/>
            <w:webHidden/>
          </w:rPr>
        </w:r>
        <w:r>
          <w:rPr>
            <w:noProof/>
            <w:webHidden/>
          </w:rPr>
          <w:fldChar w:fldCharType="separate"/>
        </w:r>
        <w:r>
          <w:rPr>
            <w:noProof/>
            <w:webHidden/>
          </w:rPr>
          <w:t>3</w:t>
        </w:r>
        <w:r>
          <w:rPr>
            <w:noProof/>
            <w:webHidden/>
          </w:rPr>
          <w:fldChar w:fldCharType="end"/>
        </w:r>
      </w:hyperlink>
    </w:p>
    <w:p w14:paraId="1F954207" w14:textId="773FCCDA" w:rsidR="005A0E9D" w:rsidRDefault="005A0E9D">
      <w:pPr>
        <w:pStyle w:val="Verzeichnis2"/>
        <w:tabs>
          <w:tab w:val="left" w:pos="601"/>
          <w:tab w:val="right" w:leader="dot" w:pos="9344"/>
        </w:tabs>
        <w:rPr>
          <w:rFonts w:asciiTheme="minorHAnsi" w:eastAsiaTheme="minorEastAsia" w:hAnsiTheme="minorHAnsi" w:cstheme="minorBidi"/>
          <w:b w:val="0"/>
          <w:noProof/>
          <w:sz w:val="22"/>
          <w:szCs w:val="22"/>
        </w:rPr>
      </w:pPr>
      <w:hyperlink w:anchor="_Toc72479605" w:history="1">
        <w:r w:rsidRPr="009920CD">
          <w:rPr>
            <w:rStyle w:val="Hyperlink"/>
            <w:noProof/>
          </w:rPr>
          <w:t>1</w:t>
        </w:r>
        <w:r>
          <w:rPr>
            <w:rFonts w:asciiTheme="minorHAnsi" w:eastAsiaTheme="minorEastAsia" w:hAnsiTheme="minorHAnsi" w:cstheme="minorBidi"/>
            <w:b w:val="0"/>
            <w:noProof/>
            <w:sz w:val="22"/>
            <w:szCs w:val="22"/>
          </w:rPr>
          <w:tab/>
        </w:r>
        <w:r w:rsidRPr="009920CD">
          <w:rPr>
            <w:rStyle w:val="Hyperlink"/>
            <w:noProof/>
          </w:rPr>
          <w:t>Inhaltsverzeichnis</w:t>
        </w:r>
        <w:r>
          <w:rPr>
            <w:noProof/>
            <w:webHidden/>
          </w:rPr>
          <w:tab/>
        </w:r>
        <w:r>
          <w:rPr>
            <w:noProof/>
            <w:webHidden/>
          </w:rPr>
          <w:fldChar w:fldCharType="begin"/>
        </w:r>
        <w:r>
          <w:rPr>
            <w:noProof/>
            <w:webHidden/>
          </w:rPr>
          <w:instrText xml:space="preserve"> PAGEREF _Toc72479605 \h </w:instrText>
        </w:r>
        <w:r>
          <w:rPr>
            <w:noProof/>
            <w:webHidden/>
          </w:rPr>
        </w:r>
        <w:r>
          <w:rPr>
            <w:noProof/>
            <w:webHidden/>
          </w:rPr>
          <w:fldChar w:fldCharType="separate"/>
        </w:r>
        <w:r>
          <w:rPr>
            <w:noProof/>
            <w:webHidden/>
          </w:rPr>
          <w:t>4</w:t>
        </w:r>
        <w:r>
          <w:rPr>
            <w:noProof/>
            <w:webHidden/>
          </w:rPr>
          <w:fldChar w:fldCharType="end"/>
        </w:r>
      </w:hyperlink>
    </w:p>
    <w:p w14:paraId="3C12C752" w14:textId="7A322D36" w:rsidR="005A0E9D" w:rsidRDefault="005A0E9D">
      <w:pPr>
        <w:pStyle w:val="Verzeichnis2"/>
        <w:tabs>
          <w:tab w:val="left" w:pos="601"/>
          <w:tab w:val="right" w:leader="dot" w:pos="9344"/>
        </w:tabs>
        <w:rPr>
          <w:rFonts w:asciiTheme="minorHAnsi" w:eastAsiaTheme="minorEastAsia" w:hAnsiTheme="minorHAnsi" w:cstheme="minorBidi"/>
          <w:b w:val="0"/>
          <w:noProof/>
          <w:sz w:val="22"/>
          <w:szCs w:val="22"/>
        </w:rPr>
      </w:pPr>
      <w:hyperlink w:anchor="_Toc72479606" w:history="1">
        <w:r w:rsidRPr="009920CD">
          <w:rPr>
            <w:rStyle w:val="Hyperlink"/>
            <w:noProof/>
          </w:rPr>
          <w:t>2</w:t>
        </w:r>
        <w:r>
          <w:rPr>
            <w:rFonts w:asciiTheme="minorHAnsi" w:eastAsiaTheme="minorEastAsia" w:hAnsiTheme="minorHAnsi" w:cstheme="minorBidi"/>
            <w:b w:val="0"/>
            <w:noProof/>
            <w:sz w:val="22"/>
            <w:szCs w:val="22"/>
          </w:rPr>
          <w:tab/>
        </w:r>
        <w:r w:rsidRPr="009920CD">
          <w:rPr>
            <w:rStyle w:val="Hyperlink"/>
            <w:noProof/>
          </w:rPr>
          <w:t>Einleitung</w:t>
        </w:r>
        <w:r>
          <w:rPr>
            <w:noProof/>
            <w:webHidden/>
          </w:rPr>
          <w:tab/>
        </w:r>
        <w:r>
          <w:rPr>
            <w:noProof/>
            <w:webHidden/>
          </w:rPr>
          <w:fldChar w:fldCharType="begin"/>
        </w:r>
        <w:r>
          <w:rPr>
            <w:noProof/>
            <w:webHidden/>
          </w:rPr>
          <w:instrText xml:space="preserve"> PAGEREF _Toc72479606 \h </w:instrText>
        </w:r>
        <w:r>
          <w:rPr>
            <w:noProof/>
            <w:webHidden/>
          </w:rPr>
        </w:r>
        <w:r>
          <w:rPr>
            <w:noProof/>
            <w:webHidden/>
          </w:rPr>
          <w:fldChar w:fldCharType="separate"/>
        </w:r>
        <w:r>
          <w:rPr>
            <w:noProof/>
            <w:webHidden/>
          </w:rPr>
          <w:t>7</w:t>
        </w:r>
        <w:r>
          <w:rPr>
            <w:noProof/>
            <w:webHidden/>
          </w:rPr>
          <w:fldChar w:fldCharType="end"/>
        </w:r>
      </w:hyperlink>
    </w:p>
    <w:p w14:paraId="37755C89" w14:textId="6A6AF013" w:rsidR="005A0E9D" w:rsidRDefault="005A0E9D">
      <w:pPr>
        <w:pStyle w:val="Verzeichnis3"/>
        <w:tabs>
          <w:tab w:val="left" w:pos="1000"/>
          <w:tab w:val="right" w:leader="dot" w:pos="9344"/>
        </w:tabs>
        <w:rPr>
          <w:rFonts w:asciiTheme="minorHAnsi" w:eastAsiaTheme="minorEastAsia" w:hAnsiTheme="minorHAnsi" w:cstheme="minorBidi"/>
          <w:b w:val="0"/>
          <w:noProof/>
          <w:szCs w:val="22"/>
        </w:rPr>
      </w:pPr>
      <w:hyperlink w:anchor="_Toc72479607" w:history="1">
        <w:r w:rsidRPr="009920CD">
          <w:rPr>
            <w:rStyle w:val="Hyperlink"/>
            <w:noProof/>
          </w:rPr>
          <w:t>2.1</w:t>
        </w:r>
        <w:r>
          <w:rPr>
            <w:rFonts w:asciiTheme="minorHAnsi" w:eastAsiaTheme="minorEastAsia" w:hAnsiTheme="minorHAnsi" w:cstheme="minorBidi"/>
            <w:b w:val="0"/>
            <w:noProof/>
            <w:szCs w:val="22"/>
          </w:rPr>
          <w:tab/>
        </w:r>
        <w:r w:rsidRPr="009920CD">
          <w:rPr>
            <w:rStyle w:val="Hyperlink"/>
            <w:noProof/>
          </w:rPr>
          <w:t>Unterpunkt 1</w:t>
        </w:r>
        <w:r>
          <w:rPr>
            <w:noProof/>
            <w:webHidden/>
          </w:rPr>
          <w:tab/>
        </w:r>
        <w:r>
          <w:rPr>
            <w:noProof/>
            <w:webHidden/>
          </w:rPr>
          <w:fldChar w:fldCharType="begin"/>
        </w:r>
        <w:r>
          <w:rPr>
            <w:noProof/>
            <w:webHidden/>
          </w:rPr>
          <w:instrText xml:space="preserve"> PAGEREF _Toc72479607 \h </w:instrText>
        </w:r>
        <w:r>
          <w:rPr>
            <w:noProof/>
            <w:webHidden/>
          </w:rPr>
        </w:r>
        <w:r>
          <w:rPr>
            <w:noProof/>
            <w:webHidden/>
          </w:rPr>
          <w:fldChar w:fldCharType="separate"/>
        </w:r>
        <w:r>
          <w:rPr>
            <w:noProof/>
            <w:webHidden/>
          </w:rPr>
          <w:t>7</w:t>
        </w:r>
        <w:r>
          <w:rPr>
            <w:noProof/>
            <w:webHidden/>
          </w:rPr>
          <w:fldChar w:fldCharType="end"/>
        </w:r>
      </w:hyperlink>
    </w:p>
    <w:p w14:paraId="2C6BB75B" w14:textId="4FC3F6BC" w:rsidR="005A0E9D" w:rsidRDefault="005A0E9D">
      <w:pPr>
        <w:pStyle w:val="Verzeichnis2"/>
        <w:tabs>
          <w:tab w:val="left" w:pos="601"/>
          <w:tab w:val="right" w:leader="dot" w:pos="9344"/>
        </w:tabs>
        <w:rPr>
          <w:rFonts w:asciiTheme="minorHAnsi" w:eastAsiaTheme="minorEastAsia" w:hAnsiTheme="minorHAnsi" w:cstheme="minorBidi"/>
          <w:b w:val="0"/>
          <w:noProof/>
          <w:sz w:val="22"/>
          <w:szCs w:val="22"/>
        </w:rPr>
      </w:pPr>
      <w:hyperlink w:anchor="_Toc72479608" w:history="1">
        <w:r w:rsidRPr="009920CD">
          <w:rPr>
            <w:rStyle w:val="Hyperlink"/>
            <w:noProof/>
          </w:rPr>
          <w:t>3</w:t>
        </w:r>
        <w:r>
          <w:rPr>
            <w:rFonts w:asciiTheme="minorHAnsi" w:eastAsiaTheme="minorEastAsia" w:hAnsiTheme="minorHAnsi" w:cstheme="minorBidi"/>
            <w:b w:val="0"/>
            <w:noProof/>
            <w:sz w:val="22"/>
            <w:szCs w:val="22"/>
          </w:rPr>
          <w:tab/>
        </w:r>
        <w:r w:rsidRPr="009920CD">
          <w:rPr>
            <w:rStyle w:val="Hyperlink"/>
            <w:noProof/>
          </w:rPr>
          <w:t>Stand der Technik</w:t>
        </w:r>
        <w:r>
          <w:rPr>
            <w:noProof/>
            <w:webHidden/>
          </w:rPr>
          <w:tab/>
        </w:r>
        <w:r>
          <w:rPr>
            <w:noProof/>
            <w:webHidden/>
          </w:rPr>
          <w:fldChar w:fldCharType="begin"/>
        </w:r>
        <w:r>
          <w:rPr>
            <w:noProof/>
            <w:webHidden/>
          </w:rPr>
          <w:instrText xml:space="preserve"> PAGEREF _Toc72479608 \h </w:instrText>
        </w:r>
        <w:r>
          <w:rPr>
            <w:noProof/>
            <w:webHidden/>
          </w:rPr>
        </w:r>
        <w:r>
          <w:rPr>
            <w:noProof/>
            <w:webHidden/>
          </w:rPr>
          <w:fldChar w:fldCharType="separate"/>
        </w:r>
        <w:r>
          <w:rPr>
            <w:noProof/>
            <w:webHidden/>
          </w:rPr>
          <w:t>8</w:t>
        </w:r>
        <w:r>
          <w:rPr>
            <w:noProof/>
            <w:webHidden/>
          </w:rPr>
          <w:fldChar w:fldCharType="end"/>
        </w:r>
      </w:hyperlink>
    </w:p>
    <w:p w14:paraId="3B65F1C1" w14:textId="3DBC150E" w:rsidR="005A0E9D" w:rsidRDefault="005A0E9D">
      <w:pPr>
        <w:pStyle w:val="Verzeichnis3"/>
        <w:tabs>
          <w:tab w:val="left" w:pos="1000"/>
          <w:tab w:val="right" w:leader="dot" w:pos="9344"/>
        </w:tabs>
        <w:rPr>
          <w:rFonts w:asciiTheme="minorHAnsi" w:eastAsiaTheme="minorEastAsia" w:hAnsiTheme="minorHAnsi" w:cstheme="minorBidi"/>
          <w:b w:val="0"/>
          <w:noProof/>
          <w:szCs w:val="22"/>
        </w:rPr>
      </w:pPr>
      <w:hyperlink w:anchor="_Toc72479609" w:history="1">
        <w:r w:rsidRPr="009920CD">
          <w:rPr>
            <w:rStyle w:val="Hyperlink"/>
            <w:noProof/>
          </w:rPr>
          <w:t>3.1</w:t>
        </w:r>
        <w:r>
          <w:rPr>
            <w:rFonts w:asciiTheme="minorHAnsi" w:eastAsiaTheme="minorEastAsia" w:hAnsiTheme="minorHAnsi" w:cstheme="minorBidi"/>
            <w:b w:val="0"/>
            <w:noProof/>
            <w:szCs w:val="22"/>
          </w:rPr>
          <w:tab/>
        </w:r>
        <w:r w:rsidRPr="009920CD">
          <w:rPr>
            <w:rStyle w:val="Hyperlink"/>
            <w:noProof/>
          </w:rPr>
          <w:t>Begriffserklärung: Virtual Reality</w:t>
        </w:r>
        <w:r>
          <w:rPr>
            <w:noProof/>
            <w:webHidden/>
          </w:rPr>
          <w:tab/>
        </w:r>
        <w:r>
          <w:rPr>
            <w:noProof/>
            <w:webHidden/>
          </w:rPr>
          <w:fldChar w:fldCharType="begin"/>
        </w:r>
        <w:r>
          <w:rPr>
            <w:noProof/>
            <w:webHidden/>
          </w:rPr>
          <w:instrText xml:space="preserve"> PAGEREF _Toc72479609 \h </w:instrText>
        </w:r>
        <w:r>
          <w:rPr>
            <w:noProof/>
            <w:webHidden/>
          </w:rPr>
        </w:r>
        <w:r>
          <w:rPr>
            <w:noProof/>
            <w:webHidden/>
          </w:rPr>
          <w:fldChar w:fldCharType="separate"/>
        </w:r>
        <w:r>
          <w:rPr>
            <w:noProof/>
            <w:webHidden/>
          </w:rPr>
          <w:t>8</w:t>
        </w:r>
        <w:r>
          <w:rPr>
            <w:noProof/>
            <w:webHidden/>
          </w:rPr>
          <w:fldChar w:fldCharType="end"/>
        </w:r>
      </w:hyperlink>
    </w:p>
    <w:p w14:paraId="50F84ED5" w14:textId="3A817F88" w:rsidR="005A0E9D" w:rsidRDefault="005A0E9D">
      <w:pPr>
        <w:pStyle w:val="Verzeichnis3"/>
        <w:tabs>
          <w:tab w:val="left" w:pos="1000"/>
          <w:tab w:val="right" w:leader="dot" w:pos="9344"/>
        </w:tabs>
        <w:rPr>
          <w:rFonts w:asciiTheme="minorHAnsi" w:eastAsiaTheme="minorEastAsia" w:hAnsiTheme="minorHAnsi" w:cstheme="minorBidi"/>
          <w:b w:val="0"/>
          <w:noProof/>
          <w:szCs w:val="22"/>
        </w:rPr>
      </w:pPr>
      <w:hyperlink w:anchor="_Toc72479610" w:history="1">
        <w:r w:rsidRPr="009920CD">
          <w:rPr>
            <w:rStyle w:val="Hyperlink"/>
            <w:noProof/>
          </w:rPr>
          <w:t>3.2</w:t>
        </w:r>
        <w:r>
          <w:rPr>
            <w:rFonts w:asciiTheme="minorHAnsi" w:eastAsiaTheme="minorEastAsia" w:hAnsiTheme="minorHAnsi" w:cstheme="minorBidi"/>
            <w:b w:val="0"/>
            <w:noProof/>
            <w:szCs w:val="22"/>
          </w:rPr>
          <w:tab/>
        </w:r>
        <w:r w:rsidRPr="009920CD">
          <w:rPr>
            <w:rStyle w:val="Hyperlink"/>
            <w:noProof/>
          </w:rPr>
          <w:t>Fortbewegungstechniken in Virtual Reality</w:t>
        </w:r>
        <w:r>
          <w:rPr>
            <w:noProof/>
            <w:webHidden/>
          </w:rPr>
          <w:tab/>
        </w:r>
        <w:r>
          <w:rPr>
            <w:noProof/>
            <w:webHidden/>
          </w:rPr>
          <w:fldChar w:fldCharType="begin"/>
        </w:r>
        <w:r>
          <w:rPr>
            <w:noProof/>
            <w:webHidden/>
          </w:rPr>
          <w:instrText xml:space="preserve"> PAGEREF _Toc72479610 \h </w:instrText>
        </w:r>
        <w:r>
          <w:rPr>
            <w:noProof/>
            <w:webHidden/>
          </w:rPr>
        </w:r>
        <w:r>
          <w:rPr>
            <w:noProof/>
            <w:webHidden/>
          </w:rPr>
          <w:fldChar w:fldCharType="separate"/>
        </w:r>
        <w:r>
          <w:rPr>
            <w:noProof/>
            <w:webHidden/>
          </w:rPr>
          <w:t>10</w:t>
        </w:r>
        <w:r>
          <w:rPr>
            <w:noProof/>
            <w:webHidden/>
          </w:rPr>
          <w:fldChar w:fldCharType="end"/>
        </w:r>
      </w:hyperlink>
    </w:p>
    <w:p w14:paraId="60F5136C" w14:textId="6DBA3B68" w:rsidR="005A0E9D" w:rsidRDefault="005A0E9D">
      <w:pPr>
        <w:pStyle w:val="Verzeichnis4"/>
        <w:tabs>
          <w:tab w:val="left" w:pos="1400"/>
          <w:tab w:val="right" w:leader="dot" w:pos="9344"/>
        </w:tabs>
        <w:rPr>
          <w:rFonts w:asciiTheme="minorHAnsi" w:eastAsiaTheme="minorEastAsia" w:hAnsiTheme="minorHAnsi" w:cstheme="minorBidi"/>
          <w:b w:val="0"/>
          <w:noProof/>
          <w:szCs w:val="22"/>
        </w:rPr>
      </w:pPr>
      <w:hyperlink w:anchor="_Toc72479611" w:history="1">
        <w:r w:rsidRPr="009920CD">
          <w:rPr>
            <w:rStyle w:val="Hyperlink"/>
            <w:noProof/>
          </w:rPr>
          <w:t>3.2.1</w:t>
        </w:r>
        <w:r>
          <w:rPr>
            <w:rFonts w:asciiTheme="minorHAnsi" w:eastAsiaTheme="minorEastAsia" w:hAnsiTheme="minorHAnsi" w:cstheme="minorBidi"/>
            <w:b w:val="0"/>
            <w:noProof/>
            <w:szCs w:val="22"/>
          </w:rPr>
          <w:tab/>
        </w:r>
        <w:r w:rsidRPr="009920CD">
          <w:rPr>
            <w:rStyle w:val="Hyperlink"/>
            <w:noProof/>
          </w:rPr>
          <w:t>Natural Walking</w:t>
        </w:r>
        <w:r>
          <w:rPr>
            <w:noProof/>
            <w:webHidden/>
          </w:rPr>
          <w:tab/>
        </w:r>
        <w:r>
          <w:rPr>
            <w:noProof/>
            <w:webHidden/>
          </w:rPr>
          <w:fldChar w:fldCharType="begin"/>
        </w:r>
        <w:r>
          <w:rPr>
            <w:noProof/>
            <w:webHidden/>
          </w:rPr>
          <w:instrText xml:space="preserve"> PAGEREF _Toc72479611 \h </w:instrText>
        </w:r>
        <w:r>
          <w:rPr>
            <w:noProof/>
            <w:webHidden/>
          </w:rPr>
        </w:r>
        <w:r>
          <w:rPr>
            <w:noProof/>
            <w:webHidden/>
          </w:rPr>
          <w:fldChar w:fldCharType="separate"/>
        </w:r>
        <w:r>
          <w:rPr>
            <w:noProof/>
            <w:webHidden/>
          </w:rPr>
          <w:t>11</w:t>
        </w:r>
        <w:r>
          <w:rPr>
            <w:noProof/>
            <w:webHidden/>
          </w:rPr>
          <w:fldChar w:fldCharType="end"/>
        </w:r>
      </w:hyperlink>
    </w:p>
    <w:p w14:paraId="34F71277" w14:textId="1DEA8DCA" w:rsidR="005A0E9D" w:rsidRDefault="005A0E9D">
      <w:pPr>
        <w:pStyle w:val="Verzeichnis4"/>
        <w:tabs>
          <w:tab w:val="left" w:pos="1400"/>
          <w:tab w:val="right" w:leader="dot" w:pos="9344"/>
        </w:tabs>
        <w:rPr>
          <w:rFonts w:asciiTheme="minorHAnsi" w:eastAsiaTheme="minorEastAsia" w:hAnsiTheme="minorHAnsi" w:cstheme="minorBidi"/>
          <w:b w:val="0"/>
          <w:noProof/>
          <w:szCs w:val="22"/>
        </w:rPr>
      </w:pPr>
      <w:hyperlink w:anchor="_Toc72479612" w:history="1">
        <w:r w:rsidRPr="009920CD">
          <w:rPr>
            <w:rStyle w:val="Hyperlink"/>
            <w:noProof/>
          </w:rPr>
          <w:t>3.2.2</w:t>
        </w:r>
        <w:r>
          <w:rPr>
            <w:rFonts w:asciiTheme="minorHAnsi" w:eastAsiaTheme="minorEastAsia" w:hAnsiTheme="minorHAnsi" w:cstheme="minorBidi"/>
            <w:b w:val="0"/>
            <w:noProof/>
            <w:szCs w:val="22"/>
          </w:rPr>
          <w:tab/>
        </w:r>
        <w:r w:rsidRPr="009920CD">
          <w:rPr>
            <w:rStyle w:val="Hyperlink"/>
            <w:noProof/>
          </w:rPr>
          <w:t>Redirected Walking</w:t>
        </w:r>
        <w:r>
          <w:rPr>
            <w:noProof/>
            <w:webHidden/>
          </w:rPr>
          <w:tab/>
        </w:r>
        <w:r>
          <w:rPr>
            <w:noProof/>
            <w:webHidden/>
          </w:rPr>
          <w:fldChar w:fldCharType="begin"/>
        </w:r>
        <w:r>
          <w:rPr>
            <w:noProof/>
            <w:webHidden/>
          </w:rPr>
          <w:instrText xml:space="preserve"> PAGEREF _Toc72479612 \h </w:instrText>
        </w:r>
        <w:r>
          <w:rPr>
            <w:noProof/>
            <w:webHidden/>
          </w:rPr>
        </w:r>
        <w:r>
          <w:rPr>
            <w:noProof/>
            <w:webHidden/>
          </w:rPr>
          <w:fldChar w:fldCharType="separate"/>
        </w:r>
        <w:r>
          <w:rPr>
            <w:noProof/>
            <w:webHidden/>
          </w:rPr>
          <w:t>12</w:t>
        </w:r>
        <w:r>
          <w:rPr>
            <w:noProof/>
            <w:webHidden/>
          </w:rPr>
          <w:fldChar w:fldCharType="end"/>
        </w:r>
      </w:hyperlink>
    </w:p>
    <w:p w14:paraId="058C3F38" w14:textId="71DBEE3D" w:rsidR="005A0E9D" w:rsidRDefault="005A0E9D">
      <w:pPr>
        <w:pStyle w:val="Verzeichnis5"/>
        <w:tabs>
          <w:tab w:val="left" w:pos="1624"/>
          <w:tab w:val="right" w:leader="dot" w:pos="9344"/>
        </w:tabs>
        <w:rPr>
          <w:rFonts w:asciiTheme="minorHAnsi" w:eastAsiaTheme="minorEastAsia" w:hAnsiTheme="minorHAnsi" w:cstheme="minorBidi"/>
          <w:noProof/>
          <w:szCs w:val="22"/>
        </w:rPr>
      </w:pPr>
      <w:hyperlink w:anchor="_Toc72479613" w:history="1">
        <w:r w:rsidRPr="009920CD">
          <w:rPr>
            <w:rStyle w:val="Hyperlink"/>
            <w:i/>
            <w:noProof/>
          </w:rPr>
          <w:t>3.2.2.1</w:t>
        </w:r>
        <w:r>
          <w:rPr>
            <w:rFonts w:asciiTheme="minorHAnsi" w:eastAsiaTheme="minorEastAsia" w:hAnsiTheme="minorHAnsi" w:cstheme="minorBidi"/>
            <w:noProof/>
            <w:szCs w:val="22"/>
          </w:rPr>
          <w:tab/>
        </w:r>
        <w:r w:rsidRPr="009920CD">
          <w:rPr>
            <w:rStyle w:val="Hyperlink"/>
            <w:noProof/>
          </w:rPr>
          <w:t>Subtile kontinuierliche</w:t>
        </w:r>
        <w:r w:rsidRPr="009920CD">
          <w:rPr>
            <w:rStyle w:val="Hyperlink"/>
            <w:i/>
            <w:noProof/>
          </w:rPr>
          <w:t xml:space="preserve"> </w:t>
        </w:r>
        <w:r w:rsidRPr="009920CD">
          <w:rPr>
            <w:rStyle w:val="Hyperlink"/>
            <w:noProof/>
          </w:rPr>
          <w:t>Repositionierung</w:t>
        </w:r>
        <w:r>
          <w:rPr>
            <w:noProof/>
            <w:webHidden/>
          </w:rPr>
          <w:tab/>
        </w:r>
        <w:r>
          <w:rPr>
            <w:noProof/>
            <w:webHidden/>
          </w:rPr>
          <w:fldChar w:fldCharType="begin"/>
        </w:r>
        <w:r>
          <w:rPr>
            <w:noProof/>
            <w:webHidden/>
          </w:rPr>
          <w:instrText xml:space="preserve"> PAGEREF _Toc72479613 \h </w:instrText>
        </w:r>
        <w:r>
          <w:rPr>
            <w:noProof/>
            <w:webHidden/>
          </w:rPr>
        </w:r>
        <w:r>
          <w:rPr>
            <w:noProof/>
            <w:webHidden/>
          </w:rPr>
          <w:fldChar w:fldCharType="separate"/>
        </w:r>
        <w:r>
          <w:rPr>
            <w:noProof/>
            <w:webHidden/>
          </w:rPr>
          <w:t>13</w:t>
        </w:r>
        <w:r>
          <w:rPr>
            <w:noProof/>
            <w:webHidden/>
          </w:rPr>
          <w:fldChar w:fldCharType="end"/>
        </w:r>
      </w:hyperlink>
    </w:p>
    <w:p w14:paraId="7061EE9B" w14:textId="1F4EB10C" w:rsidR="005A0E9D" w:rsidRDefault="005A0E9D">
      <w:pPr>
        <w:pStyle w:val="Verzeichnis5"/>
        <w:tabs>
          <w:tab w:val="left" w:pos="1624"/>
          <w:tab w:val="right" w:leader="dot" w:pos="9344"/>
        </w:tabs>
        <w:rPr>
          <w:rFonts w:asciiTheme="minorHAnsi" w:eastAsiaTheme="minorEastAsia" w:hAnsiTheme="minorHAnsi" w:cstheme="minorBidi"/>
          <w:noProof/>
          <w:szCs w:val="22"/>
        </w:rPr>
      </w:pPr>
      <w:hyperlink w:anchor="_Toc72479614" w:history="1">
        <w:r w:rsidRPr="009920CD">
          <w:rPr>
            <w:rStyle w:val="Hyperlink"/>
            <w:noProof/>
          </w:rPr>
          <w:t>3.2.2.2</w:t>
        </w:r>
        <w:r>
          <w:rPr>
            <w:rFonts w:asciiTheme="minorHAnsi" w:eastAsiaTheme="minorEastAsia" w:hAnsiTheme="minorHAnsi" w:cstheme="minorBidi"/>
            <w:noProof/>
            <w:szCs w:val="22"/>
          </w:rPr>
          <w:tab/>
        </w:r>
        <w:r w:rsidRPr="009920CD">
          <w:rPr>
            <w:rStyle w:val="Hyperlink"/>
            <w:noProof/>
          </w:rPr>
          <w:t>Subtile</w:t>
        </w:r>
        <w:r w:rsidRPr="009920CD">
          <w:rPr>
            <w:rStyle w:val="Hyperlink"/>
            <w:i/>
            <w:noProof/>
          </w:rPr>
          <w:t xml:space="preserve"> </w:t>
        </w:r>
        <w:r w:rsidRPr="009920CD">
          <w:rPr>
            <w:rStyle w:val="Hyperlink"/>
            <w:noProof/>
          </w:rPr>
          <w:t>diskrete Repositionierung</w:t>
        </w:r>
        <w:r>
          <w:rPr>
            <w:noProof/>
            <w:webHidden/>
          </w:rPr>
          <w:tab/>
        </w:r>
        <w:r>
          <w:rPr>
            <w:noProof/>
            <w:webHidden/>
          </w:rPr>
          <w:fldChar w:fldCharType="begin"/>
        </w:r>
        <w:r>
          <w:rPr>
            <w:noProof/>
            <w:webHidden/>
          </w:rPr>
          <w:instrText xml:space="preserve"> PAGEREF _Toc72479614 \h </w:instrText>
        </w:r>
        <w:r>
          <w:rPr>
            <w:noProof/>
            <w:webHidden/>
          </w:rPr>
        </w:r>
        <w:r>
          <w:rPr>
            <w:noProof/>
            <w:webHidden/>
          </w:rPr>
          <w:fldChar w:fldCharType="separate"/>
        </w:r>
        <w:r>
          <w:rPr>
            <w:noProof/>
            <w:webHidden/>
          </w:rPr>
          <w:t>13</w:t>
        </w:r>
        <w:r>
          <w:rPr>
            <w:noProof/>
            <w:webHidden/>
          </w:rPr>
          <w:fldChar w:fldCharType="end"/>
        </w:r>
      </w:hyperlink>
    </w:p>
    <w:p w14:paraId="780B910A" w14:textId="744DCCC7" w:rsidR="005A0E9D" w:rsidRDefault="005A0E9D">
      <w:pPr>
        <w:pStyle w:val="Verzeichnis5"/>
        <w:tabs>
          <w:tab w:val="left" w:pos="1624"/>
          <w:tab w:val="right" w:leader="dot" w:pos="9344"/>
        </w:tabs>
        <w:rPr>
          <w:rFonts w:asciiTheme="minorHAnsi" w:eastAsiaTheme="minorEastAsia" w:hAnsiTheme="minorHAnsi" w:cstheme="minorBidi"/>
          <w:noProof/>
          <w:szCs w:val="22"/>
        </w:rPr>
      </w:pPr>
      <w:hyperlink w:anchor="_Toc72479615" w:history="1">
        <w:r w:rsidRPr="009920CD">
          <w:rPr>
            <w:rStyle w:val="Hyperlink"/>
            <w:noProof/>
          </w:rPr>
          <w:t>3.2.2.3</w:t>
        </w:r>
        <w:r>
          <w:rPr>
            <w:rFonts w:asciiTheme="minorHAnsi" w:eastAsiaTheme="minorEastAsia" w:hAnsiTheme="minorHAnsi" w:cstheme="minorBidi"/>
            <w:noProof/>
            <w:szCs w:val="22"/>
          </w:rPr>
          <w:tab/>
        </w:r>
        <w:r w:rsidRPr="009920CD">
          <w:rPr>
            <w:rStyle w:val="Hyperlink"/>
            <w:noProof/>
          </w:rPr>
          <w:t>Offene kontinuierliche Repositionierung</w:t>
        </w:r>
        <w:r>
          <w:rPr>
            <w:noProof/>
            <w:webHidden/>
          </w:rPr>
          <w:tab/>
        </w:r>
        <w:r>
          <w:rPr>
            <w:noProof/>
            <w:webHidden/>
          </w:rPr>
          <w:fldChar w:fldCharType="begin"/>
        </w:r>
        <w:r>
          <w:rPr>
            <w:noProof/>
            <w:webHidden/>
          </w:rPr>
          <w:instrText xml:space="preserve"> PAGEREF _Toc72479615 \h </w:instrText>
        </w:r>
        <w:r>
          <w:rPr>
            <w:noProof/>
            <w:webHidden/>
          </w:rPr>
        </w:r>
        <w:r>
          <w:rPr>
            <w:noProof/>
            <w:webHidden/>
          </w:rPr>
          <w:fldChar w:fldCharType="separate"/>
        </w:r>
        <w:r>
          <w:rPr>
            <w:noProof/>
            <w:webHidden/>
          </w:rPr>
          <w:t>13</w:t>
        </w:r>
        <w:r>
          <w:rPr>
            <w:noProof/>
            <w:webHidden/>
          </w:rPr>
          <w:fldChar w:fldCharType="end"/>
        </w:r>
      </w:hyperlink>
    </w:p>
    <w:p w14:paraId="6EC819A7" w14:textId="02183308" w:rsidR="005A0E9D" w:rsidRDefault="005A0E9D">
      <w:pPr>
        <w:pStyle w:val="Verzeichnis5"/>
        <w:tabs>
          <w:tab w:val="left" w:pos="1624"/>
          <w:tab w:val="right" w:leader="dot" w:pos="9344"/>
        </w:tabs>
        <w:rPr>
          <w:rFonts w:asciiTheme="minorHAnsi" w:eastAsiaTheme="minorEastAsia" w:hAnsiTheme="minorHAnsi" w:cstheme="minorBidi"/>
          <w:noProof/>
          <w:szCs w:val="22"/>
        </w:rPr>
      </w:pPr>
      <w:hyperlink w:anchor="_Toc72479616" w:history="1">
        <w:r w:rsidRPr="009920CD">
          <w:rPr>
            <w:rStyle w:val="Hyperlink"/>
            <w:noProof/>
          </w:rPr>
          <w:t>3.2.2.4</w:t>
        </w:r>
        <w:r>
          <w:rPr>
            <w:rFonts w:asciiTheme="minorHAnsi" w:eastAsiaTheme="minorEastAsia" w:hAnsiTheme="minorHAnsi" w:cstheme="minorBidi"/>
            <w:noProof/>
            <w:szCs w:val="22"/>
          </w:rPr>
          <w:tab/>
        </w:r>
        <w:r w:rsidRPr="009920CD">
          <w:rPr>
            <w:rStyle w:val="Hyperlink"/>
            <w:noProof/>
          </w:rPr>
          <w:t>Offene diskrete Repositionierung</w:t>
        </w:r>
        <w:r>
          <w:rPr>
            <w:noProof/>
            <w:webHidden/>
          </w:rPr>
          <w:tab/>
        </w:r>
        <w:r>
          <w:rPr>
            <w:noProof/>
            <w:webHidden/>
          </w:rPr>
          <w:fldChar w:fldCharType="begin"/>
        </w:r>
        <w:r>
          <w:rPr>
            <w:noProof/>
            <w:webHidden/>
          </w:rPr>
          <w:instrText xml:space="preserve"> PAGEREF _Toc72479616 \h </w:instrText>
        </w:r>
        <w:r>
          <w:rPr>
            <w:noProof/>
            <w:webHidden/>
          </w:rPr>
        </w:r>
        <w:r>
          <w:rPr>
            <w:noProof/>
            <w:webHidden/>
          </w:rPr>
          <w:fldChar w:fldCharType="separate"/>
        </w:r>
        <w:r>
          <w:rPr>
            <w:noProof/>
            <w:webHidden/>
          </w:rPr>
          <w:t>13</w:t>
        </w:r>
        <w:r>
          <w:rPr>
            <w:noProof/>
            <w:webHidden/>
          </w:rPr>
          <w:fldChar w:fldCharType="end"/>
        </w:r>
      </w:hyperlink>
    </w:p>
    <w:p w14:paraId="0D8D009A" w14:textId="394C0D61" w:rsidR="005A0E9D" w:rsidRDefault="005A0E9D">
      <w:pPr>
        <w:pStyle w:val="Verzeichnis5"/>
        <w:tabs>
          <w:tab w:val="left" w:pos="1624"/>
          <w:tab w:val="right" w:leader="dot" w:pos="9344"/>
        </w:tabs>
        <w:rPr>
          <w:rFonts w:asciiTheme="minorHAnsi" w:eastAsiaTheme="minorEastAsia" w:hAnsiTheme="minorHAnsi" w:cstheme="minorBidi"/>
          <w:noProof/>
          <w:szCs w:val="22"/>
        </w:rPr>
      </w:pPr>
      <w:hyperlink w:anchor="_Toc72479617" w:history="1">
        <w:r w:rsidRPr="009920CD">
          <w:rPr>
            <w:rStyle w:val="Hyperlink"/>
            <w:noProof/>
          </w:rPr>
          <w:t>3.2.2.5</w:t>
        </w:r>
        <w:r>
          <w:rPr>
            <w:rFonts w:asciiTheme="minorHAnsi" w:eastAsiaTheme="minorEastAsia" w:hAnsiTheme="minorHAnsi" w:cstheme="minorBidi"/>
            <w:noProof/>
            <w:szCs w:val="22"/>
          </w:rPr>
          <w:tab/>
        </w:r>
        <w:r w:rsidRPr="009920CD">
          <w:rPr>
            <w:rStyle w:val="Hyperlink"/>
            <w:noProof/>
          </w:rPr>
          <w:t>Offene kontinuierliche Neuausrichtung</w:t>
        </w:r>
        <w:r>
          <w:rPr>
            <w:noProof/>
            <w:webHidden/>
          </w:rPr>
          <w:tab/>
        </w:r>
        <w:r>
          <w:rPr>
            <w:noProof/>
            <w:webHidden/>
          </w:rPr>
          <w:fldChar w:fldCharType="begin"/>
        </w:r>
        <w:r>
          <w:rPr>
            <w:noProof/>
            <w:webHidden/>
          </w:rPr>
          <w:instrText xml:space="preserve"> PAGEREF _Toc72479617 \h </w:instrText>
        </w:r>
        <w:r>
          <w:rPr>
            <w:noProof/>
            <w:webHidden/>
          </w:rPr>
        </w:r>
        <w:r>
          <w:rPr>
            <w:noProof/>
            <w:webHidden/>
          </w:rPr>
          <w:fldChar w:fldCharType="separate"/>
        </w:r>
        <w:r>
          <w:rPr>
            <w:noProof/>
            <w:webHidden/>
          </w:rPr>
          <w:t>14</w:t>
        </w:r>
        <w:r>
          <w:rPr>
            <w:noProof/>
            <w:webHidden/>
          </w:rPr>
          <w:fldChar w:fldCharType="end"/>
        </w:r>
      </w:hyperlink>
    </w:p>
    <w:p w14:paraId="755CBAD5" w14:textId="7AA3FD13" w:rsidR="005A0E9D" w:rsidRDefault="005A0E9D">
      <w:pPr>
        <w:pStyle w:val="Verzeichnis5"/>
        <w:tabs>
          <w:tab w:val="left" w:pos="1624"/>
          <w:tab w:val="right" w:leader="dot" w:pos="9344"/>
        </w:tabs>
        <w:rPr>
          <w:rFonts w:asciiTheme="minorHAnsi" w:eastAsiaTheme="minorEastAsia" w:hAnsiTheme="minorHAnsi" w:cstheme="minorBidi"/>
          <w:noProof/>
          <w:szCs w:val="22"/>
        </w:rPr>
      </w:pPr>
      <w:hyperlink w:anchor="_Toc72479618" w:history="1">
        <w:r w:rsidRPr="009920CD">
          <w:rPr>
            <w:rStyle w:val="Hyperlink"/>
            <w:noProof/>
          </w:rPr>
          <w:t>3.2.2.6</w:t>
        </w:r>
        <w:r>
          <w:rPr>
            <w:rFonts w:asciiTheme="minorHAnsi" w:eastAsiaTheme="minorEastAsia" w:hAnsiTheme="minorHAnsi" w:cstheme="minorBidi"/>
            <w:noProof/>
            <w:szCs w:val="22"/>
          </w:rPr>
          <w:tab/>
        </w:r>
        <w:r w:rsidRPr="009920CD">
          <w:rPr>
            <w:rStyle w:val="Hyperlink"/>
            <w:noProof/>
          </w:rPr>
          <w:t>Subtile kontinuierliche Neuausrichtung</w:t>
        </w:r>
        <w:r>
          <w:rPr>
            <w:noProof/>
            <w:webHidden/>
          </w:rPr>
          <w:tab/>
        </w:r>
        <w:r>
          <w:rPr>
            <w:noProof/>
            <w:webHidden/>
          </w:rPr>
          <w:fldChar w:fldCharType="begin"/>
        </w:r>
        <w:r>
          <w:rPr>
            <w:noProof/>
            <w:webHidden/>
          </w:rPr>
          <w:instrText xml:space="preserve"> PAGEREF _Toc72479618 \h </w:instrText>
        </w:r>
        <w:r>
          <w:rPr>
            <w:noProof/>
            <w:webHidden/>
          </w:rPr>
        </w:r>
        <w:r>
          <w:rPr>
            <w:noProof/>
            <w:webHidden/>
          </w:rPr>
          <w:fldChar w:fldCharType="separate"/>
        </w:r>
        <w:r>
          <w:rPr>
            <w:noProof/>
            <w:webHidden/>
          </w:rPr>
          <w:t>14</w:t>
        </w:r>
        <w:r>
          <w:rPr>
            <w:noProof/>
            <w:webHidden/>
          </w:rPr>
          <w:fldChar w:fldCharType="end"/>
        </w:r>
      </w:hyperlink>
    </w:p>
    <w:p w14:paraId="017861A3" w14:textId="6B028532" w:rsidR="005A0E9D" w:rsidRDefault="005A0E9D">
      <w:pPr>
        <w:pStyle w:val="Verzeichnis5"/>
        <w:tabs>
          <w:tab w:val="left" w:pos="1624"/>
          <w:tab w:val="right" w:leader="dot" w:pos="9344"/>
        </w:tabs>
        <w:rPr>
          <w:rFonts w:asciiTheme="minorHAnsi" w:eastAsiaTheme="minorEastAsia" w:hAnsiTheme="minorHAnsi" w:cstheme="minorBidi"/>
          <w:noProof/>
          <w:szCs w:val="22"/>
        </w:rPr>
      </w:pPr>
      <w:hyperlink w:anchor="_Toc72479619" w:history="1">
        <w:r w:rsidRPr="009920CD">
          <w:rPr>
            <w:rStyle w:val="Hyperlink"/>
            <w:noProof/>
          </w:rPr>
          <w:t>3.2.2.7</w:t>
        </w:r>
        <w:r>
          <w:rPr>
            <w:rFonts w:asciiTheme="minorHAnsi" w:eastAsiaTheme="minorEastAsia" w:hAnsiTheme="minorHAnsi" w:cstheme="minorBidi"/>
            <w:noProof/>
            <w:szCs w:val="22"/>
          </w:rPr>
          <w:tab/>
        </w:r>
        <w:r w:rsidRPr="009920CD">
          <w:rPr>
            <w:rStyle w:val="Hyperlink"/>
            <w:noProof/>
          </w:rPr>
          <w:t>Offene diskrete Neuausrichtung</w:t>
        </w:r>
        <w:r>
          <w:rPr>
            <w:noProof/>
            <w:webHidden/>
          </w:rPr>
          <w:tab/>
        </w:r>
        <w:r>
          <w:rPr>
            <w:noProof/>
            <w:webHidden/>
          </w:rPr>
          <w:fldChar w:fldCharType="begin"/>
        </w:r>
        <w:r>
          <w:rPr>
            <w:noProof/>
            <w:webHidden/>
          </w:rPr>
          <w:instrText xml:space="preserve"> PAGEREF _Toc72479619 \h </w:instrText>
        </w:r>
        <w:r>
          <w:rPr>
            <w:noProof/>
            <w:webHidden/>
          </w:rPr>
        </w:r>
        <w:r>
          <w:rPr>
            <w:noProof/>
            <w:webHidden/>
          </w:rPr>
          <w:fldChar w:fldCharType="separate"/>
        </w:r>
        <w:r>
          <w:rPr>
            <w:noProof/>
            <w:webHidden/>
          </w:rPr>
          <w:t>15</w:t>
        </w:r>
        <w:r>
          <w:rPr>
            <w:noProof/>
            <w:webHidden/>
          </w:rPr>
          <w:fldChar w:fldCharType="end"/>
        </w:r>
      </w:hyperlink>
    </w:p>
    <w:p w14:paraId="02465F31" w14:textId="599861FF" w:rsidR="005A0E9D" w:rsidRDefault="005A0E9D">
      <w:pPr>
        <w:pStyle w:val="Verzeichnis5"/>
        <w:tabs>
          <w:tab w:val="left" w:pos="1624"/>
          <w:tab w:val="right" w:leader="dot" w:pos="9344"/>
        </w:tabs>
        <w:rPr>
          <w:rFonts w:asciiTheme="minorHAnsi" w:eastAsiaTheme="minorEastAsia" w:hAnsiTheme="minorHAnsi" w:cstheme="minorBidi"/>
          <w:noProof/>
          <w:szCs w:val="22"/>
        </w:rPr>
      </w:pPr>
      <w:hyperlink w:anchor="_Toc72479620" w:history="1">
        <w:r w:rsidRPr="009920CD">
          <w:rPr>
            <w:rStyle w:val="Hyperlink"/>
            <w:noProof/>
          </w:rPr>
          <w:t>3.2.2.8</w:t>
        </w:r>
        <w:r>
          <w:rPr>
            <w:rFonts w:asciiTheme="minorHAnsi" w:eastAsiaTheme="minorEastAsia" w:hAnsiTheme="minorHAnsi" w:cstheme="minorBidi"/>
            <w:noProof/>
            <w:szCs w:val="22"/>
          </w:rPr>
          <w:tab/>
        </w:r>
        <w:r w:rsidRPr="009920CD">
          <w:rPr>
            <w:rStyle w:val="Hyperlink"/>
            <w:noProof/>
          </w:rPr>
          <w:t>Subtile diskrete Neuausrichtung</w:t>
        </w:r>
        <w:r>
          <w:rPr>
            <w:noProof/>
            <w:webHidden/>
          </w:rPr>
          <w:tab/>
        </w:r>
        <w:r>
          <w:rPr>
            <w:noProof/>
            <w:webHidden/>
          </w:rPr>
          <w:fldChar w:fldCharType="begin"/>
        </w:r>
        <w:r>
          <w:rPr>
            <w:noProof/>
            <w:webHidden/>
          </w:rPr>
          <w:instrText xml:space="preserve"> PAGEREF _Toc72479620 \h </w:instrText>
        </w:r>
        <w:r>
          <w:rPr>
            <w:noProof/>
            <w:webHidden/>
          </w:rPr>
        </w:r>
        <w:r>
          <w:rPr>
            <w:noProof/>
            <w:webHidden/>
          </w:rPr>
          <w:fldChar w:fldCharType="separate"/>
        </w:r>
        <w:r>
          <w:rPr>
            <w:noProof/>
            <w:webHidden/>
          </w:rPr>
          <w:t>15</w:t>
        </w:r>
        <w:r>
          <w:rPr>
            <w:noProof/>
            <w:webHidden/>
          </w:rPr>
          <w:fldChar w:fldCharType="end"/>
        </w:r>
      </w:hyperlink>
    </w:p>
    <w:p w14:paraId="60BE9E63" w14:textId="7D889596" w:rsidR="005A0E9D" w:rsidRDefault="005A0E9D">
      <w:pPr>
        <w:pStyle w:val="Verzeichnis4"/>
        <w:tabs>
          <w:tab w:val="left" w:pos="1400"/>
          <w:tab w:val="right" w:leader="dot" w:pos="9344"/>
        </w:tabs>
        <w:rPr>
          <w:rFonts w:asciiTheme="minorHAnsi" w:eastAsiaTheme="minorEastAsia" w:hAnsiTheme="minorHAnsi" w:cstheme="minorBidi"/>
          <w:b w:val="0"/>
          <w:noProof/>
          <w:szCs w:val="22"/>
        </w:rPr>
      </w:pPr>
      <w:hyperlink w:anchor="_Toc72479621" w:history="1">
        <w:r w:rsidRPr="009920CD">
          <w:rPr>
            <w:rStyle w:val="Hyperlink"/>
            <w:noProof/>
          </w:rPr>
          <w:t>3.2.3</w:t>
        </w:r>
        <w:r>
          <w:rPr>
            <w:rFonts w:asciiTheme="minorHAnsi" w:eastAsiaTheme="minorEastAsia" w:hAnsiTheme="minorHAnsi" w:cstheme="minorBidi"/>
            <w:b w:val="0"/>
            <w:noProof/>
            <w:szCs w:val="22"/>
          </w:rPr>
          <w:tab/>
        </w:r>
        <w:r w:rsidRPr="009920CD">
          <w:rPr>
            <w:rStyle w:val="Hyperlink"/>
            <w:noProof/>
          </w:rPr>
          <w:t>Walking-In-Place</w:t>
        </w:r>
        <w:r>
          <w:rPr>
            <w:noProof/>
            <w:webHidden/>
          </w:rPr>
          <w:tab/>
        </w:r>
        <w:r>
          <w:rPr>
            <w:noProof/>
            <w:webHidden/>
          </w:rPr>
          <w:fldChar w:fldCharType="begin"/>
        </w:r>
        <w:r>
          <w:rPr>
            <w:noProof/>
            <w:webHidden/>
          </w:rPr>
          <w:instrText xml:space="preserve"> PAGEREF _Toc72479621 \h </w:instrText>
        </w:r>
        <w:r>
          <w:rPr>
            <w:noProof/>
            <w:webHidden/>
          </w:rPr>
        </w:r>
        <w:r>
          <w:rPr>
            <w:noProof/>
            <w:webHidden/>
          </w:rPr>
          <w:fldChar w:fldCharType="separate"/>
        </w:r>
        <w:r>
          <w:rPr>
            <w:noProof/>
            <w:webHidden/>
          </w:rPr>
          <w:t>16</w:t>
        </w:r>
        <w:r>
          <w:rPr>
            <w:noProof/>
            <w:webHidden/>
          </w:rPr>
          <w:fldChar w:fldCharType="end"/>
        </w:r>
      </w:hyperlink>
    </w:p>
    <w:p w14:paraId="0BCF1B2A" w14:textId="75530828" w:rsidR="005A0E9D" w:rsidRDefault="005A0E9D">
      <w:pPr>
        <w:pStyle w:val="Verzeichnis5"/>
        <w:tabs>
          <w:tab w:val="left" w:pos="1624"/>
          <w:tab w:val="right" w:leader="dot" w:pos="9344"/>
        </w:tabs>
        <w:rPr>
          <w:rFonts w:asciiTheme="minorHAnsi" w:eastAsiaTheme="minorEastAsia" w:hAnsiTheme="minorHAnsi" w:cstheme="minorBidi"/>
          <w:noProof/>
          <w:szCs w:val="22"/>
        </w:rPr>
      </w:pPr>
      <w:hyperlink w:anchor="_Toc72479622" w:history="1">
        <w:r w:rsidRPr="009920CD">
          <w:rPr>
            <w:rStyle w:val="Hyperlink"/>
            <w:noProof/>
          </w:rPr>
          <w:t>3.2.3.1</w:t>
        </w:r>
        <w:r>
          <w:rPr>
            <w:rFonts w:asciiTheme="minorHAnsi" w:eastAsiaTheme="minorEastAsia" w:hAnsiTheme="minorHAnsi" w:cstheme="minorBidi"/>
            <w:noProof/>
            <w:szCs w:val="22"/>
          </w:rPr>
          <w:tab/>
        </w:r>
        <w:r w:rsidRPr="009920CD">
          <w:rPr>
            <w:rStyle w:val="Hyperlink"/>
            <w:noProof/>
          </w:rPr>
          <w:t>Physikalische Schnittstellen</w:t>
        </w:r>
        <w:r>
          <w:rPr>
            <w:noProof/>
            <w:webHidden/>
          </w:rPr>
          <w:tab/>
        </w:r>
        <w:r>
          <w:rPr>
            <w:noProof/>
            <w:webHidden/>
          </w:rPr>
          <w:fldChar w:fldCharType="begin"/>
        </w:r>
        <w:r>
          <w:rPr>
            <w:noProof/>
            <w:webHidden/>
          </w:rPr>
          <w:instrText xml:space="preserve"> PAGEREF _Toc72479622 \h </w:instrText>
        </w:r>
        <w:r>
          <w:rPr>
            <w:noProof/>
            <w:webHidden/>
          </w:rPr>
        </w:r>
        <w:r>
          <w:rPr>
            <w:noProof/>
            <w:webHidden/>
          </w:rPr>
          <w:fldChar w:fldCharType="separate"/>
        </w:r>
        <w:r>
          <w:rPr>
            <w:noProof/>
            <w:webHidden/>
          </w:rPr>
          <w:t>16</w:t>
        </w:r>
        <w:r>
          <w:rPr>
            <w:noProof/>
            <w:webHidden/>
          </w:rPr>
          <w:fldChar w:fldCharType="end"/>
        </w:r>
      </w:hyperlink>
    </w:p>
    <w:p w14:paraId="2351C14C" w14:textId="55606114" w:rsidR="005A0E9D" w:rsidRDefault="005A0E9D">
      <w:pPr>
        <w:pStyle w:val="Verzeichnis5"/>
        <w:tabs>
          <w:tab w:val="left" w:pos="1624"/>
          <w:tab w:val="right" w:leader="dot" w:pos="9344"/>
        </w:tabs>
        <w:rPr>
          <w:rFonts w:asciiTheme="minorHAnsi" w:eastAsiaTheme="minorEastAsia" w:hAnsiTheme="minorHAnsi" w:cstheme="minorBidi"/>
          <w:noProof/>
          <w:szCs w:val="22"/>
        </w:rPr>
      </w:pPr>
      <w:hyperlink w:anchor="_Toc72479623" w:history="1">
        <w:r w:rsidRPr="009920CD">
          <w:rPr>
            <w:rStyle w:val="Hyperlink"/>
            <w:noProof/>
          </w:rPr>
          <w:t>3.2.3.2</w:t>
        </w:r>
        <w:r>
          <w:rPr>
            <w:rFonts w:asciiTheme="minorHAnsi" w:eastAsiaTheme="minorEastAsia" w:hAnsiTheme="minorHAnsi" w:cstheme="minorBidi"/>
            <w:noProof/>
            <w:szCs w:val="22"/>
          </w:rPr>
          <w:tab/>
        </w:r>
        <w:r w:rsidRPr="009920CD">
          <w:rPr>
            <w:rStyle w:val="Hyperlink"/>
            <w:noProof/>
          </w:rPr>
          <w:t>Motion Tracking</w:t>
        </w:r>
        <w:r>
          <w:rPr>
            <w:noProof/>
            <w:webHidden/>
          </w:rPr>
          <w:tab/>
        </w:r>
        <w:r>
          <w:rPr>
            <w:noProof/>
            <w:webHidden/>
          </w:rPr>
          <w:fldChar w:fldCharType="begin"/>
        </w:r>
        <w:r>
          <w:rPr>
            <w:noProof/>
            <w:webHidden/>
          </w:rPr>
          <w:instrText xml:space="preserve"> PAGEREF _Toc72479623 \h </w:instrText>
        </w:r>
        <w:r>
          <w:rPr>
            <w:noProof/>
            <w:webHidden/>
          </w:rPr>
        </w:r>
        <w:r>
          <w:rPr>
            <w:noProof/>
            <w:webHidden/>
          </w:rPr>
          <w:fldChar w:fldCharType="separate"/>
        </w:r>
        <w:r>
          <w:rPr>
            <w:noProof/>
            <w:webHidden/>
          </w:rPr>
          <w:t>17</w:t>
        </w:r>
        <w:r>
          <w:rPr>
            <w:noProof/>
            <w:webHidden/>
          </w:rPr>
          <w:fldChar w:fldCharType="end"/>
        </w:r>
      </w:hyperlink>
    </w:p>
    <w:p w14:paraId="12714C71" w14:textId="73326916" w:rsidR="005A0E9D" w:rsidRDefault="005A0E9D">
      <w:pPr>
        <w:pStyle w:val="Verzeichnis4"/>
        <w:tabs>
          <w:tab w:val="left" w:pos="1400"/>
          <w:tab w:val="right" w:leader="dot" w:pos="9344"/>
        </w:tabs>
        <w:rPr>
          <w:rFonts w:asciiTheme="minorHAnsi" w:eastAsiaTheme="minorEastAsia" w:hAnsiTheme="minorHAnsi" w:cstheme="minorBidi"/>
          <w:b w:val="0"/>
          <w:noProof/>
          <w:szCs w:val="22"/>
        </w:rPr>
      </w:pPr>
      <w:hyperlink w:anchor="_Toc72479624" w:history="1">
        <w:r w:rsidRPr="009920CD">
          <w:rPr>
            <w:rStyle w:val="Hyperlink"/>
            <w:noProof/>
          </w:rPr>
          <w:t>3.2.4</w:t>
        </w:r>
        <w:r>
          <w:rPr>
            <w:rFonts w:asciiTheme="minorHAnsi" w:eastAsiaTheme="minorEastAsia" w:hAnsiTheme="minorHAnsi" w:cstheme="minorBidi"/>
            <w:b w:val="0"/>
            <w:noProof/>
            <w:szCs w:val="22"/>
          </w:rPr>
          <w:tab/>
        </w:r>
        <w:r w:rsidRPr="009920CD">
          <w:rPr>
            <w:rStyle w:val="Hyperlink"/>
            <w:noProof/>
          </w:rPr>
          <w:t>Abstahierte Schnittstellen des Gehens</w:t>
        </w:r>
        <w:r>
          <w:rPr>
            <w:noProof/>
            <w:webHidden/>
          </w:rPr>
          <w:tab/>
        </w:r>
        <w:r>
          <w:rPr>
            <w:noProof/>
            <w:webHidden/>
          </w:rPr>
          <w:fldChar w:fldCharType="begin"/>
        </w:r>
        <w:r>
          <w:rPr>
            <w:noProof/>
            <w:webHidden/>
          </w:rPr>
          <w:instrText xml:space="preserve"> PAGEREF _Toc72479624 \h </w:instrText>
        </w:r>
        <w:r>
          <w:rPr>
            <w:noProof/>
            <w:webHidden/>
          </w:rPr>
        </w:r>
        <w:r>
          <w:rPr>
            <w:noProof/>
            <w:webHidden/>
          </w:rPr>
          <w:fldChar w:fldCharType="separate"/>
        </w:r>
        <w:r>
          <w:rPr>
            <w:noProof/>
            <w:webHidden/>
          </w:rPr>
          <w:t>18</w:t>
        </w:r>
        <w:r>
          <w:rPr>
            <w:noProof/>
            <w:webHidden/>
          </w:rPr>
          <w:fldChar w:fldCharType="end"/>
        </w:r>
      </w:hyperlink>
    </w:p>
    <w:p w14:paraId="1F8E37A3" w14:textId="0CC488A3" w:rsidR="005A0E9D" w:rsidRDefault="005A0E9D">
      <w:pPr>
        <w:pStyle w:val="Verzeichnis5"/>
        <w:tabs>
          <w:tab w:val="left" w:pos="1624"/>
          <w:tab w:val="right" w:leader="dot" w:pos="9344"/>
        </w:tabs>
        <w:rPr>
          <w:rFonts w:asciiTheme="minorHAnsi" w:eastAsiaTheme="minorEastAsia" w:hAnsiTheme="minorHAnsi" w:cstheme="minorBidi"/>
          <w:noProof/>
          <w:szCs w:val="22"/>
        </w:rPr>
      </w:pPr>
      <w:hyperlink w:anchor="_Toc72479625" w:history="1">
        <w:r w:rsidRPr="009920CD">
          <w:rPr>
            <w:rStyle w:val="Hyperlink"/>
            <w:noProof/>
          </w:rPr>
          <w:t>3.2.4.1</w:t>
        </w:r>
        <w:r>
          <w:rPr>
            <w:rFonts w:asciiTheme="minorHAnsi" w:eastAsiaTheme="minorEastAsia" w:hAnsiTheme="minorHAnsi" w:cstheme="minorBidi"/>
            <w:noProof/>
            <w:szCs w:val="22"/>
          </w:rPr>
          <w:tab/>
        </w:r>
        <w:r w:rsidRPr="009920CD">
          <w:rPr>
            <w:rStyle w:val="Hyperlink"/>
            <w:noProof/>
          </w:rPr>
          <w:t>Joystick</w:t>
        </w:r>
        <w:r>
          <w:rPr>
            <w:noProof/>
            <w:webHidden/>
          </w:rPr>
          <w:tab/>
        </w:r>
        <w:r>
          <w:rPr>
            <w:noProof/>
            <w:webHidden/>
          </w:rPr>
          <w:fldChar w:fldCharType="begin"/>
        </w:r>
        <w:r>
          <w:rPr>
            <w:noProof/>
            <w:webHidden/>
          </w:rPr>
          <w:instrText xml:space="preserve"> PAGEREF _Toc72479625 \h </w:instrText>
        </w:r>
        <w:r>
          <w:rPr>
            <w:noProof/>
            <w:webHidden/>
          </w:rPr>
        </w:r>
        <w:r>
          <w:rPr>
            <w:noProof/>
            <w:webHidden/>
          </w:rPr>
          <w:fldChar w:fldCharType="separate"/>
        </w:r>
        <w:r>
          <w:rPr>
            <w:noProof/>
            <w:webHidden/>
          </w:rPr>
          <w:t>18</w:t>
        </w:r>
        <w:r>
          <w:rPr>
            <w:noProof/>
            <w:webHidden/>
          </w:rPr>
          <w:fldChar w:fldCharType="end"/>
        </w:r>
      </w:hyperlink>
    </w:p>
    <w:p w14:paraId="2DF91E9D" w14:textId="475C36E0" w:rsidR="005A0E9D" w:rsidRDefault="005A0E9D">
      <w:pPr>
        <w:pStyle w:val="Verzeichnis5"/>
        <w:tabs>
          <w:tab w:val="left" w:pos="1624"/>
          <w:tab w:val="right" w:leader="dot" w:pos="9344"/>
        </w:tabs>
        <w:rPr>
          <w:rFonts w:asciiTheme="minorHAnsi" w:eastAsiaTheme="minorEastAsia" w:hAnsiTheme="minorHAnsi" w:cstheme="minorBidi"/>
          <w:noProof/>
          <w:szCs w:val="22"/>
        </w:rPr>
      </w:pPr>
      <w:hyperlink w:anchor="_Toc72479626" w:history="1">
        <w:r w:rsidRPr="009920CD">
          <w:rPr>
            <w:rStyle w:val="Hyperlink"/>
            <w:noProof/>
          </w:rPr>
          <w:t>3.2.4.2</w:t>
        </w:r>
        <w:r>
          <w:rPr>
            <w:rFonts w:asciiTheme="minorHAnsi" w:eastAsiaTheme="minorEastAsia" w:hAnsiTheme="minorHAnsi" w:cstheme="minorBidi"/>
            <w:noProof/>
            <w:szCs w:val="22"/>
          </w:rPr>
          <w:tab/>
        </w:r>
        <w:r w:rsidRPr="009920CD">
          <w:rPr>
            <w:rStyle w:val="Hyperlink"/>
            <w:noProof/>
          </w:rPr>
          <w:t>Teleport</w:t>
        </w:r>
        <w:r>
          <w:rPr>
            <w:noProof/>
            <w:webHidden/>
          </w:rPr>
          <w:tab/>
        </w:r>
        <w:r>
          <w:rPr>
            <w:noProof/>
            <w:webHidden/>
          </w:rPr>
          <w:fldChar w:fldCharType="begin"/>
        </w:r>
        <w:r>
          <w:rPr>
            <w:noProof/>
            <w:webHidden/>
          </w:rPr>
          <w:instrText xml:space="preserve"> PAGEREF _Toc72479626 \h </w:instrText>
        </w:r>
        <w:r>
          <w:rPr>
            <w:noProof/>
            <w:webHidden/>
          </w:rPr>
        </w:r>
        <w:r>
          <w:rPr>
            <w:noProof/>
            <w:webHidden/>
          </w:rPr>
          <w:fldChar w:fldCharType="separate"/>
        </w:r>
        <w:r>
          <w:rPr>
            <w:noProof/>
            <w:webHidden/>
          </w:rPr>
          <w:t>18</w:t>
        </w:r>
        <w:r>
          <w:rPr>
            <w:noProof/>
            <w:webHidden/>
          </w:rPr>
          <w:fldChar w:fldCharType="end"/>
        </w:r>
      </w:hyperlink>
    </w:p>
    <w:p w14:paraId="491841EE" w14:textId="5B1C12C2" w:rsidR="005A0E9D" w:rsidRDefault="005A0E9D">
      <w:pPr>
        <w:pStyle w:val="Verzeichnis5"/>
        <w:tabs>
          <w:tab w:val="left" w:pos="1624"/>
          <w:tab w:val="right" w:leader="dot" w:pos="9344"/>
        </w:tabs>
        <w:rPr>
          <w:rFonts w:asciiTheme="minorHAnsi" w:eastAsiaTheme="minorEastAsia" w:hAnsiTheme="minorHAnsi" w:cstheme="minorBidi"/>
          <w:noProof/>
          <w:szCs w:val="22"/>
        </w:rPr>
      </w:pPr>
      <w:hyperlink w:anchor="_Toc72479627" w:history="1">
        <w:r w:rsidRPr="009920CD">
          <w:rPr>
            <w:rStyle w:val="Hyperlink"/>
            <w:noProof/>
          </w:rPr>
          <w:t>3.2.4.3</w:t>
        </w:r>
        <w:r>
          <w:rPr>
            <w:rFonts w:asciiTheme="minorHAnsi" w:eastAsiaTheme="minorEastAsia" w:hAnsiTheme="minorHAnsi" w:cstheme="minorBidi"/>
            <w:noProof/>
            <w:szCs w:val="22"/>
          </w:rPr>
          <w:tab/>
        </w:r>
        <w:r w:rsidRPr="009920CD">
          <w:rPr>
            <w:rStyle w:val="Hyperlink"/>
            <w:noProof/>
          </w:rPr>
          <w:t>Point &amp; Teleport</w:t>
        </w:r>
        <w:r>
          <w:rPr>
            <w:noProof/>
            <w:webHidden/>
          </w:rPr>
          <w:tab/>
        </w:r>
        <w:r>
          <w:rPr>
            <w:noProof/>
            <w:webHidden/>
          </w:rPr>
          <w:fldChar w:fldCharType="begin"/>
        </w:r>
        <w:r>
          <w:rPr>
            <w:noProof/>
            <w:webHidden/>
          </w:rPr>
          <w:instrText xml:space="preserve"> PAGEREF _Toc72479627 \h </w:instrText>
        </w:r>
        <w:r>
          <w:rPr>
            <w:noProof/>
            <w:webHidden/>
          </w:rPr>
        </w:r>
        <w:r>
          <w:rPr>
            <w:noProof/>
            <w:webHidden/>
          </w:rPr>
          <w:fldChar w:fldCharType="separate"/>
        </w:r>
        <w:r>
          <w:rPr>
            <w:noProof/>
            <w:webHidden/>
          </w:rPr>
          <w:t>19</w:t>
        </w:r>
        <w:r>
          <w:rPr>
            <w:noProof/>
            <w:webHidden/>
          </w:rPr>
          <w:fldChar w:fldCharType="end"/>
        </w:r>
      </w:hyperlink>
    </w:p>
    <w:p w14:paraId="42A61995" w14:textId="2165DB0F" w:rsidR="005A0E9D" w:rsidRDefault="005A0E9D">
      <w:pPr>
        <w:pStyle w:val="Verzeichnis5"/>
        <w:tabs>
          <w:tab w:val="left" w:pos="1624"/>
          <w:tab w:val="right" w:leader="dot" w:pos="9344"/>
        </w:tabs>
        <w:rPr>
          <w:rFonts w:asciiTheme="minorHAnsi" w:eastAsiaTheme="minorEastAsia" w:hAnsiTheme="minorHAnsi" w:cstheme="minorBidi"/>
          <w:noProof/>
          <w:szCs w:val="22"/>
        </w:rPr>
      </w:pPr>
      <w:hyperlink w:anchor="_Toc72479628" w:history="1">
        <w:r w:rsidRPr="009920CD">
          <w:rPr>
            <w:rStyle w:val="Hyperlink"/>
            <w:noProof/>
          </w:rPr>
          <w:t>3.2.4.4</w:t>
        </w:r>
        <w:r>
          <w:rPr>
            <w:rFonts w:asciiTheme="minorHAnsi" w:eastAsiaTheme="minorEastAsia" w:hAnsiTheme="minorHAnsi" w:cstheme="minorBidi"/>
            <w:noProof/>
            <w:szCs w:val="22"/>
          </w:rPr>
          <w:tab/>
        </w:r>
        <w:r w:rsidRPr="009920CD">
          <w:rPr>
            <w:rStyle w:val="Hyperlink"/>
            <w:noProof/>
          </w:rPr>
          <w:t>Arm basierte Bewegungserfassung</w:t>
        </w:r>
        <w:r>
          <w:rPr>
            <w:noProof/>
            <w:webHidden/>
          </w:rPr>
          <w:tab/>
        </w:r>
        <w:r>
          <w:rPr>
            <w:noProof/>
            <w:webHidden/>
          </w:rPr>
          <w:fldChar w:fldCharType="begin"/>
        </w:r>
        <w:r>
          <w:rPr>
            <w:noProof/>
            <w:webHidden/>
          </w:rPr>
          <w:instrText xml:space="preserve"> PAGEREF _Toc72479628 \h </w:instrText>
        </w:r>
        <w:r>
          <w:rPr>
            <w:noProof/>
            <w:webHidden/>
          </w:rPr>
        </w:r>
        <w:r>
          <w:rPr>
            <w:noProof/>
            <w:webHidden/>
          </w:rPr>
          <w:fldChar w:fldCharType="separate"/>
        </w:r>
        <w:r>
          <w:rPr>
            <w:noProof/>
            <w:webHidden/>
          </w:rPr>
          <w:t>20</w:t>
        </w:r>
        <w:r>
          <w:rPr>
            <w:noProof/>
            <w:webHidden/>
          </w:rPr>
          <w:fldChar w:fldCharType="end"/>
        </w:r>
      </w:hyperlink>
    </w:p>
    <w:p w14:paraId="793045F6" w14:textId="3315F20D" w:rsidR="005A0E9D" w:rsidRDefault="005A0E9D">
      <w:pPr>
        <w:pStyle w:val="Verzeichnis5"/>
        <w:tabs>
          <w:tab w:val="left" w:pos="1624"/>
          <w:tab w:val="right" w:leader="dot" w:pos="9344"/>
        </w:tabs>
        <w:rPr>
          <w:rFonts w:asciiTheme="minorHAnsi" w:eastAsiaTheme="minorEastAsia" w:hAnsiTheme="minorHAnsi" w:cstheme="minorBidi"/>
          <w:noProof/>
          <w:szCs w:val="22"/>
        </w:rPr>
      </w:pPr>
      <w:hyperlink w:anchor="_Toc72479629" w:history="1">
        <w:r w:rsidRPr="009920CD">
          <w:rPr>
            <w:rStyle w:val="Hyperlink"/>
            <w:noProof/>
          </w:rPr>
          <w:t>3.2.4.5</w:t>
        </w:r>
        <w:r>
          <w:rPr>
            <w:rFonts w:asciiTheme="minorHAnsi" w:eastAsiaTheme="minorEastAsia" w:hAnsiTheme="minorHAnsi" w:cstheme="minorBidi"/>
            <w:noProof/>
            <w:szCs w:val="22"/>
          </w:rPr>
          <w:tab/>
        </w:r>
        <w:r w:rsidRPr="009920CD">
          <w:rPr>
            <w:rStyle w:val="Hyperlink"/>
            <w:noProof/>
          </w:rPr>
          <w:t>Neigungsbasierte Fortbewegung</w:t>
        </w:r>
        <w:r>
          <w:rPr>
            <w:noProof/>
            <w:webHidden/>
          </w:rPr>
          <w:tab/>
        </w:r>
        <w:r>
          <w:rPr>
            <w:noProof/>
            <w:webHidden/>
          </w:rPr>
          <w:fldChar w:fldCharType="begin"/>
        </w:r>
        <w:r>
          <w:rPr>
            <w:noProof/>
            <w:webHidden/>
          </w:rPr>
          <w:instrText xml:space="preserve"> PAGEREF _Toc72479629 \h </w:instrText>
        </w:r>
        <w:r>
          <w:rPr>
            <w:noProof/>
            <w:webHidden/>
          </w:rPr>
        </w:r>
        <w:r>
          <w:rPr>
            <w:noProof/>
            <w:webHidden/>
          </w:rPr>
          <w:fldChar w:fldCharType="separate"/>
        </w:r>
        <w:r>
          <w:rPr>
            <w:noProof/>
            <w:webHidden/>
          </w:rPr>
          <w:t>21</w:t>
        </w:r>
        <w:r>
          <w:rPr>
            <w:noProof/>
            <w:webHidden/>
          </w:rPr>
          <w:fldChar w:fldCharType="end"/>
        </w:r>
      </w:hyperlink>
    </w:p>
    <w:p w14:paraId="4BF8F098" w14:textId="75212125" w:rsidR="005A0E9D" w:rsidRDefault="005A0E9D">
      <w:pPr>
        <w:pStyle w:val="Verzeichnis4"/>
        <w:tabs>
          <w:tab w:val="left" w:pos="1400"/>
          <w:tab w:val="right" w:leader="dot" w:pos="9344"/>
        </w:tabs>
        <w:rPr>
          <w:rFonts w:asciiTheme="minorHAnsi" w:eastAsiaTheme="minorEastAsia" w:hAnsiTheme="minorHAnsi" w:cstheme="minorBidi"/>
          <w:b w:val="0"/>
          <w:noProof/>
          <w:szCs w:val="22"/>
        </w:rPr>
      </w:pPr>
      <w:hyperlink w:anchor="_Toc72479630" w:history="1">
        <w:r w:rsidRPr="009920CD">
          <w:rPr>
            <w:rStyle w:val="Hyperlink"/>
            <w:noProof/>
          </w:rPr>
          <w:t>3.2.5</w:t>
        </w:r>
        <w:r>
          <w:rPr>
            <w:rFonts w:asciiTheme="minorHAnsi" w:eastAsiaTheme="minorEastAsia" w:hAnsiTheme="minorHAnsi" w:cstheme="minorBidi"/>
            <w:b w:val="0"/>
            <w:noProof/>
            <w:szCs w:val="22"/>
          </w:rPr>
          <w:tab/>
        </w:r>
        <w:r w:rsidRPr="009920CD">
          <w:rPr>
            <w:rStyle w:val="Hyperlink"/>
            <w:noProof/>
          </w:rPr>
          <w:t>Laufbänder</w:t>
        </w:r>
        <w:r>
          <w:rPr>
            <w:noProof/>
            <w:webHidden/>
          </w:rPr>
          <w:tab/>
        </w:r>
        <w:r>
          <w:rPr>
            <w:noProof/>
            <w:webHidden/>
          </w:rPr>
          <w:fldChar w:fldCharType="begin"/>
        </w:r>
        <w:r>
          <w:rPr>
            <w:noProof/>
            <w:webHidden/>
          </w:rPr>
          <w:instrText xml:space="preserve"> PAGEREF _Toc72479630 \h </w:instrText>
        </w:r>
        <w:r>
          <w:rPr>
            <w:noProof/>
            <w:webHidden/>
          </w:rPr>
        </w:r>
        <w:r>
          <w:rPr>
            <w:noProof/>
            <w:webHidden/>
          </w:rPr>
          <w:fldChar w:fldCharType="separate"/>
        </w:r>
        <w:r>
          <w:rPr>
            <w:noProof/>
            <w:webHidden/>
          </w:rPr>
          <w:t>22</w:t>
        </w:r>
        <w:r>
          <w:rPr>
            <w:noProof/>
            <w:webHidden/>
          </w:rPr>
          <w:fldChar w:fldCharType="end"/>
        </w:r>
      </w:hyperlink>
    </w:p>
    <w:p w14:paraId="2832C55F" w14:textId="6323F251" w:rsidR="005A0E9D" w:rsidRDefault="005A0E9D">
      <w:pPr>
        <w:pStyle w:val="Verzeichnis3"/>
        <w:tabs>
          <w:tab w:val="left" w:pos="1000"/>
          <w:tab w:val="right" w:leader="dot" w:pos="9344"/>
        </w:tabs>
        <w:rPr>
          <w:rFonts w:asciiTheme="minorHAnsi" w:eastAsiaTheme="minorEastAsia" w:hAnsiTheme="minorHAnsi" w:cstheme="minorBidi"/>
          <w:b w:val="0"/>
          <w:noProof/>
          <w:szCs w:val="22"/>
        </w:rPr>
      </w:pPr>
      <w:hyperlink w:anchor="_Toc72479631" w:history="1">
        <w:r w:rsidRPr="009920CD">
          <w:rPr>
            <w:rStyle w:val="Hyperlink"/>
            <w:noProof/>
          </w:rPr>
          <w:t>3.3</w:t>
        </w:r>
        <w:r>
          <w:rPr>
            <w:rFonts w:asciiTheme="minorHAnsi" w:eastAsiaTheme="minorEastAsia" w:hAnsiTheme="minorHAnsi" w:cstheme="minorBidi"/>
            <w:b w:val="0"/>
            <w:noProof/>
            <w:szCs w:val="22"/>
          </w:rPr>
          <w:tab/>
        </w:r>
        <w:r w:rsidRPr="009920CD">
          <w:rPr>
            <w:rStyle w:val="Hyperlink"/>
            <w:noProof/>
          </w:rPr>
          <w:t>Konditionierung</w:t>
        </w:r>
        <w:r>
          <w:rPr>
            <w:noProof/>
            <w:webHidden/>
          </w:rPr>
          <w:tab/>
        </w:r>
        <w:r>
          <w:rPr>
            <w:noProof/>
            <w:webHidden/>
          </w:rPr>
          <w:fldChar w:fldCharType="begin"/>
        </w:r>
        <w:r>
          <w:rPr>
            <w:noProof/>
            <w:webHidden/>
          </w:rPr>
          <w:instrText xml:space="preserve"> PAGEREF _Toc72479631 \h </w:instrText>
        </w:r>
        <w:r>
          <w:rPr>
            <w:noProof/>
            <w:webHidden/>
          </w:rPr>
        </w:r>
        <w:r>
          <w:rPr>
            <w:noProof/>
            <w:webHidden/>
          </w:rPr>
          <w:fldChar w:fldCharType="separate"/>
        </w:r>
        <w:r>
          <w:rPr>
            <w:noProof/>
            <w:webHidden/>
          </w:rPr>
          <w:t>24</w:t>
        </w:r>
        <w:r>
          <w:rPr>
            <w:noProof/>
            <w:webHidden/>
          </w:rPr>
          <w:fldChar w:fldCharType="end"/>
        </w:r>
      </w:hyperlink>
    </w:p>
    <w:p w14:paraId="3ECA924C" w14:textId="24F715A5" w:rsidR="005A0E9D" w:rsidRDefault="005A0E9D">
      <w:pPr>
        <w:pStyle w:val="Verzeichnis4"/>
        <w:tabs>
          <w:tab w:val="left" w:pos="1400"/>
          <w:tab w:val="right" w:leader="dot" w:pos="9344"/>
        </w:tabs>
        <w:rPr>
          <w:rFonts w:asciiTheme="minorHAnsi" w:eastAsiaTheme="minorEastAsia" w:hAnsiTheme="minorHAnsi" w:cstheme="minorBidi"/>
          <w:b w:val="0"/>
          <w:noProof/>
          <w:szCs w:val="22"/>
        </w:rPr>
      </w:pPr>
      <w:hyperlink w:anchor="_Toc72479632" w:history="1">
        <w:r w:rsidRPr="009920CD">
          <w:rPr>
            <w:rStyle w:val="Hyperlink"/>
            <w:noProof/>
          </w:rPr>
          <w:t>3.3.1</w:t>
        </w:r>
        <w:r>
          <w:rPr>
            <w:rFonts w:asciiTheme="minorHAnsi" w:eastAsiaTheme="minorEastAsia" w:hAnsiTheme="minorHAnsi" w:cstheme="minorBidi"/>
            <w:b w:val="0"/>
            <w:noProof/>
            <w:szCs w:val="22"/>
          </w:rPr>
          <w:tab/>
        </w:r>
        <w:r w:rsidRPr="009920CD">
          <w:rPr>
            <w:rStyle w:val="Hyperlink"/>
            <w:noProof/>
          </w:rPr>
          <w:t>Grundlagen der Konditionierung</w:t>
        </w:r>
        <w:r>
          <w:rPr>
            <w:noProof/>
            <w:webHidden/>
          </w:rPr>
          <w:tab/>
        </w:r>
        <w:r>
          <w:rPr>
            <w:noProof/>
            <w:webHidden/>
          </w:rPr>
          <w:fldChar w:fldCharType="begin"/>
        </w:r>
        <w:r>
          <w:rPr>
            <w:noProof/>
            <w:webHidden/>
          </w:rPr>
          <w:instrText xml:space="preserve"> PAGEREF _Toc72479632 \h </w:instrText>
        </w:r>
        <w:r>
          <w:rPr>
            <w:noProof/>
            <w:webHidden/>
          </w:rPr>
        </w:r>
        <w:r>
          <w:rPr>
            <w:noProof/>
            <w:webHidden/>
          </w:rPr>
          <w:fldChar w:fldCharType="separate"/>
        </w:r>
        <w:r>
          <w:rPr>
            <w:noProof/>
            <w:webHidden/>
          </w:rPr>
          <w:t>24</w:t>
        </w:r>
        <w:r>
          <w:rPr>
            <w:noProof/>
            <w:webHidden/>
          </w:rPr>
          <w:fldChar w:fldCharType="end"/>
        </w:r>
      </w:hyperlink>
    </w:p>
    <w:p w14:paraId="7C5B3DB4" w14:textId="2FC31516" w:rsidR="005A0E9D" w:rsidRDefault="005A0E9D">
      <w:pPr>
        <w:pStyle w:val="Verzeichnis5"/>
        <w:tabs>
          <w:tab w:val="left" w:pos="1624"/>
          <w:tab w:val="right" w:leader="dot" w:pos="9344"/>
        </w:tabs>
        <w:rPr>
          <w:rFonts w:asciiTheme="minorHAnsi" w:eastAsiaTheme="minorEastAsia" w:hAnsiTheme="minorHAnsi" w:cstheme="minorBidi"/>
          <w:noProof/>
          <w:szCs w:val="22"/>
        </w:rPr>
      </w:pPr>
      <w:hyperlink w:anchor="_Toc72479633" w:history="1">
        <w:r w:rsidRPr="009920CD">
          <w:rPr>
            <w:rStyle w:val="Hyperlink"/>
            <w:noProof/>
          </w:rPr>
          <w:t>3.3.1.1</w:t>
        </w:r>
        <w:r>
          <w:rPr>
            <w:rFonts w:asciiTheme="minorHAnsi" w:eastAsiaTheme="minorEastAsia" w:hAnsiTheme="minorHAnsi" w:cstheme="minorBidi"/>
            <w:noProof/>
            <w:szCs w:val="22"/>
          </w:rPr>
          <w:tab/>
        </w:r>
        <w:r w:rsidRPr="009920CD">
          <w:rPr>
            <w:rStyle w:val="Hyperlink"/>
            <w:noProof/>
          </w:rPr>
          <w:t>Klassische Konditionierung</w:t>
        </w:r>
        <w:r>
          <w:rPr>
            <w:noProof/>
            <w:webHidden/>
          </w:rPr>
          <w:tab/>
        </w:r>
        <w:r>
          <w:rPr>
            <w:noProof/>
            <w:webHidden/>
          </w:rPr>
          <w:fldChar w:fldCharType="begin"/>
        </w:r>
        <w:r>
          <w:rPr>
            <w:noProof/>
            <w:webHidden/>
          </w:rPr>
          <w:instrText xml:space="preserve"> PAGEREF _Toc72479633 \h </w:instrText>
        </w:r>
        <w:r>
          <w:rPr>
            <w:noProof/>
            <w:webHidden/>
          </w:rPr>
        </w:r>
        <w:r>
          <w:rPr>
            <w:noProof/>
            <w:webHidden/>
          </w:rPr>
          <w:fldChar w:fldCharType="separate"/>
        </w:r>
        <w:r>
          <w:rPr>
            <w:noProof/>
            <w:webHidden/>
          </w:rPr>
          <w:t>24</w:t>
        </w:r>
        <w:r>
          <w:rPr>
            <w:noProof/>
            <w:webHidden/>
          </w:rPr>
          <w:fldChar w:fldCharType="end"/>
        </w:r>
      </w:hyperlink>
    </w:p>
    <w:p w14:paraId="535B2943" w14:textId="656C6E05" w:rsidR="005A0E9D" w:rsidRDefault="005A0E9D">
      <w:pPr>
        <w:pStyle w:val="Verzeichnis5"/>
        <w:tabs>
          <w:tab w:val="left" w:pos="1624"/>
          <w:tab w:val="right" w:leader="dot" w:pos="9344"/>
        </w:tabs>
        <w:rPr>
          <w:rFonts w:asciiTheme="minorHAnsi" w:eastAsiaTheme="minorEastAsia" w:hAnsiTheme="minorHAnsi" w:cstheme="minorBidi"/>
          <w:noProof/>
          <w:szCs w:val="22"/>
        </w:rPr>
      </w:pPr>
      <w:hyperlink w:anchor="_Toc72479634" w:history="1">
        <w:r w:rsidRPr="009920CD">
          <w:rPr>
            <w:rStyle w:val="Hyperlink"/>
            <w:noProof/>
          </w:rPr>
          <w:t>3.3.1.2</w:t>
        </w:r>
        <w:r>
          <w:rPr>
            <w:rFonts w:asciiTheme="minorHAnsi" w:eastAsiaTheme="minorEastAsia" w:hAnsiTheme="minorHAnsi" w:cstheme="minorBidi"/>
            <w:noProof/>
            <w:szCs w:val="22"/>
          </w:rPr>
          <w:tab/>
        </w:r>
        <w:r w:rsidRPr="009920CD">
          <w:rPr>
            <w:rStyle w:val="Hyperlink"/>
            <w:noProof/>
          </w:rPr>
          <w:t>Operante Konditonierung</w:t>
        </w:r>
        <w:r>
          <w:rPr>
            <w:noProof/>
            <w:webHidden/>
          </w:rPr>
          <w:tab/>
        </w:r>
        <w:r>
          <w:rPr>
            <w:noProof/>
            <w:webHidden/>
          </w:rPr>
          <w:fldChar w:fldCharType="begin"/>
        </w:r>
        <w:r>
          <w:rPr>
            <w:noProof/>
            <w:webHidden/>
          </w:rPr>
          <w:instrText xml:space="preserve"> PAGEREF _Toc72479634 \h </w:instrText>
        </w:r>
        <w:r>
          <w:rPr>
            <w:noProof/>
            <w:webHidden/>
          </w:rPr>
        </w:r>
        <w:r>
          <w:rPr>
            <w:noProof/>
            <w:webHidden/>
          </w:rPr>
          <w:fldChar w:fldCharType="separate"/>
        </w:r>
        <w:r>
          <w:rPr>
            <w:noProof/>
            <w:webHidden/>
          </w:rPr>
          <w:t>24</w:t>
        </w:r>
        <w:r>
          <w:rPr>
            <w:noProof/>
            <w:webHidden/>
          </w:rPr>
          <w:fldChar w:fldCharType="end"/>
        </w:r>
      </w:hyperlink>
    </w:p>
    <w:p w14:paraId="6B4AC761" w14:textId="529E7862" w:rsidR="005A0E9D" w:rsidRDefault="005A0E9D">
      <w:pPr>
        <w:pStyle w:val="Verzeichnis5"/>
        <w:tabs>
          <w:tab w:val="left" w:pos="1624"/>
          <w:tab w:val="right" w:leader="dot" w:pos="9344"/>
        </w:tabs>
        <w:rPr>
          <w:rFonts w:asciiTheme="minorHAnsi" w:eastAsiaTheme="minorEastAsia" w:hAnsiTheme="minorHAnsi" w:cstheme="minorBidi"/>
          <w:noProof/>
          <w:szCs w:val="22"/>
        </w:rPr>
      </w:pPr>
      <w:hyperlink w:anchor="_Toc72479635" w:history="1">
        <w:r w:rsidRPr="009920CD">
          <w:rPr>
            <w:rStyle w:val="Hyperlink"/>
            <w:noProof/>
          </w:rPr>
          <w:t>3.3.1.3</w:t>
        </w:r>
        <w:r>
          <w:rPr>
            <w:rFonts w:asciiTheme="minorHAnsi" w:eastAsiaTheme="minorEastAsia" w:hAnsiTheme="minorHAnsi" w:cstheme="minorBidi"/>
            <w:noProof/>
            <w:szCs w:val="22"/>
          </w:rPr>
          <w:tab/>
        </w:r>
        <w:r w:rsidRPr="009920CD">
          <w:rPr>
            <w:rStyle w:val="Hyperlink"/>
            <w:noProof/>
          </w:rPr>
          <w:t>Kontextkonditionierung</w:t>
        </w:r>
        <w:r>
          <w:rPr>
            <w:noProof/>
            <w:webHidden/>
          </w:rPr>
          <w:tab/>
        </w:r>
        <w:r>
          <w:rPr>
            <w:noProof/>
            <w:webHidden/>
          </w:rPr>
          <w:fldChar w:fldCharType="begin"/>
        </w:r>
        <w:r>
          <w:rPr>
            <w:noProof/>
            <w:webHidden/>
          </w:rPr>
          <w:instrText xml:space="preserve"> PAGEREF _Toc72479635 \h </w:instrText>
        </w:r>
        <w:r>
          <w:rPr>
            <w:noProof/>
            <w:webHidden/>
          </w:rPr>
        </w:r>
        <w:r>
          <w:rPr>
            <w:noProof/>
            <w:webHidden/>
          </w:rPr>
          <w:fldChar w:fldCharType="separate"/>
        </w:r>
        <w:r>
          <w:rPr>
            <w:noProof/>
            <w:webHidden/>
          </w:rPr>
          <w:t>24</w:t>
        </w:r>
        <w:r>
          <w:rPr>
            <w:noProof/>
            <w:webHidden/>
          </w:rPr>
          <w:fldChar w:fldCharType="end"/>
        </w:r>
      </w:hyperlink>
    </w:p>
    <w:p w14:paraId="2ECFBE7D" w14:textId="785DDB61" w:rsidR="005A0E9D" w:rsidRDefault="005A0E9D">
      <w:pPr>
        <w:pStyle w:val="Verzeichnis4"/>
        <w:tabs>
          <w:tab w:val="left" w:pos="1400"/>
          <w:tab w:val="right" w:leader="dot" w:pos="9344"/>
        </w:tabs>
        <w:rPr>
          <w:rFonts w:asciiTheme="minorHAnsi" w:eastAsiaTheme="minorEastAsia" w:hAnsiTheme="minorHAnsi" w:cstheme="minorBidi"/>
          <w:b w:val="0"/>
          <w:noProof/>
          <w:szCs w:val="22"/>
        </w:rPr>
      </w:pPr>
      <w:hyperlink w:anchor="_Toc72479636" w:history="1">
        <w:r w:rsidRPr="009920CD">
          <w:rPr>
            <w:rStyle w:val="Hyperlink"/>
            <w:noProof/>
          </w:rPr>
          <w:t>3.3.2</w:t>
        </w:r>
        <w:r>
          <w:rPr>
            <w:rFonts w:asciiTheme="minorHAnsi" w:eastAsiaTheme="minorEastAsia" w:hAnsiTheme="minorHAnsi" w:cstheme="minorBidi"/>
            <w:b w:val="0"/>
            <w:noProof/>
            <w:szCs w:val="22"/>
          </w:rPr>
          <w:tab/>
        </w:r>
        <w:r w:rsidRPr="009920CD">
          <w:rPr>
            <w:rStyle w:val="Hyperlink"/>
            <w:noProof/>
          </w:rPr>
          <w:t>Konditionierung in Virtual Reality</w:t>
        </w:r>
        <w:r>
          <w:rPr>
            <w:noProof/>
            <w:webHidden/>
          </w:rPr>
          <w:tab/>
        </w:r>
        <w:r>
          <w:rPr>
            <w:noProof/>
            <w:webHidden/>
          </w:rPr>
          <w:fldChar w:fldCharType="begin"/>
        </w:r>
        <w:r>
          <w:rPr>
            <w:noProof/>
            <w:webHidden/>
          </w:rPr>
          <w:instrText xml:space="preserve"> PAGEREF _Toc72479636 \h </w:instrText>
        </w:r>
        <w:r>
          <w:rPr>
            <w:noProof/>
            <w:webHidden/>
          </w:rPr>
        </w:r>
        <w:r>
          <w:rPr>
            <w:noProof/>
            <w:webHidden/>
          </w:rPr>
          <w:fldChar w:fldCharType="separate"/>
        </w:r>
        <w:r>
          <w:rPr>
            <w:noProof/>
            <w:webHidden/>
          </w:rPr>
          <w:t>25</w:t>
        </w:r>
        <w:r>
          <w:rPr>
            <w:noProof/>
            <w:webHidden/>
          </w:rPr>
          <w:fldChar w:fldCharType="end"/>
        </w:r>
      </w:hyperlink>
    </w:p>
    <w:p w14:paraId="72CB8AC3" w14:textId="151E834F" w:rsidR="005A0E9D" w:rsidRDefault="005A0E9D">
      <w:pPr>
        <w:pStyle w:val="Verzeichnis3"/>
        <w:tabs>
          <w:tab w:val="left" w:pos="1000"/>
          <w:tab w:val="right" w:leader="dot" w:pos="9344"/>
        </w:tabs>
        <w:rPr>
          <w:rFonts w:asciiTheme="minorHAnsi" w:eastAsiaTheme="minorEastAsia" w:hAnsiTheme="minorHAnsi" w:cstheme="minorBidi"/>
          <w:b w:val="0"/>
          <w:noProof/>
          <w:szCs w:val="22"/>
        </w:rPr>
      </w:pPr>
      <w:hyperlink w:anchor="_Toc72479637" w:history="1">
        <w:r w:rsidRPr="009920CD">
          <w:rPr>
            <w:rStyle w:val="Hyperlink"/>
            <w:noProof/>
          </w:rPr>
          <w:t>3.4</w:t>
        </w:r>
        <w:r>
          <w:rPr>
            <w:rFonts w:asciiTheme="minorHAnsi" w:eastAsiaTheme="minorEastAsia" w:hAnsiTheme="minorHAnsi" w:cstheme="minorBidi"/>
            <w:b w:val="0"/>
            <w:noProof/>
            <w:szCs w:val="22"/>
          </w:rPr>
          <w:tab/>
        </w:r>
        <w:r w:rsidRPr="009920CD">
          <w:rPr>
            <w:rStyle w:val="Hyperlink"/>
            <w:noProof/>
          </w:rPr>
          <w:t>Technologien</w:t>
        </w:r>
        <w:r>
          <w:rPr>
            <w:noProof/>
            <w:webHidden/>
          </w:rPr>
          <w:tab/>
        </w:r>
        <w:r>
          <w:rPr>
            <w:noProof/>
            <w:webHidden/>
          </w:rPr>
          <w:fldChar w:fldCharType="begin"/>
        </w:r>
        <w:r>
          <w:rPr>
            <w:noProof/>
            <w:webHidden/>
          </w:rPr>
          <w:instrText xml:space="preserve"> PAGEREF _Toc72479637 \h </w:instrText>
        </w:r>
        <w:r>
          <w:rPr>
            <w:noProof/>
            <w:webHidden/>
          </w:rPr>
        </w:r>
        <w:r>
          <w:rPr>
            <w:noProof/>
            <w:webHidden/>
          </w:rPr>
          <w:fldChar w:fldCharType="separate"/>
        </w:r>
        <w:r>
          <w:rPr>
            <w:noProof/>
            <w:webHidden/>
          </w:rPr>
          <w:t>26</w:t>
        </w:r>
        <w:r>
          <w:rPr>
            <w:noProof/>
            <w:webHidden/>
          </w:rPr>
          <w:fldChar w:fldCharType="end"/>
        </w:r>
      </w:hyperlink>
    </w:p>
    <w:p w14:paraId="05975461" w14:textId="1AACC63E" w:rsidR="005A0E9D" w:rsidRDefault="005A0E9D">
      <w:pPr>
        <w:pStyle w:val="Verzeichnis4"/>
        <w:tabs>
          <w:tab w:val="left" w:pos="1400"/>
          <w:tab w:val="right" w:leader="dot" w:pos="9344"/>
        </w:tabs>
        <w:rPr>
          <w:rFonts w:asciiTheme="minorHAnsi" w:eastAsiaTheme="minorEastAsia" w:hAnsiTheme="minorHAnsi" w:cstheme="minorBidi"/>
          <w:b w:val="0"/>
          <w:noProof/>
          <w:szCs w:val="22"/>
        </w:rPr>
      </w:pPr>
      <w:hyperlink w:anchor="_Toc72479638" w:history="1">
        <w:r w:rsidRPr="009920CD">
          <w:rPr>
            <w:rStyle w:val="Hyperlink"/>
            <w:noProof/>
          </w:rPr>
          <w:t>3.4.1</w:t>
        </w:r>
        <w:r>
          <w:rPr>
            <w:rFonts w:asciiTheme="minorHAnsi" w:eastAsiaTheme="minorEastAsia" w:hAnsiTheme="minorHAnsi" w:cstheme="minorBidi"/>
            <w:b w:val="0"/>
            <w:noProof/>
            <w:szCs w:val="22"/>
          </w:rPr>
          <w:tab/>
        </w:r>
        <w:r w:rsidRPr="009920CD">
          <w:rPr>
            <w:rStyle w:val="Hyperlink"/>
            <w:noProof/>
          </w:rPr>
          <w:t>Unity 3D</w:t>
        </w:r>
        <w:r>
          <w:rPr>
            <w:noProof/>
            <w:webHidden/>
          </w:rPr>
          <w:tab/>
        </w:r>
        <w:r>
          <w:rPr>
            <w:noProof/>
            <w:webHidden/>
          </w:rPr>
          <w:fldChar w:fldCharType="begin"/>
        </w:r>
        <w:r>
          <w:rPr>
            <w:noProof/>
            <w:webHidden/>
          </w:rPr>
          <w:instrText xml:space="preserve"> PAGEREF _Toc72479638 \h </w:instrText>
        </w:r>
        <w:r>
          <w:rPr>
            <w:noProof/>
            <w:webHidden/>
          </w:rPr>
        </w:r>
        <w:r>
          <w:rPr>
            <w:noProof/>
            <w:webHidden/>
          </w:rPr>
          <w:fldChar w:fldCharType="separate"/>
        </w:r>
        <w:r>
          <w:rPr>
            <w:noProof/>
            <w:webHidden/>
          </w:rPr>
          <w:t>26</w:t>
        </w:r>
        <w:r>
          <w:rPr>
            <w:noProof/>
            <w:webHidden/>
          </w:rPr>
          <w:fldChar w:fldCharType="end"/>
        </w:r>
      </w:hyperlink>
    </w:p>
    <w:p w14:paraId="198CB255" w14:textId="00AF7700" w:rsidR="005A0E9D" w:rsidRDefault="005A0E9D">
      <w:pPr>
        <w:pStyle w:val="Verzeichnis4"/>
        <w:tabs>
          <w:tab w:val="left" w:pos="1400"/>
          <w:tab w:val="right" w:leader="dot" w:pos="9344"/>
        </w:tabs>
        <w:rPr>
          <w:rFonts w:asciiTheme="minorHAnsi" w:eastAsiaTheme="minorEastAsia" w:hAnsiTheme="minorHAnsi" w:cstheme="minorBidi"/>
          <w:b w:val="0"/>
          <w:noProof/>
          <w:szCs w:val="22"/>
        </w:rPr>
      </w:pPr>
      <w:hyperlink w:anchor="_Toc72479639" w:history="1">
        <w:r w:rsidRPr="009920CD">
          <w:rPr>
            <w:rStyle w:val="Hyperlink"/>
            <w:noProof/>
          </w:rPr>
          <w:t>3.4.2</w:t>
        </w:r>
        <w:r>
          <w:rPr>
            <w:rFonts w:asciiTheme="minorHAnsi" w:eastAsiaTheme="minorEastAsia" w:hAnsiTheme="minorHAnsi" w:cstheme="minorBidi"/>
            <w:b w:val="0"/>
            <w:noProof/>
            <w:szCs w:val="22"/>
          </w:rPr>
          <w:tab/>
        </w:r>
        <w:r w:rsidRPr="009920CD">
          <w:rPr>
            <w:rStyle w:val="Hyperlink"/>
            <w:noProof/>
          </w:rPr>
          <w:t>Oculus Quest</w:t>
        </w:r>
        <w:r>
          <w:rPr>
            <w:noProof/>
            <w:webHidden/>
          </w:rPr>
          <w:tab/>
        </w:r>
        <w:r>
          <w:rPr>
            <w:noProof/>
            <w:webHidden/>
          </w:rPr>
          <w:fldChar w:fldCharType="begin"/>
        </w:r>
        <w:r>
          <w:rPr>
            <w:noProof/>
            <w:webHidden/>
          </w:rPr>
          <w:instrText xml:space="preserve"> PAGEREF _Toc72479639 \h </w:instrText>
        </w:r>
        <w:r>
          <w:rPr>
            <w:noProof/>
            <w:webHidden/>
          </w:rPr>
        </w:r>
        <w:r>
          <w:rPr>
            <w:noProof/>
            <w:webHidden/>
          </w:rPr>
          <w:fldChar w:fldCharType="separate"/>
        </w:r>
        <w:r>
          <w:rPr>
            <w:noProof/>
            <w:webHidden/>
          </w:rPr>
          <w:t>27</w:t>
        </w:r>
        <w:r>
          <w:rPr>
            <w:noProof/>
            <w:webHidden/>
          </w:rPr>
          <w:fldChar w:fldCharType="end"/>
        </w:r>
      </w:hyperlink>
    </w:p>
    <w:p w14:paraId="45A216FC" w14:textId="5096BD0C" w:rsidR="005A0E9D" w:rsidRDefault="005A0E9D">
      <w:pPr>
        <w:pStyle w:val="Verzeichnis4"/>
        <w:tabs>
          <w:tab w:val="left" w:pos="1400"/>
          <w:tab w:val="right" w:leader="dot" w:pos="9344"/>
        </w:tabs>
        <w:rPr>
          <w:rFonts w:asciiTheme="minorHAnsi" w:eastAsiaTheme="minorEastAsia" w:hAnsiTheme="minorHAnsi" w:cstheme="minorBidi"/>
          <w:b w:val="0"/>
          <w:noProof/>
          <w:szCs w:val="22"/>
        </w:rPr>
      </w:pPr>
      <w:hyperlink w:anchor="_Toc72479640" w:history="1">
        <w:r w:rsidRPr="009920CD">
          <w:rPr>
            <w:rStyle w:val="Hyperlink"/>
            <w:noProof/>
          </w:rPr>
          <w:t>3.4.3</w:t>
        </w:r>
        <w:r>
          <w:rPr>
            <w:rFonts w:asciiTheme="minorHAnsi" w:eastAsiaTheme="minorEastAsia" w:hAnsiTheme="minorHAnsi" w:cstheme="minorBidi"/>
            <w:b w:val="0"/>
            <w:noProof/>
            <w:szCs w:val="22"/>
          </w:rPr>
          <w:tab/>
        </w:r>
        <w:r w:rsidRPr="009920CD">
          <w:rPr>
            <w:rStyle w:val="Hyperlink"/>
            <w:noProof/>
          </w:rPr>
          <w:t>Visual Studio</w:t>
        </w:r>
        <w:r>
          <w:rPr>
            <w:noProof/>
            <w:webHidden/>
          </w:rPr>
          <w:tab/>
        </w:r>
        <w:r>
          <w:rPr>
            <w:noProof/>
            <w:webHidden/>
          </w:rPr>
          <w:fldChar w:fldCharType="begin"/>
        </w:r>
        <w:r>
          <w:rPr>
            <w:noProof/>
            <w:webHidden/>
          </w:rPr>
          <w:instrText xml:space="preserve"> PAGEREF _Toc72479640 \h </w:instrText>
        </w:r>
        <w:r>
          <w:rPr>
            <w:noProof/>
            <w:webHidden/>
          </w:rPr>
        </w:r>
        <w:r>
          <w:rPr>
            <w:noProof/>
            <w:webHidden/>
          </w:rPr>
          <w:fldChar w:fldCharType="separate"/>
        </w:r>
        <w:r>
          <w:rPr>
            <w:noProof/>
            <w:webHidden/>
          </w:rPr>
          <w:t>27</w:t>
        </w:r>
        <w:r>
          <w:rPr>
            <w:noProof/>
            <w:webHidden/>
          </w:rPr>
          <w:fldChar w:fldCharType="end"/>
        </w:r>
      </w:hyperlink>
    </w:p>
    <w:p w14:paraId="76588C8C" w14:textId="535AC162" w:rsidR="005A0E9D" w:rsidRDefault="005A0E9D">
      <w:pPr>
        <w:pStyle w:val="Verzeichnis4"/>
        <w:tabs>
          <w:tab w:val="left" w:pos="1400"/>
          <w:tab w:val="right" w:leader="dot" w:pos="9344"/>
        </w:tabs>
        <w:rPr>
          <w:rFonts w:asciiTheme="minorHAnsi" w:eastAsiaTheme="minorEastAsia" w:hAnsiTheme="minorHAnsi" w:cstheme="minorBidi"/>
          <w:b w:val="0"/>
          <w:noProof/>
          <w:szCs w:val="22"/>
        </w:rPr>
      </w:pPr>
      <w:hyperlink w:anchor="_Toc72479641" w:history="1">
        <w:r w:rsidRPr="009920CD">
          <w:rPr>
            <w:rStyle w:val="Hyperlink"/>
            <w:noProof/>
          </w:rPr>
          <w:t>3.4.4</w:t>
        </w:r>
        <w:r>
          <w:rPr>
            <w:rFonts w:asciiTheme="minorHAnsi" w:eastAsiaTheme="minorEastAsia" w:hAnsiTheme="minorHAnsi" w:cstheme="minorBidi"/>
            <w:b w:val="0"/>
            <w:noProof/>
            <w:szCs w:val="22"/>
          </w:rPr>
          <w:tab/>
        </w:r>
        <w:r w:rsidRPr="009920CD">
          <w:rPr>
            <w:rStyle w:val="Hyperlink"/>
            <w:noProof/>
          </w:rPr>
          <w:t>Git Versionskontrolle</w:t>
        </w:r>
        <w:r>
          <w:rPr>
            <w:noProof/>
            <w:webHidden/>
          </w:rPr>
          <w:tab/>
        </w:r>
        <w:r>
          <w:rPr>
            <w:noProof/>
            <w:webHidden/>
          </w:rPr>
          <w:fldChar w:fldCharType="begin"/>
        </w:r>
        <w:r>
          <w:rPr>
            <w:noProof/>
            <w:webHidden/>
          </w:rPr>
          <w:instrText xml:space="preserve"> PAGEREF _Toc72479641 \h </w:instrText>
        </w:r>
        <w:r>
          <w:rPr>
            <w:noProof/>
            <w:webHidden/>
          </w:rPr>
        </w:r>
        <w:r>
          <w:rPr>
            <w:noProof/>
            <w:webHidden/>
          </w:rPr>
          <w:fldChar w:fldCharType="separate"/>
        </w:r>
        <w:r>
          <w:rPr>
            <w:noProof/>
            <w:webHidden/>
          </w:rPr>
          <w:t>27</w:t>
        </w:r>
        <w:r>
          <w:rPr>
            <w:noProof/>
            <w:webHidden/>
          </w:rPr>
          <w:fldChar w:fldCharType="end"/>
        </w:r>
      </w:hyperlink>
    </w:p>
    <w:p w14:paraId="3E14D03E" w14:textId="78C0E4C6" w:rsidR="005A0E9D" w:rsidRDefault="005A0E9D">
      <w:pPr>
        <w:pStyle w:val="Verzeichnis2"/>
        <w:tabs>
          <w:tab w:val="left" w:pos="601"/>
          <w:tab w:val="right" w:leader="dot" w:pos="9344"/>
        </w:tabs>
        <w:rPr>
          <w:rFonts w:asciiTheme="minorHAnsi" w:eastAsiaTheme="minorEastAsia" w:hAnsiTheme="minorHAnsi" w:cstheme="minorBidi"/>
          <w:b w:val="0"/>
          <w:noProof/>
          <w:sz w:val="22"/>
          <w:szCs w:val="22"/>
        </w:rPr>
      </w:pPr>
      <w:hyperlink w:anchor="_Toc72479642" w:history="1">
        <w:r w:rsidRPr="009920CD">
          <w:rPr>
            <w:rStyle w:val="Hyperlink"/>
            <w:noProof/>
          </w:rPr>
          <w:t>4</w:t>
        </w:r>
        <w:r>
          <w:rPr>
            <w:rFonts w:asciiTheme="minorHAnsi" w:eastAsiaTheme="minorEastAsia" w:hAnsiTheme="minorHAnsi" w:cstheme="minorBidi"/>
            <w:b w:val="0"/>
            <w:noProof/>
            <w:sz w:val="22"/>
            <w:szCs w:val="22"/>
          </w:rPr>
          <w:tab/>
        </w:r>
        <w:r w:rsidRPr="009920CD">
          <w:rPr>
            <w:rStyle w:val="Hyperlink"/>
            <w:noProof/>
          </w:rPr>
          <w:t>Problemstellung, Zielsetzung und Vorgehensweise</w:t>
        </w:r>
        <w:r>
          <w:rPr>
            <w:noProof/>
            <w:webHidden/>
          </w:rPr>
          <w:tab/>
        </w:r>
        <w:r>
          <w:rPr>
            <w:noProof/>
            <w:webHidden/>
          </w:rPr>
          <w:fldChar w:fldCharType="begin"/>
        </w:r>
        <w:r>
          <w:rPr>
            <w:noProof/>
            <w:webHidden/>
          </w:rPr>
          <w:instrText xml:space="preserve"> PAGEREF _Toc72479642 \h </w:instrText>
        </w:r>
        <w:r>
          <w:rPr>
            <w:noProof/>
            <w:webHidden/>
          </w:rPr>
        </w:r>
        <w:r>
          <w:rPr>
            <w:noProof/>
            <w:webHidden/>
          </w:rPr>
          <w:fldChar w:fldCharType="separate"/>
        </w:r>
        <w:r>
          <w:rPr>
            <w:noProof/>
            <w:webHidden/>
          </w:rPr>
          <w:t>29</w:t>
        </w:r>
        <w:r>
          <w:rPr>
            <w:noProof/>
            <w:webHidden/>
          </w:rPr>
          <w:fldChar w:fldCharType="end"/>
        </w:r>
      </w:hyperlink>
    </w:p>
    <w:p w14:paraId="3F85BE41" w14:textId="3B29A65E" w:rsidR="005A0E9D" w:rsidRDefault="005A0E9D">
      <w:pPr>
        <w:pStyle w:val="Verzeichnis3"/>
        <w:tabs>
          <w:tab w:val="left" w:pos="1000"/>
          <w:tab w:val="right" w:leader="dot" w:pos="9344"/>
        </w:tabs>
        <w:rPr>
          <w:rFonts w:asciiTheme="minorHAnsi" w:eastAsiaTheme="minorEastAsia" w:hAnsiTheme="minorHAnsi" w:cstheme="minorBidi"/>
          <w:b w:val="0"/>
          <w:noProof/>
          <w:szCs w:val="22"/>
        </w:rPr>
      </w:pPr>
      <w:hyperlink w:anchor="_Toc72479643" w:history="1">
        <w:r w:rsidRPr="009920CD">
          <w:rPr>
            <w:rStyle w:val="Hyperlink"/>
            <w:noProof/>
          </w:rPr>
          <w:t>4.1</w:t>
        </w:r>
        <w:r>
          <w:rPr>
            <w:rFonts w:asciiTheme="minorHAnsi" w:eastAsiaTheme="minorEastAsia" w:hAnsiTheme="minorHAnsi" w:cstheme="minorBidi"/>
            <w:b w:val="0"/>
            <w:noProof/>
            <w:szCs w:val="22"/>
          </w:rPr>
          <w:tab/>
        </w:r>
        <w:r w:rsidRPr="009920CD">
          <w:rPr>
            <w:rStyle w:val="Hyperlink"/>
            <w:noProof/>
          </w:rPr>
          <w:t>Problemstellung</w:t>
        </w:r>
        <w:r>
          <w:rPr>
            <w:noProof/>
            <w:webHidden/>
          </w:rPr>
          <w:tab/>
        </w:r>
        <w:r>
          <w:rPr>
            <w:noProof/>
            <w:webHidden/>
          </w:rPr>
          <w:fldChar w:fldCharType="begin"/>
        </w:r>
        <w:r>
          <w:rPr>
            <w:noProof/>
            <w:webHidden/>
          </w:rPr>
          <w:instrText xml:space="preserve"> PAGEREF _Toc72479643 \h </w:instrText>
        </w:r>
        <w:r>
          <w:rPr>
            <w:noProof/>
            <w:webHidden/>
          </w:rPr>
        </w:r>
        <w:r>
          <w:rPr>
            <w:noProof/>
            <w:webHidden/>
          </w:rPr>
          <w:fldChar w:fldCharType="separate"/>
        </w:r>
        <w:r>
          <w:rPr>
            <w:noProof/>
            <w:webHidden/>
          </w:rPr>
          <w:t>29</w:t>
        </w:r>
        <w:r>
          <w:rPr>
            <w:noProof/>
            <w:webHidden/>
          </w:rPr>
          <w:fldChar w:fldCharType="end"/>
        </w:r>
      </w:hyperlink>
    </w:p>
    <w:p w14:paraId="08E09464" w14:textId="472177F6" w:rsidR="005A0E9D" w:rsidRDefault="005A0E9D">
      <w:pPr>
        <w:pStyle w:val="Verzeichnis3"/>
        <w:tabs>
          <w:tab w:val="left" w:pos="1000"/>
          <w:tab w:val="right" w:leader="dot" w:pos="9344"/>
        </w:tabs>
        <w:rPr>
          <w:rFonts w:asciiTheme="minorHAnsi" w:eastAsiaTheme="minorEastAsia" w:hAnsiTheme="minorHAnsi" w:cstheme="minorBidi"/>
          <w:b w:val="0"/>
          <w:noProof/>
          <w:szCs w:val="22"/>
        </w:rPr>
      </w:pPr>
      <w:hyperlink w:anchor="_Toc72479644" w:history="1">
        <w:r w:rsidRPr="009920CD">
          <w:rPr>
            <w:rStyle w:val="Hyperlink"/>
            <w:noProof/>
          </w:rPr>
          <w:t>4.2</w:t>
        </w:r>
        <w:r>
          <w:rPr>
            <w:rFonts w:asciiTheme="minorHAnsi" w:eastAsiaTheme="minorEastAsia" w:hAnsiTheme="minorHAnsi" w:cstheme="minorBidi"/>
            <w:b w:val="0"/>
            <w:noProof/>
            <w:szCs w:val="22"/>
          </w:rPr>
          <w:tab/>
        </w:r>
        <w:r w:rsidRPr="009920CD">
          <w:rPr>
            <w:rStyle w:val="Hyperlink"/>
            <w:noProof/>
          </w:rPr>
          <w:t>Zielsetzung</w:t>
        </w:r>
        <w:r>
          <w:rPr>
            <w:noProof/>
            <w:webHidden/>
          </w:rPr>
          <w:tab/>
        </w:r>
        <w:r>
          <w:rPr>
            <w:noProof/>
            <w:webHidden/>
          </w:rPr>
          <w:fldChar w:fldCharType="begin"/>
        </w:r>
        <w:r>
          <w:rPr>
            <w:noProof/>
            <w:webHidden/>
          </w:rPr>
          <w:instrText xml:space="preserve"> PAGEREF _Toc72479644 \h </w:instrText>
        </w:r>
        <w:r>
          <w:rPr>
            <w:noProof/>
            <w:webHidden/>
          </w:rPr>
        </w:r>
        <w:r>
          <w:rPr>
            <w:noProof/>
            <w:webHidden/>
          </w:rPr>
          <w:fldChar w:fldCharType="separate"/>
        </w:r>
        <w:r>
          <w:rPr>
            <w:noProof/>
            <w:webHidden/>
          </w:rPr>
          <w:t>29</w:t>
        </w:r>
        <w:r>
          <w:rPr>
            <w:noProof/>
            <w:webHidden/>
          </w:rPr>
          <w:fldChar w:fldCharType="end"/>
        </w:r>
      </w:hyperlink>
    </w:p>
    <w:p w14:paraId="2AA96C76" w14:textId="64DB32D7" w:rsidR="005A0E9D" w:rsidRDefault="005A0E9D">
      <w:pPr>
        <w:pStyle w:val="Verzeichnis3"/>
        <w:tabs>
          <w:tab w:val="left" w:pos="1000"/>
          <w:tab w:val="right" w:leader="dot" w:pos="9344"/>
        </w:tabs>
        <w:rPr>
          <w:rFonts w:asciiTheme="minorHAnsi" w:eastAsiaTheme="minorEastAsia" w:hAnsiTheme="minorHAnsi" w:cstheme="minorBidi"/>
          <w:b w:val="0"/>
          <w:noProof/>
          <w:szCs w:val="22"/>
        </w:rPr>
      </w:pPr>
      <w:hyperlink w:anchor="_Toc72479645" w:history="1">
        <w:r w:rsidRPr="009920CD">
          <w:rPr>
            <w:rStyle w:val="Hyperlink"/>
            <w:noProof/>
          </w:rPr>
          <w:t>4.3</w:t>
        </w:r>
        <w:r>
          <w:rPr>
            <w:rFonts w:asciiTheme="minorHAnsi" w:eastAsiaTheme="minorEastAsia" w:hAnsiTheme="minorHAnsi" w:cstheme="minorBidi"/>
            <w:b w:val="0"/>
            <w:noProof/>
            <w:szCs w:val="22"/>
          </w:rPr>
          <w:tab/>
        </w:r>
        <w:r w:rsidRPr="009920CD">
          <w:rPr>
            <w:rStyle w:val="Hyperlink"/>
            <w:noProof/>
          </w:rPr>
          <w:t>Vorgehensweise</w:t>
        </w:r>
        <w:r>
          <w:rPr>
            <w:noProof/>
            <w:webHidden/>
          </w:rPr>
          <w:tab/>
        </w:r>
        <w:r>
          <w:rPr>
            <w:noProof/>
            <w:webHidden/>
          </w:rPr>
          <w:fldChar w:fldCharType="begin"/>
        </w:r>
        <w:r>
          <w:rPr>
            <w:noProof/>
            <w:webHidden/>
          </w:rPr>
          <w:instrText xml:space="preserve"> PAGEREF _Toc72479645 \h </w:instrText>
        </w:r>
        <w:r>
          <w:rPr>
            <w:noProof/>
            <w:webHidden/>
          </w:rPr>
        </w:r>
        <w:r>
          <w:rPr>
            <w:noProof/>
            <w:webHidden/>
          </w:rPr>
          <w:fldChar w:fldCharType="separate"/>
        </w:r>
        <w:r>
          <w:rPr>
            <w:noProof/>
            <w:webHidden/>
          </w:rPr>
          <w:t>29</w:t>
        </w:r>
        <w:r>
          <w:rPr>
            <w:noProof/>
            <w:webHidden/>
          </w:rPr>
          <w:fldChar w:fldCharType="end"/>
        </w:r>
      </w:hyperlink>
    </w:p>
    <w:p w14:paraId="40B2C42F" w14:textId="20E06535" w:rsidR="005A0E9D" w:rsidRDefault="005A0E9D">
      <w:pPr>
        <w:pStyle w:val="Verzeichnis2"/>
        <w:tabs>
          <w:tab w:val="left" w:pos="601"/>
          <w:tab w:val="right" w:leader="dot" w:pos="9344"/>
        </w:tabs>
        <w:rPr>
          <w:rFonts w:asciiTheme="minorHAnsi" w:eastAsiaTheme="minorEastAsia" w:hAnsiTheme="minorHAnsi" w:cstheme="minorBidi"/>
          <w:b w:val="0"/>
          <w:noProof/>
          <w:sz w:val="22"/>
          <w:szCs w:val="22"/>
        </w:rPr>
      </w:pPr>
      <w:hyperlink w:anchor="_Toc72479646" w:history="1">
        <w:r w:rsidRPr="009920CD">
          <w:rPr>
            <w:rStyle w:val="Hyperlink"/>
            <w:noProof/>
          </w:rPr>
          <w:t>5</w:t>
        </w:r>
        <w:r>
          <w:rPr>
            <w:rFonts w:asciiTheme="minorHAnsi" w:eastAsiaTheme="minorEastAsia" w:hAnsiTheme="minorHAnsi" w:cstheme="minorBidi"/>
            <w:b w:val="0"/>
            <w:noProof/>
            <w:sz w:val="22"/>
            <w:szCs w:val="22"/>
          </w:rPr>
          <w:tab/>
        </w:r>
        <w:r w:rsidRPr="009920CD">
          <w:rPr>
            <w:rStyle w:val="Hyperlink"/>
            <w:noProof/>
          </w:rPr>
          <w:t>Umsetzung</w:t>
        </w:r>
        <w:r>
          <w:rPr>
            <w:noProof/>
            <w:webHidden/>
          </w:rPr>
          <w:tab/>
        </w:r>
        <w:r>
          <w:rPr>
            <w:noProof/>
            <w:webHidden/>
          </w:rPr>
          <w:fldChar w:fldCharType="begin"/>
        </w:r>
        <w:r>
          <w:rPr>
            <w:noProof/>
            <w:webHidden/>
          </w:rPr>
          <w:instrText xml:space="preserve"> PAGEREF _Toc72479646 \h </w:instrText>
        </w:r>
        <w:r>
          <w:rPr>
            <w:noProof/>
            <w:webHidden/>
          </w:rPr>
        </w:r>
        <w:r>
          <w:rPr>
            <w:noProof/>
            <w:webHidden/>
          </w:rPr>
          <w:fldChar w:fldCharType="separate"/>
        </w:r>
        <w:r>
          <w:rPr>
            <w:noProof/>
            <w:webHidden/>
          </w:rPr>
          <w:t>30</w:t>
        </w:r>
        <w:r>
          <w:rPr>
            <w:noProof/>
            <w:webHidden/>
          </w:rPr>
          <w:fldChar w:fldCharType="end"/>
        </w:r>
      </w:hyperlink>
    </w:p>
    <w:p w14:paraId="251D0655" w14:textId="7142C6ED" w:rsidR="005A0E9D" w:rsidRDefault="005A0E9D">
      <w:pPr>
        <w:pStyle w:val="Verzeichnis3"/>
        <w:tabs>
          <w:tab w:val="left" w:pos="1000"/>
          <w:tab w:val="right" w:leader="dot" w:pos="9344"/>
        </w:tabs>
        <w:rPr>
          <w:rFonts w:asciiTheme="minorHAnsi" w:eastAsiaTheme="minorEastAsia" w:hAnsiTheme="minorHAnsi" w:cstheme="minorBidi"/>
          <w:b w:val="0"/>
          <w:noProof/>
          <w:szCs w:val="22"/>
        </w:rPr>
      </w:pPr>
      <w:hyperlink w:anchor="_Toc72479647" w:history="1">
        <w:r w:rsidRPr="009920CD">
          <w:rPr>
            <w:rStyle w:val="Hyperlink"/>
            <w:noProof/>
          </w:rPr>
          <w:t>5.1</w:t>
        </w:r>
        <w:r>
          <w:rPr>
            <w:rFonts w:asciiTheme="minorHAnsi" w:eastAsiaTheme="minorEastAsia" w:hAnsiTheme="minorHAnsi" w:cstheme="minorBidi"/>
            <w:b w:val="0"/>
            <w:noProof/>
            <w:szCs w:val="22"/>
          </w:rPr>
          <w:tab/>
        </w:r>
        <w:r w:rsidRPr="009920CD">
          <w:rPr>
            <w:rStyle w:val="Hyperlink"/>
            <w:noProof/>
          </w:rPr>
          <w:t>Einbindung der Oculus Quest</w:t>
        </w:r>
        <w:r>
          <w:rPr>
            <w:noProof/>
            <w:webHidden/>
          </w:rPr>
          <w:tab/>
        </w:r>
        <w:r>
          <w:rPr>
            <w:noProof/>
            <w:webHidden/>
          </w:rPr>
          <w:fldChar w:fldCharType="begin"/>
        </w:r>
        <w:r>
          <w:rPr>
            <w:noProof/>
            <w:webHidden/>
          </w:rPr>
          <w:instrText xml:space="preserve"> PAGEREF _Toc72479647 \h </w:instrText>
        </w:r>
        <w:r>
          <w:rPr>
            <w:noProof/>
            <w:webHidden/>
          </w:rPr>
        </w:r>
        <w:r>
          <w:rPr>
            <w:noProof/>
            <w:webHidden/>
          </w:rPr>
          <w:fldChar w:fldCharType="separate"/>
        </w:r>
        <w:r>
          <w:rPr>
            <w:noProof/>
            <w:webHidden/>
          </w:rPr>
          <w:t>30</w:t>
        </w:r>
        <w:r>
          <w:rPr>
            <w:noProof/>
            <w:webHidden/>
          </w:rPr>
          <w:fldChar w:fldCharType="end"/>
        </w:r>
      </w:hyperlink>
    </w:p>
    <w:p w14:paraId="6588BAC0" w14:textId="40BC738E" w:rsidR="005A0E9D" w:rsidRDefault="005A0E9D">
      <w:pPr>
        <w:pStyle w:val="Verzeichnis4"/>
        <w:tabs>
          <w:tab w:val="left" w:pos="1400"/>
          <w:tab w:val="right" w:leader="dot" w:pos="9344"/>
        </w:tabs>
        <w:rPr>
          <w:rFonts w:asciiTheme="minorHAnsi" w:eastAsiaTheme="minorEastAsia" w:hAnsiTheme="minorHAnsi" w:cstheme="minorBidi"/>
          <w:b w:val="0"/>
          <w:noProof/>
          <w:szCs w:val="22"/>
        </w:rPr>
      </w:pPr>
      <w:hyperlink w:anchor="_Toc72479648" w:history="1">
        <w:r w:rsidRPr="009920CD">
          <w:rPr>
            <w:rStyle w:val="Hyperlink"/>
            <w:noProof/>
          </w:rPr>
          <w:t>5.1.1</w:t>
        </w:r>
        <w:r>
          <w:rPr>
            <w:rFonts w:asciiTheme="minorHAnsi" w:eastAsiaTheme="minorEastAsia" w:hAnsiTheme="minorHAnsi" w:cstheme="minorBidi"/>
            <w:b w:val="0"/>
            <w:noProof/>
            <w:szCs w:val="22"/>
          </w:rPr>
          <w:tab/>
        </w:r>
        <w:r w:rsidRPr="009920CD">
          <w:rPr>
            <w:rStyle w:val="Hyperlink"/>
            <w:noProof/>
          </w:rPr>
          <w:t>Schnittstelle zwischen PC und Oculus Quest</w:t>
        </w:r>
        <w:r>
          <w:rPr>
            <w:noProof/>
            <w:webHidden/>
          </w:rPr>
          <w:tab/>
        </w:r>
        <w:r>
          <w:rPr>
            <w:noProof/>
            <w:webHidden/>
          </w:rPr>
          <w:fldChar w:fldCharType="begin"/>
        </w:r>
        <w:r>
          <w:rPr>
            <w:noProof/>
            <w:webHidden/>
          </w:rPr>
          <w:instrText xml:space="preserve"> PAGEREF _Toc72479648 \h </w:instrText>
        </w:r>
        <w:r>
          <w:rPr>
            <w:noProof/>
            <w:webHidden/>
          </w:rPr>
        </w:r>
        <w:r>
          <w:rPr>
            <w:noProof/>
            <w:webHidden/>
          </w:rPr>
          <w:fldChar w:fldCharType="separate"/>
        </w:r>
        <w:r>
          <w:rPr>
            <w:noProof/>
            <w:webHidden/>
          </w:rPr>
          <w:t>30</w:t>
        </w:r>
        <w:r>
          <w:rPr>
            <w:noProof/>
            <w:webHidden/>
          </w:rPr>
          <w:fldChar w:fldCharType="end"/>
        </w:r>
      </w:hyperlink>
    </w:p>
    <w:p w14:paraId="497149B7" w14:textId="1F5E2744" w:rsidR="005A0E9D" w:rsidRDefault="005A0E9D">
      <w:pPr>
        <w:pStyle w:val="Verzeichnis4"/>
        <w:tabs>
          <w:tab w:val="left" w:pos="1400"/>
          <w:tab w:val="right" w:leader="dot" w:pos="9344"/>
        </w:tabs>
        <w:rPr>
          <w:rFonts w:asciiTheme="minorHAnsi" w:eastAsiaTheme="minorEastAsia" w:hAnsiTheme="minorHAnsi" w:cstheme="minorBidi"/>
          <w:b w:val="0"/>
          <w:noProof/>
          <w:szCs w:val="22"/>
        </w:rPr>
      </w:pPr>
      <w:hyperlink w:anchor="_Toc72479649" w:history="1">
        <w:r w:rsidRPr="009920CD">
          <w:rPr>
            <w:rStyle w:val="Hyperlink"/>
            <w:noProof/>
          </w:rPr>
          <w:t>5.1.2</w:t>
        </w:r>
        <w:r>
          <w:rPr>
            <w:rFonts w:asciiTheme="minorHAnsi" w:eastAsiaTheme="minorEastAsia" w:hAnsiTheme="minorHAnsi" w:cstheme="minorBidi"/>
            <w:b w:val="0"/>
            <w:noProof/>
            <w:szCs w:val="22"/>
          </w:rPr>
          <w:tab/>
        </w:r>
        <w:r w:rsidRPr="009920CD">
          <w:rPr>
            <w:rStyle w:val="Hyperlink"/>
            <w:noProof/>
          </w:rPr>
          <w:t>Einbindung in Unity</w:t>
        </w:r>
        <w:r>
          <w:rPr>
            <w:noProof/>
            <w:webHidden/>
          </w:rPr>
          <w:tab/>
        </w:r>
        <w:r>
          <w:rPr>
            <w:noProof/>
            <w:webHidden/>
          </w:rPr>
          <w:fldChar w:fldCharType="begin"/>
        </w:r>
        <w:r>
          <w:rPr>
            <w:noProof/>
            <w:webHidden/>
          </w:rPr>
          <w:instrText xml:space="preserve"> PAGEREF _Toc72479649 \h </w:instrText>
        </w:r>
        <w:r>
          <w:rPr>
            <w:noProof/>
            <w:webHidden/>
          </w:rPr>
        </w:r>
        <w:r>
          <w:rPr>
            <w:noProof/>
            <w:webHidden/>
          </w:rPr>
          <w:fldChar w:fldCharType="separate"/>
        </w:r>
        <w:r>
          <w:rPr>
            <w:noProof/>
            <w:webHidden/>
          </w:rPr>
          <w:t>30</w:t>
        </w:r>
        <w:r>
          <w:rPr>
            <w:noProof/>
            <w:webHidden/>
          </w:rPr>
          <w:fldChar w:fldCharType="end"/>
        </w:r>
      </w:hyperlink>
    </w:p>
    <w:p w14:paraId="1A25D5E3" w14:textId="239A6D15" w:rsidR="005A0E9D" w:rsidRDefault="005A0E9D">
      <w:pPr>
        <w:pStyle w:val="Verzeichnis4"/>
        <w:tabs>
          <w:tab w:val="left" w:pos="1400"/>
          <w:tab w:val="right" w:leader="dot" w:pos="9344"/>
        </w:tabs>
        <w:rPr>
          <w:rFonts w:asciiTheme="minorHAnsi" w:eastAsiaTheme="minorEastAsia" w:hAnsiTheme="minorHAnsi" w:cstheme="minorBidi"/>
          <w:b w:val="0"/>
          <w:noProof/>
          <w:szCs w:val="22"/>
        </w:rPr>
      </w:pPr>
      <w:hyperlink w:anchor="_Toc72479650" w:history="1">
        <w:r w:rsidRPr="009920CD">
          <w:rPr>
            <w:rStyle w:val="Hyperlink"/>
            <w:noProof/>
          </w:rPr>
          <w:t>5.1.3</w:t>
        </w:r>
        <w:r>
          <w:rPr>
            <w:rFonts w:asciiTheme="minorHAnsi" w:eastAsiaTheme="minorEastAsia" w:hAnsiTheme="minorHAnsi" w:cstheme="minorBidi"/>
            <w:b w:val="0"/>
            <w:noProof/>
            <w:szCs w:val="22"/>
          </w:rPr>
          <w:tab/>
        </w:r>
        <w:r w:rsidRPr="009920CD">
          <w:rPr>
            <w:rStyle w:val="Hyperlink"/>
            <w:noProof/>
          </w:rPr>
          <w:t>Ausführung der Anwendung</w:t>
        </w:r>
        <w:r>
          <w:rPr>
            <w:noProof/>
            <w:webHidden/>
          </w:rPr>
          <w:tab/>
        </w:r>
        <w:r>
          <w:rPr>
            <w:noProof/>
            <w:webHidden/>
          </w:rPr>
          <w:fldChar w:fldCharType="begin"/>
        </w:r>
        <w:r>
          <w:rPr>
            <w:noProof/>
            <w:webHidden/>
          </w:rPr>
          <w:instrText xml:space="preserve"> PAGEREF _Toc72479650 \h </w:instrText>
        </w:r>
        <w:r>
          <w:rPr>
            <w:noProof/>
            <w:webHidden/>
          </w:rPr>
        </w:r>
        <w:r>
          <w:rPr>
            <w:noProof/>
            <w:webHidden/>
          </w:rPr>
          <w:fldChar w:fldCharType="separate"/>
        </w:r>
        <w:r>
          <w:rPr>
            <w:noProof/>
            <w:webHidden/>
          </w:rPr>
          <w:t>32</w:t>
        </w:r>
        <w:r>
          <w:rPr>
            <w:noProof/>
            <w:webHidden/>
          </w:rPr>
          <w:fldChar w:fldCharType="end"/>
        </w:r>
      </w:hyperlink>
    </w:p>
    <w:p w14:paraId="388B283A" w14:textId="7F55C319" w:rsidR="005A0E9D" w:rsidRDefault="005A0E9D">
      <w:pPr>
        <w:pStyle w:val="Verzeichnis3"/>
        <w:tabs>
          <w:tab w:val="left" w:pos="1000"/>
          <w:tab w:val="right" w:leader="dot" w:pos="9344"/>
        </w:tabs>
        <w:rPr>
          <w:rFonts w:asciiTheme="minorHAnsi" w:eastAsiaTheme="minorEastAsia" w:hAnsiTheme="minorHAnsi" w:cstheme="minorBidi"/>
          <w:b w:val="0"/>
          <w:noProof/>
          <w:szCs w:val="22"/>
        </w:rPr>
      </w:pPr>
      <w:hyperlink w:anchor="_Toc72479651" w:history="1">
        <w:r w:rsidRPr="009920CD">
          <w:rPr>
            <w:rStyle w:val="Hyperlink"/>
            <w:noProof/>
          </w:rPr>
          <w:t>5.2</w:t>
        </w:r>
        <w:r>
          <w:rPr>
            <w:rFonts w:asciiTheme="minorHAnsi" w:eastAsiaTheme="minorEastAsia" w:hAnsiTheme="minorHAnsi" w:cstheme="minorBidi"/>
            <w:b w:val="0"/>
            <w:noProof/>
            <w:szCs w:val="22"/>
          </w:rPr>
          <w:tab/>
        </w:r>
        <w:r w:rsidRPr="009920CD">
          <w:rPr>
            <w:rStyle w:val="Hyperlink"/>
            <w:noProof/>
          </w:rPr>
          <w:t>Einbinden der HTC Vive</w:t>
        </w:r>
        <w:r>
          <w:rPr>
            <w:noProof/>
            <w:webHidden/>
          </w:rPr>
          <w:tab/>
        </w:r>
        <w:r>
          <w:rPr>
            <w:noProof/>
            <w:webHidden/>
          </w:rPr>
          <w:fldChar w:fldCharType="begin"/>
        </w:r>
        <w:r>
          <w:rPr>
            <w:noProof/>
            <w:webHidden/>
          </w:rPr>
          <w:instrText xml:space="preserve"> PAGEREF _Toc72479651 \h </w:instrText>
        </w:r>
        <w:r>
          <w:rPr>
            <w:noProof/>
            <w:webHidden/>
          </w:rPr>
        </w:r>
        <w:r>
          <w:rPr>
            <w:noProof/>
            <w:webHidden/>
          </w:rPr>
          <w:fldChar w:fldCharType="separate"/>
        </w:r>
        <w:r>
          <w:rPr>
            <w:noProof/>
            <w:webHidden/>
          </w:rPr>
          <w:t>32</w:t>
        </w:r>
        <w:r>
          <w:rPr>
            <w:noProof/>
            <w:webHidden/>
          </w:rPr>
          <w:fldChar w:fldCharType="end"/>
        </w:r>
      </w:hyperlink>
    </w:p>
    <w:p w14:paraId="4D930CD7" w14:textId="7BDE1FEF" w:rsidR="005A0E9D" w:rsidRDefault="005A0E9D">
      <w:pPr>
        <w:pStyle w:val="Verzeichnis4"/>
        <w:tabs>
          <w:tab w:val="left" w:pos="1400"/>
          <w:tab w:val="right" w:leader="dot" w:pos="9344"/>
        </w:tabs>
        <w:rPr>
          <w:rFonts w:asciiTheme="minorHAnsi" w:eastAsiaTheme="minorEastAsia" w:hAnsiTheme="minorHAnsi" w:cstheme="minorBidi"/>
          <w:b w:val="0"/>
          <w:noProof/>
          <w:szCs w:val="22"/>
        </w:rPr>
      </w:pPr>
      <w:hyperlink w:anchor="_Toc72479652" w:history="1">
        <w:r w:rsidRPr="009920CD">
          <w:rPr>
            <w:rStyle w:val="Hyperlink"/>
            <w:noProof/>
          </w:rPr>
          <w:t>5.2.1</w:t>
        </w:r>
        <w:r>
          <w:rPr>
            <w:rFonts w:asciiTheme="minorHAnsi" w:eastAsiaTheme="minorEastAsia" w:hAnsiTheme="minorHAnsi" w:cstheme="minorBidi"/>
            <w:b w:val="0"/>
            <w:noProof/>
            <w:szCs w:val="22"/>
          </w:rPr>
          <w:tab/>
        </w:r>
        <w:r w:rsidRPr="009920CD">
          <w:rPr>
            <w:rStyle w:val="Hyperlink"/>
            <w:noProof/>
          </w:rPr>
          <w:t>Schnittstelle zwischen PC und SteamVR</w:t>
        </w:r>
        <w:r>
          <w:rPr>
            <w:noProof/>
            <w:webHidden/>
          </w:rPr>
          <w:tab/>
        </w:r>
        <w:r>
          <w:rPr>
            <w:noProof/>
            <w:webHidden/>
          </w:rPr>
          <w:fldChar w:fldCharType="begin"/>
        </w:r>
        <w:r>
          <w:rPr>
            <w:noProof/>
            <w:webHidden/>
          </w:rPr>
          <w:instrText xml:space="preserve"> PAGEREF _Toc72479652 \h </w:instrText>
        </w:r>
        <w:r>
          <w:rPr>
            <w:noProof/>
            <w:webHidden/>
          </w:rPr>
        </w:r>
        <w:r>
          <w:rPr>
            <w:noProof/>
            <w:webHidden/>
          </w:rPr>
          <w:fldChar w:fldCharType="separate"/>
        </w:r>
        <w:r>
          <w:rPr>
            <w:noProof/>
            <w:webHidden/>
          </w:rPr>
          <w:t>32</w:t>
        </w:r>
        <w:r>
          <w:rPr>
            <w:noProof/>
            <w:webHidden/>
          </w:rPr>
          <w:fldChar w:fldCharType="end"/>
        </w:r>
      </w:hyperlink>
    </w:p>
    <w:p w14:paraId="1D6070CB" w14:textId="32BE0683" w:rsidR="005A0E9D" w:rsidRDefault="005A0E9D">
      <w:pPr>
        <w:pStyle w:val="Verzeichnis4"/>
        <w:tabs>
          <w:tab w:val="left" w:pos="1400"/>
          <w:tab w:val="right" w:leader="dot" w:pos="9344"/>
        </w:tabs>
        <w:rPr>
          <w:rFonts w:asciiTheme="minorHAnsi" w:eastAsiaTheme="minorEastAsia" w:hAnsiTheme="minorHAnsi" w:cstheme="minorBidi"/>
          <w:b w:val="0"/>
          <w:noProof/>
          <w:szCs w:val="22"/>
        </w:rPr>
      </w:pPr>
      <w:hyperlink w:anchor="_Toc72479653" w:history="1">
        <w:r w:rsidRPr="009920CD">
          <w:rPr>
            <w:rStyle w:val="Hyperlink"/>
            <w:noProof/>
          </w:rPr>
          <w:t>5.2.2</w:t>
        </w:r>
        <w:r>
          <w:rPr>
            <w:rFonts w:asciiTheme="minorHAnsi" w:eastAsiaTheme="minorEastAsia" w:hAnsiTheme="minorHAnsi" w:cstheme="minorBidi"/>
            <w:b w:val="0"/>
            <w:noProof/>
            <w:szCs w:val="22"/>
          </w:rPr>
          <w:tab/>
        </w:r>
        <w:r w:rsidRPr="009920CD">
          <w:rPr>
            <w:rStyle w:val="Hyperlink"/>
            <w:noProof/>
          </w:rPr>
          <w:t>Einbindung in Unity</w:t>
        </w:r>
        <w:r>
          <w:rPr>
            <w:noProof/>
            <w:webHidden/>
          </w:rPr>
          <w:tab/>
        </w:r>
        <w:r>
          <w:rPr>
            <w:noProof/>
            <w:webHidden/>
          </w:rPr>
          <w:fldChar w:fldCharType="begin"/>
        </w:r>
        <w:r>
          <w:rPr>
            <w:noProof/>
            <w:webHidden/>
          </w:rPr>
          <w:instrText xml:space="preserve"> PAGEREF _Toc72479653 \h </w:instrText>
        </w:r>
        <w:r>
          <w:rPr>
            <w:noProof/>
            <w:webHidden/>
          </w:rPr>
        </w:r>
        <w:r>
          <w:rPr>
            <w:noProof/>
            <w:webHidden/>
          </w:rPr>
          <w:fldChar w:fldCharType="separate"/>
        </w:r>
        <w:r>
          <w:rPr>
            <w:noProof/>
            <w:webHidden/>
          </w:rPr>
          <w:t>33</w:t>
        </w:r>
        <w:r>
          <w:rPr>
            <w:noProof/>
            <w:webHidden/>
          </w:rPr>
          <w:fldChar w:fldCharType="end"/>
        </w:r>
      </w:hyperlink>
    </w:p>
    <w:p w14:paraId="17D3E9AD" w14:textId="1ABB07A7" w:rsidR="005A0E9D" w:rsidRDefault="005A0E9D">
      <w:pPr>
        <w:pStyle w:val="Verzeichnis3"/>
        <w:tabs>
          <w:tab w:val="left" w:pos="1000"/>
          <w:tab w:val="right" w:leader="dot" w:pos="9344"/>
        </w:tabs>
        <w:rPr>
          <w:rFonts w:asciiTheme="minorHAnsi" w:eastAsiaTheme="minorEastAsia" w:hAnsiTheme="minorHAnsi" w:cstheme="minorBidi"/>
          <w:b w:val="0"/>
          <w:noProof/>
          <w:szCs w:val="22"/>
        </w:rPr>
      </w:pPr>
      <w:hyperlink w:anchor="_Toc72479654" w:history="1">
        <w:r w:rsidRPr="009920CD">
          <w:rPr>
            <w:rStyle w:val="Hyperlink"/>
            <w:noProof/>
          </w:rPr>
          <w:t>5.3</w:t>
        </w:r>
        <w:r>
          <w:rPr>
            <w:rFonts w:asciiTheme="minorHAnsi" w:eastAsiaTheme="minorEastAsia" w:hAnsiTheme="minorHAnsi" w:cstheme="minorBidi"/>
            <w:b w:val="0"/>
            <w:noProof/>
            <w:szCs w:val="22"/>
          </w:rPr>
          <w:tab/>
        </w:r>
        <w:r w:rsidRPr="009920CD">
          <w:rPr>
            <w:rStyle w:val="Hyperlink"/>
            <w:noProof/>
          </w:rPr>
          <w:t>Entwicklung des Malus</w:t>
        </w:r>
        <w:r>
          <w:rPr>
            <w:noProof/>
            <w:webHidden/>
          </w:rPr>
          <w:tab/>
        </w:r>
        <w:r>
          <w:rPr>
            <w:noProof/>
            <w:webHidden/>
          </w:rPr>
          <w:fldChar w:fldCharType="begin"/>
        </w:r>
        <w:r>
          <w:rPr>
            <w:noProof/>
            <w:webHidden/>
          </w:rPr>
          <w:instrText xml:space="preserve"> PAGEREF _Toc72479654 \h </w:instrText>
        </w:r>
        <w:r>
          <w:rPr>
            <w:noProof/>
            <w:webHidden/>
          </w:rPr>
        </w:r>
        <w:r>
          <w:rPr>
            <w:noProof/>
            <w:webHidden/>
          </w:rPr>
          <w:fldChar w:fldCharType="separate"/>
        </w:r>
        <w:r>
          <w:rPr>
            <w:noProof/>
            <w:webHidden/>
          </w:rPr>
          <w:t>36</w:t>
        </w:r>
        <w:r>
          <w:rPr>
            <w:noProof/>
            <w:webHidden/>
          </w:rPr>
          <w:fldChar w:fldCharType="end"/>
        </w:r>
      </w:hyperlink>
    </w:p>
    <w:p w14:paraId="37B841BA" w14:textId="33661C0B" w:rsidR="005A0E9D" w:rsidRDefault="005A0E9D">
      <w:pPr>
        <w:pStyle w:val="Verzeichnis4"/>
        <w:tabs>
          <w:tab w:val="left" w:pos="1400"/>
          <w:tab w:val="right" w:leader="dot" w:pos="9344"/>
        </w:tabs>
        <w:rPr>
          <w:rFonts w:asciiTheme="minorHAnsi" w:eastAsiaTheme="minorEastAsia" w:hAnsiTheme="minorHAnsi" w:cstheme="minorBidi"/>
          <w:b w:val="0"/>
          <w:noProof/>
          <w:szCs w:val="22"/>
        </w:rPr>
      </w:pPr>
      <w:hyperlink w:anchor="_Toc72479655" w:history="1">
        <w:r w:rsidRPr="009920CD">
          <w:rPr>
            <w:rStyle w:val="Hyperlink"/>
            <w:noProof/>
          </w:rPr>
          <w:t>5.3.1</w:t>
        </w:r>
        <w:r>
          <w:rPr>
            <w:rFonts w:asciiTheme="minorHAnsi" w:eastAsiaTheme="minorEastAsia" w:hAnsiTheme="minorHAnsi" w:cstheme="minorBidi"/>
            <w:b w:val="0"/>
            <w:noProof/>
            <w:szCs w:val="22"/>
          </w:rPr>
          <w:tab/>
        </w:r>
        <w:r w:rsidRPr="009920CD">
          <w:rPr>
            <w:rStyle w:val="Hyperlink"/>
            <w:noProof/>
          </w:rPr>
          <w:t>Erstellen des Canvas</w:t>
        </w:r>
        <w:r>
          <w:rPr>
            <w:noProof/>
            <w:webHidden/>
          </w:rPr>
          <w:tab/>
        </w:r>
        <w:r>
          <w:rPr>
            <w:noProof/>
            <w:webHidden/>
          </w:rPr>
          <w:fldChar w:fldCharType="begin"/>
        </w:r>
        <w:r>
          <w:rPr>
            <w:noProof/>
            <w:webHidden/>
          </w:rPr>
          <w:instrText xml:space="preserve"> PAGEREF _Toc72479655 \h </w:instrText>
        </w:r>
        <w:r>
          <w:rPr>
            <w:noProof/>
            <w:webHidden/>
          </w:rPr>
        </w:r>
        <w:r>
          <w:rPr>
            <w:noProof/>
            <w:webHidden/>
          </w:rPr>
          <w:fldChar w:fldCharType="separate"/>
        </w:r>
        <w:r>
          <w:rPr>
            <w:noProof/>
            <w:webHidden/>
          </w:rPr>
          <w:t>36</w:t>
        </w:r>
        <w:r>
          <w:rPr>
            <w:noProof/>
            <w:webHidden/>
          </w:rPr>
          <w:fldChar w:fldCharType="end"/>
        </w:r>
      </w:hyperlink>
    </w:p>
    <w:p w14:paraId="32BE5908" w14:textId="31F3711B" w:rsidR="005A0E9D" w:rsidRDefault="005A0E9D">
      <w:pPr>
        <w:pStyle w:val="Verzeichnis4"/>
        <w:tabs>
          <w:tab w:val="left" w:pos="1400"/>
          <w:tab w:val="right" w:leader="dot" w:pos="9344"/>
        </w:tabs>
        <w:rPr>
          <w:rFonts w:asciiTheme="minorHAnsi" w:eastAsiaTheme="minorEastAsia" w:hAnsiTheme="minorHAnsi" w:cstheme="minorBidi"/>
          <w:b w:val="0"/>
          <w:noProof/>
          <w:szCs w:val="22"/>
        </w:rPr>
      </w:pPr>
      <w:hyperlink w:anchor="_Toc72479656" w:history="1">
        <w:r w:rsidRPr="009920CD">
          <w:rPr>
            <w:rStyle w:val="Hyperlink"/>
            <w:noProof/>
          </w:rPr>
          <w:t>5.3.2</w:t>
        </w:r>
        <w:r>
          <w:rPr>
            <w:rFonts w:asciiTheme="minorHAnsi" w:eastAsiaTheme="minorEastAsia" w:hAnsiTheme="minorHAnsi" w:cstheme="minorBidi"/>
            <w:b w:val="0"/>
            <w:noProof/>
            <w:szCs w:val="22"/>
          </w:rPr>
          <w:tab/>
        </w:r>
        <w:r w:rsidRPr="009920CD">
          <w:rPr>
            <w:rStyle w:val="Hyperlink"/>
            <w:noProof/>
          </w:rPr>
          <w:t>Implementierung der Animation</w:t>
        </w:r>
        <w:r>
          <w:rPr>
            <w:noProof/>
            <w:webHidden/>
          </w:rPr>
          <w:tab/>
        </w:r>
        <w:r>
          <w:rPr>
            <w:noProof/>
            <w:webHidden/>
          </w:rPr>
          <w:fldChar w:fldCharType="begin"/>
        </w:r>
        <w:r>
          <w:rPr>
            <w:noProof/>
            <w:webHidden/>
          </w:rPr>
          <w:instrText xml:space="preserve"> PAGEREF _Toc72479656 \h </w:instrText>
        </w:r>
        <w:r>
          <w:rPr>
            <w:noProof/>
            <w:webHidden/>
          </w:rPr>
        </w:r>
        <w:r>
          <w:rPr>
            <w:noProof/>
            <w:webHidden/>
          </w:rPr>
          <w:fldChar w:fldCharType="separate"/>
        </w:r>
        <w:r>
          <w:rPr>
            <w:noProof/>
            <w:webHidden/>
          </w:rPr>
          <w:t>37</w:t>
        </w:r>
        <w:r>
          <w:rPr>
            <w:noProof/>
            <w:webHidden/>
          </w:rPr>
          <w:fldChar w:fldCharType="end"/>
        </w:r>
      </w:hyperlink>
    </w:p>
    <w:p w14:paraId="4B6A674A" w14:textId="48B830FD" w:rsidR="005A0E9D" w:rsidRDefault="005A0E9D">
      <w:pPr>
        <w:pStyle w:val="Verzeichnis3"/>
        <w:tabs>
          <w:tab w:val="left" w:pos="1000"/>
          <w:tab w:val="right" w:leader="dot" w:pos="9344"/>
        </w:tabs>
        <w:rPr>
          <w:rFonts w:asciiTheme="minorHAnsi" w:eastAsiaTheme="minorEastAsia" w:hAnsiTheme="minorHAnsi" w:cstheme="minorBidi"/>
          <w:b w:val="0"/>
          <w:noProof/>
          <w:szCs w:val="22"/>
        </w:rPr>
      </w:pPr>
      <w:hyperlink w:anchor="_Toc72479657" w:history="1">
        <w:r w:rsidRPr="009920CD">
          <w:rPr>
            <w:rStyle w:val="Hyperlink"/>
            <w:noProof/>
          </w:rPr>
          <w:t>5.4</w:t>
        </w:r>
        <w:r>
          <w:rPr>
            <w:rFonts w:asciiTheme="minorHAnsi" w:eastAsiaTheme="minorEastAsia" w:hAnsiTheme="minorHAnsi" w:cstheme="minorBidi"/>
            <w:b w:val="0"/>
            <w:noProof/>
            <w:szCs w:val="22"/>
          </w:rPr>
          <w:tab/>
        </w:r>
        <w:r w:rsidRPr="009920CD">
          <w:rPr>
            <w:rStyle w:val="Hyperlink"/>
            <w:noProof/>
          </w:rPr>
          <w:t>Entwicklung der Szenarien</w:t>
        </w:r>
        <w:r>
          <w:rPr>
            <w:noProof/>
            <w:webHidden/>
          </w:rPr>
          <w:tab/>
        </w:r>
        <w:r>
          <w:rPr>
            <w:noProof/>
            <w:webHidden/>
          </w:rPr>
          <w:fldChar w:fldCharType="begin"/>
        </w:r>
        <w:r>
          <w:rPr>
            <w:noProof/>
            <w:webHidden/>
          </w:rPr>
          <w:instrText xml:space="preserve"> PAGEREF _Toc72479657 \h </w:instrText>
        </w:r>
        <w:r>
          <w:rPr>
            <w:noProof/>
            <w:webHidden/>
          </w:rPr>
        </w:r>
        <w:r>
          <w:rPr>
            <w:noProof/>
            <w:webHidden/>
          </w:rPr>
          <w:fldChar w:fldCharType="separate"/>
        </w:r>
        <w:r>
          <w:rPr>
            <w:noProof/>
            <w:webHidden/>
          </w:rPr>
          <w:t>39</w:t>
        </w:r>
        <w:r>
          <w:rPr>
            <w:noProof/>
            <w:webHidden/>
          </w:rPr>
          <w:fldChar w:fldCharType="end"/>
        </w:r>
      </w:hyperlink>
    </w:p>
    <w:p w14:paraId="4C09647D" w14:textId="0802C5FB" w:rsidR="005A0E9D" w:rsidRDefault="005A0E9D">
      <w:pPr>
        <w:pStyle w:val="Verzeichnis3"/>
        <w:tabs>
          <w:tab w:val="left" w:pos="1000"/>
          <w:tab w:val="right" w:leader="dot" w:pos="9344"/>
        </w:tabs>
        <w:rPr>
          <w:rFonts w:asciiTheme="minorHAnsi" w:eastAsiaTheme="minorEastAsia" w:hAnsiTheme="minorHAnsi" w:cstheme="minorBidi"/>
          <w:b w:val="0"/>
          <w:noProof/>
          <w:szCs w:val="22"/>
        </w:rPr>
      </w:pPr>
      <w:hyperlink w:anchor="_Toc72479658" w:history="1">
        <w:r w:rsidRPr="009920CD">
          <w:rPr>
            <w:rStyle w:val="Hyperlink"/>
            <w:noProof/>
          </w:rPr>
          <w:t>5.5</w:t>
        </w:r>
        <w:r>
          <w:rPr>
            <w:rFonts w:asciiTheme="minorHAnsi" w:eastAsiaTheme="minorEastAsia" w:hAnsiTheme="minorHAnsi" w:cstheme="minorBidi"/>
            <w:b w:val="0"/>
            <w:noProof/>
            <w:szCs w:val="22"/>
          </w:rPr>
          <w:tab/>
        </w:r>
        <w:r w:rsidRPr="009920CD">
          <w:rPr>
            <w:rStyle w:val="Hyperlink"/>
            <w:noProof/>
          </w:rPr>
          <w:t>Datenerfassung</w:t>
        </w:r>
        <w:r>
          <w:rPr>
            <w:noProof/>
            <w:webHidden/>
          </w:rPr>
          <w:tab/>
        </w:r>
        <w:r>
          <w:rPr>
            <w:noProof/>
            <w:webHidden/>
          </w:rPr>
          <w:fldChar w:fldCharType="begin"/>
        </w:r>
        <w:r>
          <w:rPr>
            <w:noProof/>
            <w:webHidden/>
          </w:rPr>
          <w:instrText xml:space="preserve"> PAGEREF _Toc72479658 \h </w:instrText>
        </w:r>
        <w:r>
          <w:rPr>
            <w:noProof/>
            <w:webHidden/>
          </w:rPr>
        </w:r>
        <w:r>
          <w:rPr>
            <w:noProof/>
            <w:webHidden/>
          </w:rPr>
          <w:fldChar w:fldCharType="separate"/>
        </w:r>
        <w:r>
          <w:rPr>
            <w:noProof/>
            <w:webHidden/>
          </w:rPr>
          <w:t>40</w:t>
        </w:r>
        <w:r>
          <w:rPr>
            <w:noProof/>
            <w:webHidden/>
          </w:rPr>
          <w:fldChar w:fldCharType="end"/>
        </w:r>
      </w:hyperlink>
    </w:p>
    <w:p w14:paraId="1F60EAC0" w14:textId="5735B97B" w:rsidR="005A0E9D" w:rsidRDefault="005A0E9D">
      <w:pPr>
        <w:pStyle w:val="Verzeichnis3"/>
        <w:tabs>
          <w:tab w:val="left" w:pos="1000"/>
          <w:tab w:val="right" w:leader="dot" w:pos="9344"/>
        </w:tabs>
        <w:rPr>
          <w:rFonts w:asciiTheme="minorHAnsi" w:eastAsiaTheme="minorEastAsia" w:hAnsiTheme="minorHAnsi" w:cstheme="minorBidi"/>
          <w:b w:val="0"/>
          <w:noProof/>
          <w:szCs w:val="22"/>
        </w:rPr>
      </w:pPr>
      <w:hyperlink w:anchor="_Toc72479659" w:history="1">
        <w:r w:rsidRPr="009920CD">
          <w:rPr>
            <w:rStyle w:val="Hyperlink"/>
            <w:noProof/>
          </w:rPr>
          <w:t>5.6</w:t>
        </w:r>
        <w:r>
          <w:rPr>
            <w:rFonts w:asciiTheme="minorHAnsi" w:eastAsiaTheme="minorEastAsia" w:hAnsiTheme="minorHAnsi" w:cstheme="minorBidi"/>
            <w:b w:val="0"/>
            <w:noProof/>
            <w:szCs w:val="22"/>
          </w:rPr>
          <w:tab/>
        </w:r>
        <w:r w:rsidRPr="009920CD">
          <w:rPr>
            <w:rStyle w:val="Hyperlink"/>
            <w:noProof/>
          </w:rPr>
          <w:t>Evaluation</w:t>
        </w:r>
        <w:r>
          <w:rPr>
            <w:noProof/>
            <w:webHidden/>
          </w:rPr>
          <w:tab/>
        </w:r>
        <w:r>
          <w:rPr>
            <w:noProof/>
            <w:webHidden/>
          </w:rPr>
          <w:fldChar w:fldCharType="begin"/>
        </w:r>
        <w:r>
          <w:rPr>
            <w:noProof/>
            <w:webHidden/>
          </w:rPr>
          <w:instrText xml:space="preserve"> PAGEREF _Toc72479659 \h </w:instrText>
        </w:r>
        <w:r>
          <w:rPr>
            <w:noProof/>
            <w:webHidden/>
          </w:rPr>
        </w:r>
        <w:r>
          <w:rPr>
            <w:noProof/>
            <w:webHidden/>
          </w:rPr>
          <w:fldChar w:fldCharType="separate"/>
        </w:r>
        <w:r>
          <w:rPr>
            <w:noProof/>
            <w:webHidden/>
          </w:rPr>
          <w:t>43</w:t>
        </w:r>
        <w:r>
          <w:rPr>
            <w:noProof/>
            <w:webHidden/>
          </w:rPr>
          <w:fldChar w:fldCharType="end"/>
        </w:r>
      </w:hyperlink>
    </w:p>
    <w:p w14:paraId="641A8B55" w14:textId="3CB665D3" w:rsidR="005A0E9D" w:rsidRDefault="005A0E9D">
      <w:pPr>
        <w:pStyle w:val="Verzeichnis2"/>
        <w:tabs>
          <w:tab w:val="left" w:pos="601"/>
          <w:tab w:val="right" w:leader="dot" w:pos="9344"/>
        </w:tabs>
        <w:rPr>
          <w:rFonts w:asciiTheme="minorHAnsi" w:eastAsiaTheme="minorEastAsia" w:hAnsiTheme="minorHAnsi" w:cstheme="minorBidi"/>
          <w:b w:val="0"/>
          <w:noProof/>
          <w:sz w:val="22"/>
          <w:szCs w:val="22"/>
        </w:rPr>
      </w:pPr>
      <w:hyperlink w:anchor="_Toc72479660" w:history="1">
        <w:r w:rsidRPr="009920CD">
          <w:rPr>
            <w:rStyle w:val="Hyperlink"/>
            <w:noProof/>
          </w:rPr>
          <w:t>6</w:t>
        </w:r>
        <w:r>
          <w:rPr>
            <w:rFonts w:asciiTheme="minorHAnsi" w:eastAsiaTheme="minorEastAsia" w:hAnsiTheme="minorHAnsi" w:cstheme="minorBidi"/>
            <w:b w:val="0"/>
            <w:noProof/>
            <w:sz w:val="22"/>
            <w:szCs w:val="22"/>
          </w:rPr>
          <w:tab/>
        </w:r>
        <w:r w:rsidRPr="009920CD">
          <w:rPr>
            <w:rStyle w:val="Hyperlink"/>
            <w:noProof/>
          </w:rPr>
          <w:t>Zusammenfassung, Bewertung und Ausblick</w:t>
        </w:r>
        <w:r>
          <w:rPr>
            <w:noProof/>
            <w:webHidden/>
          </w:rPr>
          <w:tab/>
        </w:r>
        <w:r>
          <w:rPr>
            <w:noProof/>
            <w:webHidden/>
          </w:rPr>
          <w:fldChar w:fldCharType="begin"/>
        </w:r>
        <w:r>
          <w:rPr>
            <w:noProof/>
            <w:webHidden/>
          </w:rPr>
          <w:instrText xml:space="preserve"> PAGEREF _Toc72479660 \h </w:instrText>
        </w:r>
        <w:r>
          <w:rPr>
            <w:noProof/>
            <w:webHidden/>
          </w:rPr>
        </w:r>
        <w:r>
          <w:rPr>
            <w:noProof/>
            <w:webHidden/>
          </w:rPr>
          <w:fldChar w:fldCharType="separate"/>
        </w:r>
        <w:r>
          <w:rPr>
            <w:noProof/>
            <w:webHidden/>
          </w:rPr>
          <w:t>44</w:t>
        </w:r>
        <w:r>
          <w:rPr>
            <w:noProof/>
            <w:webHidden/>
          </w:rPr>
          <w:fldChar w:fldCharType="end"/>
        </w:r>
      </w:hyperlink>
    </w:p>
    <w:p w14:paraId="696035EF" w14:textId="11C19B2D" w:rsidR="005A0E9D" w:rsidRDefault="005A0E9D">
      <w:pPr>
        <w:pStyle w:val="Verzeichnis2"/>
        <w:tabs>
          <w:tab w:val="left" w:pos="601"/>
          <w:tab w:val="right" w:leader="dot" w:pos="9344"/>
        </w:tabs>
        <w:rPr>
          <w:rFonts w:asciiTheme="minorHAnsi" w:eastAsiaTheme="minorEastAsia" w:hAnsiTheme="minorHAnsi" w:cstheme="minorBidi"/>
          <w:b w:val="0"/>
          <w:noProof/>
          <w:sz w:val="22"/>
          <w:szCs w:val="22"/>
        </w:rPr>
      </w:pPr>
      <w:hyperlink w:anchor="_Toc72479661" w:history="1">
        <w:r w:rsidRPr="009920CD">
          <w:rPr>
            <w:rStyle w:val="Hyperlink"/>
            <w:noProof/>
          </w:rPr>
          <w:t>7</w:t>
        </w:r>
        <w:r>
          <w:rPr>
            <w:rFonts w:asciiTheme="minorHAnsi" w:eastAsiaTheme="minorEastAsia" w:hAnsiTheme="minorHAnsi" w:cstheme="minorBidi"/>
            <w:b w:val="0"/>
            <w:noProof/>
            <w:sz w:val="22"/>
            <w:szCs w:val="22"/>
          </w:rPr>
          <w:tab/>
        </w:r>
        <w:r w:rsidRPr="009920CD">
          <w:rPr>
            <w:rStyle w:val="Hyperlink"/>
            <w:noProof/>
          </w:rPr>
          <w:t>Anhang</w:t>
        </w:r>
        <w:r>
          <w:rPr>
            <w:noProof/>
            <w:webHidden/>
          </w:rPr>
          <w:tab/>
        </w:r>
        <w:r>
          <w:rPr>
            <w:noProof/>
            <w:webHidden/>
          </w:rPr>
          <w:fldChar w:fldCharType="begin"/>
        </w:r>
        <w:r>
          <w:rPr>
            <w:noProof/>
            <w:webHidden/>
          </w:rPr>
          <w:instrText xml:space="preserve"> PAGEREF _Toc72479661 \h </w:instrText>
        </w:r>
        <w:r>
          <w:rPr>
            <w:noProof/>
            <w:webHidden/>
          </w:rPr>
        </w:r>
        <w:r>
          <w:rPr>
            <w:noProof/>
            <w:webHidden/>
          </w:rPr>
          <w:fldChar w:fldCharType="separate"/>
        </w:r>
        <w:r>
          <w:rPr>
            <w:noProof/>
            <w:webHidden/>
          </w:rPr>
          <w:t>45</w:t>
        </w:r>
        <w:r>
          <w:rPr>
            <w:noProof/>
            <w:webHidden/>
          </w:rPr>
          <w:fldChar w:fldCharType="end"/>
        </w:r>
      </w:hyperlink>
    </w:p>
    <w:p w14:paraId="2B020DE8" w14:textId="7E74ACE9" w:rsidR="005A0E9D" w:rsidRDefault="005A0E9D">
      <w:pPr>
        <w:pStyle w:val="Verzeichnis3"/>
        <w:tabs>
          <w:tab w:val="left" w:pos="1000"/>
          <w:tab w:val="right" w:leader="dot" w:pos="9344"/>
        </w:tabs>
        <w:rPr>
          <w:rFonts w:asciiTheme="minorHAnsi" w:eastAsiaTheme="minorEastAsia" w:hAnsiTheme="minorHAnsi" w:cstheme="minorBidi"/>
          <w:b w:val="0"/>
          <w:noProof/>
          <w:szCs w:val="22"/>
        </w:rPr>
      </w:pPr>
      <w:hyperlink w:anchor="_Toc72479662" w:history="1">
        <w:r w:rsidRPr="009920CD">
          <w:rPr>
            <w:rStyle w:val="Hyperlink"/>
            <w:noProof/>
          </w:rPr>
          <w:t>7.1</w:t>
        </w:r>
        <w:r>
          <w:rPr>
            <w:rFonts w:asciiTheme="minorHAnsi" w:eastAsiaTheme="minorEastAsia" w:hAnsiTheme="minorHAnsi" w:cstheme="minorBidi"/>
            <w:b w:val="0"/>
            <w:noProof/>
            <w:szCs w:val="22"/>
          </w:rPr>
          <w:tab/>
        </w:r>
        <w:r w:rsidRPr="009920CD">
          <w:rPr>
            <w:rStyle w:val="Hyperlink"/>
            <w:noProof/>
          </w:rPr>
          <w:t>Abkürzungsverzeichnis</w:t>
        </w:r>
        <w:r>
          <w:rPr>
            <w:noProof/>
            <w:webHidden/>
          </w:rPr>
          <w:tab/>
        </w:r>
        <w:r>
          <w:rPr>
            <w:noProof/>
            <w:webHidden/>
          </w:rPr>
          <w:fldChar w:fldCharType="begin"/>
        </w:r>
        <w:r>
          <w:rPr>
            <w:noProof/>
            <w:webHidden/>
          </w:rPr>
          <w:instrText xml:space="preserve"> PAGEREF _Toc72479662 \h </w:instrText>
        </w:r>
        <w:r>
          <w:rPr>
            <w:noProof/>
            <w:webHidden/>
          </w:rPr>
        </w:r>
        <w:r>
          <w:rPr>
            <w:noProof/>
            <w:webHidden/>
          </w:rPr>
          <w:fldChar w:fldCharType="separate"/>
        </w:r>
        <w:r>
          <w:rPr>
            <w:noProof/>
            <w:webHidden/>
          </w:rPr>
          <w:t>45</w:t>
        </w:r>
        <w:r>
          <w:rPr>
            <w:noProof/>
            <w:webHidden/>
          </w:rPr>
          <w:fldChar w:fldCharType="end"/>
        </w:r>
      </w:hyperlink>
    </w:p>
    <w:p w14:paraId="08DC4F55" w14:textId="19C5D49D" w:rsidR="005A0E9D" w:rsidRDefault="005A0E9D">
      <w:pPr>
        <w:pStyle w:val="Verzeichnis3"/>
        <w:tabs>
          <w:tab w:val="left" w:pos="1000"/>
          <w:tab w:val="right" w:leader="dot" w:pos="9344"/>
        </w:tabs>
        <w:rPr>
          <w:rFonts w:asciiTheme="minorHAnsi" w:eastAsiaTheme="minorEastAsia" w:hAnsiTheme="minorHAnsi" w:cstheme="minorBidi"/>
          <w:b w:val="0"/>
          <w:noProof/>
          <w:szCs w:val="22"/>
        </w:rPr>
      </w:pPr>
      <w:hyperlink w:anchor="_Toc72479663" w:history="1">
        <w:r w:rsidRPr="009920CD">
          <w:rPr>
            <w:rStyle w:val="Hyperlink"/>
            <w:noProof/>
          </w:rPr>
          <w:t>7.2</w:t>
        </w:r>
        <w:r>
          <w:rPr>
            <w:rFonts w:asciiTheme="minorHAnsi" w:eastAsiaTheme="minorEastAsia" w:hAnsiTheme="minorHAnsi" w:cstheme="minorBidi"/>
            <w:b w:val="0"/>
            <w:noProof/>
            <w:szCs w:val="22"/>
          </w:rPr>
          <w:tab/>
        </w:r>
        <w:r w:rsidRPr="009920CD">
          <w:rPr>
            <w:rStyle w:val="Hyperlink"/>
            <w:noProof/>
          </w:rPr>
          <w:t>Abbildungsverzeichnis</w:t>
        </w:r>
        <w:r>
          <w:rPr>
            <w:noProof/>
            <w:webHidden/>
          </w:rPr>
          <w:tab/>
        </w:r>
        <w:r>
          <w:rPr>
            <w:noProof/>
            <w:webHidden/>
          </w:rPr>
          <w:fldChar w:fldCharType="begin"/>
        </w:r>
        <w:r>
          <w:rPr>
            <w:noProof/>
            <w:webHidden/>
          </w:rPr>
          <w:instrText xml:space="preserve"> PAGEREF _Toc72479663 \h </w:instrText>
        </w:r>
        <w:r>
          <w:rPr>
            <w:noProof/>
            <w:webHidden/>
          </w:rPr>
        </w:r>
        <w:r>
          <w:rPr>
            <w:noProof/>
            <w:webHidden/>
          </w:rPr>
          <w:fldChar w:fldCharType="separate"/>
        </w:r>
        <w:r>
          <w:rPr>
            <w:noProof/>
            <w:webHidden/>
          </w:rPr>
          <w:t>46</w:t>
        </w:r>
        <w:r>
          <w:rPr>
            <w:noProof/>
            <w:webHidden/>
          </w:rPr>
          <w:fldChar w:fldCharType="end"/>
        </w:r>
      </w:hyperlink>
    </w:p>
    <w:p w14:paraId="06DC1F63" w14:textId="3C1988E9" w:rsidR="005A0E9D" w:rsidRDefault="005A0E9D">
      <w:pPr>
        <w:pStyle w:val="Verzeichnis3"/>
        <w:tabs>
          <w:tab w:val="left" w:pos="1000"/>
          <w:tab w:val="right" w:leader="dot" w:pos="9344"/>
        </w:tabs>
        <w:rPr>
          <w:rFonts w:asciiTheme="minorHAnsi" w:eastAsiaTheme="minorEastAsia" w:hAnsiTheme="minorHAnsi" w:cstheme="minorBidi"/>
          <w:b w:val="0"/>
          <w:noProof/>
          <w:szCs w:val="22"/>
        </w:rPr>
      </w:pPr>
      <w:hyperlink w:anchor="_Toc72479664" w:history="1">
        <w:r w:rsidRPr="009920CD">
          <w:rPr>
            <w:rStyle w:val="Hyperlink"/>
            <w:noProof/>
          </w:rPr>
          <w:t>7.3</w:t>
        </w:r>
        <w:r>
          <w:rPr>
            <w:rFonts w:asciiTheme="minorHAnsi" w:eastAsiaTheme="minorEastAsia" w:hAnsiTheme="minorHAnsi" w:cstheme="minorBidi"/>
            <w:b w:val="0"/>
            <w:noProof/>
            <w:szCs w:val="22"/>
          </w:rPr>
          <w:tab/>
        </w:r>
        <w:r w:rsidRPr="009920CD">
          <w:rPr>
            <w:rStyle w:val="Hyperlink"/>
            <w:noProof/>
          </w:rPr>
          <w:t>Literaturverzeichnis</w:t>
        </w:r>
        <w:r>
          <w:rPr>
            <w:noProof/>
            <w:webHidden/>
          </w:rPr>
          <w:tab/>
        </w:r>
        <w:r>
          <w:rPr>
            <w:noProof/>
            <w:webHidden/>
          </w:rPr>
          <w:fldChar w:fldCharType="begin"/>
        </w:r>
        <w:r>
          <w:rPr>
            <w:noProof/>
            <w:webHidden/>
          </w:rPr>
          <w:instrText xml:space="preserve"> PAGEREF _Toc72479664 \h </w:instrText>
        </w:r>
        <w:r>
          <w:rPr>
            <w:noProof/>
            <w:webHidden/>
          </w:rPr>
        </w:r>
        <w:r>
          <w:rPr>
            <w:noProof/>
            <w:webHidden/>
          </w:rPr>
          <w:fldChar w:fldCharType="separate"/>
        </w:r>
        <w:r>
          <w:rPr>
            <w:noProof/>
            <w:webHidden/>
          </w:rPr>
          <w:t>47</w:t>
        </w:r>
        <w:r>
          <w:rPr>
            <w:noProof/>
            <w:webHidden/>
          </w:rPr>
          <w:fldChar w:fldCharType="end"/>
        </w:r>
      </w:hyperlink>
    </w:p>
    <w:p w14:paraId="45ACD296" w14:textId="4F13C082" w:rsidR="005A0E9D" w:rsidRDefault="005A0E9D">
      <w:pPr>
        <w:pStyle w:val="Verzeichnis3"/>
        <w:tabs>
          <w:tab w:val="left" w:pos="1000"/>
          <w:tab w:val="right" w:leader="dot" w:pos="9344"/>
        </w:tabs>
        <w:rPr>
          <w:rFonts w:asciiTheme="minorHAnsi" w:eastAsiaTheme="minorEastAsia" w:hAnsiTheme="minorHAnsi" w:cstheme="minorBidi"/>
          <w:b w:val="0"/>
          <w:noProof/>
          <w:szCs w:val="22"/>
        </w:rPr>
      </w:pPr>
      <w:hyperlink w:anchor="_Toc72479665" w:history="1">
        <w:r w:rsidRPr="009920CD">
          <w:rPr>
            <w:rStyle w:val="Hyperlink"/>
            <w:noProof/>
          </w:rPr>
          <w:t>7.4</w:t>
        </w:r>
        <w:r>
          <w:rPr>
            <w:rFonts w:asciiTheme="minorHAnsi" w:eastAsiaTheme="minorEastAsia" w:hAnsiTheme="minorHAnsi" w:cstheme="minorBidi"/>
            <w:b w:val="0"/>
            <w:noProof/>
            <w:szCs w:val="22"/>
          </w:rPr>
          <w:tab/>
        </w:r>
        <w:r w:rsidRPr="009920CD">
          <w:rPr>
            <w:rStyle w:val="Hyperlink"/>
            <w:noProof/>
          </w:rPr>
          <w:t>Eidesstattliche Erklärung</w:t>
        </w:r>
        <w:r>
          <w:rPr>
            <w:noProof/>
            <w:webHidden/>
          </w:rPr>
          <w:tab/>
        </w:r>
        <w:r>
          <w:rPr>
            <w:noProof/>
            <w:webHidden/>
          </w:rPr>
          <w:fldChar w:fldCharType="begin"/>
        </w:r>
        <w:r>
          <w:rPr>
            <w:noProof/>
            <w:webHidden/>
          </w:rPr>
          <w:instrText xml:space="preserve"> PAGEREF _Toc72479665 \h </w:instrText>
        </w:r>
        <w:r>
          <w:rPr>
            <w:noProof/>
            <w:webHidden/>
          </w:rPr>
        </w:r>
        <w:r>
          <w:rPr>
            <w:noProof/>
            <w:webHidden/>
          </w:rPr>
          <w:fldChar w:fldCharType="separate"/>
        </w:r>
        <w:r>
          <w:rPr>
            <w:noProof/>
            <w:webHidden/>
          </w:rPr>
          <w:t>51</w:t>
        </w:r>
        <w:r>
          <w:rPr>
            <w:noProof/>
            <w:webHidden/>
          </w:rPr>
          <w:fldChar w:fldCharType="end"/>
        </w:r>
      </w:hyperlink>
    </w:p>
    <w:p w14:paraId="50310148" w14:textId="1217921F"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72479606"/>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72479607"/>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0E66CBC3"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BB1532">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7AEE810F"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BB1532">
            <w:rPr>
              <w:noProof/>
            </w:rPr>
            <w:t>[2]</w:t>
          </w:r>
          <w:r w:rsidR="006051D8">
            <w:fldChar w:fldCharType="end"/>
          </w:r>
        </w:sdtContent>
      </w:sdt>
    </w:p>
    <w:p w14:paraId="138C0CA8" w14:textId="2619EFE2"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BB1532">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BB1532">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72479608"/>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26C080E6" w14:textId="42A49A14" w:rsidR="00797BFC" w:rsidRDefault="00AF77BC" w:rsidP="003519FE">
      <w:pPr>
        <w:pStyle w:val="berschrift3"/>
      </w:pPr>
      <w:bookmarkStart w:id="17" w:name="_Einfügen_von_Grafiken"/>
      <w:bookmarkStart w:id="18" w:name="_Toc72479609"/>
      <w:bookmarkEnd w:id="17"/>
      <w:r>
        <w:t>Begriffserklärung: Virtual Reality</w:t>
      </w:r>
      <w:bookmarkEnd w:id="18"/>
    </w:p>
    <w:p w14:paraId="70F9F428" w14:textId="3E4A9B08"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BB1532">
            <w:rPr>
              <w:noProof/>
            </w:rPr>
            <w:t xml:space="preserve"> [5]</w:t>
          </w:r>
          <w:r w:rsidR="00300591">
            <w:fldChar w:fldCharType="end"/>
          </w:r>
        </w:sdtContent>
      </w:sdt>
      <w:r w:rsidR="0011638B">
        <w:t>.</w:t>
      </w:r>
    </w:p>
    <w:p w14:paraId="40F2A39F" w14:textId="459B9D68" w:rsidR="007C7588" w:rsidRDefault="007C7588" w:rsidP="003519FE"/>
    <w:p w14:paraId="7DF27758" w14:textId="05B9D2F9"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512827">
        <w:t xml:space="preserve">Abb. </w:t>
      </w:r>
      <w:r w:rsidR="00512827">
        <w:rPr>
          <w:noProof/>
        </w:rPr>
        <w:t>1</w:t>
      </w:r>
      <w:r w:rsidR="00512827">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w:t>
      </w:r>
      <w:proofErr w:type="spellStart"/>
      <w:r>
        <w:t>Mounted</w:t>
      </w:r>
      <w:proofErr w:type="spellEnd"/>
      <w:r>
        <w:t>-Display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BB1532">
            <w:rPr>
              <w:noProof/>
            </w:rPr>
            <w:t>[5]</w:t>
          </w:r>
          <w:r w:rsidR="00300591">
            <w:fldChar w:fldCharType="end"/>
          </w:r>
        </w:sdtContent>
      </w:sdt>
      <w:r w:rsidR="004444A6">
        <w:t>.</w:t>
      </w:r>
    </w:p>
    <w:p w14:paraId="19C6AB83" w14:textId="17615E61" w:rsidR="00C6485D" w:rsidRDefault="00C6485D" w:rsidP="003519FE"/>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7D988FEF" w:rsidR="00C618BA" w:rsidRDefault="0088038B" w:rsidP="0088038B">
      <w:pPr>
        <w:pStyle w:val="Beschriftung"/>
      </w:pPr>
      <w:bookmarkStart w:id="19" w:name="_Ref71295134"/>
      <w:r>
        <w:t xml:space="preserve">Abb. </w:t>
      </w:r>
      <w:r w:rsidR="00137B87">
        <w:fldChar w:fldCharType="begin"/>
      </w:r>
      <w:r w:rsidR="00137B87">
        <w:instrText xml:space="preserve"> SEQ Abb. \* ARABIC </w:instrText>
      </w:r>
      <w:r w:rsidR="00137B87">
        <w:fldChar w:fldCharType="separate"/>
      </w:r>
      <w:r w:rsidR="00D54ED2">
        <w:rPr>
          <w:noProof/>
        </w:rPr>
        <w:t>1</w:t>
      </w:r>
      <w:r w:rsidR="00137B87">
        <w:rPr>
          <w:noProof/>
        </w:rPr>
        <w:fldChar w:fldCharType="end"/>
      </w:r>
      <w:r>
        <w:t>: Unterschiede von 3D-Computergraphik und Virtual Reality</w:t>
      </w:r>
      <w:bookmarkEnd w:id="19"/>
    </w:p>
    <w:p w14:paraId="0EC35B47" w14:textId="0F06FF86" w:rsidR="005D2D03" w:rsidRDefault="005D2D03" w:rsidP="005D2D03">
      <w:pPr>
        <w:pStyle w:val="Textkrper"/>
      </w:pPr>
    </w:p>
    <w:p w14:paraId="5A1FBC13" w14:textId="1908E950" w:rsidR="0060703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BB1532">
            <w:rPr>
              <w:noProof/>
            </w:rPr>
            <w:t>[5]</w:t>
          </w:r>
          <w:r w:rsidR="00300591">
            <w:fldChar w:fldCharType="end"/>
          </w:r>
        </w:sdtContent>
      </w:sdt>
      <w:r w:rsidR="007C4B80">
        <w:t>.</w:t>
      </w:r>
    </w:p>
    <w:p w14:paraId="494BE72E" w14:textId="12966EEB" w:rsidR="007C458E" w:rsidRDefault="007C458E" w:rsidP="005D2D03">
      <w:pPr>
        <w:pStyle w:val="Textkrper"/>
      </w:pPr>
    </w:p>
    <w:p w14:paraId="3029DA67" w14:textId="27CFDDED" w:rsidR="004D2FD4" w:rsidRDefault="004D2FD4" w:rsidP="005D2D03">
      <w:pPr>
        <w:pStyle w:val="Textkrper"/>
      </w:pPr>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0" w:name="_Toc72479610"/>
      <w:r>
        <w:lastRenderedPageBreak/>
        <w:t xml:space="preserve">Fortbewegungstechniken in </w:t>
      </w:r>
      <w:r w:rsidR="00221081">
        <w:t>Virtual Reality</w:t>
      </w:r>
      <w:bookmarkEnd w:id="20"/>
    </w:p>
    <w:p w14:paraId="42A43D03" w14:textId="7C72DFA5"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BB1532">
            <w:rPr>
              <w:noProof/>
            </w:rPr>
            <w:t>[6]</w:t>
          </w:r>
          <w:r w:rsidR="000A1697">
            <w:fldChar w:fldCharType="end"/>
          </w:r>
        </w:sdtContent>
      </w:sdt>
      <w:r w:rsidR="000E10A4">
        <w:t>.</w:t>
      </w:r>
    </w:p>
    <w:p w14:paraId="01B8B07C" w14:textId="77777777" w:rsidR="00EB70F6" w:rsidRDefault="00EB70F6" w:rsidP="00694829"/>
    <w:p w14:paraId="29DF0F7D" w14:textId="1076F992" w:rsidR="00816B3E" w:rsidRDefault="00816B3E" w:rsidP="00694829">
      <w:proofErr w:type="spellStart"/>
      <w:r>
        <w:t>Chernie</w:t>
      </w:r>
      <w:proofErr w:type="spellEnd"/>
      <w:r>
        <w:t xml:space="preserv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BB1532">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302767DC" w:rsidR="008F1729" w:rsidRPr="00694829" w:rsidRDefault="008F1729" w:rsidP="008F1729">
      <w:pPr>
        <w:pStyle w:val="Beschriftung"/>
      </w:pPr>
      <w:bookmarkStart w:id="21" w:name="_Ref67294370"/>
      <w:r>
        <w:t xml:space="preserve">Abb. </w:t>
      </w:r>
      <w:fldSimple w:instr=" SEQ Abb. \* ARABIC ">
        <w:r w:rsidR="00D54ED2">
          <w:rPr>
            <w:noProof/>
          </w:rPr>
          <w:t>2</w:t>
        </w:r>
      </w:fldSimple>
      <w:r>
        <w:t xml:space="preserve">: </w:t>
      </w:r>
      <w:r w:rsidR="004E3DF9">
        <w:t xml:space="preserve">Eine </w:t>
      </w:r>
      <w:r>
        <w:t>Taxonomie der Fortbewegungstechniken</w:t>
      </w:r>
      <w:bookmarkEnd w:id="21"/>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2" w:name="_Ref69823820"/>
      <w:bookmarkStart w:id="23" w:name="_Toc72479611"/>
      <w:r>
        <w:t>Natural Walking</w:t>
      </w:r>
      <w:bookmarkEnd w:id="22"/>
      <w:bookmarkEnd w:id="23"/>
    </w:p>
    <w:p w14:paraId="41CDCC43" w14:textId="6C65E93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BB1532">
            <w:rPr>
              <w:noProof/>
            </w:rPr>
            <w:t>[2]</w:t>
          </w:r>
          <w:r w:rsidR="00FF06BE">
            <w:fldChar w:fldCharType="end"/>
          </w:r>
        </w:sdtContent>
      </w:sdt>
      <w:r w:rsidR="00FE1F43">
        <w:t xml:space="preserve">. </w:t>
      </w:r>
    </w:p>
    <w:p w14:paraId="68A16F19" w14:textId="77777777" w:rsidR="00A52FD4" w:rsidRDefault="00A52FD4" w:rsidP="00432186"/>
    <w:p w14:paraId="74BFCF84" w14:textId="675CE7FD"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proofErr w:type="spellStart"/>
      <w:r>
        <w:t>Redirected</w:t>
      </w:r>
      <w:proofErr w:type="spellEnd"/>
      <w:r>
        <w:t xml:space="preserve"> Walking</w:t>
      </w:r>
      <w:r>
        <w:fldChar w:fldCharType="end"/>
      </w:r>
      <w:r w:rsidR="00DB2982">
        <w:t xml:space="preserve"> genauer</w:t>
      </w:r>
      <w:r>
        <w:t xml:space="preserve"> eingegangen.</w:t>
      </w:r>
      <w:r w:rsidR="005C1070">
        <w:t xml:space="preserve"> </w:t>
      </w:r>
      <w:r w:rsidR="00241904">
        <w:t xml:space="preserve">Laut </w:t>
      </w:r>
      <w:proofErr w:type="spellStart"/>
      <w:r w:rsidR="00241904">
        <w:t>Usoh</w:t>
      </w:r>
      <w:proofErr w:type="spellEnd"/>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BB1532">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E9545A1" w:rsidR="00A92AC8" w:rsidRDefault="00E03D8F" w:rsidP="00D44B04">
      <w:proofErr w:type="spellStart"/>
      <w:r>
        <w:t>Ruddle</w:t>
      </w:r>
      <w:proofErr w:type="spellEnd"/>
      <w:r>
        <w:t xml:space="preserv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BB1532">
            <w:rPr>
              <w:noProof/>
            </w:rPr>
            <w:t>[8]</w:t>
          </w:r>
          <w:r w:rsidR="000751FA">
            <w:fldChar w:fldCharType="end"/>
          </w:r>
        </w:sdtContent>
      </w:sdt>
      <w:r w:rsidR="00572D6C">
        <w:t>.</w:t>
      </w:r>
    </w:p>
    <w:p w14:paraId="4BB43207" w14:textId="77777777" w:rsidR="000E3240" w:rsidRDefault="000E3240" w:rsidP="00D44B04"/>
    <w:p w14:paraId="39E94559" w14:textId="40579C7D" w:rsidR="00B73DAE" w:rsidRDefault="00572D6C" w:rsidP="00D44B04">
      <w:r>
        <w:t xml:space="preserve"> Ebenso</w:t>
      </w:r>
      <w:r w:rsidR="00792B75">
        <w:t xml:space="preserve"> zeigten </w:t>
      </w:r>
      <w:proofErr w:type="spellStart"/>
      <w:r w:rsidR="00792B75">
        <w:t>Ruddle</w:t>
      </w:r>
      <w:proofErr w:type="spellEnd"/>
      <w:r w:rsidR="00792B75">
        <w:t xml:space="preserv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BB1532">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00558A95" w:rsidR="00E41C43" w:rsidRDefault="00B73DAE" w:rsidP="00D44B04">
      <w:proofErr w:type="spellStart"/>
      <w:r>
        <w:t>Whitton</w:t>
      </w:r>
      <w:proofErr w:type="spellEnd"/>
      <w:r>
        <w:t xml:space="preserve">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BB1532">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4" w:name="_Ref66346759"/>
      <w:bookmarkStart w:id="25" w:name="_Toc72479612"/>
      <w:proofErr w:type="spellStart"/>
      <w:r>
        <w:lastRenderedPageBreak/>
        <w:t>Redirected</w:t>
      </w:r>
      <w:proofErr w:type="spellEnd"/>
      <w:r>
        <w:t xml:space="preserve"> Walking</w:t>
      </w:r>
      <w:bookmarkEnd w:id="24"/>
      <w:bookmarkEnd w:id="25"/>
    </w:p>
    <w:p w14:paraId="78DF7DE2" w14:textId="560ED673"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proofErr w:type="spellStart"/>
      <w:r w:rsidR="00F866EB" w:rsidRPr="00E257E4">
        <w:rPr>
          <w:rStyle w:val="Hervorhebung"/>
        </w:rPr>
        <w:t>Redirected</w:t>
      </w:r>
      <w:proofErr w:type="spellEnd"/>
      <w:r w:rsidR="00F866EB" w:rsidRPr="00E257E4">
        <w:rPr>
          <w:rStyle w:val="Hervorhebung"/>
        </w:rPr>
        <w:t xml:space="preserve">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BB1532">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BB1532">
            <w:rPr>
              <w:noProof/>
            </w:rPr>
            <w:t xml:space="preserve"> [2]</w:t>
          </w:r>
          <w:r w:rsidR="004A31D5">
            <w:fldChar w:fldCharType="end"/>
          </w:r>
        </w:sdtContent>
      </w:sdt>
      <w:r w:rsidR="00B91417">
        <w:t>.</w:t>
      </w:r>
    </w:p>
    <w:p w14:paraId="32175FF8" w14:textId="43624A05" w:rsidR="00E85C89" w:rsidRDefault="00E85C89" w:rsidP="00941B2C"/>
    <w:p w14:paraId="7285FE5F" w14:textId="370CE863"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BB1532">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BB1532">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BB1532">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4906E4D8" w:rsidR="005763A4" w:rsidRPr="005763A4" w:rsidRDefault="00E36E10" w:rsidP="00990E4D">
      <w:pPr>
        <w:pStyle w:val="Beschriftung"/>
      </w:pPr>
      <w:bookmarkStart w:id="26" w:name="_Ref66346297"/>
      <w:r>
        <w:t xml:space="preserve">Abb. </w:t>
      </w:r>
      <w:fldSimple w:instr=" SEQ Abb. \* ARABIC ">
        <w:r w:rsidR="00D54ED2">
          <w:rPr>
            <w:noProof/>
          </w:rPr>
          <w:t>3</w:t>
        </w:r>
      </w:fldSimple>
      <w:r>
        <w:t>: Eine Taxonomie für Umleitungstechniken</w:t>
      </w:r>
      <w:bookmarkEnd w:id="26"/>
    </w:p>
    <w:p w14:paraId="58757626" w14:textId="77777777" w:rsidR="007B1AD3" w:rsidRDefault="007B1AD3" w:rsidP="006167CE"/>
    <w:p w14:paraId="216B0AA9" w14:textId="77777777" w:rsidR="00D84712" w:rsidRDefault="007754C5" w:rsidP="00E3447A">
      <w:pPr>
        <w:pStyle w:val="berschrift5"/>
        <w:rPr>
          <w:rStyle w:val="Hervorhebung"/>
        </w:rPr>
      </w:pPr>
      <w:bookmarkStart w:id="27" w:name="_Toc72479613"/>
      <w:r w:rsidRPr="00E3447A">
        <w:lastRenderedPageBreak/>
        <w:t>Subtile kontinuierliche</w:t>
      </w:r>
      <w:r w:rsidRPr="00BF6020">
        <w:rPr>
          <w:rStyle w:val="Hervorhebung"/>
        </w:rPr>
        <w:t xml:space="preserve"> </w:t>
      </w:r>
      <w:r w:rsidRPr="00E3447A">
        <w:t>Repositionierung</w:t>
      </w:r>
      <w:bookmarkEnd w:id="27"/>
    </w:p>
    <w:p w14:paraId="369B614D" w14:textId="21DB8BBB"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BB1532">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BB1532">
            <w:rPr>
              <w:noProof/>
            </w:rPr>
            <w:t>[12]</w:t>
          </w:r>
          <w:r w:rsidR="008B2549">
            <w:fldChar w:fldCharType="end"/>
          </w:r>
        </w:sdtContent>
      </w:sdt>
      <w:r w:rsidR="007754C5" w:rsidRPr="007754C5">
        <w:t>.</w:t>
      </w:r>
    </w:p>
    <w:p w14:paraId="2E565B0A" w14:textId="77777777" w:rsidR="00802F15" w:rsidRDefault="00802F15" w:rsidP="006167CE"/>
    <w:p w14:paraId="73B17F9C" w14:textId="081E565D"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BB1532">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BB1532">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BB1532">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BB1532">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BB1532">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BB1532">
            <w:rPr>
              <w:noProof/>
            </w:rPr>
            <w:t>[12]</w:t>
          </w:r>
          <w:r w:rsidR="00601581">
            <w:fldChar w:fldCharType="end"/>
          </w:r>
        </w:sdtContent>
      </w:sdt>
      <w:r w:rsidR="008B2549">
        <w:t>.</w:t>
      </w:r>
    </w:p>
    <w:p w14:paraId="1E00EEC3" w14:textId="146C127D" w:rsidR="00515241" w:rsidRDefault="00427800" w:rsidP="00FF6F5B">
      <w:pPr>
        <w:pStyle w:val="berschrift5"/>
      </w:pPr>
      <w:bookmarkStart w:id="28" w:name="_Toc72479614"/>
      <w:r w:rsidRPr="00C15895">
        <w:t>Subtile</w:t>
      </w:r>
      <w:r w:rsidRPr="00427800">
        <w:rPr>
          <w:rStyle w:val="Hervorhebung"/>
        </w:rPr>
        <w:t xml:space="preserve"> </w:t>
      </w:r>
      <w:r w:rsidRPr="00C15895">
        <w:t xml:space="preserve">diskrete </w:t>
      </w:r>
      <w:r w:rsidR="007E533B">
        <w:t>Re</w:t>
      </w:r>
      <w:r w:rsidRPr="00C15895">
        <w:t>positionierung</w:t>
      </w:r>
      <w:bookmarkEnd w:id="28"/>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01B0A898"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107B5"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BB1532">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BB1532">
            <w:rPr>
              <w:noProof/>
            </w:rPr>
            <w:t xml:space="preserve"> [12]</w:t>
          </w:r>
          <w:r w:rsidR="00087398">
            <w:fldChar w:fldCharType="end"/>
          </w:r>
        </w:sdtContent>
      </w:sdt>
      <w:r w:rsidR="00200F4D">
        <w:t>.</w:t>
      </w:r>
    </w:p>
    <w:p w14:paraId="1A07ACEE" w14:textId="55EC753A" w:rsidR="007E533B" w:rsidRDefault="007E533B" w:rsidP="007E533B">
      <w:pPr>
        <w:pStyle w:val="berschrift5"/>
      </w:pPr>
      <w:bookmarkStart w:id="29" w:name="_Toc72479615"/>
      <w:r>
        <w:t>Offene kontinuierliche Repositionierung</w:t>
      </w:r>
      <w:bookmarkEnd w:id="29"/>
      <w:r>
        <w:t xml:space="preserve"> </w:t>
      </w:r>
    </w:p>
    <w:p w14:paraId="24717F91" w14:textId="4B8FA38D"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EndPr/>
        <w:sdtContent>
          <w:r w:rsidR="007C5D51">
            <w:fldChar w:fldCharType="begin"/>
          </w:r>
          <w:r w:rsidR="007C5D51">
            <w:instrText xml:space="preserve"> CITATION Sum12 \l 1031 </w:instrText>
          </w:r>
          <w:r w:rsidR="007C5D51">
            <w:fldChar w:fldCharType="separate"/>
          </w:r>
          <w:r w:rsidR="00BB1532">
            <w:rPr>
              <w:noProof/>
            </w:rPr>
            <w:t xml:space="preserve"> [12]</w:t>
          </w:r>
          <w:r w:rsidR="007C5D51">
            <w:fldChar w:fldCharType="end"/>
          </w:r>
        </w:sdtContent>
      </w:sdt>
      <w:r>
        <w:t>.</w:t>
      </w:r>
    </w:p>
    <w:p w14:paraId="46AD491B" w14:textId="3B3E86A0" w:rsidR="001254E2" w:rsidRDefault="001254E2" w:rsidP="001254E2">
      <w:pPr>
        <w:pStyle w:val="berschrift5"/>
      </w:pPr>
      <w:bookmarkStart w:id="30" w:name="_Toc72479616"/>
      <w:r>
        <w:t>Offene diskrete Repositionierung</w:t>
      </w:r>
      <w:bookmarkEnd w:id="30"/>
    </w:p>
    <w:p w14:paraId="6A289F21" w14:textId="7AD53749"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w:t>
      </w:r>
      <w:r w:rsidR="00BD5469">
        <w:lastRenderedPageBreak/>
        <w:t>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BB1532">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BB1532">
            <w:rPr>
              <w:noProof/>
            </w:rPr>
            <w:t>[12]</w:t>
          </w:r>
          <w:r w:rsidR="006C10D9">
            <w:fldChar w:fldCharType="end"/>
          </w:r>
        </w:sdtContent>
      </w:sdt>
      <w:r w:rsidR="00045425">
        <w:t>.</w:t>
      </w:r>
    </w:p>
    <w:p w14:paraId="35E5DFA2" w14:textId="156C3728" w:rsidR="006D78ED" w:rsidRDefault="006D1AF4" w:rsidP="006D78ED">
      <w:pPr>
        <w:pStyle w:val="berschrift5"/>
      </w:pPr>
      <w:bookmarkStart w:id="31" w:name="_Ref69810646"/>
      <w:bookmarkStart w:id="32" w:name="_Hlk66809004"/>
      <w:bookmarkStart w:id="33" w:name="_Toc72479617"/>
      <w:r>
        <w:t>Offene kontinuierliche Neu</w:t>
      </w:r>
      <w:r w:rsidR="00653C2D">
        <w:t>ausrichtung</w:t>
      </w:r>
      <w:bookmarkEnd w:id="31"/>
      <w:bookmarkEnd w:id="33"/>
    </w:p>
    <w:p w14:paraId="5BB8DCDD" w14:textId="4F2D7AFA"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2"/>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BB1532">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BB1532">
            <w:rPr>
              <w:noProof/>
            </w:rPr>
            <w:t>[12]</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4" w:name="_Toc72479618"/>
      <w:r>
        <w:t>Subtile kontinuierliche Neuausrichtung</w:t>
      </w:r>
      <w:bookmarkEnd w:id="34"/>
    </w:p>
    <w:p w14:paraId="2BF4EAA2" w14:textId="35F2206A" w:rsidR="00BB57F2"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BB57F2">
        <w:t xml:space="preserve">. </w:t>
      </w:r>
      <w:sdt>
        <w:sdtPr>
          <w:id w:val="1607231607"/>
          <w:citation/>
        </w:sdtPr>
        <w:sdtEndPr/>
        <w:sdtContent>
          <w:r w:rsidR="00BB57F2">
            <w:fldChar w:fldCharType="begin"/>
          </w:r>
          <w:r w:rsidR="00BB57F2">
            <w:instrText xml:space="preserve"> CITATION Ste09 \l 1031 </w:instrText>
          </w:r>
          <w:r w:rsidR="00BB57F2">
            <w:fldChar w:fldCharType="separate"/>
          </w:r>
          <w:r w:rsidR="00BB1532">
            <w:rPr>
              <w:noProof/>
            </w:rPr>
            <w:t>[19]</w:t>
          </w:r>
          <w:r w:rsidR="00BB57F2">
            <w:fldChar w:fldCharType="end"/>
          </w:r>
        </w:sdtContent>
      </w:sdt>
      <w:r w:rsidR="00BB57F2" w:rsidRPr="00BB57F2">
        <w:t xml:space="preserve"> </w:t>
      </w:r>
      <w:sdt>
        <w:sdtPr>
          <w:id w:val="-1249951768"/>
          <w:citation/>
        </w:sdtPr>
        <w:sdtEndPr/>
        <w:sdtContent>
          <w:r w:rsidR="00BB57F2">
            <w:fldChar w:fldCharType="begin"/>
          </w:r>
          <w:r w:rsidR="00BB57F2">
            <w:instrText xml:space="preserve"> CITATION Sum12 \l 1031 </w:instrText>
          </w:r>
          <w:r w:rsidR="00BB57F2">
            <w:fldChar w:fldCharType="separate"/>
          </w:r>
          <w:r w:rsidR="00BB1532">
            <w:rPr>
              <w:noProof/>
            </w:rPr>
            <w:t>[12]</w:t>
          </w:r>
          <w:r w:rsidR="00BB57F2">
            <w:fldChar w:fldCharType="end"/>
          </w:r>
        </w:sdtContent>
      </w:sdt>
      <w:r w:rsidR="00891EB9">
        <w:t>.</w:t>
      </w:r>
      <w:r w:rsidR="001F119D">
        <w:t xml:space="preserve"> </w:t>
      </w:r>
    </w:p>
    <w:p w14:paraId="09204FBF" w14:textId="77777777" w:rsidR="00BB57F2" w:rsidRDefault="00BB57F2" w:rsidP="00227621"/>
    <w:p w14:paraId="72AFC694" w14:textId="063F4249" w:rsidR="0051448E" w:rsidRDefault="003F6B73" w:rsidP="00227621">
      <w:proofErr w:type="spellStart"/>
      <w:r w:rsidRPr="003F6B73">
        <w:t>Razzaque</w:t>
      </w:r>
      <w:proofErr w:type="spellEnd"/>
      <w:r>
        <w:t xml:space="preserve"> et al</w:t>
      </w:r>
      <w:r w:rsidR="00BB57F2">
        <w:t>.</w:t>
      </w:r>
      <w:r>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227621">
        <w:t xml:space="preserve">Abb. </w:t>
      </w:r>
      <w:r w:rsidR="00227621">
        <w:rPr>
          <w:noProof/>
        </w:rPr>
        <w:t>3</w:t>
      </w:r>
      <w:r w:rsidR="00227621">
        <w:t xml:space="preserve">: </w:t>
      </w:r>
      <w:proofErr w:type="spellStart"/>
      <w:r w:rsidR="00227621">
        <w:t>Redirected</w:t>
      </w:r>
      <w:proofErr w:type="spellEnd"/>
      <w:r w:rsidR="00227621">
        <w:t xml:space="preserve">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BB1532">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BB1532">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4EFDE9EB" w:rsidR="006D1AF4" w:rsidRDefault="00227621" w:rsidP="008A4E64">
      <w:pPr>
        <w:pStyle w:val="Beschriftung"/>
      </w:pPr>
      <w:bookmarkStart w:id="35" w:name="_Ref66797478"/>
      <w:r>
        <w:t xml:space="preserve">Abb. </w:t>
      </w:r>
      <w:fldSimple w:instr=" SEQ Abb. \* ARABIC ">
        <w:r w:rsidR="00D54ED2">
          <w:rPr>
            <w:noProof/>
          </w:rPr>
          <w:t>4</w:t>
        </w:r>
      </w:fldSimple>
      <w:r>
        <w:t xml:space="preserve">: </w:t>
      </w:r>
      <w:proofErr w:type="spellStart"/>
      <w:r>
        <w:t>Redirected</w:t>
      </w:r>
      <w:proofErr w:type="spellEnd"/>
      <w:r>
        <w:t xml:space="preserve"> Walking</w:t>
      </w:r>
      <w:bookmarkEnd w:id="35"/>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36" w:name="_Ref66807918"/>
      <w:bookmarkStart w:id="37" w:name="_Toc72479619"/>
      <w:r>
        <w:t>Offene diskrete Neuausrichtung</w:t>
      </w:r>
      <w:bookmarkEnd w:id="36"/>
      <w:bookmarkEnd w:id="37"/>
    </w:p>
    <w:p w14:paraId="3FB52CE9" w14:textId="30FD14F6" w:rsidR="0094375A" w:rsidRDefault="00574864" w:rsidP="0094375A">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t>3.2.2.5</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1D1556" w:rsidRPr="001D1556">
        <w:t xml:space="preserve"> </w:t>
      </w:r>
      <w:sdt>
        <w:sdtPr>
          <w:id w:val="536701375"/>
          <w:citation/>
        </w:sdtPr>
        <w:sdtEndPr/>
        <w:sdtContent>
          <w:r w:rsidR="001D1556">
            <w:fldChar w:fldCharType="begin"/>
          </w:r>
          <w:r w:rsidR="001D1556">
            <w:instrText xml:space="preserve"> CITATION Wil07 \l 1031 </w:instrText>
          </w:r>
          <w:r w:rsidR="001D1556">
            <w:fldChar w:fldCharType="separate"/>
          </w:r>
          <w:r w:rsidR="00BB1532">
            <w:rPr>
              <w:noProof/>
            </w:rPr>
            <w:t>[21]</w:t>
          </w:r>
          <w:r w:rsidR="001D1556">
            <w:fldChar w:fldCharType="end"/>
          </w:r>
        </w:sdtContent>
      </w:sdt>
      <w:r w:rsidR="001D1556">
        <w:t xml:space="preserve"> </w:t>
      </w:r>
      <w:r w:rsidR="008362AF">
        <w:t>.</w:t>
      </w:r>
    </w:p>
    <w:p w14:paraId="69905931" w14:textId="4905B55F"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BB1532">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BB1532">
            <w:rPr>
              <w:noProof/>
            </w:rPr>
            <w:t>[12]</w:t>
          </w:r>
          <w:r w:rsidR="006C10D9">
            <w:fldChar w:fldCharType="end"/>
          </w:r>
        </w:sdtContent>
      </w:sdt>
      <w:r w:rsidR="00122C18">
        <w:t>.</w:t>
      </w:r>
    </w:p>
    <w:p w14:paraId="0A628252" w14:textId="58500524" w:rsidR="008C390C" w:rsidRDefault="006D1AF4" w:rsidP="008C390C">
      <w:pPr>
        <w:pStyle w:val="berschrift5"/>
      </w:pPr>
      <w:bookmarkStart w:id="38" w:name="_Toc72479620"/>
      <w:r>
        <w:t>Subtile diskrete Neuausrichtung</w:t>
      </w:r>
      <w:bookmarkEnd w:id="38"/>
    </w:p>
    <w:p w14:paraId="183D6709" w14:textId="07BC43AE" w:rsidR="0058217A" w:rsidRDefault="0058217A" w:rsidP="008C390C">
      <w:r>
        <w:t xml:space="preserve">Für eine subtile und diskrete Neuorientierung wurde die Technik </w:t>
      </w:r>
      <w:r w:rsidRPr="008D67F8">
        <w:t xml:space="preserve">"Change Blindness </w:t>
      </w:r>
      <w:proofErr w:type="spellStart"/>
      <w:r w:rsidRPr="008D67F8">
        <w:t>Redirection</w:t>
      </w:r>
      <w:proofErr w:type="spellEnd"/>
      <w:r w:rsidRPr="008D67F8">
        <w:t>"</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proofErr w:type="spellStart"/>
      <w:r w:rsidR="00C8442B">
        <w:t>Merkamel</w:t>
      </w:r>
      <w:proofErr w:type="spellEnd"/>
      <w:r w:rsidR="00C8442B">
        <w:t xml:space="preserve">,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r w:rsidR="00C8442B">
        <w:t xml:space="preserve">Abb. </w:t>
      </w:r>
      <w:r w:rsidR="00C8442B">
        <w:rPr>
          <w:noProof/>
        </w:rPr>
        <w:t>4</w:t>
      </w:r>
      <w:r w:rsidR="00C8442B">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w:t>
      </w:r>
      <w:r w:rsidR="00743E3D">
        <w:lastRenderedPageBreak/>
        <w:t xml:space="preserve">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BB1532">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BB1532">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BB1532">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9" w:name="_Ref66885592"/>
    </w:p>
    <w:p w14:paraId="22FB51C4" w14:textId="7266732B" w:rsidR="00A22AA4" w:rsidRDefault="00A22AA4" w:rsidP="00BA0C8A">
      <w:pPr>
        <w:pStyle w:val="Beschriftung"/>
      </w:pPr>
      <w:r>
        <w:t xml:space="preserve">Abb. </w:t>
      </w:r>
      <w:fldSimple w:instr=" SEQ Abb. \* ARABIC ">
        <w:r w:rsidR="00D54ED2">
          <w:rPr>
            <w:noProof/>
          </w:rPr>
          <w:t>5</w:t>
        </w:r>
      </w:fldSimple>
      <w:r>
        <w:t>: Diskreter Szenenwechsel</w:t>
      </w:r>
      <w:bookmarkEnd w:id="39"/>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0" w:name="_Toc72479621"/>
      <w:r>
        <w:t>Walking-In-Place</w:t>
      </w:r>
      <w:bookmarkEnd w:id="40"/>
    </w:p>
    <w:p w14:paraId="4F1153BC" w14:textId="103805AD"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571D6D">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571D6D">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BB1532">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BB1532">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BB1532">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00CBE6A7"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BB1532">
            <w:rPr>
              <w:noProof/>
            </w:rPr>
            <w:t xml:space="preserve"> [24]</w:t>
          </w:r>
          <w:r w:rsidR="004A69A6">
            <w:fldChar w:fldCharType="end"/>
          </w:r>
        </w:sdtContent>
      </w:sdt>
      <w:r>
        <w:t>.</w:t>
      </w:r>
    </w:p>
    <w:p w14:paraId="3F43CD6E" w14:textId="7DBE7E21" w:rsidR="00AE5643" w:rsidRDefault="00350DA6" w:rsidP="00350DA6">
      <w:pPr>
        <w:pStyle w:val="berschrift5"/>
      </w:pPr>
      <w:bookmarkStart w:id="41" w:name="_Toc72479622"/>
      <w:r>
        <w:t>Physikalische Schnittstellen</w:t>
      </w:r>
      <w:bookmarkEnd w:id="41"/>
    </w:p>
    <w:p w14:paraId="527D2B2E" w14:textId="10B65459" w:rsidR="00197552" w:rsidRDefault="00197552" w:rsidP="00C948EE"/>
    <w:p w14:paraId="0E4758BD" w14:textId="3BDBEDF3"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BB1532">
            <w:rPr>
              <w:noProof/>
            </w:rPr>
            <w:t>[24]</w:t>
          </w:r>
          <w:r w:rsidR="00515E5F">
            <w:fldChar w:fldCharType="end"/>
          </w:r>
        </w:sdtContent>
      </w:sdt>
      <w:r w:rsidR="00495FE1">
        <w:t>.</w:t>
      </w:r>
    </w:p>
    <w:p w14:paraId="153AF9B1" w14:textId="77777777" w:rsidR="001A19F4" w:rsidRPr="00C948EE" w:rsidRDefault="001A19F4" w:rsidP="00C948EE"/>
    <w:p w14:paraId="2647E571" w14:textId="2A15B093"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BB1532">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BB1532">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2" w:name="_Toc72479623"/>
      <w:r>
        <w:t>Motion Tracking</w:t>
      </w:r>
      <w:bookmarkEnd w:id="42"/>
    </w:p>
    <w:p w14:paraId="3B39EBA8" w14:textId="6F1ADEFD" w:rsidR="00C77DDF" w:rsidRDefault="004039BF" w:rsidP="00C850A4">
      <w:r>
        <w:t xml:space="preserve">Eine der frühesten Techniken für Walking-In-Place ist die „Virtual </w:t>
      </w:r>
      <w:proofErr w:type="spellStart"/>
      <w:r>
        <w:t>Treadmill</w:t>
      </w:r>
      <w:proofErr w:type="spellEnd"/>
      <w:r>
        <w:t xml:space="preserve">“, was von Slater </w:t>
      </w:r>
      <w:proofErr w:type="spellStart"/>
      <w:r>
        <w:t>el</w:t>
      </w:r>
      <w:proofErr w:type="spellEnd"/>
      <w:r>
        <w:t xml:space="preserve"> al. vorgestellt wurde. Ein neuronales Netzwerk analysiert dabei das Head-</w:t>
      </w:r>
      <w:proofErr w:type="spellStart"/>
      <w:r>
        <w:t>Mounted</w:t>
      </w:r>
      <w:proofErr w:type="spellEnd"/>
      <w:r>
        <w:t>-Displays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BB1532">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BB1532">
            <w:rPr>
              <w:noProof/>
            </w:rPr>
            <w:t xml:space="preserve"> [26]</w:t>
          </w:r>
          <w:r w:rsidR="00F03B21">
            <w:fldChar w:fldCharType="end"/>
          </w:r>
        </w:sdtContent>
      </w:sdt>
      <w:r w:rsidR="00F03B21">
        <w:t>.</w:t>
      </w:r>
    </w:p>
    <w:p w14:paraId="25DBC580" w14:textId="77777777" w:rsidR="00511548" w:rsidRDefault="00511548" w:rsidP="00C850A4"/>
    <w:p w14:paraId="7BBFFCD1" w14:textId="65BBC674"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w:t>
      </w:r>
      <w:proofErr w:type="spellStart"/>
      <w:r w:rsidRPr="00BB6ACF">
        <w:t>Sidestep</w:t>
      </w:r>
      <w:proofErr w:type="spellEnd"/>
      <w:r w:rsidRPr="00BB6ACF">
        <w:t xml:space="preserve">-Gesten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BB1532">
            <w:rPr>
              <w:noProof/>
            </w:rPr>
            <w:t>[27]</w:t>
          </w:r>
          <w:r w:rsidR="002C494B">
            <w:fldChar w:fldCharType="end"/>
          </w:r>
        </w:sdtContent>
      </w:sdt>
    </w:p>
    <w:p w14:paraId="6E7C3210" w14:textId="77777777" w:rsidR="002972CC" w:rsidRDefault="002972CC" w:rsidP="00C850A4"/>
    <w:p w14:paraId="2EE68E94" w14:textId="33911425"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BB1532">
            <w:rPr>
              <w:noProof/>
            </w:rPr>
            <w:t>[24]</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proofErr w:type="spellStart"/>
      <w:r w:rsidR="0051203C">
        <w:t>das</w:t>
      </w:r>
      <w:proofErr w:type="spellEnd"/>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BB1532">
            <w:rPr>
              <w:noProof/>
            </w:rPr>
            <w:t>[24]</w:t>
          </w:r>
          <w:r w:rsidR="00F31D34">
            <w:fldChar w:fldCharType="end"/>
          </w:r>
        </w:sdtContent>
      </w:sdt>
    </w:p>
    <w:p w14:paraId="4EBD903A" w14:textId="77777777" w:rsidR="001E2461" w:rsidRDefault="001E2461" w:rsidP="00C850A4"/>
    <w:p w14:paraId="68B239DD" w14:textId="213F3032" w:rsidR="00B81BBF" w:rsidRDefault="006143C7" w:rsidP="00EA5F68">
      <w:r>
        <w:t xml:space="preserve">In den letzten Jahren wurden viele weitere Studien durchgeführt, die zum Ergebnis kamen, das </w:t>
      </w:r>
      <w:proofErr w:type="spellStart"/>
      <w:r>
        <w:t>Walkin</w:t>
      </w:r>
      <w:proofErr w:type="spellEnd"/>
      <w:r>
        <w:t xml:space="preserve">-in-Place die meisten Techniken wie Arm Swinging, Point &amp; </w:t>
      </w:r>
      <w:proofErr w:type="spellStart"/>
      <w:r>
        <w:t>Teleport</w:t>
      </w:r>
      <w:proofErr w:type="spellEnd"/>
      <w:r>
        <w:t xml:space="preserve">, Joystick, </w:t>
      </w:r>
      <w:proofErr w:type="spellStart"/>
      <w:r>
        <w:t>lehnungsbasierte</w:t>
      </w:r>
      <w:proofErr w:type="spellEnd"/>
      <w:r>
        <w:t xml:space="preserv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BB1532">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BB1532">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BB1532">
            <w:rPr>
              <w:noProof/>
            </w:rPr>
            <w:t>[28]</w:t>
          </w:r>
          <w:r w:rsidR="002E23DF">
            <w:fldChar w:fldCharType="end"/>
          </w:r>
        </w:sdtContent>
      </w:sdt>
      <w:r w:rsidR="002E23DF">
        <w:t>.</w:t>
      </w:r>
    </w:p>
    <w:p w14:paraId="4BC846BB" w14:textId="0D6902CB" w:rsidR="00CD6520" w:rsidRDefault="00CD6520" w:rsidP="00CD6520">
      <w:pPr>
        <w:pStyle w:val="berschrift4"/>
      </w:pPr>
      <w:bookmarkStart w:id="43" w:name="_Toc72479624"/>
      <w:proofErr w:type="spellStart"/>
      <w:r>
        <w:lastRenderedPageBreak/>
        <w:t>Abstahierte</w:t>
      </w:r>
      <w:proofErr w:type="spellEnd"/>
      <w:r>
        <w:t xml:space="preserve"> Schnittstelle</w:t>
      </w:r>
      <w:r w:rsidR="004A5530">
        <w:t>n</w:t>
      </w:r>
      <w:r w:rsidR="009678D8">
        <w:t xml:space="preserve"> des Gehens</w:t>
      </w:r>
      <w:bookmarkEnd w:id="43"/>
    </w:p>
    <w:p w14:paraId="6BB953F5" w14:textId="2EC3DCC9"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w:t>
      </w:r>
      <w:proofErr w:type="spellStart"/>
      <w:r w:rsidR="003D3780">
        <w:t>Teleport</w:t>
      </w:r>
      <w:proofErr w:type="spellEnd"/>
      <w:r w:rsidR="003D3780">
        <w: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BB1532">
            <w:rPr>
              <w:noProof/>
            </w:rPr>
            <w:t>[2]</w:t>
          </w:r>
          <w:r w:rsidR="00F61189">
            <w:fldChar w:fldCharType="end"/>
          </w:r>
        </w:sdtContent>
      </w:sdt>
    </w:p>
    <w:p w14:paraId="3249BB18" w14:textId="21B5D726" w:rsidR="00DB2E7D" w:rsidRDefault="00DB2E7D" w:rsidP="00DB2E7D">
      <w:pPr>
        <w:pStyle w:val="berschrift5"/>
      </w:pPr>
      <w:bookmarkStart w:id="44" w:name="_Toc72479625"/>
      <w:r>
        <w:t>Joystick</w:t>
      </w:r>
      <w:bookmarkEnd w:id="44"/>
    </w:p>
    <w:p w14:paraId="2C22439E" w14:textId="479D41BA"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proofErr w:type="spellStart"/>
      <w:r w:rsidR="001B4CE6">
        <w:t>Buttussi</w:t>
      </w:r>
      <w:proofErr w:type="spellEnd"/>
      <w:r w:rsidR="001B4CE6">
        <w:t xml:space="preserve"> et al </w:t>
      </w:r>
      <w:r w:rsidR="001B4CE6" w:rsidRPr="009B4291">
        <w:t xml:space="preserve">untersuchten die Auswirkungen von Joystick-, Teleport- und </w:t>
      </w:r>
      <w:proofErr w:type="spellStart"/>
      <w:r w:rsidR="001B4CE6" w:rsidRPr="009B4291">
        <w:t>Leaning</w:t>
      </w:r>
      <w:proofErr w:type="spellEnd"/>
      <w:r w:rsidR="001B4CE6" w:rsidRPr="009B4291">
        <w:t>-Techniken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BB1532">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45" w:name="_Ref67467565"/>
      <w:bookmarkStart w:id="46" w:name="_Toc72479626"/>
      <w:proofErr w:type="spellStart"/>
      <w:r>
        <w:t>Teleport</w:t>
      </w:r>
      <w:bookmarkEnd w:id="45"/>
      <w:bookmarkEnd w:id="46"/>
      <w:proofErr w:type="spellEnd"/>
    </w:p>
    <w:p w14:paraId="3BD0FA33" w14:textId="3F04705E"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w:t>
      </w:r>
      <w:proofErr w:type="spellStart"/>
      <w:r w:rsidR="00546996">
        <w:t>Teleport</w:t>
      </w:r>
      <w:proofErr w:type="spellEnd"/>
      <w:r w:rsidR="00546996">
        <w:t xml:space="preserve"> (siehe Kapitel </w:t>
      </w:r>
      <w:r w:rsidR="00546996">
        <w:fldChar w:fldCharType="begin"/>
      </w:r>
      <w:r w:rsidR="00546996">
        <w:instrText xml:space="preserve"> REF _Ref69996646 \r \h </w:instrText>
      </w:r>
      <w:r w:rsidR="00546996">
        <w:fldChar w:fldCharType="separate"/>
      </w:r>
      <w:r w:rsidR="00546996">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BB1532">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BB1532">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BB1532">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BB1532">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BB1532">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425055C7" w:rsidR="008C45F2" w:rsidRDefault="00AB6D73" w:rsidP="00007C0F">
      <w:pPr>
        <w:pStyle w:val="Beschriftung"/>
      </w:pPr>
      <w:bookmarkStart w:id="47" w:name="_Ref67561215"/>
      <w:r>
        <w:t xml:space="preserve">Abb. </w:t>
      </w:r>
      <w:fldSimple w:instr=" SEQ Abb. \* ARABIC ">
        <w:r w:rsidR="00D54ED2">
          <w:rPr>
            <w:noProof/>
          </w:rPr>
          <w:t>6</w:t>
        </w:r>
      </w:fldSimple>
      <w:r>
        <w:t xml:space="preserve">: </w:t>
      </w:r>
      <w:proofErr w:type="spellStart"/>
      <w:r>
        <w:t>Teleport</w:t>
      </w:r>
      <w:proofErr w:type="spellEnd"/>
      <w:r>
        <w:t xml:space="preserve"> mit Hilfe des Controllers</w:t>
      </w:r>
      <w:bookmarkEnd w:id="47"/>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BB1532">
            <w:rPr>
              <w:noProof/>
            </w:rPr>
            <w:t>[29]</w:t>
          </w:r>
          <w:r w:rsidR="00DB582F">
            <w:fldChar w:fldCharType="end"/>
          </w:r>
        </w:sdtContent>
      </w:sdt>
    </w:p>
    <w:p w14:paraId="4C20893A" w14:textId="202FA5A5" w:rsidR="008C45F2" w:rsidRDefault="008C45F2" w:rsidP="00A40CE9">
      <w:proofErr w:type="spellStart"/>
      <w:r>
        <w:t>Hab</w:t>
      </w:r>
      <w:r w:rsidR="0020763D">
        <w:t>good</w:t>
      </w:r>
      <w:proofErr w:type="spellEnd"/>
      <w:r>
        <w:t xml:space="preserve"> et al.</w:t>
      </w:r>
      <w:r w:rsidR="00BE39DD">
        <w:t xml:space="preserve"> </w:t>
      </w:r>
      <w:r w:rsidR="00C77163">
        <w:t>verg</w:t>
      </w:r>
      <w:r w:rsidR="00BE39DD">
        <w:t>lichen</w:t>
      </w:r>
      <w:r w:rsidR="00C77163">
        <w:t xml:space="preserve"> in einer Studie Point &amp; </w:t>
      </w:r>
      <w:proofErr w:type="spellStart"/>
      <w:r w:rsidR="00C77163">
        <w:t>Teleport</w:t>
      </w:r>
      <w:proofErr w:type="spellEnd"/>
      <w:r w:rsidR="00C77163">
        <w:t xml:space="preserve">, kontinuierliches Gehen mit einem Controller und einer neuen Variante </w:t>
      </w:r>
      <w:r w:rsidR="00F43D2D">
        <w:t>des Points</w:t>
      </w:r>
      <w:r w:rsidR="00C77163">
        <w:t xml:space="preserve"> &amp; </w:t>
      </w:r>
      <w:proofErr w:type="spellStart"/>
      <w:r w:rsidR="00C77163">
        <w:t>Teleport</w:t>
      </w:r>
      <w:proofErr w:type="spellEnd"/>
      <w:r w:rsidR="00C77163">
        <w: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w:t>
      </w:r>
      <w:proofErr w:type="spellStart"/>
      <w:r w:rsidR="00755DDA">
        <w:t>Teleport</w:t>
      </w:r>
      <w:proofErr w:type="spellEnd"/>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BB1532">
            <w:rPr>
              <w:noProof/>
            </w:rPr>
            <w:t>[32]</w:t>
          </w:r>
          <w:r w:rsidR="00030553">
            <w:fldChar w:fldCharType="end"/>
          </w:r>
        </w:sdtContent>
      </w:sdt>
      <w:r w:rsidR="00755DDA">
        <w:t>.</w:t>
      </w:r>
    </w:p>
    <w:p w14:paraId="7222D67A" w14:textId="77777777" w:rsidR="0030524E" w:rsidRDefault="0030524E" w:rsidP="00A40CE9"/>
    <w:p w14:paraId="10A4A921" w14:textId="4B5E9C0C" w:rsidR="0030524E" w:rsidRDefault="0030524E" w:rsidP="00A40CE9">
      <w:proofErr w:type="spellStart"/>
      <w:r>
        <w:t>Buttussi</w:t>
      </w:r>
      <w:proofErr w:type="spellEnd"/>
      <w:r>
        <w:t xml:space="preserve"> et al.</w:t>
      </w:r>
      <w:r w:rsidR="00BE39DD">
        <w:t xml:space="preserve"> </w:t>
      </w:r>
      <w:r w:rsidR="00F46A32">
        <w:t xml:space="preserve">führten einen Vergleich zwischen der Fortbewegung mit Hilfe eines Joysticks, </w:t>
      </w:r>
      <w:proofErr w:type="spellStart"/>
      <w:r w:rsidR="00F46A32">
        <w:t>Teleport</w:t>
      </w:r>
      <w:proofErr w:type="spellEnd"/>
      <w:r w:rsidR="00F46A32">
        <w:t xml:space="preserve"> und </w:t>
      </w:r>
      <w:proofErr w:type="spellStart"/>
      <w:r w:rsidR="00F46A32">
        <w:t>Leaning</w:t>
      </w:r>
      <w:proofErr w:type="spellEnd"/>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w:t>
      </w:r>
      <w:proofErr w:type="spellStart"/>
      <w:r w:rsidR="00477E2D">
        <w:t>Teleport</w:t>
      </w:r>
      <w:proofErr w:type="spellEnd"/>
      <w:r w:rsidR="00477E2D">
        <w:t xml:space="preserve">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BB1532">
            <w:rPr>
              <w:noProof/>
            </w:rPr>
            <w:t>[29]</w:t>
          </w:r>
          <w:r w:rsidR="00030553">
            <w:fldChar w:fldCharType="end"/>
          </w:r>
        </w:sdtContent>
      </w:sdt>
      <w:r w:rsidR="00E919B9">
        <w:t>.</w:t>
      </w:r>
    </w:p>
    <w:p w14:paraId="09F68ADD" w14:textId="49A79756" w:rsidR="00776089" w:rsidRDefault="00776089" w:rsidP="00776089">
      <w:pPr>
        <w:pStyle w:val="berschrift5"/>
      </w:pPr>
      <w:bookmarkStart w:id="48" w:name="_Ref69996646"/>
      <w:bookmarkStart w:id="49" w:name="_Toc72479627"/>
      <w:r>
        <w:t xml:space="preserve">Point &amp; </w:t>
      </w:r>
      <w:proofErr w:type="spellStart"/>
      <w:r>
        <w:t>Teleport</w:t>
      </w:r>
      <w:bookmarkEnd w:id="48"/>
      <w:bookmarkEnd w:id="49"/>
      <w:proofErr w:type="spellEnd"/>
    </w:p>
    <w:p w14:paraId="40821ED0" w14:textId="61902D21" w:rsidR="000F2707" w:rsidRDefault="00387637" w:rsidP="004072A9">
      <w:r>
        <w:t xml:space="preserve">Im Vergleich zu der </w:t>
      </w:r>
      <w:proofErr w:type="spellStart"/>
      <w:r>
        <w:t>Teleport</w:t>
      </w:r>
      <w:proofErr w:type="spellEnd"/>
      <w:r>
        <w:t xml:space="preserve"> Methode</w:t>
      </w:r>
      <w:r w:rsidR="002F09E2">
        <w:t xml:space="preserve"> (siehe </w:t>
      </w:r>
      <w:r w:rsidR="002F09E2">
        <w:fldChar w:fldCharType="begin"/>
      </w:r>
      <w:r w:rsidR="002F09E2">
        <w:instrText xml:space="preserve"> REF _Ref67467565 \r \h </w:instrText>
      </w:r>
      <w:r w:rsidR="002F09E2">
        <w:fldChar w:fldCharType="separate"/>
      </w:r>
      <w:r w:rsidR="002F09E2">
        <w:t>3.2.4.2</w:t>
      </w:r>
      <w:r w:rsidR="002F09E2">
        <w:fldChar w:fldCharType="end"/>
      </w:r>
      <w:r w:rsidR="003F015D">
        <w:t>)</w:t>
      </w:r>
      <w:r>
        <w:t>, wo die Fortbewegung mit Hilfe eines Controller</w:t>
      </w:r>
      <w:r w:rsidR="007C7F58">
        <w:t>s</w:t>
      </w:r>
      <w:r>
        <w:t xml:space="preserve"> funktioniert, kann bei der Point &amp; </w:t>
      </w:r>
      <w:proofErr w:type="spellStart"/>
      <w:r>
        <w:t>Teleport</w:t>
      </w:r>
      <w:proofErr w:type="spellEnd"/>
      <w:r>
        <w:t xml:space="preserve">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BB1532">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BB1532">
            <w:rPr>
              <w:noProof/>
            </w:rPr>
            <w:t xml:space="preserve"> [31]</w:t>
          </w:r>
          <w:r w:rsidR="00337A33">
            <w:fldChar w:fldCharType="end"/>
          </w:r>
        </w:sdtContent>
      </w:sdt>
    </w:p>
    <w:p w14:paraId="12228DAE" w14:textId="77777777" w:rsidR="00C67FD2" w:rsidRDefault="00C67FD2" w:rsidP="00C67FD2">
      <w:pPr>
        <w:keepNext/>
        <w:jc w:val="center"/>
      </w:pPr>
      <w:r>
        <w:rPr>
          <w:noProof/>
        </w:rPr>
        <w:lastRenderedPageBreak/>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462AC236" w:rsidR="00C67FD2" w:rsidRDefault="00C67FD2" w:rsidP="00C67FD2">
      <w:pPr>
        <w:pStyle w:val="Beschriftung"/>
      </w:pPr>
      <w:bookmarkStart w:id="50" w:name="_Ref67560312"/>
      <w:r>
        <w:t xml:space="preserve">Abb. </w:t>
      </w:r>
      <w:fldSimple w:instr=" SEQ Abb. \* ARABIC ">
        <w:r w:rsidR="00D54ED2">
          <w:rPr>
            <w:noProof/>
          </w:rPr>
          <w:t>7</w:t>
        </w:r>
      </w:fldSimple>
      <w:r>
        <w:t xml:space="preserve">: Point &amp; </w:t>
      </w:r>
      <w:proofErr w:type="spellStart"/>
      <w:r>
        <w:t>Teleport</w:t>
      </w:r>
      <w:proofErr w:type="spellEnd"/>
      <w:r>
        <w:t xml:space="preserve"> Technik basierend auf die Armbewegungen</w:t>
      </w:r>
      <w:bookmarkEnd w:id="50"/>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BB1532">
            <w:rPr>
              <w:noProof/>
            </w:rPr>
            <w:t>[6]</w:t>
          </w:r>
          <w:r w:rsidR="00575D84">
            <w:fldChar w:fldCharType="end"/>
          </w:r>
        </w:sdtContent>
      </w:sdt>
    </w:p>
    <w:p w14:paraId="1FA6E9B9" w14:textId="1A78628C" w:rsidR="00AB1061" w:rsidRDefault="006C6A0C" w:rsidP="00AB1061">
      <w:proofErr w:type="spellStart"/>
      <w:r w:rsidRPr="004072A9">
        <w:t>Bozgeyikli</w:t>
      </w:r>
      <w:proofErr w:type="spellEnd"/>
      <w:r>
        <w:t xml:space="preserve"> et al. Verglichen die Techniken Point &amp; </w:t>
      </w:r>
      <w:proofErr w:type="spellStart"/>
      <w:r>
        <w:t>Teleport</w:t>
      </w:r>
      <w:proofErr w:type="spellEnd"/>
      <w:r>
        <w: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w:t>
      </w:r>
      <w:proofErr w:type="spellStart"/>
      <w:r w:rsidR="00837D8E">
        <w:t>Teleport</w:t>
      </w:r>
      <w:proofErr w:type="spellEnd"/>
      <w:r w:rsidR="00837D8E">
        <w:t xml:space="preserve">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BB1532">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BB1532">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1" w:name="_Toc72479628"/>
      <w:r w:rsidRPr="000029E8">
        <w:t>Arm</w:t>
      </w:r>
      <w:r w:rsidR="00A62AC7">
        <w:t xml:space="preserve"> </w:t>
      </w:r>
      <w:r w:rsidRPr="000029E8">
        <w:t>basierte Bewegungserfassung</w:t>
      </w:r>
      <w:bookmarkEnd w:id="51"/>
    </w:p>
    <w:p w14:paraId="13A7E370" w14:textId="5F783058"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BB1532">
            <w:rPr>
              <w:noProof/>
            </w:rPr>
            <w:t>[6]</w:t>
          </w:r>
          <w:r w:rsidR="00143DD6">
            <w:fldChar w:fldCharType="end"/>
          </w:r>
        </w:sdtContent>
      </w:sdt>
      <w:r w:rsidR="00B64D1B">
        <w:t>.</w:t>
      </w:r>
    </w:p>
    <w:p w14:paraId="07199897" w14:textId="77777777" w:rsidR="00030553" w:rsidRDefault="00030553" w:rsidP="004072A9"/>
    <w:p w14:paraId="3127CF71" w14:textId="53D5C93C"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w:t>
      </w:r>
      <w:proofErr w:type="spellStart"/>
      <w:r w:rsidR="003911C2">
        <w:t>Myo</w:t>
      </w:r>
      <w:proofErr w:type="spellEnd"/>
      <w:r w:rsidR="003911C2">
        <w:t xml:space="preserve">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BB1532">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2" w:name="_Toc72479629"/>
      <w:r>
        <w:lastRenderedPageBreak/>
        <w:t>Neigungsbasierte Fortbewegung</w:t>
      </w:r>
      <w:bookmarkEnd w:id="52"/>
    </w:p>
    <w:p w14:paraId="19C762C4" w14:textId="6740FAC4"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w:t>
      </w:r>
      <w:proofErr w:type="spellStart"/>
      <w:r w:rsidR="00A43F36">
        <w:t>NaviChair</w:t>
      </w:r>
      <w:proofErr w:type="spellEnd"/>
      <w:r w:rsidR="00A43F36">
        <w:t xml:space="preserve"> umgesetzt</w:t>
      </w:r>
      <w:sdt>
        <w:sdtPr>
          <w:id w:val="1343661803"/>
          <w:citation/>
        </w:sdtPr>
        <w:sdtEndPr/>
        <w:sdtContent>
          <w:r w:rsidR="00776089">
            <w:fldChar w:fldCharType="begin"/>
          </w:r>
          <w:r w:rsidR="00776089">
            <w:instrText xml:space="preserve"> CITATION Zie16 \l 1031 </w:instrText>
          </w:r>
          <w:r w:rsidR="00776089">
            <w:fldChar w:fldCharType="separate"/>
          </w:r>
          <w:r w:rsidR="00BB1532">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6C100DE8" w:rsidR="00776089" w:rsidRDefault="00630A7C" w:rsidP="00776089">
      <w:proofErr w:type="spellStart"/>
      <w:r>
        <w:t>Zielasko</w:t>
      </w:r>
      <w:proofErr w:type="spellEnd"/>
      <w:r>
        <w:t xml:space="preserve"> et al. Führten eine Studie durch, um verschiedene Fortbewegungsmethoden zu entwickeln und evaluieren, die im Sitzen am Tisch nutzbar sind. Eine Methode davon war das sogenannte „Shake </w:t>
      </w:r>
      <w:proofErr w:type="spellStart"/>
      <w:r>
        <w:t>your</w:t>
      </w:r>
      <w:proofErr w:type="spellEnd"/>
      <w:r>
        <w:t xml:space="preserve">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proofErr w:type="spellStart"/>
      <w:r w:rsidR="000216B4">
        <w:t>erhöhrte</w:t>
      </w:r>
      <w:proofErr w:type="spellEnd"/>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BB1532">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BB1532">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7DFBAAAD"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w:t>
      </w:r>
      <w:proofErr w:type="spellStart"/>
      <w:r w:rsidR="00311A5C">
        <w:t>Leaning</w:t>
      </w:r>
      <w:proofErr w:type="spellEnd"/>
      <w:r w:rsidR="00311A5C">
        <w:t xml:space="preserve">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BB1532">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BB1532">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7C2A202C" w:rsidR="0059254A" w:rsidRDefault="006F4D15" w:rsidP="00834618">
      <w:pPr>
        <w:pStyle w:val="Beschriftung"/>
      </w:pPr>
      <w:bookmarkStart w:id="53" w:name="_Ref67558980"/>
      <w:r>
        <w:t xml:space="preserve">Abb. </w:t>
      </w:r>
      <w:fldSimple w:instr=" SEQ Abb. \* ARABIC ">
        <w:r w:rsidR="00D54ED2">
          <w:rPr>
            <w:noProof/>
          </w:rPr>
          <w:t>8</w:t>
        </w:r>
      </w:fldSimple>
      <w:r>
        <w:t>: Wii-</w:t>
      </w:r>
      <w:proofErr w:type="spellStart"/>
      <w:r>
        <w:t>Leaning</w:t>
      </w:r>
      <w:proofErr w:type="spellEnd"/>
      <w:r>
        <w:t xml:space="preserve"> Technik auf dem Wii Balance Board</w:t>
      </w:r>
      <w:bookmarkEnd w:id="53"/>
      <w:sdt>
        <w:sdtPr>
          <w:id w:val="438113041"/>
          <w:citation/>
        </w:sdtPr>
        <w:sdtEndPr/>
        <w:sdtContent>
          <w:r w:rsidR="00BC276D">
            <w:fldChar w:fldCharType="begin"/>
          </w:r>
          <w:r w:rsidR="00BC276D">
            <w:instrText xml:space="preserve"> CITATION Har14 \l 1031 </w:instrText>
          </w:r>
          <w:r w:rsidR="00BC276D">
            <w:fldChar w:fldCharType="separate"/>
          </w:r>
          <w:r w:rsidR="00BB1532">
            <w:rPr>
              <w:noProof/>
            </w:rPr>
            <w:t xml:space="preserve"> [36]</w:t>
          </w:r>
          <w:r w:rsidR="00BC276D">
            <w:fldChar w:fldCharType="end"/>
          </w:r>
        </w:sdtContent>
      </w:sdt>
    </w:p>
    <w:p w14:paraId="292F9202" w14:textId="3C5CE563" w:rsidR="0059254A" w:rsidRDefault="0059254A" w:rsidP="007F552D">
      <w:r>
        <w:t>Neben den rumpfbasierten Techniken im Stehen, ist die Navigation ebenso im Sitzen möglich.</w:t>
      </w:r>
      <w:r w:rsidR="000B04C9">
        <w:t xml:space="preserve"> </w:t>
      </w:r>
      <w:proofErr w:type="spellStart"/>
      <w:r w:rsidR="000B04C9">
        <w:t>Kitson</w:t>
      </w:r>
      <w:proofErr w:type="spellEnd"/>
      <w:r w:rsidR="000B04C9">
        <w:t xml:space="preserve"> et al. verglichen die Navigation mit Hilfe eines Joysticks mit den </w:t>
      </w:r>
      <w:r w:rsidR="00043072">
        <w:t>im Sitzen</w:t>
      </w:r>
      <w:r w:rsidR="000B04C9">
        <w:t xml:space="preserve"> </w:t>
      </w:r>
      <w:proofErr w:type="spellStart"/>
      <w:r w:rsidR="000B04C9">
        <w:t>lehnungsbasierten</w:t>
      </w:r>
      <w:proofErr w:type="spellEnd"/>
      <w:r w:rsidR="000B04C9">
        <w:t xml:space="preserve"> Techniken wie dem </w:t>
      </w:r>
      <w:proofErr w:type="spellStart"/>
      <w:r w:rsidR="000B04C9">
        <w:t>NaviChair</w:t>
      </w:r>
      <w:proofErr w:type="spellEnd"/>
      <w:r w:rsidR="000B04C9">
        <w:t xml:space="preserve">, </w:t>
      </w:r>
      <w:proofErr w:type="spellStart"/>
      <w:r w:rsidR="000B04C9">
        <w:t>NuvMan</w:t>
      </w:r>
      <w:proofErr w:type="spellEnd"/>
      <w:r w:rsidR="000B04C9">
        <w:t>, Head-</w:t>
      </w:r>
      <w:proofErr w:type="spellStart"/>
      <w:r w:rsidR="000B04C9">
        <w:t>directed</w:t>
      </w:r>
      <w:proofErr w:type="spellEnd"/>
      <w:r w:rsidR="000B04C9">
        <w:t xml:space="preserve"> und </w:t>
      </w:r>
      <w:proofErr w:type="spellStart"/>
      <w:r w:rsidR="000B04C9">
        <w:t>Swivel</w:t>
      </w:r>
      <w:proofErr w:type="spellEnd"/>
      <w:r w:rsidR="000B04C9">
        <w:t xml:space="preserve"> Chair (siehe </w:t>
      </w:r>
      <w:r w:rsidR="000B04C9">
        <w:fldChar w:fldCharType="begin"/>
      </w:r>
      <w:r w:rsidR="000B04C9">
        <w:instrText xml:space="preserve"> REF _Ref70272551 \h </w:instrText>
      </w:r>
      <w:r w:rsidR="000B04C9">
        <w:fldChar w:fldCharType="separate"/>
      </w:r>
      <w:r w:rsidR="000B04C9">
        <w:t xml:space="preserve">Abb. </w:t>
      </w:r>
      <w:r w:rsidR="000B04C9">
        <w:rPr>
          <w:noProof/>
        </w:rPr>
        <w:t>9</w:t>
      </w:r>
      <w:r w:rsidR="000B04C9">
        <w:t xml:space="preserve">: Sitzende, </w:t>
      </w:r>
      <w:proofErr w:type="spellStart"/>
      <w:r w:rsidR="000B04C9">
        <w:t>lehnungsbasierte</w:t>
      </w:r>
      <w:proofErr w:type="spellEnd"/>
      <w:r w:rsidR="000B04C9">
        <w:t xml:space="preserve"> Lokomotionstechniken </w:t>
      </w:r>
      <w:sdt>
        <w:sdtPr>
          <w:id w:val="-1143110347"/>
          <w:citation/>
        </w:sdtPr>
        <w:sdtEndPr/>
        <w:sdtContent>
          <w:r w:rsidR="000B04C9">
            <w:fldChar w:fldCharType="begin"/>
          </w:r>
          <w:r w:rsidR="000B04C9">
            <w:instrText xml:space="preserve"> CITATION Kit17 \l 1031 </w:instrText>
          </w:r>
          <w:r w:rsidR="000B04C9">
            <w:fldChar w:fldCharType="separate"/>
          </w:r>
          <w:r w:rsidR="00BB1532">
            <w:rPr>
              <w:noProof/>
            </w:rPr>
            <w:t>[37]</w:t>
          </w:r>
          <w:r w:rsidR="000B04C9">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 xml:space="preserve">Die quantitativen und qualitativen Ergebnisse zeigen, </w:t>
      </w:r>
      <w:proofErr w:type="spellStart"/>
      <w:r w:rsidR="003B6C43">
        <w:t>das</w:t>
      </w:r>
      <w:proofErr w:type="spellEnd"/>
      <w:r w:rsidR="003B6C43">
        <w:t xml:space="preserve">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BB1532">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3E27541E" w:rsidR="00A51A05" w:rsidRPr="004072A9" w:rsidRDefault="00A51A05" w:rsidP="00A51A05">
      <w:pPr>
        <w:pStyle w:val="Beschriftung"/>
      </w:pPr>
      <w:bookmarkStart w:id="54" w:name="_Ref67559678"/>
      <w:bookmarkStart w:id="55" w:name="_Ref70272551"/>
      <w:r>
        <w:t xml:space="preserve">Abb. </w:t>
      </w:r>
      <w:fldSimple w:instr=" SEQ Abb. \* ARABIC ">
        <w:r w:rsidR="00D54ED2">
          <w:rPr>
            <w:noProof/>
          </w:rPr>
          <w:t>9</w:t>
        </w:r>
      </w:fldSimple>
      <w:r>
        <w:t xml:space="preserve">: Sitzende, </w:t>
      </w:r>
      <w:proofErr w:type="spellStart"/>
      <w:r>
        <w:t>lehnungsbasierte</w:t>
      </w:r>
      <w:proofErr w:type="spellEnd"/>
      <w:r>
        <w:t xml:space="preserve"> Lokomotionstechniken</w:t>
      </w:r>
      <w:bookmarkEnd w:id="54"/>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BB1532">
            <w:rPr>
              <w:noProof/>
            </w:rPr>
            <w:t>[37]</w:t>
          </w:r>
          <w:r w:rsidR="00D7543B">
            <w:fldChar w:fldCharType="end"/>
          </w:r>
        </w:sdtContent>
      </w:sdt>
      <w:bookmarkEnd w:id="55"/>
    </w:p>
    <w:p w14:paraId="52F71A05" w14:textId="77777777" w:rsidR="00A457EB" w:rsidRPr="00776089" w:rsidRDefault="00A457EB" w:rsidP="00776089"/>
    <w:p w14:paraId="39709576" w14:textId="63300725" w:rsidR="00F71DB7" w:rsidRDefault="00B56F37" w:rsidP="00F61189">
      <w:pPr>
        <w:pStyle w:val="berschrift4"/>
      </w:pPr>
      <w:bookmarkStart w:id="56" w:name="_Toc72479630"/>
      <w:r>
        <w:t>Laufbänder</w:t>
      </w:r>
      <w:bookmarkEnd w:id="56"/>
    </w:p>
    <w:p w14:paraId="4989562C" w14:textId="30942881"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 xml:space="preserve">und </w:t>
      </w:r>
      <w:proofErr w:type="spellStart"/>
      <w:r w:rsidR="001F3B29">
        <w:t>Cyberith</w:t>
      </w:r>
      <w:proofErr w:type="spellEnd"/>
      <w:r w:rsidR="001F3B29">
        <w:t xml:space="preserve"> </w:t>
      </w:r>
      <w:proofErr w:type="spellStart"/>
      <w:r w:rsidR="001F3B29">
        <w:t>Virtualizer</w:t>
      </w:r>
      <w:proofErr w:type="spellEnd"/>
      <w:r w:rsidR="001F3B29">
        <w:t xml:space="preserve">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 xml:space="preserve">Die Vorwärtsbewegung ist darauf einfach zu </w:t>
      </w:r>
      <w:r w:rsidR="00192801">
        <w:lastRenderedPageBreak/>
        <w:t>bewältigen, Bewegungen zur Seite jedoch nicht. Ebenso ist die Distanzmessung ungenau, da nur die Schritte gezählt werden und nicht die Entfernung.</w:t>
      </w:r>
      <w:r w:rsidR="0027714D">
        <w:t xml:space="preserve"> </w:t>
      </w:r>
      <w:proofErr w:type="spellStart"/>
      <w:r w:rsidR="0027714D">
        <w:t>StriderVR</w:t>
      </w:r>
      <w:proofErr w:type="spellEnd"/>
      <w:r w:rsidR="0027714D">
        <w:t xml:space="preserve"> ist ebenso ein kommerzielles Gerät und besteht aus einer Schicht aus Stahlkugeln. </w:t>
      </w:r>
      <w:proofErr w:type="spellStart"/>
      <w:r w:rsidR="0027714D">
        <w:t>Omnideck</w:t>
      </w:r>
      <w:proofErr w:type="spellEnd"/>
      <w:r w:rsidR="0027714D">
        <w:t xml:space="preserve"> ist eine Große Plattfirn aus Rollen um das Zentrum herum, wo der Benutzer automatisch wieder hin gezogen wird bei Inaktivität.</w:t>
      </w:r>
      <w:r w:rsidR="00722659">
        <w:t xml:space="preserve"> Um eine </w:t>
      </w:r>
      <w:proofErr w:type="spellStart"/>
      <w:r w:rsidR="00722659">
        <w:t>omnidirektionale</w:t>
      </w:r>
      <w:proofErr w:type="spellEnd"/>
      <w:r w:rsidR="00722659">
        <w:t xml:space="preserve"> </w:t>
      </w:r>
      <w:r w:rsidR="00810362">
        <w:t xml:space="preserve">Fortbewegung zu ermöglichen, werden </w:t>
      </w:r>
      <w:proofErr w:type="spellStart"/>
      <w:r w:rsidR="00810362">
        <w:t>Interialmesseinheiten</w:t>
      </w:r>
      <w:proofErr w:type="spellEnd"/>
      <w:r w:rsidR="00810362">
        <w:t xml:space="preserve"> genutzt wie z.B. bei </w:t>
      </w:r>
      <w:proofErr w:type="spellStart"/>
      <w:r w:rsidR="00653146">
        <w:t>Infinadeck</w:t>
      </w:r>
      <w:proofErr w:type="spellEnd"/>
      <w:r w:rsidR="00606961">
        <w:t>,</w:t>
      </w:r>
      <w:r w:rsidR="00606961" w:rsidRPr="00606961">
        <w:rPr>
          <w:rStyle w:val="Hervorhebung"/>
        </w:rPr>
        <w:t xml:space="preserve"> </w:t>
      </w:r>
      <w:r w:rsidR="00606961" w:rsidRPr="00606961">
        <w:t>Hex-Core-Prototype</w:t>
      </w:r>
      <w:r w:rsidR="00810362">
        <w:t xml:space="preserve"> </w:t>
      </w:r>
      <w:proofErr w:type="spellStart"/>
      <w:r w:rsidR="00810362">
        <w:t>Virtuix</w:t>
      </w:r>
      <w:proofErr w:type="spellEnd"/>
      <w:r w:rsidR="00810362">
        <w:t xml:space="preserve"> </w:t>
      </w:r>
      <w:proofErr w:type="spellStart"/>
      <w:r w:rsidR="00810362">
        <w:t>Omni</w:t>
      </w:r>
      <w:proofErr w:type="spellEnd"/>
      <w:r w:rsidR="00606961">
        <w:t xml:space="preserve"> (siehe </w:t>
      </w:r>
      <w:r w:rsidR="00606961">
        <w:fldChar w:fldCharType="begin"/>
      </w:r>
      <w:r w:rsidR="00606961">
        <w:instrText xml:space="preserve"> REF _Ref67560018 \h </w:instrText>
      </w:r>
      <w:r w:rsidR="00606961">
        <w:fldChar w:fldCharType="separate"/>
      </w:r>
      <w:r w:rsidR="00606961">
        <w:t xml:space="preserve">Abb. </w:t>
      </w:r>
      <w:r w:rsidR="00606961">
        <w:rPr>
          <w:noProof/>
        </w:rPr>
        <w:t>10</w:t>
      </w:r>
      <w:r w:rsidR="00606961">
        <w:t>: O</w:t>
      </w:r>
      <w:r w:rsidR="00606961" w:rsidRPr="00574F21">
        <w:t>mnidirektionales Laufband</w:t>
      </w:r>
      <w:r w:rsidR="00606961">
        <w:t xml:space="preserve"> </w:t>
      </w:r>
      <w:proofErr w:type="spellStart"/>
      <w:r w:rsidR="00606961">
        <w:t>Infinadeck</w:t>
      </w:r>
      <w:proofErr w:type="spellEnd"/>
      <w:r w:rsidR="00606961">
        <w:t xml:space="preserve">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BB1532">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BB1532">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39111675" w:rsidR="000902B5" w:rsidRDefault="000902B5" w:rsidP="000902B5">
      <w:pPr>
        <w:pStyle w:val="Beschriftung"/>
      </w:pPr>
      <w:bookmarkStart w:id="57" w:name="_Ref67560018"/>
      <w:r>
        <w:t xml:space="preserve">Abb. </w:t>
      </w:r>
      <w:fldSimple w:instr=" SEQ Abb. \* ARABIC ">
        <w:r w:rsidR="00D54ED2">
          <w:rPr>
            <w:noProof/>
          </w:rPr>
          <w:t>10</w:t>
        </w:r>
      </w:fldSimple>
      <w:r>
        <w:t>: O</w:t>
      </w:r>
      <w:r w:rsidRPr="00574F21">
        <w:t>mnidirektionales Laufband</w:t>
      </w:r>
      <w:r>
        <w:t xml:space="preserve"> </w:t>
      </w:r>
      <w:proofErr w:type="spellStart"/>
      <w:r>
        <w:t>Infinadeck</w:t>
      </w:r>
      <w:proofErr w:type="spellEnd"/>
      <w:r>
        <w:t xml:space="preserve"> (links) und HCP (rechts)</w:t>
      </w:r>
      <w:bookmarkEnd w:id="57"/>
      <w:sdt>
        <w:sdtPr>
          <w:id w:val="-1124769821"/>
          <w:citation/>
        </w:sdtPr>
        <w:sdtEndPr/>
        <w:sdtContent>
          <w:r>
            <w:fldChar w:fldCharType="begin"/>
          </w:r>
          <w:r>
            <w:instrText xml:space="preserve"> CITATION Wan20 \l 1031 </w:instrText>
          </w:r>
          <w:r>
            <w:fldChar w:fldCharType="separate"/>
          </w:r>
          <w:r w:rsidR="00BB1532">
            <w:rPr>
              <w:noProof/>
            </w:rPr>
            <w:t xml:space="preserve"> [38]</w:t>
          </w:r>
          <w:r>
            <w:fldChar w:fldCharType="end"/>
          </w:r>
        </w:sdtContent>
      </w:sdt>
    </w:p>
    <w:p w14:paraId="00729579" w14:textId="5CCE2A9F" w:rsidR="008F48D2" w:rsidRDefault="008F48D2" w:rsidP="00F61189"/>
    <w:p w14:paraId="19A2EEC5" w14:textId="241A6D23" w:rsidR="00A014DE" w:rsidRDefault="008F48D2" w:rsidP="00A014DE">
      <w:r>
        <w:t xml:space="preserve">In einer Studie verglichen Warren et al. die Benutzererfahrung zwischen einem Gaming Controller und dem </w:t>
      </w:r>
      <w:proofErr w:type="spellStart"/>
      <w:r>
        <w:t>omnidirektionale</w:t>
      </w:r>
      <w:proofErr w:type="spellEnd"/>
      <w:r>
        <w:t xml:space="preserve"> Laufband </w:t>
      </w:r>
      <w:proofErr w:type="spellStart"/>
      <w:r>
        <w:t>Virtuix</w:t>
      </w:r>
      <w:proofErr w:type="spellEnd"/>
      <w:r>
        <w:t xml:space="preserve"> </w:t>
      </w:r>
      <w:proofErr w:type="spellStart"/>
      <w:r>
        <w:t>Omni</w:t>
      </w:r>
      <w:proofErr w:type="spellEnd"/>
      <w:r>
        <w:t xml:space="preserve">. Die Aufgabe der Probanden war es, mehrere Fortbewegungsaufgaben zu bewältigen. Die Ergebnisse zeigen, dass der Controller eine bessere Benutzererfahrung bietet. Die Gründe dafür sind, dass die Fortbewegung mit dem </w:t>
      </w:r>
      <w:proofErr w:type="spellStart"/>
      <w:r>
        <w:t>Virtuix</w:t>
      </w:r>
      <w:proofErr w:type="spellEnd"/>
      <w:r>
        <w:t xml:space="preserve"> </w:t>
      </w:r>
      <w:proofErr w:type="spellStart"/>
      <w:r>
        <w:t>Omni</w:t>
      </w:r>
      <w:proofErr w:type="spellEnd"/>
      <w:r>
        <w:t xml:space="preserve">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BB1532">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8" w:name="_Toc72479631"/>
      <w:r>
        <w:lastRenderedPageBreak/>
        <w:t>Konditionierung</w:t>
      </w:r>
      <w:bookmarkEnd w:id="58"/>
    </w:p>
    <w:p w14:paraId="7E599937" w14:textId="77777777" w:rsidR="00AF77BC" w:rsidRDefault="00AF77BC" w:rsidP="00AF77BC">
      <w:pPr>
        <w:pStyle w:val="berschrift4"/>
      </w:pPr>
      <w:bookmarkStart w:id="59" w:name="_Toc72479632"/>
      <w:r>
        <w:t>Grundlagen der Konditionierung</w:t>
      </w:r>
      <w:bookmarkEnd w:id="59"/>
    </w:p>
    <w:p w14:paraId="4E57DF65" w14:textId="77777777" w:rsidR="00AF77BC" w:rsidRPr="001B6C83" w:rsidRDefault="00AF77BC" w:rsidP="00AF77BC">
      <w:pPr>
        <w:pStyle w:val="berschrift5"/>
      </w:pPr>
      <w:bookmarkStart w:id="60" w:name="_Toc72479633"/>
      <w:r>
        <w:t>Klassische Konditionierung</w:t>
      </w:r>
      <w:bookmarkEnd w:id="60"/>
    </w:p>
    <w:p w14:paraId="1C220ED1" w14:textId="510B503F" w:rsidR="00AF77BC" w:rsidRDefault="00AF77BC" w:rsidP="00AF77BC">
      <w:r>
        <w:t>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BB1532">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w:t>
      </w:r>
      <w:proofErr w:type="spellStart"/>
      <w:r>
        <w:t>Mowrer</w:t>
      </w:r>
      <w:proofErr w:type="spellEnd"/>
      <w:r>
        <w:t xml:space="preserve">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BB1532">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t xml:space="preserve">. </w:t>
      </w:r>
    </w:p>
    <w:p w14:paraId="619F3BB2" w14:textId="77777777" w:rsidR="00AF77BC" w:rsidRDefault="00AF77BC" w:rsidP="00AF77BC">
      <w:pPr>
        <w:pStyle w:val="berschrift5"/>
      </w:pPr>
      <w:bookmarkStart w:id="61" w:name="_Toc72479634"/>
      <w:r>
        <w:t xml:space="preserve">Operante </w:t>
      </w:r>
      <w:proofErr w:type="spellStart"/>
      <w:r>
        <w:t>Konditonierung</w:t>
      </w:r>
      <w:bookmarkEnd w:id="61"/>
      <w:proofErr w:type="spellEnd"/>
    </w:p>
    <w:p w14:paraId="34C1F85A" w14:textId="0B5DE842"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BB1532">
            <w:rPr>
              <w:noProof/>
            </w:rPr>
            <w:t xml:space="preserve"> [43]</w:t>
          </w:r>
          <w:r>
            <w:fldChar w:fldCharType="end"/>
          </w:r>
        </w:sdtContent>
      </w:sdt>
      <w:r>
        <w:t>.</w:t>
      </w:r>
    </w:p>
    <w:p w14:paraId="106162A0" w14:textId="2DB80E14"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BB1532">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t>.</w:t>
      </w:r>
    </w:p>
    <w:p w14:paraId="03114402" w14:textId="77777777" w:rsidR="00AF77BC" w:rsidRDefault="00AF77BC" w:rsidP="00AF77BC">
      <w:pPr>
        <w:pStyle w:val="berschrift5"/>
      </w:pPr>
      <w:bookmarkStart w:id="62" w:name="_Toc72479635"/>
      <w:r>
        <w:t>Kontextkonditionierung</w:t>
      </w:r>
      <w:bookmarkEnd w:id="62"/>
    </w:p>
    <w:p w14:paraId="486AB6D3" w14:textId="7C1973F6"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w:t>
      </w:r>
      <w:r>
        <w:lastRenderedPageBreak/>
        <w:t xml:space="preserve">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w:t>
      </w:r>
      <w:proofErr w:type="spellStart"/>
      <w:r>
        <w:t>Grillon</w:t>
      </w:r>
      <w:proofErr w:type="spellEnd"/>
      <w:r>
        <w:t xml:space="preserve">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BB1532">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BB1532">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63" w:name="_Toc72479636"/>
      <w:r>
        <w:t>Konditionierung in Virtual Reality</w:t>
      </w:r>
      <w:bookmarkEnd w:id="63"/>
    </w:p>
    <w:p w14:paraId="0AC8D003" w14:textId="09354562"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w:t>
      </w:r>
      <w:proofErr w:type="spellStart"/>
      <w:r>
        <w:t>Mounted</w:t>
      </w:r>
      <w:proofErr w:type="spellEnd"/>
      <w:r>
        <w:t xml:space="preserve">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rsidRPr="00D736ED">
        <w:t>.</w:t>
      </w:r>
    </w:p>
    <w:p w14:paraId="54E0C780" w14:textId="77777777" w:rsidR="00AF77BC" w:rsidRDefault="00AF77BC" w:rsidP="00AF77BC"/>
    <w:p w14:paraId="4E52641D" w14:textId="4143E6A9" w:rsidR="00AF77BC" w:rsidRDefault="00AF77BC" w:rsidP="00AF77BC">
      <w:pPr>
        <w:jc w:val="left"/>
      </w:pPr>
      <w:proofErr w:type="spellStart"/>
      <w:r>
        <w:t>Glotzbach</w:t>
      </w:r>
      <w:proofErr w:type="spellEnd"/>
      <w:r>
        <w:t xml:space="preserve">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w:t>
      </w:r>
      <w:r>
        <w:lastRenderedPageBreak/>
        <w:t>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BB1532">
            <w:rPr>
              <w:noProof/>
            </w:rPr>
            <w:t>[41]</w:t>
          </w:r>
          <w:r>
            <w:fldChar w:fldCharType="end"/>
          </w:r>
        </w:sdtContent>
      </w:sdt>
      <w:r>
        <w:t xml:space="preserve">. </w:t>
      </w:r>
    </w:p>
    <w:p w14:paraId="49D7894C" w14:textId="77777777" w:rsidR="00AF77BC" w:rsidRDefault="00AF77BC" w:rsidP="00AF77BC">
      <w:pPr>
        <w:jc w:val="left"/>
      </w:pPr>
    </w:p>
    <w:p w14:paraId="6CBAFD80" w14:textId="650CC6DA" w:rsidR="00AF77BC" w:rsidRPr="006B7B8E" w:rsidRDefault="00AF77BC" w:rsidP="00AF77BC">
      <w:pPr>
        <w:jc w:val="left"/>
      </w:pPr>
      <w:r>
        <w:t xml:space="preserve">Huff et al </w:t>
      </w:r>
      <w:sdt>
        <w:sdtPr>
          <w:id w:val="-1037899437"/>
          <w:citation/>
        </w:sdtPr>
        <w:sdtEndPr/>
        <w:sdtContent>
          <w:r>
            <w:fldChar w:fldCharType="begin"/>
          </w:r>
          <w:r>
            <w:instrText xml:space="preserve"> CITATION Huf11 \l 1031 </w:instrText>
          </w:r>
          <w:r>
            <w:fldChar w:fldCharType="separate"/>
          </w:r>
          <w:r w:rsidR="00BB1532">
            <w:rPr>
              <w:noProof/>
            </w:rPr>
            <w:t>[46]</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t>Testes</w:t>
      </w:r>
      <w:r w:rsidRPr="00116FED">
        <w:t xml:space="preserve"> kehrte eine Gruppe in denselben Kontext wie beim Akquisitionstraining zurück, während eine andere Gruppe die CSs in einem neuen Kontext erlebte. Die Bewertungen der unkonditionierten Stimulus Erwartung wurden während des Furchterwerbs als Index des Kontingenzbewusstseins ermittelt. Hautleitfähigkeitsreaktionen</w:t>
      </w:r>
      <w:r>
        <w:t xml:space="preserve"> </w:t>
      </w:r>
      <w:r w:rsidRPr="00116FED">
        <w:t>waren das abhängige Maß der konditionierten Furcht</w:t>
      </w:r>
      <w:r>
        <w:t xml:space="preserve"> und </w:t>
      </w:r>
      <w:r w:rsidRPr="00116FED">
        <w:t xml:space="preserve">waren ein Index der Kontextfurcht. Die Ergebnisse deuten darauf hin, dass die Teilnehmer zu Beginn des Akquisitions-Trainings sowohl Kontingenz-Bewusstsein als auch differentielle kontextuelle Furcht ausdrücken, wohingegen differentielle </w:t>
      </w:r>
      <w:r>
        <w:t>operante</w:t>
      </w:r>
      <w:r w:rsidRPr="00116FED">
        <w:t xml:space="preserve"> Furcht erst später in der Akquisition auftrat. Während des Retentionstests war die Beibehaltung der </w:t>
      </w:r>
      <w:r>
        <w:t>ausgelösten Angst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t>.</w:t>
      </w:r>
    </w:p>
    <w:p w14:paraId="06361504" w14:textId="77777777" w:rsidR="00AF77BC" w:rsidRDefault="00AF77BC" w:rsidP="00A014DE"/>
    <w:p w14:paraId="04B933E7" w14:textId="6514BCD6" w:rsidR="00E7078D" w:rsidRDefault="00E7078D" w:rsidP="00A014DE"/>
    <w:p w14:paraId="679D4943" w14:textId="4A3084F9" w:rsidR="00E7078D" w:rsidRDefault="00E7078D" w:rsidP="00A014DE"/>
    <w:p w14:paraId="426A3334" w14:textId="2D1754E7" w:rsidR="00E7078D" w:rsidRDefault="00E7078D" w:rsidP="00A014DE"/>
    <w:p w14:paraId="7320EFB1" w14:textId="564DA101" w:rsidR="00E7078D" w:rsidRDefault="00E7078D" w:rsidP="00A014DE"/>
    <w:p w14:paraId="22EACE28" w14:textId="77777777" w:rsidR="00E7078D" w:rsidRDefault="00E7078D" w:rsidP="00E7078D">
      <w:pPr>
        <w:pStyle w:val="berschrift3"/>
      </w:pPr>
      <w:bookmarkStart w:id="64" w:name="_Toc72479637"/>
      <w:r>
        <w:t>Technologien</w:t>
      </w:r>
      <w:bookmarkEnd w:id="64"/>
    </w:p>
    <w:p w14:paraId="24F38683" w14:textId="77777777" w:rsidR="00E7078D" w:rsidRPr="00FB3190" w:rsidRDefault="00E7078D" w:rsidP="00E7078D">
      <w:r>
        <w:t>Für die bestmögliche Umsetzung des Projekts werden verschiedene Technologien benutzt, die im Nachfolgenden erläutert werden.</w:t>
      </w:r>
    </w:p>
    <w:p w14:paraId="2D7C08FD" w14:textId="77777777" w:rsidR="00E7078D" w:rsidRDefault="00E7078D" w:rsidP="00E7078D">
      <w:pPr>
        <w:pStyle w:val="berschrift4"/>
      </w:pPr>
      <w:bookmarkStart w:id="65" w:name="_Toc72479638"/>
      <w:r>
        <w:t>Unity 3D</w:t>
      </w:r>
      <w:bookmarkEnd w:id="65"/>
    </w:p>
    <w:p w14:paraId="0A718AA2" w14:textId="4CECACFE" w:rsidR="00E7078D" w:rsidRDefault="00E7078D" w:rsidP="00E7078D">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fldChar w:fldCharType="begin"/>
          </w:r>
          <w:r>
            <w:instrText xml:space="preserve"> CITATION 2102 \l 1031 </w:instrText>
          </w:r>
          <w:r>
            <w:fldChar w:fldCharType="separate"/>
          </w:r>
          <w:r w:rsidR="00BB1532">
            <w:rPr>
              <w:noProof/>
            </w:rPr>
            <w:t>[47]</w:t>
          </w:r>
          <w:r>
            <w:fldChar w:fldCharType="end"/>
          </w:r>
        </w:sdtContent>
      </w:sdt>
    </w:p>
    <w:p w14:paraId="40E02F96" w14:textId="77777777" w:rsidR="00E7078D" w:rsidRPr="00F733A8" w:rsidRDefault="00E7078D" w:rsidP="00E7078D"/>
    <w:p w14:paraId="738E52F3" w14:textId="77777777" w:rsidR="00E7078D" w:rsidRDefault="00E7078D" w:rsidP="00E7078D">
      <w:pPr>
        <w:pStyle w:val="berschrift4"/>
      </w:pPr>
      <w:bookmarkStart w:id="66" w:name="_Toc72479639"/>
      <w:r>
        <w:lastRenderedPageBreak/>
        <w:t>Oculus Quest</w:t>
      </w:r>
      <w:bookmarkEnd w:id="66"/>
    </w:p>
    <w:p w14:paraId="4987ED80" w14:textId="6B474837" w:rsidR="00E7078D" w:rsidRDefault="00E7078D" w:rsidP="00E7078D">
      <w:r>
        <w:t>Bei der Oculus Quest handelt es sich um eine mobile VR Brille. Sie kann also genutzt werden, ohne zusätzlich einen leistungsstarken Computer oder Konsole zu benötigen. Ebenso werden keine externen Sensoren oder Kameras für das Tracking gebraucht.</w:t>
      </w:r>
      <w:r w:rsidR="007D346F">
        <w:t xml:space="preserve"> </w:t>
      </w:r>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t xml:space="preserve">Abb. </w:t>
      </w:r>
      <w:r>
        <w:rPr>
          <w:noProof/>
        </w:rPr>
        <w:t>1</w:t>
      </w:r>
      <w: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BB1532">
            <w:rPr>
              <w:noProof/>
            </w:rPr>
            <w:t>[48]</w:t>
          </w:r>
          <w:r>
            <w:fldChar w:fldCharType="end"/>
          </w:r>
        </w:sdtContent>
      </w:sdt>
    </w:p>
    <w:p w14:paraId="7EAF30D8" w14:textId="77777777" w:rsidR="00E7078D" w:rsidRDefault="00E7078D" w:rsidP="00E7078D"/>
    <w:p w14:paraId="21F1DD82" w14:textId="77777777" w:rsidR="00E7078D" w:rsidRDefault="00E7078D" w:rsidP="00E7078D">
      <w:pPr>
        <w:keepNext/>
        <w:jc w:val="center"/>
      </w:pPr>
      <w:r>
        <w:rPr>
          <w:noProof/>
        </w:rPr>
        <w:drawing>
          <wp:inline distT="0" distB="0" distL="0" distR="0" wp14:anchorId="6C61BE0D" wp14:editId="7CC4F15B">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6CB94A0" w14:textId="275B1F41" w:rsidR="00E7078D" w:rsidRPr="003D01E5" w:rsidRDefault="00E7078D" w:rsidP="00E7078D">
      <w:pPr>
        <w:pStyle w:val="Beschriftung"/>
        <w:rPr>
          <w:lang w:val="en-US"/>
        </w:rPr>
      </w:pPr>
      <w:bookmarkStart w:id="67" w:name="_Ref65339215"/>
      <w:bookmarkStart w:id="68" w:name="_Toc65407026"/>
      <w:r w:rsidRPr="003D01E5">
        <w:rPr>
          <w:lang w:val="en-US"/>
        </w:rPr>
        <w:t xml:space="preserve">Abb. </w:t>
      </w:r>
      <w:r>
        <w:fldChar w:fldCharType="begin"/>
      </w:r>
      <w:r w:rsidRPr="003D01E5">
        <w:rPr>
          <w:lang w:val="en-US"/>
        </w:rPr>
        <w:instrText xml:space="preserve"> SEQ Abb. \* ARABIC </w:instrText>
      </w:r>
      <w:r>
        <w:fldChar w:fldCharType="separate"/>
      </w:r>
      <w:r w:rsidR="00D54ED2">
        <w:rPr>
          <w:noProof/>
          <w:lang w:val="en-US"/>
        </w:rPr>
        <w:t>11</w:t>
      </w:r>
      <w:r>
        <w:rPr>
          <w:noProof/>
        </w:rPr>
        <w:fldChar w:fldCharType="end"/>
      </w:r>
      <w:r w:rsidRPr="003D01E5">
        <w:rPr>
          <w:lang w:val="en-US"/>
        </w:rPr>
        <w:t xml:space="preserve">: Oculus Quest </w:t>
      </w:r>
      <w:proofErr w:type="spellStart"/>
      <w:r w:rsidRPr="003D01E5">
        <w:rPr>
          <w:lang w:val="en-US"/>
        </w:rPr>
        <w:t>mit</w:t>
      </w:r>
      <w:proofErr w:type="spellEnd"/>
      <w:r w:rsidRPr="003D01E5">
        <w:rPr>
          <w:lang w:val="en-US"/>
        </w:rPr>
        <w:t xml:space="preserve"> Controller</w:t>
      </w:r>
      <w:bookmarkEnd w:id="67"/>
      <w:bookmarkEnd w:id="68"/>
      <w:r w:rsidR="00F2124B" w:rsidRPr="008D3BD6">
        <w:rPr>
          <w:lang w:val="en-US"/>
        </w:rPr>
        <w:t xml:space="preserve"> </w:t>
      </w:r>
      <w:sdt>
        <w:sdtPr>
          <w:id w:val="1522354917"/>
          <w:citation/>
        </w:sdtPr>
        <w:sdtEndPr/>
        <w:sdtContent>
          <w:r w:rsidR="00F2124B">
            <w:fldChar w:fldCharType="begin"/>
          </w:r>
          <w:r w:rsidR="00F2124B" w:rsidRPr="008D3BD6">
            <w:rPr>
              <w:lang w:val="en-US"/>
            </w:rPr>
            <w:instrText xml:space="preserve">CITATION htt \l 1031 </w:instrText>
          </w:r>
          <w:r w:rsidR="00F2124B">
            <w:fldChar w:fldCharType="separate"/>
          </w:r>
          <w:r w:rsidR="00BB1532" w:rsidRPr="00BB1532">
            <w:rPr>
              <w:noProof/>
              <w:lang w:val="en-US"/>
            </w:rPr>
            <w:t>[49]</w:t>
          </w:r>
          <w:r w:rsidR="00F2124B">
            <w:fldChar w:fldCharType="end"/>
          </w:r>
        </w:sdtContent>
      </w:sdt>
    </w:p>
    <w:p w14:paraId="5B119424" w14:textId="77777777" w:rsidR="00E7078D" w:rsidRPr="003D01E5" w:rsidRDefault="00E7078D" w:rsidP="00E7078D">
      <w:pPr>
        <w:pStyle w:val="Textkrper"/>
        <w:rPr>
          <w:lang w:val="en-US"/>
        </w:rPr>
      </w:pPr>
    </w:p>
    <w:p w14:paraId="4C6D16FF" w14:textId="77777777" w:rsidR="00E7078D" w:rsidRDefault="00E7078D" w:rsidP="00E7078D">
      <w:pPr>
        <w:pStyle w:val="berschrift4"/>
      </w:pPr>
      <w:bookmarkStart w:id="69" w:name="_Toc72479640"/>
      <w:r>
        <w:t>Visual Studio</w:t>
      </w:r>
      <w:bookmarkEnd w:id="69"/>
    </w:p>
    <w:p w14:paraId="10182063" w14:textId="77777777" w:rsidR="00E7078D" w:rsidRDefault="00E7078D" w:rsidP="00E7078D">
      <w:r>
        <w:t>Visual Studio 2019 ist eine Entwicklungsumgebung mit vielen Tools und Dienste für Entwickler. Die eingesetzte Programmiersprache ist hierbei C#. 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Codeproblemen. Mit der integrierten Codebereinigung ist es möglich mit einem Klick Warnungen und Vorschläge zu ermitteln und zu beheben.</w:t>
      </w:r>
    </w:p>
    <w:p w14:paraId="089F3116" w14:textId="58F62354" w:rsidR="00E7078D" w:rsidRDefault="00E7078D" w:rsidP="00E7078D">
      <w:r>
        <w:t>Mit Debugging kann präzise nach Laufzeitfehlern gesucht werden.</w:t>
      </w:r>
      <w:sdt>
        <w:sdtPr>
          <w:id w:val="68615727"/>
          <w:citation/>
        </w:sdtPr>
        <w:sdtEndPr/>
        <w:sdtContent>
          <w:r>
            <w:fldChar w:fldCharType="begin"/>
          </w:r>
          <w:r>
            <w:instrText xml:space="preserve"> CITATION Ter20 \l 1031 </w:instrText>
          </w:r>
          <w:r>
            <w:fldChar w:fldCharType="separate"/>
          </w:r>
          <w:r w:rsidR="00BB1532">
            <w:rPr>
              <w:noProof/>
            </w:rPr>
            <w:t xml:space="preserve"> [50]</w:t>
          </w:r>
          <w:r>
            <w:fldChar w:fldCharType="end"/>
          </w:r>
        </w:sdtContent>
      </w:sdt>
    </w:p>
    <w:p w14:paraId="5E2AD888" w14:textId="77777777" w:rsidR="00E7078D" w:rsidRPr="005E177B" w:rsidRDefault="00E7078D" w:rsidP="00E7078D"/>
    <w:p w14:paraId="56A76A97" w14:textId="77777777" w:rsidR="00E7078D" w:rsidRDefault="00E7078D" w:rsidP="00E7078D">
      <w:pPr>
        <w:pStyle w:val="berschrift4"/>
      </w:pPr>
      <w:bookmarkStart w:id="70" w:name="_Toc72479641"/>
      <w:proofErr w:type="spellStart"/>
      <w:r>
        <w:t>Git</w:t>
      </w:r>
      <w:proofErr w:type="spellEnd"/>
      <w:r>
        <w:t xml:space="preserve"> Versionskontrolle</w:t>
      </w:r>
      <w:bookmarkEnd w:id="70"/>
    </w:p>
    <w:p w14:paraId="6FB0F713" w14:textId="77777777" w:rsidR="00E7078D" w:rsidRDefault="00E7078D" w:rsidP="00E7078D">
      <w:proofErr w:type="spellStart"/>
      <w:r>
        <w:t>Git</w:t>
      </w:r>
      <w:proofErr w:type="spellEnd"/>
      <w:r>
        <w:t xml:space="preserve"> ist eine kostenlose Open Source Software. Sie dient bei der Softwareentwicklung zur verteilten Versionskontrolle. Die Nutzung wird heutzutage in Unternehmen und von privaten Entwicklern genutzt. </w:t>
      </w:r>
      <w:r>
        <w:lastRenderedPageBreak/>
        <w:t xml:space="preserve">Durch die Plattformunabhängigkeit lässt sich </w:t>
      </w:r>
      <w:proofErr w:type="spellStart"/>
      <w:r>
        <w:t>Git</w:t>
      </w:r>
      <w:proofErr w:type="spellEnd"/>
      <w:r>
        <w:t xml:space="preserve"> in fast jeder Entwicklungsumgebung integrieren und nutzen. Die erste Version des Tools wurde im Jahre 2005 veröffentlicht.</w:t>
      </w:r>
    </w:p>
    <w:p w14:paraId="73037408" w14:textId="77777777" w:rsidR="00E7078D" w:rsidRDefault="00E7078D" w:rsidP="00E7078D">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668758E8" w14:textId="77777777" w:rsidR="00E7078D" w:rsidRDefault="00E7078D" w:rsidP="00E7078D">
      <w:r>
        <w:t xml:space="preserve">Die Verwaltung geschieht über dezentrale </w:t>
      </w:r>
      <w:proofErr w:type="spellStart"/>
      <w:r>
        <w:t>Git-Repositories</w:t>
      </w:r>
      <w:proofErr w:type="spellEnd"/>
      <w:r>
        <w:t xml:space="preserve">, im Gegensatz zu anderer Software zur Versionskontrolle, welche mit einer zentralen Datenbank arbeiten. Jeder Entwickler, der an einem Projekt mit </w:t>
      </w:r>
      <w:proofErr w:type="spellStart"/>
      <w:r>
        <w:t>Git</w:t>
      </w:r>
      <w:proofErr w:type="spellEnd"/>
      <w:r>
        <w:t xml:space="preserve"> arbeitet, besitzt eine lokale Kopie des </w:t>
      </w:r>
      <w:proofErr w:type="spellStart"/>
      <w:r>
        <w:t>Repositories</w:t>
      </w:r>
      <w:proofErr w:type="spellEnd"/>
      <w:r>
        <w:t>. Diese wird durch Programmieren weiterentwickelt und die Änderungen mit den anderen Entwicklern des Projekts geteilt.</w:t>
      </w:r>
    </w:p>
    <w:p w14:paraId="716A9BD0" w14:textId="77777777" w:rsidR="00E7078D" w:rsidRDefault="00E7078D" w:rsidP="00E7078D">
      <w:r>
        <w:t xml:space="preserve">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w:t>
      </w:r>
      <w:proofErr w:type="spellStart"/>
      <w:r>
        <w:t>Branches</w:t>
      </w:r>
      <w:proofErr w:type="spellEnd"/>
      <w:r>
        <w:t xml:space="preserve"> wieder mit dem Hauptzweig zusammengeführt.</w:t>
      </w:r>
    </w:p>
    <w:p w14:paraId="21E86B1B" w14:textId="66E2D8CE" w:rsidR="00E7078D" w:rsidRPr="00966BD3" w:rsidRDefault="00E7078D" w:rsidP="00E7078D">
      <w:r>
        <w:t xml:space="preserve">Es gibt viele Webanwendungen, welche </w:t>
      </w:r>
      <w:proofErr w:type="spellStart"/>
      <w:r>
        <w:t>Git</w:t>
      </w:r>
      <w:proofErr w:type="spellEnd"/>
      <w:r>
        <w:t xml:space="preserve">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fldChar w:fldCharType="begin"/>
          </w:r>
          <w:r>
            <w:instrText xml:space="preserve"> CITATION Ste19 \l 1031 </w:instrText>
          </w:r>
          <w:r>
            <w:fldChar w:fldCharType="separate"/>
          </w:r>
          <w:r w:rsidR="00BB1532">
            <w:rPr>
              <w:noProof/>
            </w:rPr>
            <w:t xml:space="preserve"> [51]</w:t>
          </w:r>
          <w:r>
            <w:fldChar w:fldCharType="end"/>
          </w:r>
        </w:sdtContent>
      </w:sdt>
      <w:r>
        <w:t>.</w:t>
      </w:r>
    </w:p>
    <w:p w14:paraId="7B268631" w14:textId="77777777" w:rsidR="00E7078D" w:rsidRDefault="00E7078D" w:rsidP="00A014DE"/>
    <w:p w14:paraId="2A2C3E2E" w14:textId="53F73D55" w:rsidR="008942BE" w:rsidRDefault="008942BE" w:rsidP="00F61189"/>
    <w:p w14:paraId="61F29380" w14:textId="77777777" w:rsidR="002E35FC" w:rsidRDefault="002E35FC" w:rsidP="00F61189"/>
    <w:p w14:paraId="379339EE" w14:textId="77777777" w:rsidR="00B40C2C" w:rsidRPr="00B40C2C" w:rsidRDefault="00B40C2C" w:rsidP="00B40C2C"/>
    <w:p w14:paraId="1F8AFF17" w14:textId="77777777" w:rsidR="00BF3AEB" w:rsidRDefault="000F0ADF" w:rsidP="004A7F0D">
      <w:pPr>
        <w:pStyle w:val="berschrift2"/>
      </w:pPr>
      <w:bookmarkStart w:id="71" w:name="_Toc72479642"/>
      <w:commentRangeStart w:id="72"/>
      <w:r>
        <w:lastRenderedPageBreak/>
        <w:t>Problemstellung, Zielsetzung und Vorgehensweise</w:t>
      </w:r>
      <w:commentRangeEnd w:id="72"/>
      <w:r>
        <w:rPr>
          <w:rStyle w:val="Kommentarzeichen"/>
          <w:rFonts w:cs="Times New Roman"/>
          <w:b w:val="0"/>
          <w:bCs w:val="0"/>
          <w:iCs w:val="0"/>
        </w:rPr>
        <w:commentReference w:id="72"/>
      </w:r>
      <w:bookmarkEnd w:id="71"/>
    </w:p>
    <w:p w14:paraId="3268DFC3" w14:textId="520D1F75" w:rsidR="00A43E62" w:rsidRDefault="000F0ADF" w:rsidP="008B00B3">
      <w:pPr>
        <w:pStyle w:val="berschrift3"/>
      </w:pPr>
      <w:bookmarkStart w:id="73" w:name="_Toc72479643"/>
      <w:r>
        <w:t>Problemstellung</w:t>
      </w:r>
      <w:bookmarkEnd w:id="73"/>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74" w:name="_Toc72479644"/>
      <w:r>
        <w:t>Zielsetzung</w:t>
      </w:r>
      <w:bookmarkEnd w:id="74"/>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75" w:name="_Toc72479645"/>
      <w:r>
        <w:t>Vorgehensweise</w:t>
      </w:r>
      <w:bookmarkEnd w:id="75"/>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23E66DE2" w14:textId="16DC09D8" w:rsidR="00B16E27" w:rsidRDefault="008A5200" w:rsidP="00713367">
      <w:pPr>
        <w:pStyle w:val="berschrift2"/>
      </w:pPr>
      <w:bookmarkStart w:id="76" w:name="_Toc72479646"/>
      <w:r>
        <w:lastRenderedPageBreak/>
        <w:t>Umsetzung</w:t>
      </w:r>
      <w:bookmarkEnd w:id="76"/>
    </w:p>
    <w:p w14:paraId="12725440" w14:textId="6AD3C622" w:rsidR="00A52EB6" w:rsidRPr="00A52EB6" w:rsidRDefault="00A52EB6" w:rsidP="00A52EB6">
      <w:r>
        <w:t>In diesem Kapitel, und den dazugehörigen Unterkapiteln, wird beschrieben wie das Projekt zum Erreichen der Zielsetzung umgesetzt wird.</w:t>
      </w:r>
    </w:p>
    <w:p w14:paraId="5A124660" w14:textId="22208A89" w:rsidR="008B00B3" w:rsidRDefault="00D02496" w:rsidP="008B00B3">
      <w:pPr>
        <w:pStyle w:val="berschrift3"/>
      </w:pPr>
      <w:bookmarkStart w:id="77" w:name="_Toc72479647"/>
      <w:r>
        <w:t xml:space="preserve">Einbindung der </w:t>
      </w:r>
      <w:r w:rsidR="00C033E3">
        <w:t>Oculus Quest</w:t>
      </w:r>
      <w:bookmarkEnd w:id="77"/>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78" w:name="_Toc72479648"/>
      <w:r>
        <w:t>Schnittstelle zwischen PC und Oculus Quest</w:t>
      </w:r>
      <w:bookmarkEnd w:id="78"/>
    </w:p>
    <w:p w14:paraId="77CB63A0" w14:textId="78B319DF"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602F32">
        <w:t xml:space="preserve">Abb. </w:t>
      </w:r>
      <w:r w:rsidR="00602F32">
        <w:rPr>
          <w:noProof/>
        </w:rPr>
        <w:t>12</w:t>
      </w:r>
      <w:r w:rsidR="00602F3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53573093" w:rsidR="006B3099" w:rsidRDefault="00602F32" w:rsidP="00602F32">
      <w:pPr>
        <w:pStyle w:val="Beschriftung"/>
      </w:pPr>
      <w:bookmarkStart w:id="79" w:name="_Ref72155188"/>
      <w:r>
        <w:t xml:space="preserve">Abb. </w:t>
      </w:r>
      <w:fldSimple w:instr=" SEQ Abb. \* ARABIC ">
        <w:r w:rsidR="00D54ED2">
          <w:rPr>
            <w:noProof/>
          </w:rPr>
          <w:t>12</w:t>
        </w:r>
      </w:fldSimple>
      <w:r>
        <w:t>: Gekoppelte Quest in Oculus Link</w:t>
      </w:r>
      <w:bookmarkEnd w:id="79"/>
    </w:p>
    <w:p w14:paraId="0B21975F" w14:textId="77777777" w:rsidR="00951307" w:rsidRDefault="00951307" w:rsidP="00380648"/>
    <w:p w14:paraId="69BA60B9" w14:textId="1B534BAF" w:rsidR="00C033E3" w:rsidRDefault="00C033E3" w:rsidP="00380648">
      <w:pPr>
        <w:pStyle w:val="berschrift4"/>
      </w:pPr>
      <w:bookmarkStart w:id="80" w:name="_Ref72174083"/>
      <w:bookmarkStart w:id="81" w:name="_Ref72174132"/>
      <w:bookmarkStart w:id="82" w:name="_Toc72479649"/>
      <w:r>
        <w:t>Einbindung in Unity</w:t>
      </w:r>
      <w:bookmarkEnd w:id="80"/>
      <w:bookmarkEnd w:id="81"/>
      <w:bookmarkEnd w:id="82"/>
      <w:r>
        <w:t xml:space="preserve"> </w:t>
      </w:r>
    </w:p>
    <w:p w14:paraId="546ECC46" w14:textId="65A1C5B6"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w:t>
      </w:r>
      <w:r>
        <w:lastRenderedPageBreak/>
        <w:t xml:space="preserve">integriert und bietet dazu die Möglichkeit, </w:t>
      </w:r>
      <w:proofErr w:type="spellStart"/>
      <w:r w:rsidRPr="00FE3622">
        <w:rPr>
          <w:rStyle w:val="Hervorhebung"/>
        </w:rPr>
        <w:t>OpenVR</w:t>
      </w:r>
      <w:proofErr w:type="spellEnd"/>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proofErr w:type="spellStart"/>
      <w:r w:rsidR="006E4063" w:rsidRPr="009D287F">
        <w:rPr>
          <w:rStyle w:val="Hervorhebung"/>
        </w:rPr>
        <w:t>OpenVR</w:t>
      </w:r>
      <w:proofErr w:type="spellEnd"/>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w:t>
      </w:r>
      <w:proofErr w:type="spellStart"/>
      <w:r w:rsidR="004D6579">
        <w:t>Supported</w:t>
      </w:r>
      <w:proofErr w:type="spellEnd"/>
      <w:r w:rsidR="004D6579">
        <w:t xml:space="preserve"> gesetzt sein (siehe</w:t>
      </w:r>
      <w:r w:rsidR="007860F1">
        <w:t xml:space="preserve"> </w:t>
      </w:r>
      <w:r w:rsidR="007860F1">
        <w:fldChar w:fldCharType="begin"/>
      </w:r>
      <w:r w:rsidR="007860F1">
        <w:instrText xml:space="preserve"> REF _Ref72157464 \h </w:instrText>
      </w:r>
      <w:r w:rsidR="007860F1">
        <w:fldChar w:fldCharType="separate"/>
      </w:r>
      <w:r w:rsidR="007860F1">
        <w:t xml:space="preserve">Abb. </w:t>
      </w:r>
      <w:r w:rsidR="007860F1">
        <w:rPr>
          <w:noProof/>
        </w:rPr>
        <w:t>13</w:t>
      </w:r>
      <w:r w:rsidR="007860F1">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5EAB2245" w:rsidR="000D0C63" w:rsidRDefault="005E2EA2" w:rsidP="005E2EA2">
      <w:pPr>
        <w:pStyle w:val="Beschriftung"/>
      </w:pPr>
      <w:bookmarkStart w:id="83" w:name="_Ref72157394"/>
      <w:bookmarkStart w:id="84" w:name="_Ref72157464"/>
      <w:r>
        <w:t xml:space="preserve">Abb. </w:t>
      </w:r>
      <w:fldSimple w:instr=" SEQ Abb. \* ARABIC ">
        <w:r w:rsidR="00D54ED2">
          <w:rPr>
            <w:noProof/>
          </w:rPr>
          <w:t>13</w:t>
        </w:r>
      </w:fldSimple>
      <w:r>
        <w:t xml:space="preserve">: XR </w:t>
      </w:r>
      <w:bookmarkEnd w:id="83"/>
      <w:r>
        <w:t>Einstellungen</w:t>
      </w:r>
      <w:r w:rsidR="00423B2B">
        <w:t xml:space="preserve"> </w:t>
      </w:r>
      <w:r w:rsidR="00253DD2">
        <w:t>in Unity</w:t>
      </w:r>
      <w:bookmarkEnd w:id="84"/>
    </w:p>
    <w:p w14:paraId="61E6042B" w14:textId="77777777" w:rsidR="005C7C04" w:rsidRDefault="005C7C04" w:rsidP="00B972FF">
      <w:pPr>
        <w:jc w:val="center"/>
      </w:pPr>
    </w:p>
    <w:p w14:paraId="16F4D50B" w14:textId="3B038A94"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w:t>
      </w:r>
      <w:proofErr w:type="spellStart"/>
      <w:r w:rsidR="00B0509E">
        <w:t>Prefabs</w:t>
      </w:r>
      <w:proofErr w:type="spellEnd"/>
      <w:r w:rsidR="00B0509E">
        <w:t xml:space="preserve">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w:t>
      </w:r>
      <w:proofErr w:type="spellStart"/>
      <w:r w:rsidR="00C65CEF">
        <w:t>Prefabs</w:t>
      </w:r>
      <w:proofErr w:type="spellEnd"/>
      <w:r w:rsidR="00C65CEF">
        <w:t xml:space="preserve">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w:t>
      </w:r>
      <w:proofErr w:type="spellStart"/>
      <w:r w:rsidR="004E120A">
        <w:t>Prefab</w:t>
      </w:r>
      <w:proofErr w:type="spellEnd"/>
      <w:r w:rsidR="004E120A">
        <w:t xml:space="preserve"> </w:t>
      </w:r>
      <w:proofErr w:type="spellStart"/>
      <w:r w:rsidR="004E120A" w:rsidRPr="00042377">
        <w:rPr>
          <w:rStyle w:val="Hervorhebung"/>
        </w:rPr>
        <w:t>OVRPlayerController</w:t>
      </w:r>
      <w:proofErr w:type="spellEnd"/>
      <w:r w:rsidR="004E120A">
        <w:rPr>
          <w:rStyle w:val="Hervorhebung"/>
        </w:rPr>
        <w:t xml:space="preserve"> </w:t>
      </w:r>
      <w:r w:rsidR="00FC1B88">
        <w:t>verwendet</w:t>
      </w:r>
      <w:r w:rsidR="00920D05">
        <w:t xml:space="preserve">. </w:t>
      </w:r>
      <w:r w:rsidR="00B84DFE">
        <w:t xml:space="preserve">Im Gegensatz zum ebenso Verfügbaren </w:t>
      </w:r>
      <w:proofErr w:type="spellStart"/>
      <w:r w:rsidR="00B84DFE">
        <w:t>Prefab</w:t>
      </w:r>
      <w:proofErr w:type="spellEnd"/>
      <w:r w:rsidR="00B84DFE">
        <w:t xml:space="preserve"> </w:t>
      </w:r>
      <w:proofErr w:type="spellStart"/>
      <w:r w:rsidR="00B84DFE" w:rsidRPr="000577A4">
        <w:rPr>
          <w:rStyle w:val="Hervorhebung"/>
        </w:rPr>
        <w:t>OVRCameraRig</w:t>
      </w:r>
      <w:proofErr w:type="spellEnd"/>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920D05">
        <w:t xml:space="preserve">Abb. </w:t>
      </w:r>
      <w:r w:rsidR="00920D05">
        <w:rPr>
          <w:noProof/>
        </w:rPr>
        <w:t>14</w:t>
      </w:r>
      <w:r w:rsidR="00920D05">
        <w:t xml:space="preserve">: </w:t>
      </w:r>
      <w:proofErr w:type="spellStart"/>
      <w:r w:rsidR="00920D05">
        <w:t>OVRPlayerController</w:t>
      </w:r>
      <w:proofErr w:type="spellEnd"/>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BB1532">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22466A1E" w:rsidR="00B0509E" w:rsidRDefault="00B0509E" w:rsidP="004205D9">
      <w:pPr>
        <w:pStyle w:val="Beschriftung"/>
      </w:pPr>
      <w:bookmarkStart w:id="85" w:name="_Ref72158042"/>
      <w:r>
        <w:t xml:space="preserve">Abb. </w:t>
      </w:r>
      <w:fldSimple w:instr=" SEQ Abb. \* ARABIC ">
        <w:r w:rsidR="00D54ED2">
          <w:rPr>
            <w:noProof/>
          </w:rPr>
          <w:t>14</w:t>
        </w:r>
      </w:fldSimple>
      <w:r>
        <w:t xml:space="preserve">: </w:t>
      </w:r>
      <w:proofErr w:type="spellStart"/>
      <w:r>
        <w:t>OVRPlayerController</w:t>
      </w:r>
      <w:bookmarkEnd w:id="85"/>
      <w:proofErr w:type="spellEnd"/>
    </w:p>
    <w:p w14:paraId="24DD2F80" w14:textId="77777777" w:rsidR="00B0509E" w:rsidRDefault="00B0509E" w:rsidP="004E120A"/>
    <w:p w14:paraId="52448380" w14:textId="3679133B" w:rsidR="00C033E3" w:rsidRDefault="00C033E3" w:rsidP="00380648">
      <w:pPr>
        <w:pStyle w:val="berschrift4"/>
      </w:pPr>
      <w:bookmarkStart w:id="86" w:name="_Toc72479650"/>
      <w:r>
        <w:t>Ausführung der Anwendung</w:t>
      </w:r>
      <w:bookmarkEnd w:id="86"/>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87" w:name="_Toc72479651"/>
      <w:r>
        <w:t xml:space="preserve">Einbinden </w:t>
      </w:r>
      <w:r w:rsidR="0017254D">
        <w:t>de</w:t>
      </w:r>
      <w:r w:rsidR="00835ADD">
        <w:t>r HTC Vive</w:t>
      </w:r>
      <w:bookmarkEnd w:id="87"/>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88" w:name="_Toc72479652"/>
      <w:r>
        <w:t xml:space="preserve">Schnittstelle zwischen PC und </w:t>
      </w:r>
      <w:proofErr w:type="spellStart"/>
      <w:r>
        <w:t>SteamVR</w:t>
      </w:r>
      <w:bookmarkEnd w:id="88"/>
      <w:proofErr w:type="spellEnd"/>
    </w:p>
    <w:p w14:paraId="120E413F" w14:textId="60FD599C" w:rsidR="00E6267F" w:rsidRDefault="00E6267F" w:rsidP="00E6267F">
      <w:r>
        <w:t xml:space="preserve">Um die Schnittstelle zwischen der HTC Vive und dem PC herzustellen, muss die Software </w:t>
      </w:r>
      <w:proofErr w:type="spellStart"/>
      <w:r>
        <w:t>SteamVR</w:t>
      </w:r>
      <w:proofErr w:type="spellEnd"/>
      <w:r>
        <w:t xml:space="preserve"> installiert sein. Über die Plattform Steam lässt sich </w:t>
      </w:r>
      <w:proofErr w:type="spellStart"/>
      <w:r>
        <w:t>SteamVR</w:t>
      </w:r>
      <w:proofErr w:type="spellEnd"/>
      <w:r>
        <w:t xml:space="preserve"> herunterladen und installieren</w:t>
      </w:r>
      <w:r w:rsidR="00A30B83">
        <w:t xml:space="preserve"> (siehe </w:t>
      </w:r>
      <w:r w:rsidR="00A30B83">
        <w:fldChar w:fldCharType="begin"/>
      </w:r>
      <w:r w:rsidR="00A30B83">
        <w:instrText xml:space="preserve"> REF _Ref72173532 \h </w:instrText>
      </w:r>
      <w:r w:rsidR="00A30B83">
        <w:fldChar w:fldCharType="separate"/>
      </w:r>
      <w:r w:rsidR="00A30B83">
        <w:t xml:space="preserve">Abb. </w:t>
      </w:r>
      <w:r w:rsidR="00A30B83">
        <w:rPr>
          <w:noProof/>
        </w:rPr>
        <w:t>15</w:t>
      </w:r>
      <w:r w:rsidR="00A30B83">
        <w:t xml:space="preserve">: </w:t>
      </w:r>
      <w:proofErr w:type="spellStart"/>
      <w:r w:rsidR="00A30B83">
        <w:t>SteamVR</w:t>
      </w:r>
      <w:proofErr w:type="spellEnd"/>
      <w:r w:rsidR="00A30B83">
        <w:t xml:space="preserve">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2DFC0D38" w:rsidR="0062770E" w:rsidRDefault="0062770E" w:rsidP="0062770E">
      <w:pPr>
        <w:pStyle w:val="Beschriftung"/>
      </w:pPr>
      <w:bookmarkStart w:id="89" w:name="_Ref72173532"/>
      <w:r>
        <w:t xml:space="preserve">Abb. </w:t>
      </w:r>
      <w:r w:rsidR="00137B87">
        <w:fldChar w:fldCharType="begin"/>
      </w:r>
      <w:r w:rsidR="00137B87">
        <w:instrText xml:space="preserve"> SEQ Abb. \* ARABIC </w:instrText>
      </w:r>
      <w:r w:rsidR="00137B87">
        <w:fldChar w:fldCharType="separate"/>
      </w:r>
      <w:r w:rsidR="00D54ED2">
        <w:rPr>
          <w:noProof/>
        </w:rPr>
        <w:t>15</w:t>
      </w:r>
      <w:r w:rsidR="00137B87">
        <w:rPr>
          <w:noProof/>
        </w:rPr>
        <w:fldChar w:fldCharType="end"/>
      </w:r>
      <w:r>
        <w:t xml:space="preserve">: </w:t>
      </w:r>
      <w:proofErr w:type="spellStart"/>
      <w:r>
        <w:t>SteamVR</w:t>
      </w:r>
      <w:proofErr w:type="spellEnd"/>
      <w:r>
        <w:t xml:space="preserve"> auf der Steam Plattform</w:t>
      </w:r>
      <w:bookmarkEnd w:id="89"/>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90" w:name="_Ref72308061"/>
      <w:bookmarkStart w:id="91" w:name="_Toc72479653"/>
      <w:r>
        <w:t>Einbindung in Unity</w:t>
      </w:r>
      <w:bookmarkEnd w:id="90"/>
      <w:bookmarkEnd w:id="91"/>
      <w:r>
        <w:t xml:space="preserve"> </w:t>
      </w:r>
    </w:p>
    <w:p w14:paraId="3BCB5E07" w14:textId="4B518FDC" w:rsidR="00171828" w:rsidRDefault="00401AA9" w:rsidP="003D01E5">
      <w:r>
        <w:t xml:space="preserve">Um </w:t>
      </w:r>
      <w:proofErr w:type="spellStart"/>
      <w:r>
        <w:t>SteamVR</w:t>
      </w:r>
      <w:proofErr w:type="spellEnd"/>
      <w:r w:rsidR="0013125F">
        <w:t xml:space="preserve"> und die dazugehörigen VR </w:t>
      </w:r>
      <w:r w:rsidR="006B4668">
        <w:t>Hardware</w:t>
      </w:r>
      <w:r>
        <w:t xml:space="preserve"> in Unity nutzen zu können,</w:t>
      </w:r>
      <w:r w:rsidR="00BD1F72">
        <w:t xml:space="preserve"> wird das </w:t>
      </w:r>
      <w:proofErr w:type="spellStart"/>
      <w:r w:rsidR="00BD1F72">
        <w:t>SteamVR</w:t>
      </w:r>
      <w:proofErr w:type="spellEnd"/>
      <w:r w:rsidR="00BD1F72">
        <w:t xml:space="preserve"> Plugin</w:t>
      </w:r>
      <w:r w:rsidR="0096674E">
        <w:t xml:space="preserve"> Asset</w:t>
      </w:r>
      <w:r w:rsidR="00BD1F72">
        <w:t xml:space="preserve"> benötigt</w:t>
      </w:r>
      <w:r w:rsidR="0013125F">
        <w:t>.</w:t>
      </w:r>
      <w:r w:rsidR="004D44E0">
        <w:t xml:space="preserve"> Das Plugin ist eine Schnittstelle zu </w:t>
      </w:r>
      <w:proofErr w:type="spellStart"/>
      <w:r w:rsidR="004D44E0">
        <w:t>SteamVR</w:t>
      </w:r>
      <w:proofErr w:type="spellEnd"/>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w:t>
      </w:r>
      <w:proofErr w:type="spellStart"/>
      <w:r w:rsidR="00BD1F72">
        <w:t>Prefabs</w:t>
      </w:r>
      <w:proofErr w:type="spellEnd"/>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972DD6">
        <w:t>Kapitel 5.1.2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BB1532">
            <w:rPr>
              <w:noProof/>
            </w:rPr>
            <w:t>[53]</w:t>
          </w:r>
          <w:r w:rsidR="004D44E0">
            <w:fldChar w:fldCharType="end"/>
          </w:r>
        </w:sdtContent>
      </w:sdt>
      <w:r w:rsidR="00171828">
        <w:t xml:space="preserve">. </w:t>
      </w:r>
    </w:p>
    <w:p w14:paraId="400F7312" w14:textId="77777777" w:rsidR="00B879D8" w:rsidRDefault="00B879D8" w:rsidP="003D01E5"/>
    <w:p w14:paraId="0978D1EF" w14:textId="73650244" w:rsidR="003A4551" w:rsidRDefault="003A4551" w:rsidP="003D01E5">
      <w:r>
        <w:t>In den XR-Settings, die sich innerhalb der Player Einstellungen befinden, m</w:t>
      </w:r>
      <w:r w:rsidR="006C5056">
        <w:t xml:space="preserve">uss dazu </w:t>
      </w:r>
      <w:proofErr w:type="spellStart"/>
      <w:r>
        <w:t>OpenVR</w:t>
      </w:r>
      <w:proofErr w:type="spellEnd"/>
      <w:r>
        <w:t xml:space="preserve"> </w:t>
      </w:r>
      <w:r w:rsidR="006C5056">
        <w:t xml:space="preserve">als </w:t>
      </w:r>
      <w:r>
        <w:t xml:space="preserve">Virtual Reality SKD hinzugefügt werden, und der Haken unter Virtual Reality </w:t>
      </w:r>
      <w:proofErr w:type="spellStart"/>
      <w:r>
        <w:t>Supported</w:t>
      </w:r>
      <w:proofErr w:type="spellEnd"/>
      <w:r>
        <w:t xml:space="preserve"> gesetzt sein (siehe </w:t>
      </w:r>
      <w:r>
        <w:fldChar w:fldCharType="begin"/>
      </w:r>
      <w:r>
        <w:instrText xml:space="preserve"> REF _Ref72157464 \h </w:instrText>
      </w:r>
      <w:r>
        <w:fldChar w:fldCharType="separate"/>
      </w:r>
      <w:r>
        <w:t xml:space="preserve">Abb. </w:t>
      </w:r>
      <w:r>
        <w:rPr>
          <w:noProof/>
        </w:rPr>
        <w:t>13</w:t>
      </w:r>
      <w:r>
        <w:t>: XR Einstellungen in Unity</w:t>
      </w:r>
      <w:r>
        <w:fldChar w:fldCharType="end"/>
      </w:r>
      <w:r>
        <w:t>).</w:t>
      </w:r>
    </w:p>
    <w:p w14:paraId="4E5498DE" w14:textId="4C9A3554" w:rsidR="00B879D8" w:rsidRDefault="00B879D8" w:rsidP="003D01E5"/>
    <w:p w14:paraId="52FCB806" w14:textId="5C4D9FC8" w:rsidR="00CD4462" w:rsidRDefault="00CD4462" w:rsidP="003D01E5">
      <w:r>
        <w:t xml:space="preserve">Für die grundlegenden Interaktionen zwischen der HTC Vive und der virtuellen Welt, wird das </w:t>
      </w:r>
      <w:proofErr w:type="spellStart"/>
      <w:r>
        <w:t>Prefab</w:t>
      </w:r>
      <w:proofErr w:type="spellEnd"/>
      <w:r>
        <w:t xml:space="preserve"> Player verwendet, was mit dem </w:t>
      </w:r>
      <w:proofErr w:type="spellStart"/>
      <w:r>
        <w:t>SteamVR</w:t>
      </w:r>
      <w:proofErr w:type="spellEnd"/>
      <w:r>
        <w:t xml:space="preserve"> Plugin Asset zur Verfügung steht (siehe </w:t>
      </w:r>
      <w:r>
        <w:fldChar w:fldCharType="begin"/>
      </w:r>
      <w:r>
        <w:instrText xml:space="preserve"> REF _Ref72175972 \h </w:instrText>
      </w:r>
      <w:r>
        <w:fldChar w:fldCharType="separate"/>
      </w:r>
      <w:r>
        <w:t xml:space="preserve">Abb. </w:t>
      </w:r>
      <w:r>
        <w:rPr>
          <w:noProof/>
        </w:rPr>
        <w:t>16</w:t>
      </w:r>
      <w:r>
        <w:t xml:space="preserve">: Player </w:t>
      </w:r>
      <w:proofErr w:type="spellStart"/>
      <w:r>
        <w:t>Prefab</w:t>
      </w:r>
      <w:proofErr w:type="spellEnd"/>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7A894029" w:rsidR="005A306A" w:rsidRDefault="005A306A" w:rsidP="005A306A">
      <w:pPr>
        <w:pStyle w:val="Beschriftung"/>
      </w:pPr>
      <w:bookmarkStart w:id="92" w:name="_Ref72175972"/>
      <w:r>
        <w:t xml:space="preserve">Abb. </w:t>
      </w:r>
      <w:r w:rsidR="00137B87">
        <w:fldChar w:fldCharType="begin"/>
      </w:r>
      <w:r w:rsidR="00137B87">
        <w:instrText xml:space="preserve"> SEQ Abb. \* ARABIC </w:instrText>
      </w:r>
      <w:r w:rsidR="00137B87">
        <w:fldChar w:fldCharType="separate"/>
      </w:r>
      <w:r w:rsidR="00D54ED2">
        <w:rPr>
          <w:noProof/>
        </w:rPr>
        <w:t>16</w:t>
      </w:r>
      <w:r w:rsidR="00137B87">
        <w:rPr>
          <w:noProof/>
        </w:rPr>
        <w:fldChar w:fldCharType="end"/>
      </w:r>
      <w:r>
        <w:t xml:space="preserve">: Player </w:t>
      </w:r>
      <w:proofErr w:type="spellStart"/>
      <w:r>
        <w:t>Prefab</w:t>
      </w:r>
      <w:bookmarkEnd w:id="92"/>
      <w:proofErr w:type="spellEnd"/>
    </w:p>
    <w:p w14:paraId="4470657B" w14:textId="0C2822A3" w:rsidR="00DD0DA2" w:rsidRDefault="00CD4462" w:rsidP="003D01E5">
      <w:r>
        <w:t xml:space="preserve">Unter der Komponente </w:t>
      </w:r>
      <w:proofErr w:type="spellStart"/>
      <w:r>
        <w:t>FollowHead</w:t>
      </w:r>
      <w:proofErr w:type="spellEnd"/>
      <w:r>
        <w:t xml:space="preserve"> befindet sich ei</w:t>
      </w:r>
      <w:r w:rsidR="004F7C92">
        <w:t xml:space="preserve">ne weitere Komponente </w:t>
      </w:r>
      <w:proofErr w:type="spellStart"/>
      <w:r>
        <w:t>HeadCollider</w:t>
      </w:r>
      <w:proofErr w:type="spellEnd"/>
      <w:r>
        <w:t xml:space="preserve">. Hier befindet sich ein Collider mit dazugehörigem </w:t>
      </w:r>
      <w:proofErr w:type="spellStart"/>
      <w:r>
        <w:t>Rigidbody</w:t>
      </w:r>
      <w:proofErr w:type="spellEnd"/>
      <w:r>
        <w:t xml:space="preserve">,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01B81B9" w:rsidR="00DD0DA2" w:rsidRDefault="00DD0DA2" w:rsidP="003D01E5">
      <w:r>
        <w:t xml:space="preserve">Für die grundlegenden Interaktionen mit dem Controller, werden die </w:t>
      </w:r>
      <w:r w:rsidR="004943A4">
        <w:t>Standardeinstellungen</w:t>
      </w:r>
      <w:r>
        <w:t xml:space="preserve"> in der Binding UI, welches sich im </w:t>
      </w:r>
      <w:proofErr w:type="spellStart"/>
      <w:r>
        <w:t>SteamVR</w:t>
      </w:r>
      <w:proofErr w:type="spellEnd"/>
      <w:r>
        <w:t xml:space="preserve">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B97802">
        <w:t>5.4</w:t>
      </w:r>
      <w:r w:rsidR="00B97802">
        <w:fldChar w:fldCharType="end"/>
      </w:r>
      <w:r w:rsidR="00B97802">
        <w:t>)</w:t>
      </w:r>
      <w:r w:rsidR="004943A4">
        <w:t xml:space="preserve"> möglich. </w:t>
      </w:r>
    </w:p>
    <w:p w14:paraId="3A4C569C" w14:textId="77777777" w:rsidR="00F36A4D" w:rsidRDefault="00F36A4D" w:rsidP="003D01E5"/>
    <w:p w14:paraId="721E2CCF" w14:textId="1FCC36E3" w:rsidR="00637D40" w:rsidRDefault="00487780" w:rsidP="003D01E5">
      <w:r>
        <w:t xml:space="preserve">Da mit dem Player </w:t>
      </w:r>
      <w:proofErr w:type="spellStart"/>
      <w:r>
        <w:t>Prefab</w:t>
      </w:r>
      <w:proofErr w:type="spellEnd"/>
      <w:r>
        <w:t xml:space="preserve"> keine </w:t>
      </w:r>
      <w:r w:rsidR="00AD6DFB">
        <w:t>grundlegende</w:t>
      </w:r>
      <w:r>
        <w:t xml:space="preserve"> Unterstützung zur Fortbewegung mit dem Controller zu Testzwecken möglich ist, wurde dies mit Hilfe des </w:t>
      </w:r>
      <w:proofErr w:type="spellStart"/>
      <w:r>
        <w:t>Teleport</w:t>
      </w:r>
      <w:proofErr w:type="spellEnd"/>
      <w:r>
        <w:t xml:space="preserve"> umgesetzt. </w:t>
      </w:r>
      <w:r w:rsidR="0014493B">
        <w:t xml:space="preserve">Dafür muss das im </w:t>
      </w:r>
      <w:proofErr w:type="spellStart"/>
      <w:r w:rsidR="0014493B">
        <w:t>SteamVR</w:t>
      </w:r>
      <w:proofErr w:type="spellEnd"/>
      <w:r w:rsidR="0014493B">
        <w:t xml:space="preserve"> Assets befindliche </w:t>
      </w:r>
      <w:proofErr w:type="spellStart"/>
      <w:r w:rsidR="0014493B">
        <w:t>Prefab</w:t>
      </w:r>
      <w:proofErr w:type="spellEnd"/>
      <w:r w:rsidR="0014493B">
        <w:t xml:space="preserve"> </w:t>
      </w:r>
      <w:proofErr w:type="spellStart"/>
      <w:r w:rsidR="0014493B">
        <w:t>Teleport</w:t>
      </w:r>
      <w:proofErr w:type="spellEnd"/>
      <w:r w:rsidR="0014493B">
        <w:t xml:space="preserve"> in die Szene gezogen werden. Zusätzlich wurde eine Plane in </w:t>
      </w:r>
      <w:r w:rsidR="0097126D">
        <w:t>derselben</w:t>
      </w:r>
      <w:r w:rsidR="0014493B">
        <w:t xml:space="preserve"> </w:t>
      </w:r>
      <w:r w:rsidR="00C27A69">
        <w:t>H</w:t>
      </w:r>
      <w:r w:rsidR="0014493B">
        <w:t xml:space="preserve">öhe des Bodens erstellt, auf welches das Skript </w:t>
      </w:r>
      <w:proofErr w:type="spellStart"/>
      <w:r w:rsidR="0014493B">
        <w:t>TeleportArea</w:t>
      </w:r>
      <w:proofErr w:type="spellEnd"/>
      <w:r w:rsidR="0014493B">
        <w:t xml:space="preserve"> hinzugefügt wurde. So ist es möglich sich </w:t>
      </w:r>
      <w:r w:rsidR="00975227">
        <w:t xml:space="preserve">mit Hilfe des </w:t>
      </w:r>
      <w:proofErr w:type="spellStart"/>
      <w:r w:rsidR="00975227">
        <w:t>Controllsers</w:t>
      </w:r>
      <w:proofErr w:type="spellEnd"/>
      <w:r w:rsidR="00975227">
        <w:t xml:space="preserve">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637D40">
        <w:t xml:space="preserve">Abb. </w:t>
      </w:r>
      <w:r w:rsidR="00637D40">
        <w:rPr>
          <w:noProof/>
        </w:rPr>
        <w:t>17</w:t>
      </w:r>
      <w:r w:rsidR="00637D40">
        <w:t xml:space="preserve">: Fortbewegung durch </w:t>
      </w:r>
      <w:proofErr w:type="spellStart"/>
      <w:r w:rsidR="00637D40">
        <w:t>Teleport</w:t>
      </w:r>
      <w:proofErr w:type="spellEnd"/>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 xml:space="preserve">Das </w:t>
      </w:r>
      <w:proofErr w:type="spellStart"/>
      <w:r>
        <w:t>SteamVR_Play_Area</w:t>
      </w:r>
      <w:proofErr w:type="spellEnd"/>
      <w:r>
        <w:t xml:space="preserve"> Skript wird dem Player </w:t>
      </w:r>
      <w:proofErr w:type="spellStart"/>
      <w:r>
        <w:t>Prefab</w:t>
      </w:r>
      <w:proofErr w:type="spellEnd"/>
      <w:r>
        <w:t xml:space="preserve">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2BB340E8" w:rsidR="00637D40" w:rsidRDefault="00637D40" w:rsidP="00637D40">
      <w:pPr>
        <w:pStyle w:val="Beschriftung"/>
      </w:pPr>
      <w:bookmarkStart w:id="93" w:name="_Ref72224645"/>
      <w:r>
        <w:t xml:space="preserve">Abb. </w:t>
      </w:r>
      <w:fldSimple w:instr=" SEQ Abb. \* ARABIC ">
        <w:r w:rsidR="00D54ED2">
          <w:rPr>
            <w:noProof/>
          </w:rPr>
          <w:t>17</w:t>
        </w:r>
      </w:fldSimple>
      <w:r>
        <w:t xml:space="preserve">: Fortbewegung durch </w:t>
      </w:r>
      <w:proofErr w:type="spellStart"/>
      <w:r>
        <w:t>Teleport</w:t>
      </w:r>
      <w:bookmarkEnd w:id="93"/>
      <w:proofErr w:type="spellEnd"/>
    </w:p>
    <w:p w14:paraId="520DE6A3" w14:textId="77777777" w:rsidR="00637D40" w:rsidRDefault="00637D40" w:rsidP="003D01E5"/>
    <w:p w14:paraId="1D933A4B" w14:textId="4904A3D4" w:rsidR="00183657" w:rsidRDefault="00FD1C58" w:rsidP="003D01E5">
      <w:r>
        <w:t xml:space="preserve">Um einen </w:t>
      </w:r>
      <w:proofErr w:type="spellStart"/>
      <w:r>
        <w:t>augelösten</w:t>
      </w:r>
      <w:proofErr w:type="spellEnd"/>
      <w:r>
        <w:t xml:space="preserve"> Malus visuell sehen zu können, muss zusätzlich eine Kamera </w:t>
      </w:r>
      <w:r w:rsidR="007C4156">
        <w:t>unterhalb</w:t>
      </w:r>
      <w:r>
        <w:t xml:space="preserve"> des Objekts </w:t>
      </w:r>
      <w:proofErr w:type="spellStart"/>
      <w:r>
        <w:t>VRCamera</w:t>
      </w:r>
      <w:proofErr w:type="spellEnd"/>
      <w:r>
        <w:t xml:space="preserve"> innerhalb des Player </w:t>
      </w:r>
      <w:proofErr w:type="spellStart"/>
      <w:r>
        <w:t>Prefabs</w:t>
      </w:r>
      <w:proofErr w:type="spellEnd"/>
      <w:r>
        <w:t xml:space="preserve"> hinzugefügt werden, welches in die Canvas</w:t>
      </w:r>
      <w:r w:rsidR="00CF27A1">
        <w:t xml:space="preserve"> als </w:t>
      </w:r>
      <w:proofErr w:type="spellStart"/>
      <w:r w:rsidR="00CF27A1">
        <w:t>EventCamera</w:t>
      </w:r>
      <w:proofErr w:type="spellEnd"/>
      <w:r>
        <w:t xml:space="preserve"> eingebunden werden kann.</w:t>
      </w:r>
    </w:p>
    <w:p w14:paraId="3BCCC39A" w14:textId="77777777" w:rsidR="00820E72" w:rsidRDefault="00820E72" w:rsidP="003D01E5"/>
    <w:p w14:paraId="624E2534" w14:textId="006B395E" w:rsidR="00637D40" w:rsidRDefault="005D076E" w:rsidP="003D01E5">
      <w:r>
        <w:t xml:space="preserve">Für die Interaktion mit dem Menü (siehe </w:t>
      </w:r>
      <w:r>
        <w:fldChar w:fldCharType="begin"/>
      </w:r>
      <w:r>
        <w:instrText xml:space="preserve"> REF _Ref72222915 \r \h </w:instrText>
      </w:r>
      <w:r>
        <w:fldChar w:fldCharType="separate"/>
      </w:r>
      <w:r>
        <w:t>5.4</w:t>
      </w:r>
      <w:r>
        <w:fldChar w:fldCharType="end"/>
      </w:r>
      <w:r>
        <w:t xml:space="preserve">), um das Szenario auszuwählen, </w:t>
      </w:r>
      <w:r w:rsidR="00EF0D0B">
        <w:t xml:space="preserve">wird ein Laserpointer implementiert, welches sich mit dem rechten Controller bedienen lässt. </w:t>
      </w:r>
      <w:r w:rsidR="00175044">
        <w:t xml:space="preserve">Dazu wird ein </w:t>
      </w:r>
      <w:proofErr w:type="spellStart"/>
      <w:r w:rsidR="00175044">
        <w:t>PR_Pointer</w:t>
      </w:r>
      <w:proofErr w:type="spellEnd"/>
      <w:r w:rsidR="00175044">
        <w:t xml:space="preserve"> </w:t>
      </w:r>
      <w:proofErr w:type="spellStart"/>
      <w:r w:rsidR="00175044">
        <w:t>Prefab</w:t>
      </w:r>
      <w:proofErr w:type="spellEnd"/>
      <w:r w:rsidR="00175044">
        <w:t xml:space="preserve"> erstellt, welches die Komponenten </w:t>
      </w:r>
      <w:proofErr w:type="spellStart"/>
      <w:r w:rsidR="00175044">
        <w:t>Camera</w:t>
      </w:r>
      <w:proofErr w:type="spellEnd"/>
      <w:r w:rsidR="00175044">
        <w:t xml:space="preserve"> und Line Renderer besitzt. Die Komponente </w:t>
      </w:r>
      <w:proofErr w:type="spellStart"/>
      <w:r w:rsidR="00175044">
        <w:t>Camera</w:t>
      </w:r>
      <w:proofErr w:type="spellEnd"/>
      <w:r w:rsidR="00175044">
        <w:t xml:space="preserve"> ist deaktiviert und wird dazu verwendet, ein</w:t>
      </w:r>
      <w:r w:rsidR="00874ACF">
        <w:t xml:space="preserve"> grafischen</w:t>
      </w:r>
      <w:r w:rsidR="00175044">
        <w:t xml:space="preserve"> </w:t>
      </w:r>
      <w:proofErr w:type="spellStart"/>
      <w:r w:rsidR="00175044">
        <w:t>Raycast</w:t>
      </w:r>
      <w:proofErr w:type="spellEnd"/>
      <w:r w:rsidR="00175044">
        <w:t xml:space="preserve"> zu implementieren.</w:t>
      </w:r>
      <w:r w:rsidR="00874ACF">
        <w:t xml:space="preserve"> Dadurch werden UI Elemente in einem Canvas durch Zeigen mit dem Controller bei Kollision registriert.</w:t>
      </w:r>
      <w:r w:rsidR="0038449D">
        <w:t xml:space="preserve"> Der</w:t>
      </w:r>
      <w:r w:rsidR="00874ACF">
        <w:t xml:space="preserve"> </w:t>
      </w:r>
      <w:r w:rsidR="002236C2">
        <w:t>Line Renderer</w:t>
      </w:r>
      <w:r w:rsidR="00874ACF">
        <w:t xml:space="preserve"> dient als optische Hilfe für den Benutzer, um die Richtig des </w:t>
      </w:r>
      <w:proofErr w:type="spellStart"/>
      <w:r w:rsidR="00874ACF">
        <w:t>Raycast</w:t>
      </w:r>
      <w:proofErr w:type="spellEnd"/>
      <w:r w:rsidR="00874ACF">
        <w:t xml:space="preserve"> sehen zu können</w:t>
      </w:r>
      <w:r w:rsidR="002236C2">
        <w:t xml:space="preserve"> (siehe </w:t>
      </w:r>
      <w:r w:rsidR="002236C2">
        <w:fldChar w:fldCharType="begin"/>
      </w:r>
      <w:r w:rsidR="002236C2">
        <w:instrText xml:space="preserve"> REF _Ref72224951 \h </w:instrText>
      </w:r>
      <w:r w:rsidR="002236C2">
        <w:fldChar w:fldCharType="separate"/>
      </w:r>
      <w:r w:rsidR="002236C2">
        <w:t xml:space="preserve">Abb. </w:t>
      </w:r>
      <w:r w:rsidR="002236C2">
        <w:rPr>
          <w:noProof/>
        </w:rPr>
        <w:t>18</w:t>
      </w:r>
      <w:r w:rsidR="002236C2">
        <w:t xml:space="preserve">: </w:t>
      </w:r>
      <w:proofErr w:type="spellStart"/>
      <w:r w:rsidR="002236C2">
        <w:t>LaserPointer</w:t>
      </w:r>
      <w:proofErr w:type="spellEnd"/>
      <w:r w:rsidR="002236C2">
        <w:t xml:space="preserve"> mit </w:t>
      </w:r>
      <w:proofErr w:type="spellStart"/>
      <w:r w:rsidR="002236C2">
        <w:t>Raycast</w:t>
      </w:r>
      <w:proofErr w:type="spellEnd"/>
      <w:r w:rsidR="002236C2">
        <w:fldChar w:fldCharType="end"/>
      </w:r>
      <w:r w:rsidR="002236C2">
        <w:t>)</w:t>
      </w:r>
      <w:r w:rsidR="00874ACF">
        <w:t>.</w:t>
      </w:r>
      <w:r w:rsidR="00BC1978">
        <w:t xml:space="preserve"> </w:t>
      </w:r>
    </w:p>
    <w:p w14:paraId="5D1FE150" w14:textId="77777777" w:rsidR="00637D40" w:rsidRDefault="00637D40" w:rsidP="00637D40">
      <w:pPr>
        <w:keepNext/>
        <w:jc w:val="center"/>
      </w:pPr>
      <w:r>
        <w:rPr>
          <w:noProof/>
        </w:rPr>
        <w:lastRenderedPageBreak/>
        <w:drawing>
          <wp:inline distT="0" distB="0" distL="0" distR="0" wp14:anchorId="10BC33BB" wp14:editId="567173B3">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2B783058" w14:textId="5CB8E5D1" w:rsidR="00637D40" w:rsidRDefault="00637D40" w:rsidP="00637D40">
      <w:pPr>
        <w:pStyle w:val="Beschriftung"/>
      </w:pPr>
      <w:bookmarkStart w:id="94" w:name="_Ref72224951"/>
      <w:r>
        <w:t xml:space="preserve">Abb. </w:t>
      </w:r>
      <w:fldSimple w:instr=" SEQ Abb. \* ARABIC ">
        <w:r w:rsidR="00D54ED2">
          <w:rPr>
            <w:noProof/>
          </w:rPr>
          <w:t>18</w:t>
        </w:r>
      </w:fldSimple>
      <w:r>
        <w:t xml:space="preserve">: </w:t>
      </w:r>
      <w:proofErr w:type="spellStart"/>
      <w:r>
        <w:t>LaserPointer</w:t>
      </w:r>
      <w:proofErr w:type="spellEnd"/>
      <w:r>
        <w:t xml:space="preserve"> mit </w:t>
      </w:r>
      <w:proofErr w:type="spellStart"/>
      <w:r>
        <w:t>Raycast</w:t>
      </w:r>
      <w:bookmarkEnd w:id="94"/>
      <w:proofErr w:type="spellEnd"/>
    </w:p>
    <w:p w14:paraId="6BB9DB53" w14:textId="672E31B1" w:rsidR="00812D36" w:rsidRDefault="00812D36" w:rsidP="00812D36">
      <w:pPr>
        <w:pStyle w:val="Textkrper"/>
      </w:pPr>
    </w:p>
    <w:p w14:paraId="78B0E23D" w14:textId="77777777" w:rsidR="00812D36" w:rsidRDefault="00812D36" w:rsidP="00812D36">
      <w:r>
        <w:t xml:space="preserve">Mit Hilfe eines selbst geschrieben Skript Pointer, werden die Funktionalitäten des </w:t>
      </w:r>
      <w:proofErr w:type="spellStart"/>
      <w:r>
        <w:t>Raycasts</w:t>
      </w:r>
      <w:proofErr w:type="spellEnd"/>
      <w:r>
        <w:t xml:space="preserve"> hinzugefügt. Durch das Skript werden die UI Elemente im Canvas des Menüs erkannt (siehe </w:t>
      </w:r>
      <w:r>
        <w:fldChar w:fldCharType="begin"/>
      </w:r>
      <w:r>
        <w:instrText xml:space="preserve"> REF _Ref72225190 \h </w:instrText>
      </w:r>
      <w:r>
        <w:fldChar w:fldCharType="separate"/>
      </w:r>
      <w:r>
        <w:t>Entwicklung der Szenarien</w:t>
      </w:r>
      <w:r>
        <w:fldChar w:fldCharType="end"/>
      </w:r>
      <w:r>
        <w:t xml:space="preserve">), die Länge angepasst. Ebenso wird ein Skript VR </w:t>
      </w:r>
      <w:proofErr w:type="spellStart"/>
      <w:r>
        <w:t>VRInputModule</w:t>
      </w:r>
      <w:proofErr w:type="spellEnd"/>
      <w:r>
        <w:t xml:space="preserve"> erstellt, welches die Interaktion durch das Drücken der Trigger Tasten des rechten Controllers implementiert und später die Methoden des Skriptes </w:t>
      </w:r>
      <w:proofErr w:type="spellStart"/>
      <w:r>
        <w:t>MenuHandler</w:t>
      </w:r>
      <w:proofErr w:type="spellEnd"/>
      <w:r>
        <w:t xml:space="preserve">, welches bei der Erstellung des Menüs erstellt wird (siehe </w:t>
      </w:r>
      <w:r>
        <w:fldChar w:fldCharType="begin"/>
      </w:r>
      <w:r>
        <w:instrText xml:space="preserve"> REF _Ref72225598 \h </w:instrText>
      </w:r>
      <w:r>
        <w:fldChar w:fldCharType="separate"/>
      </w:r>
      <w:r>
        <w:t>Entwicklung der Szenarien</w:t>
      </w:r>
      <w:r>
        <w:fldChar w:fldCharType="end"/>
      </w:r>
      <w:r>
        <w:t xml:space="preserve">), ausführt. Das Skript wird der Komponente </w:t>
      </w:r>
      <w:proofErr w:type="spellStart"/>
      <w:r>
        <w:t>InputModule</w:t>
      </w:r>
      <w:proofErr w:type="spellEnd"/>
      <w:r>
        <w:t xml:space="preserve"> hinzugefügt, welches das im Player eigen implementierten Eventsystem ist.</w:t>
      </w:r>
    </w:p>
    <w:p w14:paraId="4094B170" w14:textId="77777777" w:rsidR="00636D9B" w:rsidRPr="003D01E5" w:rsidRDefault="00636D9B" w:rsidP="003D01E5"/>
    <w:p w14:paraId="61B6540A" w14:textId="591FE2DB" w:rsidR="00380648" w:rsidRDefault="00380648" w:rsidP="00380648">
      <w:pPr>
        <w:pStyle w:val="berschrift3"/>
      </w:pPr>
      <w:bookmarkStart w:id="95" w:name="_Toc72479654"/>
      <w:r>
        <w:t>Entwicklung des Malus</w:t>
      </w:r>
      <w:bookmarkEnd w:id="95"/>
    </w:p>
    <w:p w14:paraId="60FD02FD" w14:textId="03E29B37" w:rsidR="00380648" w:rsidRDefault="00380648" w:rsidP="00380648">
      <w:r>
        <w:t xml:space="preserve">Dieser Teil </w:t>
      </w:r>
      <w:r w:rsidR="00FB2129">
        <w:t>wird</w:t>
      </w:r>
      <w:r>
        <w:t xml:space="preserve"> zunächst separat zum Hauptprojekt entwickelt und nach der Fertigstellung integriert. Ziel ist es, einen visuellen und akustischen Malus auszulösen, sobald der Proband vom Weg abkommt. Visuell sichtbar sein soll ein rotes, pulsierendes Blinken im kompletten Sichtfeld</w:t>
      </w:r>
      <w:r w:rsidR="00EA5066">
        <w:t xml:space="preserve"> des Benutzers</w:t>
      </w:r>
      <w:r>
        <w:t xml:space="preserve">. Ebenso soll neben dem visuellen Reiz ein akustisches Piepen ertönen. Die Frequenz beide Stimuli ist </w:t>
      </w:r>
      <w:r w:rsidR="00522F62">
        <w:t>synchron</w:t>
      </w:r>
      <w:r>
        <w:t xml:space="preserve"> und wird bei steigender Dauer</w:t>
      </w:r>
      <w:r w:rsidR="00522F62">
        <w:t>, genauer gesagt alle 5 Sekunden,</w:t>
      </w:r>
      <w:r>
        <w:t xml:space="preserve"> schneller.</w:t>
      </w:r>
    </w:p>
    <w:p w14:paraId="27693DC3" w14:textId="7239B407" w:rsidR="008C120E" w:rsidRDefault="008C120E" w:rsidP="00380648"/>
    <w:p w14:paraId="2ABC6EE0" w14:textId="1D4AAE79" w:rsidR="008C120E" w:rsidRDefault="008C120E" w:rsidP="008C120E">
      <w:pPr>
        <w:pStyle w:val="berschrift4"/>
      </w:pPr>
      <w:bookmarkStart w:id="96" w:name="_Toc72479655"/>
      <w:r>
        <w:t>Erstellen des Canvas</w:t>
      </w:r>
      <w:bookmarkEnd w:id="96"/>
    </w:p>
    <w:p w14:paraId="4AD9CBFC" w14:textId="64E2DCE4" w:rsidR="00B85120" w:rsidRDefault="00380648" w:rsidP="0038560F">
      <w:r>
        <w:t xml:space="preserve">Für die Umsetzung in Unity 3D wurde das </w:t>
      </w:r>
      <w:r w:rsidRPr="00B0717A">
        <w:rPr>
          <w:rStyle w:val="Hervorhebung"/>
        </w:rPr>
        <w:t>Canvas</w:t>
      </w:r>
      <w:r w:rsidR="00B85120">
        <w:rPr>
          <w:rStyle w:val="Hervorhebung"/>
        </w:rPr>
        <w:t xml:space="preserve"> </w:t>
      </w:r>
      <w:r w:rsidR="00B85120">
        <w:t>Objekt</w:t>
      </w:r>
      <w:r>
        <w:t xml:space="preserve"> implementiert</w:t>
      </w:r>
      <w:r w:rsidR="00620D34">
        <w:t xml:space="preserve">, welches automatisch eine </w:t>
      </w:r>
      <w:proofErr w:type="spellStart"/>
      <w:r w:rsidR="00620D34">
        <w:t>EventSystem</w:t>
      </w:r>
      <w:proofErr w:type="spellEnd"/>
      <w:r w:rsidR="00620D34">
        <w:t xml:space="preserve"> Komponente erstellt. </w:t>
      </w:r>
      <w:r w:rsidR="00B85120">
        <w:t xml:space="preserve"> </w:t>
      </w:r>
      <w:r>
        <w:t xml:space="preserve">Dies ist dazu da um </w:t>
      </w:r>
      <w:r w:rsidR="00B85120">
        <w:t>UI Elemente</w:t>
      </w:r>
      <w:r>
        <w:t xml:space="preserve"> wie z.B. Bilder, Buttons für ein Menü</w:t>
      </w:r>
      <w:r w:rsidR="00B94544">
        <w:t xml:space="preserve"> (siehe </w:t>
      </w:r>
      <w:r w:rsidR="00B94544">
        <w:fldChar w:fldCharType="begin"/>
      </w:r>
      <w:r w:rsidR="00B94544">
        <w:instrText xml:space="preserve"> REF _Ref72222391 \r \h </w:instrText>
      </w:r>
      <w:r w:rsidR="00B94544">
        <w:fldChar w:fldCharType="separate"/>
      </w:r>
      <w:r w:rsidR="00B94544">
        <w:t>5.4</w:t>
      </w:r>
      <w:r w:rsidR="00B94544">
        <w:fldChar w:fldCharType="end"/>
      </w:r>
      <w:r w:rsidR="00B94544">
        <w:t>)</w:t>
      </w:r>
      <w:r>
        <w:t xml:space="preserve"> oder Text anzeigen zu lassen.</w:t>
      </w:r>
      <w:r w:rsidR="005A49C2">
        <w:t xml:space="preserve"> Diese müssen als Unterkomponente eingefügt werden.</w:t>
      </w:r>
      <w:r w:rsidR="00FD1AFA">
        <w:t xml:space="preserve"> Die Canvas können in zwei grundlegenden </w:t>
      </w:r>
      <w:proofErr w:type="spellStart"/>
      <w:r w:rsidR="00FD1AFA">
        <w:t>Render</w:t>
      </w:r>
      <w:proofErr w:type="spellEnd"/>
      <w:r w:rsidR="00FD1AFA">
        <w:t xml:space="preserve"> Einstellungen laufen, in Screen Space oder World Space.</w:t>
      </w:r>
      <w:r w:rsidR="00F7613E">
        <w:t xml:space="preserve"> In Screen </w:t>
      </w:r>
      <w:r w:rsidR="00F7613E">
        <w:lastRenderedPageBreak/>
        <w:t>Space</w:t>
      </w:r>
      <w:r w:rsidR="00745180">
        <w:t xml:space="preserve"> Modus</w:t>
      </w:r>
      <w:r w:rsidR="00F7613E">
        <w:t xml:space="preserve"> wird das Canvas und deren UI Elemente direkt auf dem Bildschirm, über der Szene dargestellt.</w:t>
      </w:r>
      <w:r w:rsidR="00745180">
        <w:t xml:space="preserve"> In World Space dagegen werden die Elemente wie jedes andere 3D Objekt auch als Teil der virtuellen Umgebung </w:t>
      </w:r>
      <w:r w:rsidR="008B35A0">
        <w:t>platziert</w:t>
      </w:r>
      <w:r w:rsidR="00745180">
        <w:t>.</w:t>
      </w:r>
      <w:r w:rsidR="00BE2DD1">
        <w:t xml:space="preserve"> Für die Umsetzung des Malus wird also die Screen Space</w:t>
      </w:r>
      <w:r w:rsidR="00E57B06">
        <w:t xml:space="preserve"> </w:t>
      </w:r>
      <w:proofErr w:type="spellStart"/>
      <w:r w:rsidR="00E57B06">
        <w:t>Camera</w:t>
      </w:r>
      <w:proofErr w:type="spellEnd"/>
      <w:r w:rsidR="00BE2DD1">
        <w:t xml:space="preserve"> Einstellung benötigt</w:t>
      </w:r>
      <w:r w:rsidR="0038560F">
        <w:t>, da es in VR sonst zu Darstellungsproblemen kommen kann.</w:t>
      </w:r>
      <w:r w:rsidR="00E57B06">
        <w:t xml:space="preserve"> Diese ist ähnlich wie der Screen Space Modus, benutzt jedoch zusätzlich eine Kamera für die Darstellung der UI Elemente.</w:t>
      </w:r>
      <w:r w:rsidR="00832E2D">
        <w:t xml:space="preserve"> Hier wird die entsprechend erstellte Kamera des </w:t>
      </w:r>
      <w:proofErr w:type="spellStart"/>
      <w:r w:rsidR="00832E2D">
        <w:t>OVRPlayerController</w:t>
      </w:r>
      <w:proofErr w:type="spellEnd"/>
      <w:r w:rsidR="00832E2D">
        <w:t xml:space="preserve"> für Oculus Quest (siehe </w:t>
      </w:r>
      <w:r w:rsidR="00832E2D">
        <w:fldChar w:fldCharType="begin"/>
      </w:r>
      <w:r w:rsidR="00832E2D">
        <w:instrText xml:space="preserve"> REF _Ref72174083 \r \h </w:instrText>
      </w:r>
      <w:r w:rsidR="00832E2D">
        <w:fldChar w:fldCharType="separate"/>
      </w:r>
      <w:r w:rsidR="00832E2D">
        <w:t>5.1.2</w:t>
      </w:r>
      <w:r w:rsidR="00832E2D">
        <w:fldChar w:fldCharType="end"/>
      </w:r>
      <w:r w:rsidR="00832E2D">
        <w:t xml:space="preserve">) oder des Players für die HTC Vive (siehe </w:t>
      </w:r>
      <w:r w:rsidR="00832E2D">
        <w:fldChar w:fldCharType="begin"/>
      </w:r>
      <w:r w:rsidR="00832E2D">
        <w:instrText xml:space="preserve"> REF _Ref72308061 \r \h </w:instrText>
      </w:r>
      <w:r w:rsidR="00832E2D">
        <w:fldChar w:fldCharType="separate"/>
      </w:r>
      <w:r w:rsidR="00832E2D">
        <w:t>5.2.2</w:t>
      </w:r>
      <w:r w:rsidR="00832E2D">
        <w:fldChar w:fldCharType="end"/>
      </w:r>
      <w:r w:rsidR="00832E2D">
        <w:t>)</w:t>
      </w:r>
      <w:r w:rsidR="0038560F">
        <w:t xml:space="preserve"> in die Canvas Komponente eingefügt</w:t>
      </w:r>
      <w:r w:rsidR="00832E2D">
        <w:t>.</w:t>
      </w:r>
      <w:r w:rsidR="0038560F">
        <w:t xml:space="preserve"> Ebenso muss die Kamer</w:t>
      </w:r>
      <w:r w:rsidR="005C7F09">
        <w:t>a</w:t>
      </w:r>
      <w:r w:rsidR="0038560F">
        <w:t xml:space="preserve"> und das Canvas Objekt </w:t>
      </w:r>
      <w:r w:rsidR="00F06286">
        <w:t>dieselbe</w:t>
      </w:r>
      <w:r w:rsidR="0038560F">
        <w:t xml:space="preserve"> </w:t>
      </w:r>
      <w:r w:rsidR="0038560F" w:rsidRPr="0038560F">
        <w:rPr>
          <w:rStyle w:val="Hervorhebung"/>
        </w:rPr>
        <w:t>Order in Layer</w:t>
      </w:r>
      <w:r w:rsidR="0038560F">
        <w:rPr>
          <w:rStyle w:val="Hervorhebung"/>
        </w:rPr>
        <w:t xml:space="preserve"> </w:t>
      </w:r>
      <w:r w:rsidR="0038560F" w:rsidRPr="0038560F">
        <w:t>mit dem Wert 0</w:t>
      </w:r>
      <w:r w:rsidR="0038560F">
        <w:rPr>
          <w:rStyle w:val="Hervorhebung"/>
        </w:rPr>
        <w:t xml:space="preserve"> </w:t>
      </w:r>
      <w:r w:rsidR="0038560F" w:rsidRPr="0038560F">
        <w:t>besitzen</w:t>
      </w:r>
      <w:r w:rsidR="00A07614">
        <w:t xml:space="preserve"> (siehe </w:t>
      </w:r>
      <w:r w:rsidR="00A07614">
        <w:fldChar w:fldCharType="begin"/>
      </w:r>
      <w:r w:rsidR="00A07614">
        <w:instrText xml:space="preserve"> REF _Ref72308396 \h </w:instrText>
      </w:r>
      <w:r w:rsidR="00A07614">
        <w:fldChar w:fldCharType="separate"/>
      </w:r>
      <w:r w:rsidR="00A07614">
        <w:t xml:space="preserve">Abb. </w:t>
      </w:r>
      <w:r w:rsidR="00A07614">
        <w:rPr>
          <w:noProof/>
        </w:rPr>
        <w:t>19</w:t>
      </w:r>
      <w:r w:rsidR="00A07614">
        <w:t xml:space="preserve">: </w:t>
      </w:r>
      <w:proofErr w:type="spellStart"/>
      <w:r w:rsidR="00A07614">
        <w:t>Render</w:t>
      </w:r>
      <w:proofErr w:type="spellEnd"/>
      <w:r w:rsidR="00A07614">
        <w:t xml:space="preserve"> Modus der Canvas</w:t>
      </w:r>
      <w:r w:rsidR="00A07614">
        <w:fldChar w:fldCharType="end"/>
      </w:r>
      <w:r w:rsidR="00A07614">
        <w:t>)</w:t>
      </w:r>
      <w:r w:rsidR="0038560F">
        <w:t>.</w:t>
      </w:r>
      <w:r w:rsidR="004C7990">
        <w:t xml:space="preserve"> Dies ist wichtig, da sonst Probleme mit der späteren Interaktion mit d</w:t>
      </w:r>
      <w:r w:rsidR="007F70D9">
        <w:t>er Canvas des</w:t>
      </w:r>
      <w:r w:rsidR="004C7990">
        <w:t xml:space="preserve"> Menü</w:t>
      </w:r>
      <w:r w:rsidR="007F70D9">
        <w:t>s</w:t>
      </w:r>
      <w:r w:rsidR="004C7990">
        <w:t xml:space="preserve"> auftreten können</w:t>
      </w:r>
      <w:r w:rsidR="00110BB0">
        <w:t>, da das Canvas des Malus hinter diesem liegen muss.</w:t>
      </w:r>
    </w:p>
    <w:p w14:paraId="2CDCF1BC" w14:textId="2BB031D6" w:rsidR="00A07614" w:rsidRDefault="00A07614" w:rsidP="0038560F"/>
    <w:p w14:paraId="0EAE6E9B" w14:textId="77777777" w:rsidR="00A07614" w:rsidRDefault="00A07614" w:rsidP="00A07614">
      <w:pPr>
        <w:keepNext/>
        <w:jc w:val="center"/>
      </w:pPr>
      <w:r>
        <w:rPr>
          <w:noProof/>
        </w:rPr>
        <w:drawing>
          <wp:inline distT="0" distB="0" distL="0" distR="0" wp14:anchorId="70CB580C" wp14:editId="0133B24B">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2174A3AE" w14:textId="5A26F202" w:rsidR="00A07614" w:rsidRDefault="00A07614" w:rsidP="00A07614">
      <w:pPr>
        <w:pStyle w:val="Beschriftung"/>
      </w:pPr>
      <w:bookmarkStart w:id="97" w:name="_Ref72308396"/>
      <w:r>
        <w:t xml:space="preserve">Abb. </w:t>
      </w:r>
      <w:r w:rsidR="00137B87">
        <w:fldChar w:fldCharType="begin"/>
      </w:r>
      <w:r w:rsidR="00137B87">
        <w:instrText xml:space="preserve"> SEQ Abb. \* ARABIC </w:instrText>
      </w:r>
      <w:r w:rsidR="00137B87">
        <w:fldChar w:fldCharType="separate"/>
      </w:r>
      <w:r w:rsidR="00D54ED2">
        <w:rPr>
          <w:noProof/>
        </w:rPr>
        <w:t>19</w:t>
      </w:r>
      <w:r w:rsidR="00137B87">
        <w:rPr>
          <w:noProof/>
        </w:rPr>
        <w:fldChar w:fldCharType="end"/>
      </w:r>
      <w:r>
        <w:t xml:space="preserve">: </w:t>
      </w:r>
      <w:proofErr w:type="spellStart"/>
      <w:r>
        <w:t>Render</w:t>
      </w:r>
      <w:proofErr w:type="spellEnd"/>
      <w:r>
        <w:t xml:space="preserve"> Modus der Canvas</w:t>
      </w:r>
      <w:bookmarkEnd w:id="97"/>
    </w:p>
    <w:p w14:paraId="5B1CCFBC" w14:textId="77777777" w:rsidR="00745180" w:rsidRDefault="00745180" w:rsidP="00380648"/>
    <w:p w14:paraId="019C7208" w14:textId="17DF698A" w:rsidR="00F11C73" w:rsidRDefault="009842DC" w:rsidP="00380648">
      <w:r>
        <w:t xml:space="preserve">Unter dem </w:t>
      </w:r>
      <w:r w:rsidR="00397A1A">
        <w:t>Canvas wird</w:t>
      </w:r>
      <w:r>
        <w:t xml:space="preserve"> ein Image</w:t>
      </w:r>
      <w:r w:rsidR="000C2BAC">
        <w:t xml:space="preserve"> Objekt</w:t>
      </w:r>
      <w:r w:rsidR="00541F76">
        <w:t xml:space="preserve"> </w:t>
      </w:r>
      <w:proofErr w:type="spellStart"/>
      <w:r w:rsidR="00541F76" w:rsidRPr="00541F76">
        <w:rPr>
          <w:rStyle w:val="Hervorhebung"/>
        </w:rPr>
        <w:t>ImageMalus</w:t>
      </w:r>
      <w:proofErr w:type="spellEnd"/>
      <w:r>
        <w:t xml:space="preserve"> erstellt</w:t>
      </w:r>
      <w:r w:rsidR="00E97090">
        <w:t xml:space="preserve"> und </w:t>
      </w:r>
      <w:r w:rsidR="00842ED7">
        <w:t>dessen</w:t>
      </w:r>
      <w:r w:rsidR="00E97090">
        <w:t xml:space="preserve"> Größe</w:t>
      </w:r>
      <w:r w:rsidR="00842ED7">
        <w:t xml:space="preserve"> an das Canvas angepasst, so dass diese das komplette Sichtfeld ausfüllt</w:t>
      </w:r>
      <w:r>
        <w:t>.</w:t>
      </w:r>
      <w:r w:rsidR="00B74C83">
        <w:t xml:space="preserve"> Da der ausgelöste Malus rot blinken soll, wird die Farbe </w:t>
      </w:r>
      <w:r w:rsidR="00397A1A">
        <w:t>des Images</w:t>
      </w:r>
      <w:r w:rsidR="00B74C83">
        <w:t xml:space="preserve"> auf Rot eingestellt, wobei der Alpha Wert auf 0 gesetzt wird, sodass d</w:t>
      </w:r>
      <w:r w:rsidR="00DB5441">
        <w:t xml:space="preserve">ie Farbe </w:t>
      </w:r>
      <w:r w:rsidR="005A2528">
        <w:t>des Images</w:t>
      </w:r>
      <w:r w:rsidR="00B74C83">
        <w:t xml:space="preserve"> nicht sichtbar ist</w:t>
      </w:r>
      <w:r w:rsidR="00DB5441">
        <w:t>.</w:t>
      </w:r>
      <w:r>
        <w:t xml:space="preserve"> </w:t>
      </w:r>
    </w:p>
    <w:p w14:paraId="5D8A4D4E" w14:textId="77777777" w:rsidR="00F11C73" w:rsidRDefault="00F11C73" w:rsidP="00380648"/>
    <w:p w14:paraId="454FB217" w14:textId="58A8DAFA" w:rsidR="00F11C73" w:rsidRDefault="00F11C73" w:rsidP="00F11C73">
      <w:pPr>
        <w:pStyle w:val="berschrift4"/>
      </w:pPr>
      <w:bookmarkStart w:id="98" w:name="_Toc72479656"/>
      <w:r>
        <w:t>Implementierung der Animation</w:t>
      </w:r>
      <w:bookmarkEnd w:id="98"/>
    </w:p>
    <w:p w14:paraId="1CAEA402" w14:textId="7C75710B" w:rsidR="006A48BC" w:rsidRDefault="00E67AFE" w:rsidP="00541F76">
      <w:r>
        <w:t xml:space="preserve">Für die Umsetzung des Malus wird ein Animator Controller </w:t>
      </w:r>
      <w:proofErr w:type="spellStart"/>
      <w:r w:rsidRPr="00E67AFE">
        <w:rPr>
          <w:rStyle w:val="Hervorhebung"/>
        </w:rPr>
        <w:t>ImageController</w:t>
      </w:r>
      <w:proofErr w:type="spellEnd"/>
      <w:r>
        <w:t xml:space="preserve"> erstellt. </w:t>
      </w:r>
      <w:r w:rsidR="00764C94">
        <w:t xml:space="preserve">Ein Animator verwaltet eine </w:t>
      </w:r>
      <w:r w:rsidR="00FC280E">
        <w:t>o</w:t>
      </w:r>
      <w:r w:rsidR="00764C94">
        <w:t>der mehrere Animationen mit einem Zustandsautomat, eine Art Flussdiagramm mit Animationen und deren Zustände, Übergänge und Abfolge für z.B. Charaktere oder Objekte</w:t>
      </w:r>
      <w:sdt>
        <w:sdtPr>
          <w:id w:val="-1576041607"/>
          <w:citation/>
        </w:sdtPr>
        <w:sdtEndPr/>
        <w:sdtContent>
          <w:r w:rsidR="00143BF6">
            <w:fldChar w:fldCharType="begin"/>
          </w:r>
          <w:r w:rsidR="00143BF6">
            <w:instrText xml:space="preserve"> CITATION Ani21 \l 1031 </w:instrText>
          </w:r>
          <w:r w:rsidR="00143BF6">
            <w:fldChar w:fldCharType="separate"/>
          </w:r>
          <w:r w:rsidR="00BB1532">
            <w:rPr>
              <w:noProof/>
            </w:rPr>
            <w:t xml:space="preserve"> [54]</w:t>
          </w:r>
          <w:r w:rsidR="00143BF6">
            <w:fldChar w:fldCharType="end"/>
          </w:r>
        </w:sdtContent>
      </w:sdt>
      <w:r w:rsidR="00825CCF">
        <w:t>.</w:t>
      </w:r>
      <w:r w:rsidR="007014CD">
        <w:t xml:space="preserve"> Über den Animator können die Animationen mit Hilfe eines Skripts</w:t>
      </w:r>
      <w:r w:rsidR="00D3047A">
        <w:t xml:space="preserve"> (siehe </w:t>
      </w:r>
      <w:r w:rsidR="00D3047A">
        <w:fldChar w:fldCharType="begin"/>
      </w:r>
      <w:r w:rsidR="00D3047A">
        <w:instrText xml:space="preserve"> REF _Ref72222391 \r \h </w:instrText>
      </w:r>
      <w:r w:rsidR="00D3047A">
        <w:fldChar w:fldCharType="separate"/>
      </w:r>
      <w:r w:rsidR="00D3047A">
        <w:t>5.4</w:t>
      </w:r>
      <w:r w:rsidR="00D3047A">
        <w:fldChar w:fldCharType="end"/>
      </w:r>
      <w:r w:rsidR="00D3047A">
        <w:t>)</w:t>
      </w:r>
      <w:r w:rsidR="007014CD">
        <w:t xml:space="preserve"> aufgerufen werden.</w:t>
      </w:r>
    </w:p>
    <w:p w14:paraId="6617CF67" w14:textId="77777777" w:rsidR="00825CCF" w:rsidRDefault="00825CCF" w:rsidP="00541F76"/>
    <w:p w14:paraId="2A5AE6E6" w14:textId="5CBCB1E1" w:rsidR="00E67AFE" w:rsidRPr="00FB3CCF" w:rsidRDefault="00E67AFE" w:rsidP="00541F76">
      <w:r>
        <w:t xml:space="preserve">Unter dem </w:t>
      </w:r>
      <w:proofErr w:type="spellStart"/>
      <w:r>
        <w:t>ImageMalus</w:t>
      </w:r>
      <w:proofErr w:type="spellEnd"/>
      <w:r>
        <w:t xml:space="preserve"> wird eine Animator Komponente hinzugefügt</w:t>
      </w:r>
      <w:r w:rsidR="008969A7">
        <w:t xml:space="preserve">, welche den </w:t>
      </w:r>
      <w:proofErr w:type="spellStart"/>
      <w:r w:rsidR="008969A7" w:rsidRPr="008969A7">
        <w:rPr>
          <w:rStyle w:val="Hervorhebung"/>
        </w:rPr>
        <w:t>ImageController</w:t>
      </w:r>
      <w:proofErr w:type="spellEnd"/>
      <w:r w:rsidR="008969A7" w:rsidRPr="008969A7">
        <w:rPr>
          <w:rStyle w:val="Hervorhebung"/>
        </w:rPr>
        <w:t xml:space="preserve"> </w:t>
      </w:r>
      <w:r w:rsidR="008969A7">
        <w:t>einbindet.</w:t>
      </w:r>
      <w:r w:rsidR="00BD3438">
        <w:t xml:space="preserve"> Für die Erzeugung des Impulses </w:t>
      </w:r>
      <w:r w:rsidR="00D96EFD">
        <w:t>mit dem</w:t>
      </w:r>
      <w:r w:rsidR="00BD3438">
        <w:t xml:space="preserve"> </w:t>
      </w:r>
      <w:proofErr w:type="spellStart"/>
      <w:r w:rsidR="00BD3438">
        <w:t>ImageMalus</w:t>
      </w:r>
      <w:proofErr w:type="spellEnd"/>
      <w:r w:rsidR="006B437C">
        <w:t xml:space="preserve"> Objekt</w:t>
      </w:r>
      <w:r w:rsidR="00BD3438">
        <w:t xml:space="preserve"> wird ein Animation Objekt</w:t>
      </w:r>
      <w:r w:rsidR="00A76DCC">
        <w:t xml:space="preserve"> </w:t>
      </w:r>
      <w:r w:rsidR="00A76DCC" w:rsidRPr="00A76DCC">
        <w:rPr>
          <w:rStyle w:val="Hervorhebung"/>
        </w:rPr>
        <w:t>Impuls</w:t>
      </w:r>
      <w:r w:rsidR="00BD3438">
        <w:t xml:space="preserve"> erstellt</w:t>
      </w:r>
      <w:r w:rsidR="00ED13B0">
        <w:t xml:space="preserve"> (siehe </w:t>
      </w:r>
      <w:r w:rsidR="00ED13B0">
        <w:fldChar w:fldCharType="begin"/>
      </w:r>
      <w:r w:rsidR="00ED13B0">
        <w:instrText xml:space="preserve"> REF _Ref72352698 \h </w:instrText>
      </w:r>
      <w:r w:rsidR="00ED13B0">
        <w:fldChar w:fldCharType="separate"/>
      </w:r>
      <w:r w:rsidR="00ED13B0">
        <w:t xml:space="preserve">Abb. </w:t>
      </w:r>
      <w:r w:rsidR="00ED13B0">
        <w:rPr>
          <w:noProof/>
        </w:rPr>
        <w:t>20</w:t>
      </w:r>
      <w:r w:rsidR="00ED13B0">
        <w:t xml:space="preserve">: Animation </w:t>
      </w:r>
      <w:r w:rsidR="00BE76B0">
        <w:t>des Images</w:t>
      </w:r>
      <w:r w:rsidR="00ED13B0">
        <w:fldChar w:fldCharType="end"/>
      </w:r>
      <w:r w:rsidR="00ED13B0">
        <w:t>)</w:t>
      </w:r>
      <w:r w:rsidR="00BD3438">
        <w:t xml:space="preserve">. </w:t>
      </w:r>
    </w:p>
    <w:p w14:paraId="62AE2E93" w14:textId="085C118F" w:rsidR="00460067" w:rsidRDefault="009A6339" w:rsidP="00380648">
      <w:r>
        <w:t xml:space="preserve">Diese nimmt den Alpha-Wert des Images und verändert diesen, um so ein Impuls zu erzeugen. </w:t>
      </w:r>
      <w:r w:rsidR="00460067">
        <w:t xml:space="preserve">Ein Impuls hat die </w:t>
      </w:r>
      <w:proofErr w:type="spellStart"/>
      <w:r w:rsidR="00460067">
        <w:t>länge</w:t>
      </w:r>
      <w:proofErr w:type="spellEnd"/>
      <w:r w:rsidR="00460067">
        <w:t xml:space="preserve"> von einer Sekunde, wobei der Alpha Wert bei 0,05 Sekunden auf Wert 0,3 gesetzt wird. So </w:t>
      </w:r>
      <w:r w:rsidR="00460067">
        <w:lastRenderedPageBreak/>
        <w:t xml:space="preserve">ist die Farbe Rot für den Benutzer sichtbar und nimmt bis zum </w:t>
      </w:r>
      <w:r w:rsidR="003304DF">
        <w:t>Ende</w:t>
      </w:r>
      <w:r w:rsidR="00460067">
        <w:t xml:space="preserve"> des Zeitzyklus ab. Im Inspektor der Animation wird der Haken bei Loop Time gesetzt, sodass sich der Impuls fortlaufend </w:t>
      </w:r>
      <w:r w:rsidR="007A48FD">
        <w:t>wiederholt,</w:t>
      </w:r>
      <w:r w:rsidR="00460067">
        <w:t xml:space="preserve"> bis dieser </w:t>
      </w:r>
      <w:r w:rsidR="007A48FD">
        <w:t xml:space="preserve">im Skript Player </w:t>
      </w:r>
      <w:r w:rsidR="00460067">
        <w:t>deaktiviert</w:t>
      </w:r>
      <w:r w:rsidR="007A48FD">
        <w:t xml:space="preserve"> </w:t>
      </w:r>
      <w:r w:rsidR="00460067">
        <w:t>wird</w:t>
      </w:r>
      <w:r w:rsidR="007A48FD">
        <w:t xml:space="preserve"> (siehe </w:t>
      </w:r>
      <w:r w:rsidR="007A48FD">
        <w:fldChar w:fldCharType="begin"/>
      </w:r>
      <w:r w:rsidR="007A48FD">
        <w:instrText xml:space="preserve"> REF _Ref72222391 \r \h </w:instrText>
      </w:r>
      <w:r w:rsidR="007A48FD">
        <w:fldChar w:fldCharType="separate"/>
      </w:r>
      <w:r w:rsidR="007A48FD">
        <w:t>5.4</w:t>
      </w:r>
      <w:r w:rsidR="007A48FD">
        <w:fldChar w:fldCharType="end"/>
      </w:r>
      <w:r w:rsidR="007A48FD">
        <w:t>)</w:t>
      </w:r>
      <w:r w:rsidR="00460067">
        <w:t>.</w:t>
      </w:r>
      <w:r w:rsidR="007A48FD">
        <w:t xml:space="preserve"> Ebenso wird im genannten Skript die Geschwindigkeit</w:t>
      </w:r>
      <w:r w:rsidR="00404755">
        <w:t xml:space="preserve"> de</w:t>
      </w:r>
      <w:r w:rsidR="00A579C0">
        <w:t>r Animation im Animation Controller</w:t>
      </w:r>
      <w:r w:rsidR="007A48FD">
        <w:t xml:space="preserve"> alle 5 Sekunden erhört.</w:t>
      </w:r>
      <w:r w:rsidR="003B5F98">
        <w:t xml:space="preserve"> Die Standardgeschwindigkeit </w:t>
      </w:r>
      <w:r w:rsidR="004F735D">
        <w:t>hat den Wert</w:t>
      </w:r>
      <w:r w:rsidR="003B5F98">
        <w:t xml:space="preserve"> 1.</w:t>
      </w:r>
    </w:p>
    <w:p w14:paraId="0C112E11" w14:textId="45647DDF" w:rsidR="00ED13B0" w:rsidRDefault="00ED13B0" w:rsidP="00380648"/>
    <w:p w14:paraId="308509A5" w14:textId="77777777" w:rsidR="00ED13B0" w:rsidRDefault="00ED13B0" w:rsidP="00ED13B0">
      <w:pPr>
        <w:keepNext/>
        <w:jc w:val="center"/>
      </w:pPr>
      <w:r w:rsidRPr="00ED13B0">
        <w:rPr>
          <w:noProof/>
        </w:rPr>
        <w:drawing>
          <wp:inline distT="0" distB="0" distL="0" distR="0" wp14:anchorId="7FDACBAF" wp14:editId="137BCC01">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3B3DA0AA" w14:textId="1DB6B3A7" w:rsidR="00ED13B0" w:rsidRDefault="00ED13B0" w:rsidP="00ED13B0">
      <w:pPr>
        <w:pStyle w:val="Beschriftung"/>
      </w:pPr>
      <w:bookmarkStart w:id="99" w:name="_Ref72352698"/>
      <w:r>
        <w:t xml:space="preserve">Abb. </w:t>
      </w:r>
      <w:fldSimple w:instr=" SEQ Abb. \* ARABIC ">
        <w:r w:rsidR="00D54ED2">
          <w:rPr>
            <w:noProof/>
          </w:rPr>
          <w:t>20</w:t>
        </w:r>
      </w:fldSimple>
      <w:r>
        <w:t xml:space="preserve">: Animation </w:t>
      </w:r>
      <w:bookmarkEnd w:id="99"/>
      <w:r>
        <w:t>des Images</w:t>
      </w:r>
    </w:p>
    <w:p w14:paraId="28994E0B" w14:textId="11D9C643" w:rsidR="00BA2199" w:rsidRDefault="00BA2199" w:rsidP="00BA2199">
      <w:pPr>
        <w:pStyle w:val="Textkrper"/>
      </w:pPr>
    </w:p>
    <w:p w14:paraId="22F9159B" w14:textId="0C4A57B6" w:rsidR="00BA2199" w:rsidRDefault="00BA2199" w:rsidP="00BA2199">
      <w:r>
        <w:t>Neben dem visuellen Reiz des Impulses wird zusätzlich noch einen akustischen Reiz erzeugt.</w:t>
      </w:r>
      <w:r w:rsidR="000C254C">
        <w:t xml:space="preserve"> </w:t>
      </w:r>
      <w:r w:rsidR="001B577B">
        <w:t>Dazu wird e</w:t>
      </w:r>
      <w:r>
        <w:t xml:space="preserve">ine </w:t>
      </w:r>
      <w:proofErr w:type="spellStart"/>
      <w:r w:rsidRPr="009A6339">
        <w:rPr>
          <w:rStyle w:val="Hervorhebung"/>
        </w:rPr>
        <w:t>AudioSource</w:t>
      </w:r>
      <w:proofErr w:type="spellEnd"/>
      <w:r>
        <w:rPr>
          <w:rStyle w:val="Hervorhebung"/>
        </w:rPr>
        <w:t xml:space="preserve"> </w:t>
      </w:r>
      <w:r w:rsidRPr="00C21F28">
        <w:t>Komponente</w:t>
      </w:r>
      <w:r>
        <w:rPr>
          <w:rStyle w:val="Hervorhebung"/>
        </w:rPr>
        <w:t xml:space="preserve"> </w:t>
      </w:r>
      <w:r>
        <w:t>dem Image Objekt</w:t>
      </w:r>
      <w:r w:rsidR="000C254C">
        <w:t xml:space="preserve"> </w:t>
      </w:r>
      <w:proofErr w:type="spellStart"/>
      <w:r w:rsidR="000C254C" w:rsidRPr="000C254C">
        <w:rPr>
          <w:rStyle w:val="Hervorhebung"/>
        </w:rPr>
        <w:t>ImageMalus</w:t>
      </w:r>
      <w:proofErr w:type="spellEnd"/>
      <w:r>
        <w:t xml:space="preserve"> hinzugefügt</w:t>
      </w:r>
      <w:r w:rsidRPr="009A6339">
        <w:t>, die dazu benutzt wird, um die Audiodatei einbinden</w:t>
      </w:r>
      <w:r w:rsidR="009E67E0">
        <w:t xml:space="preserve"> und per Sk</w:t>
      </w:r>
      <w:r w:rsidR="005F33A6">
        <w:t>r</w:t>
      </w:r>
      <w:r w:rsidR="009E67E0">
        <w:t>ipt abspielen</w:t>
      </w:r>
      <w:r w:rsidRPr="009A6339">
        <w:t xml:space="preserve"> zu können</w:t>
      </w:r>
      <w:r>
        <w:t>.</w:t>
      </w:r>
      <w:r w:rsidR="005A0E9D">
        <w:t xml:space="preserve"> Bei dem Audio handelt es sich um ein Piep Ton, welches frei </w:t>
      </w:r>
      <w:r w:rsidR="00F341BC">
        <w:t>im Internet zur</w:t>
      </w:r>
      <w:r w:rsidR="0026479D">
        <w:t xml:space="preserve"> Verwendung zur</w:t>
      </w:r>
      <w:r w:rsidR="00F341BC">
        <w:t xml:space="preserve"> Verfügung steht</w:t>
      </w:r>
      <w:r w:rsidR="005A0E9D">
        <w:t>.</w:t>
      </w:r>
      <w:r>
        <w:t xml:space="preserve"> Um das Audio zeitgleich mit dem visuellen Impuls abspielen zu lassen, </w:t>
      </w:r>
      <w:r w:rsidR="005357E1">
        <w:t>wird</w:t>
      </w:r>
      <w:r>
        <w:t xml:space="preserve"> ein Event </w:t>
      </w:r>
      <w:proofErr w:type="spellStart"/>
      <w:r w:rsidRPr="008849C6">
        <w:rPr>
          <w:rStyle w:val="Hervorhebung"/>
        </w:rPr>
        <w:t>PlayAudioSource</w:t>
      </w:r>
      <w:proofErr w:type="spellEnd"/>
      <w:r>
        <w:t xml:space="preserve"> in der Animation erstellt.</w:t>
      </w:r>
      <w:r w:rsidR="00601DEA">
        <w:t xml:space="preserve"> Dieses Event wird zeitgleich mit dem höchsten Alpha Wert des roten Impulses aufgerufen.</w:t>
      </w:r>
      <w:r>
        <w:t xml:space="preserve"> Dazu </w:t>
      </w:r>
      <w:r w:rsidR="006D1E0D">
        <w:t>wird</w:t>
      </w:r>
      <w:r>
        <w:t xml:space="preserve"> zusätzlich ein Skript</w:t>
      </w:r>
      <w:r w:rsidR="00C73142">
        <w:t xml:space="preserve"> </w:t>
      </w:r>
      <w:proofErr w:type="spellStart"/>
      <w:r w:rsidR="00C73142" w:rsidRPr="00C73142">
        <w:rPr>
          <w:rStyle w:val="Hervorhebung"/>
        </w:rPr>
        <w:t>PlayAudio</w:t>
      </w:r>
      <w:proofErr w:type="spellEnd"/>
      <w:r>
        <w:t xml:space="preserve"> dem Image Objekt hinzugefügt, welches das Event implementiert, die </w:t>
      </w:r>
      <w:proofErr w:type="spellStart"/>
      <w:r>
        <w:t>AudioSource</w:t>
      </w:r>
      <w:proofErr w:type="spellEnd"/>
      <w:r>
        <w:t xml:space="preserve"> Komponente aufruft und das Audio abspielt</w:t>
      </w:r>
      <w:r w:rsidR="000246FD">
        <w:t xml:space="preserve"> (siehe </w:t>
      </w:r>
      <w:r w:rsidR="000246FD">
        <w:fldChar w:fldCharType="begin"/>
      </w:r>
      <w:r w:rsidR="000246FD">
        <w:instrText xml:space="preserve"> REF _Ref72480353 \h </w:instrText>
      </w:r>
      <w:r w:rsidR="000246FD">
        <w:fldChar w:fldCharType="separate"/>
      </w:r>
      <w:r w:rsidR="000246FD">
        <w:t xml:space="preserve">Abb. </w:t>
      </w:r>
      <w:r w:rsidR="000246FD">
        <w:rPr>
          <w:noProof/>
        </w:rPr>
        <w:t>21</w:t>
      </w:r>
      <w:r w:rsidR="000246FD">
        <w:t xml:space="preserve">: </w:t>
      </w:r>
      <w:proofErr w:type="spellStart"/>
      <w:r w:rsidR="000246FD">
        <w:t>PlayAudio</w:t>
      </w:r>
      <w:proofErr w:type="spellEnd"/>
      <w:r w:rsidR="000246FD">
        <w:t xml:space="preserve"> Skript</w:t>
      </w:r>
      <w:r w:rsidR="000246FD">
        <w:fldChar w:fldCharType="end"/>
      </w:r>
      <w:r w:rsidR="000246FD">
        <w:t>)</w:t>
      </w:r>
      <w:r>
        <w:t>.</w:t>
      </w:r>
      <w:r w:rsidR="003304DF">
        <w:t xml:space="preserve"> Dabei muss der Name der Methode gleich </w:t>
      </w:r>
      <w:r w:rsidR="000246FD">
        <w:t>dem Namen</w:t>
      </w:r>
      <w:r w:rsidR="003304DF">
        <w:t xml:space="preserve"> des erstellen Events sein.</w:t>
      </w:r>
    </w:p>
    <w:p w14:paraId="76DD8ECF" w14:textId="4C9E246A" w:rsidR="000246FD" w:rsidRDefault="000246FD" w:rsidP="00BA2199"/>
    <w:p w14:paraId="1FEAC2CD" w14:textId="77777777" w:rsidR="000246FD" w:rsidRDefault="000246FD" w:rsidP="000246FD">
      <w:pPr>
        <w:keepNext/>
        <w:jc w:val="center"/>
      </w:pPr>
      <w:r>
        <w:rPr>
          <w:noProof/>
        </w:rPr>
        <w:lastRenderedPageBreak/>
        <w:drawing>
          <wp:inline distT="0" distB="0" distL="0" distR="0" wp14:anchorId="46D14770" wp14:editId="7D8171EC">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69E7CB40" w14:textId="35C0EA27" w:rsidR="000246FD" w:rsidRDefault="000246FD" w:rsidP="000246FD">
      <w:pPr>
        <w:pStyle w:val="Beschriftung"/>
      </w:pPr>
      <w:bookmarkStart w:id="100" w:name="_Ref72480353"/>
      <w:r>
        <w:t xml:space="preserve">Abb. </w:t>
      </w:r>
      <w:fldSimple w:instr=" SEQ Abb. \* ARABIC ">
        <w:r w:rsidR="00D54ED2">
          <w:rPr>
            <w:noProof/>
          </w:rPr>
          <w:t>21</w:t>
        </w:r>
      </w:fldSimple>
      <w:r>
        <w:t xml:space="preserve">: </w:t>
      </w:r>
      <w:proofErr w:type="spellStart"/>
      <w:r>
        <w:t>PlayAudio</w:t>
      </w:r>
      <w:proofErr w:type="spellEnd"/>
      <w:r>
        <w:t xml:space="preserve"> Skript</w:t>
      </w:r>
      <w:bookmarkEnd w:id="100"/>
    </w:p>
    <w:p w14:paraId="6A97AECF" w14:textId="77777777" w:rsidR="00BA2199" w:rsidRPr="00BA2199" w:rsidRDefault="00BA2199" w:rsidP="00BA2199">
      <w:pPr>
        <w:pStyle w:val="Textkrper"/>
      </w:pPr>
    </w:p>
    <w:p w14:paraId="23D9FFD0" w14:textId="78D5FB7D" w:rsidR="00494205" w:rsidRDefault="00154F28" w:rsidP="00494205">
      <w:r>
        <w:t xml:space="preserve">Nach erfolgreichem Testen </w:t>
      </w:r>
      <w:r w:rsidR="000162CE">
        <w:t>wird</w:t>
      </w:r>
      <w:r>
        <w:t xml:space="preserve"> der Canvas als </w:t>
      </w:r>
      <w:proofErr w:type="spellStart"/>
      <w:r>
        <w:t>Prefab</w:t>
      </w:r>
      <w:proofErr w:type="spellEnd"/>
      <w:r>
        <w:t xml:space="preserve">, </w:t>
      </w:r>
      <w:r w:rsidR="00CA1B4C">
        <w:t>der Animator</w:t>
      </w:r>
      <w:r>
        <w:t xml:space="preserve"> mit den entsprechenden Animationen und der </w:t>
      </w:r>
      <w:proofErr w:type="spellStart"/>
      <w:r>
        <w:t>AudioSource</w:t>
      </w:r>
      <w:proofErr w:type="spellEnd"/>
      <w:r w:rsidR="001E1BB9">
        <w:t xml:space="preserve"> Komponente</w:t>
      </w:r>
      <w:r>
        <w:t xml:space="preserve"> in das Hauptprojekt integriert.</w:t>
      </w:r>
      <w:r w:rsidR="00ED3B1B">
        <w:t xml:space="preserve"> Der Aufruf des Malus </w:t>
      </w:r>
      <w:r w:rsidR="00D537A7">
        <w:t>wird</w:t>
      </w:r>
      <w:r w:rsidR="00ED3B1B">
        <w:t xml:space="preserve"> zum späteren Zeitpunkt bei der Entwicklung der Szenarien implementier</w:t>
      </w:r>
      <w:r w:rsidR="004F7CBF">
        <w:t xml:space="preserve"> (siehe </w:t>
      </w:r>
      <w:r w:rsidR="004F7CBF">
        <w:fldChar w:fldCharType="begin"/>
      </w:r>
      <w:r w:rsidR="004F7CBF">
        <w:instrText xml:space="preserve"> REF _Ref72222391 \r \h </w:instrText>
      </w:r>
      <w:r w:rsidR="004F7CBF">
        <w:fldChar w:fldCharType="separate"/>
      </w:r>
      <w:r w:rsidR="004F7CBF">
        <w:t>5.4</w:t>
      </w:r>
      <w:r w:rsidR="004F7CBF">
        <w:fldChar w:fldCharType="end"/>
      </w:r>
      <w:r w:rsidR="004F7CBF">
        <w:t>)</w:t>
      </w:r>
      <w:r w:rsidR="00ED3B1B">
        <w:t>.</w:t>
      </w:r>
    </w:p>
    <w:p w14:paraId="441DF541" w14:textId="77777777" w:rsidR="00E365AA" w:rsidRPr="00494205" w:rsidRDefault="00E365AA" w:rsidP="00494205"/>
    <w:p w14:paraId="2DBD5215" w14:textId="38151053" w:rsidR="00380648" w:rsidRDefault="00380648" w:rsidP="00380648">
      <w:pPr>
        <w:pStyle w:val="berschrift3"/>
      </w:pPr>
      <w:bookmarkStart w:id="101" w:name="_Ref72222391"/>
      <w:bookmarkStart w:id="102" w:name="_Ref72222915"/>
      <w:bookmarkStart w:id="103" w:name="_Ref72225168"/>
      <w:bookmarkStart w:id="104" w:name="_Ref72225190"/>
      <w:bookmarkStart w:id="105" w:name="_Ref72225598"/>
      <w:bookmarkStart w:id="106" w:name="_Toc72479657"/>
      <w:r>
        <w:t>Entwicklung der Szenarien</w:t>
      </w:r>
      <w:bookmarkEnd w:id="101"/>
      <w:bookmarkEnd w:id="102"/>
      <w:bookmarkEnd w:id="103"/>
      <w:bookmarkEnd w:id="104"/>
      <w:bookmarkEnd w:id="105"/>
      <w:bookmarkEnd w:id="106"/>
    </w:p>
    <w:p w14:paraId="1B20131A" w14:textId="139ADFAB"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D86ADA">
        <w:t xml:space="preserve">Abb. </w:t>
      </w:r>
      <w:r w:rsidR="00D86ADA">
        <w:rPr>
          <w:noProof/>
        </w:rPr>
        <w:t>22</w:t>
      </w:r>
      <w:r w:rsidR="00D86ADA">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1FFD8110" w:rsidR="00AA1304" w:rsidRPr="00931434" w:rsidRDefault="00D54ED2" w:rsidP="00D54ED2">
      <w:pPr>
        <w:pStyle w:val="Beschriftung"/>
      </w:pPr>
      <w:bookmarkStart w:id="107" w:name="_Ref72501880"/>
      <w:r>
        <w:t xml:space="preserve">Abb. </w:t>
      </w:r>
      <w:fldSimple w:instr=" SEQ Abb. \* ARABIC ">
        <w:r>
          <w:rPr>
            <w:noProof/>
          </w:rPr>
          <w:t>22</w:t>
        </w:r>
      </w:fldSimple>
      <w:r>
        <w:t>: Überblick des Szenarios</w:t>
      </w:r>
      <w:bookmarkEnd w:id="107"/>
    </w:p>
    <w:p w14:paraId="187E9554" w14:textId="71769B1C" w:rsidR="00931434" w:rsidRDefault="00644A4F" w:rsidP="00653E0E">
      <w:pPr>
        <w:pStyle w:val="berschrift4"/>
      </w:pPr>
      <w:r>
        <w:t>Hindernisse</w:t>
      </w:r>
    </w:p>
    <w:p w14:paraId="4F9D6051" w14:textId="30CB4D33"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25984A09" w:rsidR="00962989" w:rsidRDefault="001D018E" w:rsidP="00F84619">
      <w:pPr>
        <w:pStyle w:val="Beschriftung"/>
      </w:pPr>
      <w:bookmarkStart w:id="108" w:name="_Ref65495636"/>
      <w:r>
        <w:t xml:space="preserve">Abb. </w:t>
      </w:r>
      <w:fldSimple w:instr=" SEQ Abb. \* ARABIC ">
        <w:r w:rsidR="00D54ED2">
          <w:rPr>
            <w:noProof/>
          </w:rPr>
          <w:t>23</w:t>
        </w:r>
      </w:fldSimple>
      <w:r>
        <w:t>: Hindernisse</w:t>
      </w:r>
      <w:r w:rsidR="00195261">
        <w:t xml:space="preserve"> Kisten und</w:t>
      </w:r>
      <w:r>
        <w:t xml:space="preserve"> </w:t>
      </w:r>
      <w:r w:rsidRPr="00F84619">
        <w:t>Tisch</w:t>
      </w:r>
      <w:bookmarkEnd w:id="108"/>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73076D97" w:rsidR="00AE6DDF" w:rsidRDefault="00AE6DDF" w:rsidP="00F84619">
      <w:pPr>
        <w:pStyle w:val="Beschriftung"/>
      </w:pPr>
      <w:bookmarkStart w:id="109" w:name="_Ref65495842"/>
      <w:bookmarkStart w:id="110" w:name="_Ref65495864"/>
      <w:bookmarkStart w:id="111" w:name="_Ref65593274"/>
      <w:r>
        <w:t xml:space="preserve">Abb. </w:t>
      </w:r>
      <w:fldSimple w:instr=" SEQ Abb. \* ARABIC ">
        <w:r w:rsidR="00D54ED2">
          <w:rPr>
            <w:noProof/>
          </w:rPr>
          <w:t>24</w:t>
        </w:r>
      </w:fldSimple>
      <w:r>
        <w:t xml:space="preserve">: Hindernisse </w:t>
      </w:r>
      <w:bookmarkEnd w:id="109"/>
      <w:bookmarkEnd w:id="110"/>
      <w:r w:rsidR="00195261">
        <w:t>Zaun und Pfahl</w:t>
      </w:r>
      <w:bookmarkEnd w:id="111"/>
    </w:p>
    <w:p w14:paraId="7F042FA4" w14:textId="77777777" w:rsidR="006B083D" w:rsidRPr="006B083D" w:rsidRDefault="006B083D" w:rsidP="006B083D">
      <w:pPr>
        <w:pStyle w:val="Textkrper"/>
      </w:pPr>
    </w:p>
    <w:p w14:paraId="6B3F087E" w14:textId="3B710006" w:rsidR="009A737F" w:rsidRDefault="009A737F" w:rsidP="009A737F">
      <w:pPr>
        <w:pStyle w:val="berschrift4"/>
      </w:pPr>
      <w:r>
        <w:t>Implementierung der Wegerkennung</w:t>
      </w:r>
    </w:p>
    <w:p w14:paraId="791ABA79" w14:textId="1B5A14B0" w:rsidR="008F51E4" w:rsidRPr="008F51E4" w:rsidRDefault="008F51E4" w:rsidP="008F51E4">
      <w:r>
        <w:t xml:space="preserve">Um zu erkennen, ob sich der Benutzer auf dem Weg befindet oder nicht, </w:t>
      </w:r>
      <w:r w:rsidR="00A56235">
        <w:t>werden</w:t>
      </w:r>
      <w:r>
        <w:t xml:space="preserve"> Box Collider </w:t>
      </w:r>
      <w:r w:rsidR="004730E2">
        <w:t>implementiert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Content>
          <w:r w:rsidR="00B300D4">
            <w:fldChar w:fldCharType="begin"/>
          </w:r>
          <w:r w:rsidR="00B300D4">
            <w:instrText xml:space="preserve"> CITATION Col21 \l 1031 </w:instrText>
          </w:r>
          <w:r w:rsidR="00B300D4">
            <w:fldChar w:fldCharType="separate"/>
          </w:r>
          <w:r w:rsidR="00B300D4">
            <w:rPr>
              <w:noProof/>
            </w:rPr>
            <w:t>[55]</w:t>
          </w:r>
          <w:r w:rsidR="00B300D4">
            <w:fldChar w:fldCharType="end"/>
          </w:r>
        </w:sdtContent>
      </w:sdt>
      <w:r w:rsidR="00B300D4">
        <w:t>.</w:t>
      </w:r>
    </w:p>
    <w:p w14:paraId="3BE47EE9" w14:textId="00D02B9F" w:rsidR="005C3539" w:rsidRDefault="005C3539" w:rsidP="005C3539">
      <w:pPr>
        <w:pStyle w:val="berschrift4"/>
      </w:pPr>
      <w:r>
        <w:t>Datenerfassung</w:t>
      </w:r>
    </w:p>
    <w:p w14:paraId="4D261BD2" w14:textId="57266A15" w:rsidR="005C3539" w:rsidRDefault="005C3539" w:rsidP="005C3539">
      <w:pPr>
        <w:pStyle w:val="berschrift4"/>
      </w:pPr>
      <w:bookmarkStart w:id="112" w:name="_Ref72501390"/>
      <w:r>
        <w:t>Menü</w:t>
      </w:r>
      <w:bookmarkEnd w:id="112"/>
    </w:p>
    <w:p w14:paraId="77C09AA4" w14:textId="11C8F544" w:rsidR="005C3539" w:rsidRPr="005C3539" w:rsidRDefault="005C3539" w:rsidP="005C3539">
      <w:pPr>
        <w:pStyle w:val="berschrift4"/>
      </w:pPr>
      <w:r>
        <w:t>Positiver Malus</w:t>
      </w:r>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proofErr w:type="spellStart"/>
      <w:r w:rsidRPr="00F31A19">
        <w:rPr>
          <w:rStyle w:val="Hervorhebung"/>
        </w:rPr>
        <w:t>OVRPlayerController</w:t>
      </w:r>
      <w:proofErr w:type="spellEnd"/>
      <w:r w:rsidR="00F31A19" w:rsidRPr="00F31A19">
        <w:t xml:space="preserve"> Objekt</w:t>
      </w:r>
      <w:r>
        <w:t xml:space="preserve"> gehängt.</w:t>
      </w:r>
      <w:r w:rsidR="0047683B">
        <w:t xml:space="preserve"> Die darin in C# implementierte Methoden erkennt, ob der Proband den Weg betritt 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proofErr w:type="spellStart"/>
      <w:r w:rsidR="00C02ABE" w:rsidRPr="00C02ABE">
        <w:rPr>
          <w:rStyle w:val="Hervorhebung"/>
        </w:rPr>
        <w:t>DataRecorder</w:t>
      </w:r>
      <w:proofErr w:type="spellEnd"/>
      <w:r w:rsidR="00C02ABE">
        <w:t xml:space="preserve"> Skript zugegriffen. Beim erstmaligen Betreten der Collider wird der </w:t>
      </w:r>
      <w:proofErr w:type="spellStart"/>
      <w:r w:rsidR="00C02ABE">
        <w:t>Timer</w:t>
      </w:r>
      <w:proofErr w:type="spellEnd"/>
      <w:r w:rsidR="00C02ABE">
        <w:t xml:space="preserve"> des Spiels gestartet. Sobald ein Malus aktiviert wird, wird darüber ebenso der </w:t>
      </w:r>
      <w:proofErr w:type="spellStart"/>
      <w:r w:rsidR="00C02ABE">
        <w:t>Timer</w:t>
      </w:r>
      <w:proofErr w:type="spellEnd"/>
      <w:r w:rsidR="00C02ABE">
        <w:t xml:space="preserve">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2C16A72A" w:rsidR="00732E15" w:rsidRDefault="00732E15" w:rsidP="00E46823">
      <w:pPr>
        <w:pStyle w:val="Textkrper"/>
      </w:pPr>
      <w:r>
        <w:lastRenderedPageBreak/>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proofErr w:type="spellStart"/>
      <w:r w:rsidR="00A544BE" w:rsidRPr="00A544BE">
        <w:rPr>
          <w:rStyle w:val="Hervorhebung"/>
        </w:rPr>
        <w:t>MenuHandler</w:t>
      </w:r>
      <w:proofErr w:type="spellEnd"/>
      <w:r w:rsidR="00A544BE">
        <w:t xml:space="preserve"> implementiert</w:t>
      </w:r>
      <w:r w:rsidR="00117DB8">
        <w:t xml:space="preserve">, welches alle benötigten Methoden enthält um die verschiedenen Szenarien </w:t>
      </w:r>
      <w:r w:rsidR="007125BB">
        <w:t>starten</w:t>
      </w:r>
      <w:r w:rsidR="00117DB8">
        <w:t xml:space="preserve"> zu können. Die Zuweisung der richtigen Methode für jeden Button wurde im </w:t>
      </w:r>
      <w:proofErr w:type="spellStart"/>
      <w:r w:rsidR="00117DB8" w:rsidRPr="00020E80">
        <w:rPr>
          <w:rStyle w:val="Hervorhebung"/>
        </w:rPr>
        <w:t>OnClick</w:t>
      </w:r>
      <w:proofErr w:type="spellEnd"/>
      <w:r w:rsidR="00117DB8" w:rsidRPr="00020E80">
        <w:rPr>
          <w:rStyle w:val="Hervorhebung"/>
        </w:rPr>
        <w:t>()</w:t>
      </w:r>
      <w:r w:rsidR="00117DB8">
        <w:t xml:space="preserve"> Bereich des jeweiligen </w:t>
      </w:r>
      <w:proofErr w:type="spellStart"/>
      <w:r w:rsidR="00117DB8">
        <w:t>Inspectors</w:t>
      </w:r>
      <w:proofErr w:type="spellEnd"/>
      <w:r w:rsidR="00117DB8">
        <w:t xml:space="preserve"> zugewiesen.</w:t>
      </w:r>
      <w:r w:rsidR="00D670F5">
        <w:t xml:space="preserve"> Für die Benutzung der Controller wurde das </w:t>
      </w:r>
      <w:proofErr w:type="spellStart"/>
      <w:r w:rsidR="00D670F5">
        <w:t>Prefab</w:t>
      </w:r>
      <w:proofErr w:type="spellEnd"/>
      <w:r w:rsidR="00D670F5">
        <w:t xml:space="preserve"> </w:t>
      </w:r>
      <w:proofErr w:type="spellStart"/>
      <w:r w:rsidR="00D670F5">
        <w:t>UIHelpers</w:t>
      </w:r>
      <w:proofErr w:type="spellEnd"/>
      <w:r w:rsidR="00D670F5">
        <w:t xml:space="preserve"> aus dem Oculus Integration Asset hinzugefügt.</w:t>
      </w:r>
      <w:r w:rsidR="00154AD9">
        <w:t xml:space="preserve"> Dies beinhaltet zum einen Objekt </w:t>
      </w:r>
      <w:proofErr w:type="spellStart"/>
      <w:r w:rsidR="0082327C" w:rsidRPr="00154AD9">
        <w:rPr>
          <w:rStyle w:val="Hervorhebung"/>
        </w:rPr>
        <w:t>LaserPointer</w:t>
      </w:r>
      <w:proofErr w:type="spellEnd"/>
      <w:r w:rsidR="0082327C">
        <w:t>, welches</w:t>
      </w:r>
      <w:r w:rsidR="00154AD9">
        <w:t xml:space="preserve"> dafür zuständig ist den Laser Pointer </w:t>
      </w:r>
      <w:r w:rsidR="0082327C">
        <w:t>zum Anvisieren</w:t>
      </w:r>
      <w:r w:rsidR="00154AD9">
        <w:t xml:space="preserve"> der Buttons zu visualisieren.</w:t>
      </w:r>
      <w:r w:rsidR="0082327C">
        <w:t xml:space="preserve"> An selber Stelle befindet sich </w:t>
      </w:r>
      <w:r w:rsidR="008260D5">
        <w:t>zum anderen</w:t>
      </w:r>
      <w:r w:rsidR="0082327C">
        <w:t xml:space="preserve"> das Objekt </w:t>
      </w:r>
      <w:proofErr w:type="spellStart"/>
      <w:r w:rsidR="0082327C" w:rsidRPr="008260D5">
        <w:rPr>
          <w:rStyle w:val="Hervorhebung"/>
        </w:rPr>
        <w:t>EventSystem</w:t>
      </w:r>
      <w:proofErr w:type="spellEnd"/>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r w:rsidR="00303C33">
        <w:t xml:space="preserve"> </w:t>
      </w:r>
    </w:p>
    <w:p w14:paraId="572A0A5C" w14:textId="031A5B72" w:rsidR="0041431D" w:rsidRDefault="0041431D" w:rsidP="00E46823">
      <w:pPr>
        <w:pStyle w:val="Textkrper"/>
      </w:pPr>
      <w:r>
        <w:t xml:space="preserve">Für die HTC Vive musste ein zusätzliches Menü erstellt werden, die sich die Funktionalität stark zum Oculus Input unterscheidet. Zunächst wurde ein Pointer </w:t>
      </w:r>
      <w:proofErr w:type="spellStart"/>
      <w:r>
        <w:t>Prefab</w:t>
      </w:r>
      <w:proofErr w:type="spellEnd"/>
      <w:r>
        <w:t xml:space="preserve"> erstellt. In diesem Objekt wurde</w:t>
      </w:r>
      <w:r w:rsidR="006226A6">
        <w:t>n</w:t>
      </w:r>
      <w:r>
        <w:t xml:space="preserve"> ein </w:t>
      </w:r>
      <w:proofErr w:type="spellStart"/>
      <w:r>
        <w:t>Camera</w:t>
      </w:r>
      <w:proofErr w:type="spellEnd"/>
      <w:r w:rsidR="00EC2B18">
        <w:t xml:space="preserve">, für den </w:t>
      </w:r>
      <w:proofErr w:type="spellStart"/>
      <w:r w:rsidR="00EC2B18">
        <w:t>Raycast</w:t>
      </w:r>
      <w:proofErr w:type="spellEnd"/>
      <w:r w:rsidR="00EC2B18">
        <w:t>,</w:t>
      </w:r>
      <w:r>
        <w:t xml:space="preserve"> und Line Renderer Komponente hinzugefügt. Zusätzlich wurde ein neues Skript Pointer erstellt und ebenso dem </w:t>
      </w:r>
      <w:proofErr w:type="spellStart"/>
      <w:r>
        <w:t>Prefab</w:t>
      </w:r>
      <w:proofErr w:type="spellEnd"/>
      <w:r>
        <w:t xml:space="preserve"> hinzugefügt.</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113" w:name="_Toc72479658"/>
      <w:r>
        <w:t>Datenerfassung</w:t>
      </w:r>
      <w:bookmarkEnd w:id="113"/>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 xml:space="preserve">Die Daten, die automatisch von Unity während der Laufzeit der Szenarien </w:t>
      </w:r>
      <w:proofErr w:type="spellStart"/>
      <w:r>
        <w:t>getracked</w:t>
      </w:r>
      <w:proofErr w:type="spellEnd"/>
      <w:r>
        <w:t xml:space="preserve">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770E5C00" w:rsidR="00297DE4" w:rsidRDefault="00297DE4" w:rsidP="002665FA">
      <w:pPr>
        <w:pStyle w:val="Listenabsatz"/>
        <w:numPr>
          <w:ilvl w:val="0"/>
          <w:numId w:val="6"/>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t xml:space="preserve">Dazu wurde das Skript </w:t>
      </w:r>
      <w:proofErr w:type="spellStart"/>
      <w:r>
        <w:t>DataRecorder</w:t>
      </w:r>
      <w:proofErr w:type="spellEnd"/>
      <w:r>
        <w:t xml:space="preserve"> erstellt und an das </w:t>
      </w:r>
      <w:proofErr w:type="spellStart"/>
      <w:r w:rsidRPr="00DD23C1">
        <w:rPr>
          <w:rStyle w:val="Hervorhebung"/>
        </w:rPr>
        <w:t>OVRPlayerController</w:t>
      </w:r>
      <w:proofErr w:type="spellEnd"/>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proofErr w:type="spellStart"/>
      <w:r w:rsidRPr="00D50F87">
        <w:rPr>
          <w:rStyle w:val="Hervorhebung"/>
        </w:rPr>
        <w:t>CSVManager</w:t>
      </w:r>
      <w:proofErr w:type="spellEnd"/>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lastRenderedPageBreak/>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039D7377" w:rsidR="0009701D" w:rsidRDefault="00F46E4E" w:rsidP="00F84619">
      <w:pPr>
        <w:pStyle w:val="Beschriftung"/>
      </w:pPr>
      <w:bookmarkStart w:id="114" w:name="_Ref65339286"/>
      <w:bookmarkStart w:id="115" w:name="_Toc65407027"/>
      <w:r>
        <w:t xml:space="preserve">Abb. </w:t>
      </w:r>
      <w:fldSimple w:instr=" SEQ Abb. \* ARABIC ">
        <w:r w:rsidR="00D54ED2">
          <w:rPr>
            <w:noProof/>
          </w:rPr>
          <w:t>25</w:t>
        </w:r>
      </w:fldSimple>
      <w:r>
        <w:t xml:space="preserve">: </w:t>
      </w:r>
      <w:r w:rsidRPr="000577ED">
        <w:t>CSV Datei mit Beispieldaten</w:t>
      </w:r>
      <w:bookmarkEnd w:id="114"/>
      <w:bookmarkEnd w:id="115"/>
    </w:p>
    <w:p w14:paraId="6477A15A" w14:textId="7B87297D" w:rsidR="00251EBF" w:rsidRDefault="0058376C" w:rsidP="0009701D">
      <w:pPr>
        <w:pStyle w:val="Textkrper"/>
      </w:pPr>
      <w:r>
        <w:t>Es wurde ein Online Fragebogen erstellt, um zusätzlich qualitative Daten zu erheben</w:t>
      </w:r>
      <w:r w:rsidR="00FC08A4">
        <w:t>.</w:t>
      </w:r>
      <w:r w:rsidR="00D81241">
        <w:t xml:space="preserve"> Für die Umsetzung wurde </w:t>
      </w:r>
      <w:proofErr w:type="spellStart"/>
      <w:r w:rsidR="00D81241">
        <w:t>EvaSys</w:t>
      </w:r>
      <w:proofErr w:type="spellEnd"/>
      <w:r w:rsidR="00D81241">
        <w:t xml:space="preserve">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BB1532">
            <w:rPr>
              <w:noProof/>
            </w:rPr>
            <w:t>[56]</w:t>
          </w:r>
          <w:r w:rsidR="00BD0C4C">
            <w:fldChar w:fldCharType="end"/>
          </w:r>
        </w:sdtContent>
      </w:sdt>
      <w:r w:rsidR="00BD0C4C">
        <w:t xml:space="preserve"> In unserem Fall setzen wir auf eine reine Online-Umfrage, </w:t>
      </w:r>
      <w:r w:rsidR="006F4F4D">
        <w:t>da 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61313FDE" w:rsidR="00162AE7" w:rsidRDefault="00162AE7" w:rsidP="00F84619">
      <w:pPr>
        <w:pStyle w:val="Beschriftung"/>
      </w:pPr>
      <w:bookmarkStart w:id="116" w:name="_Toc65407028"/>
      <w:bookmarkStart w:id="117" w:name="_Ref65407210"/>
      <w:r>
        <w:t xml:space="preserve">Abb. </w:t>
      </w:r>
      <w:fldSimple w:instr=" SEQ Abb. \* ARABIC ">
        <w:r w:rsidR="00D54ED2">
          <w:rPr>
            <w:noProof/>
          </w:rPr>
          <w:t>26</w:t>
        </w:r>
      </w:fldSimple>
      <w:r>
        <w:t xml:space="preserve">: </w:t>
      </w:r>
      <w:r w:rsidR="009322D5">
        <w:t xml:space="preserve">Fragebogen - </w:t>
      </w:r>
      <w:r>
        <w:t>Persönliche Daten</w:t>
      </w:r>
      <w:bookmarkEnd w:id="116"/>
      <w:bookmarkEnd w:id="117"/>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lastRenderedPageBreak/>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63D56A40" w:rsidR="00D321B9" w:rsidRDefault="00D321B9" w:rsidP="00F84619">
      <w:pPr>
        <w:pStyle w:val="Beschriftung"/>
      </w:pPr>
      <w:bookmarkStart w:id="118" w:name="_Ref65413088"/>
      <w:r>
        <w:t xml:space="preserve">Abb. </w:t>
      </w:r>
      <w:fldSimple w:instr=" SEQ Abb. \* ARABIC ">
        <w:r w:rsidR="00D54ED2">
          <w:rPr>
            <w:noProof/>
          </w:rPr>
          <w:t>27</w:t>
        </w:r>
      </w:fldSimple>
      <w:r>
        <w:t xml:space="preserve">: </w:t>
      </w:r>
      <w:r w:rsidRPr="004F237B">
        <w:t xml:space="preserve">Fragebogen - </w:t>
      </w:r>
      <w:r w:rsidRPr="00F84619">
        <w:t>Allgemeine</w:t>
      </w:r>
      <w:r w:rsidRPr="004F237B">
        <w:t xml:space="preserve"> Angaben</w:t>
      </w:r>
      <w:bookmarkEnd w:id="118"/>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16362F1E" w:rsidR="006E35F8" w:rsidRDefault="009322D5" w:rsidP="00F84619">
      <w:pPr>
        <w:pStyle w:val="Beschriftung"/>
      </w:pPr>
      <w:bookmarkStart w:id="119" w:name="_Toc65407030"/>
      <w:bookmarkStart w:id="120" w:name="_Ref65418546"/>
      <w:r>
        <w:t xml:space="preserve">Abb. </w:t>
      </w:r>
      <w:fldSimple w:instr=" SEQ Abb. \* ARABIC ">
        <w:r w:rsidR="00D54ED2">
          <w:rPr>
            <w:noProof/>
          </w:rPr>
          <w:t>28</w:t>
        </w:r>
      </w:fldSimple>
      <w:r>
        <w:t xml:space="preserve">: </w:t>
      </w:r>
      <w:r w:rsidR="006C5978">
        <w:t xml:space="preserve">Fragebogen - </w:t>
      </w:r>
      <w:r>
        <w:t xml:space="preserve">Beurteilung </w:t>
      </w:r>
      <w:r w:rsidRPr="00F84619">
        <w:t>Szenario</w:t>
      </w:r>
      <w:bookmarkEnd w:id="119"/>
      <w:bookmarkEnd w:id="120"/>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lastRenderedPageBreak/>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4776E92B" w:rsidR="006E35F8" w:rsidRDefault="009322D5" w:rsidP="00F84619">
      <w:pPr>
        <w:pStyle w:val="Beschriftung"/>
      </w:pPr>
      <w:bookmarkStart w:id="121" w:name="_Toc65407031"/>
      <w:bookmarkStart w:id="122" w:name="_Ref65421100"/>
      <w:r>
        <w:t xml:space="preserve">Abb. </w:t>
      </w:r>
      <w:fldSimple w:instr=" SEQ Abb. \* ARABIC ">
        <w:r w:rsidR="00D54ED2">
          <w:rPr>
            <w:noProof/>
          </w:rPr>
          <w:t>29</w:t>
        </w:r>
      </w:fldSimple>
      <w:r>
        <w:t xml:space="preserve">: </w:t>
      </w:r>
      <w:r w:rsidR="00506C6C">
        <w:t xml:space="preserve">Fragebogen - </w:t>
      </w:r>
      <w:r>
        <w:t xml:space="preserve">Persönliches </w:t>
      </w:r>
      <w:r w:rsidRPr="00F84619">
        <w:t>Feedback</w:t>
      </w:r>
      <w:bookmarkEnd w:id="121"/>
      <w:bookmarkEnd w:id="122"/>
    </w:p>
    <w:p w14:paraId="6F6D3B1C" w14:textId="24C5F19A" w:rsidR="00B81E09" w:rsidRDefault="00B81E09" w:rsidP="00B81E09">
      <w:pPr>
        <w:pStyle w:val="Textkrper"/>
      </w:pPr>
      <w:r>
        <w:t xml:space="preserve">Nach der Datenerfassung mit Hilfe des Fragenbogens können die Daten direkt in </w:t>
      </w:r>
      <w:proofErr w:type="spellStart"/>
      <w:r>
        <w:t>EvaSys</w:t>
      </w:r>
      <w:proofErr w:type="spellEnd"/>
      <w:r>
        <w:t xml:space="preserve">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123" w:name="_Toc72479659"/>
      <w:r>
        <w:t>Evaluation</w:t>
      </w:r>
      <w:bookmarkEnd w:id="123"/>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124" w:name="_Toc72479660"/>
      <w:commentRangeStart w:id="125"/>
      <w:r>
        <w:lastRenderedPageBreak/>
        <w:t xml:space="preserve">Zusammenfassung, </w:t>
      </w:r>
      <w:r w:rsidR="000F0ADF">
        <w:t>Bewertung</w:t>
      </w:r>
      <w:r>
        <w:t xml:space="preserve"> und</w:t>
      </w:r>
      <w:r w:rsidR="000F0ADF">
        <w:t xml:space="preserve"> </w:t>
      </w:r>
      <w:r w:rsidR="00C814B4">
        <w:t>Ausblick</w:t>
      </w:r>
      <w:commentRangeEnd w:id="125"/>
      <w:r>
        <w:rPr>
          <w:rStyle w:val="Kommentarzeichen"/>
          <w:rFonts w:cs="Times New Roman"/>
          <w:b w:val="0"/>
          <w:bCs w:val="0"/>
          <w:iCs w:val="0"/>
        </w:rPr>
        <w:commentReference w:id="125"/>
      </w:r>
      <w:bookmarkEnd w:id="124"/>
    </w:p>
    <w:p w14:paraId="195FEBB8" w14:textId="77777777" w:rsidR="00401E1E" w:rsidRDefault="00401E1E" w:rsidP="00DE1959"/>
    <w:p w14:paraId="0FE2BB80" w14:textId="77777777" w:rsidR="00AE6168" w:rsidRDefault="00AE6168" w:rsidP="00AE6168">
      <w:pPr>
        <w:pStyle w:val="berschrift2"/>
        <w:ind w:left="0" w:firstLine="0"/>
      </w:pPr>
      <w:bookmarkStart w:id="126" w:name="_Abbildungsverzeichnis"/>
      <w:bookmarkStart w:id="127" w:name="_Toc72479661"/>
      <w:bookmarkEnd w:id="126"/>
      <w:r>
        <w:lastRenderedPageBreak/>
        <w:t>Anhang</w:t>
      </w:r>
      <w:bookmarkEnd w:id="127"/>
    </w:p>
    <w:p w14:paraId="083FE62F" w14:textId="77777777" w:rsidR="0030307A" w:rsidRDefault="0030307A" w:rsidP="0030307A">
      <w:pPr>
        <w:pStyle w:val="berschrift3"/>
      </w:pPr>
      <w:bookmarkStart w:id="128" w:name="_Toc72479662"/>
      <w:r>
        <w:t>Abkürzungsverzeichnis</w:t>
      </w:r>
      <w:bookmarkEnd w:id="128"/>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129" w:name="_Toc72479663"/>
      <w:r>
        <w:lastRenderedPageBreak/>
        <w:t>Abbildungsverzeichnis</w:t>
      </w:r>
      <w:bookmarkEnd w:id="129"/>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137B87">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137B87">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137B87">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137B87">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137B87">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130" w:name="_Toc72479664" w:displacedByCustomXml="next"/>
    <w:sdt>
      <w:sdtPr>
        <w:rPr>
          <w:rFonts w:cs="Times New Roman"/>
          <w:b w:val="0"/>
          <w:bCs w:val="0"/>
          <w:sz w:val="22"/>
          <w:szCs w:val="24"/>
        </w:rPr>
        <w:id w:val="25485182"/>
        <w:docPartObj>
          <w:docPartGallery w:val="Bibliographies"/>
          <w:docPartUnique/>
        </w:docPartObj>
      </w:sdtPr>
      <w:sdtEndPr/>
      <w:sdtContent>
        <w:commentRangeStart w:id="131" w:displacedByCustomXml="prev"/>
        <w:p w14:paraId="07C1118A" w14:textId="77777777" w:rsidR="00727D9A" w:rsidRDefault="00727D9A" w:rsidP="00727D9A">
          <w:pPr>
            <w:pStyle w:val="berschrift3"/>
          </w:pPr>
          <w:r>
            <w:t>Literaturverzeichnis</w:t>
          </w:r>
          <w:commentRangeEnd w:id="131"/>
          <w:r w:rsidR="00B71F28">
            <w:rPr>
              <w:rStyle w:val="Kommentarzeichen"/>
              <w:rFonts w:cs="Times New Roman"/>
              <w:b w:val="0"/>
              <w:bCs w:val="0"/>
            </w:rPr>
            <w:commentReference w:id="131"/>
          </w:r>
          <w:bookmarkEnd w:id="130"/>
        </w:p>
        <w:sdt>
          <w:sdtPr>
            <w:id w:val="111145805"/>
            <w:bibliography/>
          </w:sdtPr>
          <w:sdtEndPr/>
          <w:sdtContent>
            <w:p w14:paraId="1858D8D2" w14:textId="77777777" w:rsidR="00BB1532"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BB1532" w14:paraId="558E9BC5" w14:textId="77777777">
                <w:trPr>
                  <w:divId w:val="1101222835"/>
                  <w:tblCellSpacing w:w="15" w:type="dxa"/>
                </w:trPr>
                <w:tc>
                  <w:tcPr>
                    <w:tcW w:w="50" w:type="pct"/>
                    <w:hideMark/>
                  </w:tcPr>
                  <w:p w14:paraId="23185372" w14:textId="3E608847" w:rsidR="00BB1532" w:rsidRDefault="00BB1532">
                    <w:pPr>
                      <w:pStyle w:val="Literaturverzeichnis"/>
                      <w:rPr>
                        <w:noProof/>
                        <w:sz w:val="24"/>
                      </w:rPr>
                    </w:pPr>
                    <w:r>
                      <w:rPr>
                        <w:noProof/>
                      </w:rPr>
                      <w:t xml:space="preserve">[1] </w:t>
                    </w:r>
                  </w:p>
                </w:tc>
                <w:tc>
                  <w:tcPr>
                    <w:tcW w:w="0" w:type="auto"/>
                    <w:hideMark/>
                  </w:tcPr>
                  <w:p w14:paraId="77460DDC" w14:textId="77777777" w:rsidR="00BB1532" w:rsidRDefault="00BB1532">
                    <w:pPr>
                      <w:pStyle w:val="Literaturverzeichnis"/>
                      <w:rPr>
                        <w:noProof/>
                      </w:rPr>
                    </w:pPr>
                    <w:r>
                      <w:rPr>
                        <w:noProof/>
                      </w:rPr>
                      <w:t>J. N. Templeman, D. P. S. und L. E. Sibert, „Virtual Locomotion: Walking in Place through Virtual Env ironments,“ Dezember 1999.</w:t>
                    </w:r>
                  </w:p>
                </w:tc>
              </w:tr>
              <w:tr w:rsidR="00BB1532" w14:paraId="2A4F3B38" w14:textId="77777777">
                <w:trPr>
                  <w:divId w:val="1101222835"/>
                  <w:tblCellSpacing w:w="15" w:type="dxa"/>
                </w:trPr>
                <w:tc>
                  <w:tcPr>
                    <w:tcW w:w="50" w:type="pct"/>
                    <w:hideMark/>
                  </w:tcPr>
                  <w:p w14:paraId="5AFAAF4E" w14:textId="77777777" w:rsidR="00BB1532" w:rsidRDefault="00BB1532">
                    <w:pPr>
                      <w:pStyle w:val="Literaturverzeichnis"/>
                      <w:rPr>
                        <w:noProof/>
                      </w:rPr>
                    </w:pPr>
                    <w:r>
                      <w:rPr>
                        <w:noProof/>
                      </w:rPr>
                      <w:t xml:space="preserve">[2] </w:t>
                    </w:r>
                  </w:p>
                </w:tc>
                <w:tc>
                  <w:tcPr>
                    <w:tcW w:w="0" w:type="auto"/>
                    <w:hideMark/>
                  </w:tcPr>
                  <w:p w14:paraId="5E241BE6" w14:textId="77777777" w:rsidR="00BB1532" w:rsidRDefault="00BB1532">
                    <w:pPr>
                      <w:pStyle w:val="Literaturverzeichnis"/>
                      <w:rPr>
                        <w:noProof/>
                      </w:rPr>
                    </w:pPr>
                    <w:r>
                      <w:rPr>
                        <w:noProof/>
                      </w:rPr>
                      <w:t>A. L. Simeone, I. Mavridou und W. Powell, „Altering User Movement Behaviour in Virtual Environments,“ April 2017.</w:t>
                    </w:r>
                  </w:p>
                </w:tc>
              </w:tr>
              <w:tr w:rsidR="00BB1532" w14:paraId="06FEEE2B" w14:textId="77777777">
                <w:trPr>
                  <w:divId w:val="1101222835"/>
                  <w:tblCellSpacing w:w="15" w:type="dxa"/>
                </w:trPr>
                <w:tc>
                  <w:tcPr>
                    <w:tcW w:w="50" w:type="pct"/>
                    <w:hideMark/>
                  </w:tcPr>
                  <w:p w14:paraId="3C9FA611" w14:textId="77777777" w:rsidR="00BB1532" w:rsidRDefault="00BB1532">
                    <w:pPr>
                      <w:pStyle w:val="Literaturverzeichnis"/>
                      <w:rPr>
                        <w:noProof/>
                      </w:rPr>
                    </w:pPr>
                    <w:r>
                      <w:rPr>
                        <w:noProof/>
                      </w:rPr>
                      <w:t xml:space="preserve">[3] </w:t>
                    </w:r>
                  </w:p>
                </w:tc>
                <w:tc>
                  <w:tcPr>
                    <w:tcW w:w="0" w:type="auto"/>
                    <w:hideMark/>
                  </w:tcPr>
                  <w:p w14:paraId="53B2A208" w14:textId="77777777" w:rsidR="00BB1532" w:rsidRDefault="00BB1532">
                    <w:pPr>
                      <w:pStyle w:val="Literaturverzeichnis"/>
                      <w:rPr>
                        <w:noProof/>
                      </w:rPr>
                    </w:pPr>
                    <w:r>
                      <w:rPr>
                        <w:noProof/>
                      </w:rPr>
                      <w:t>P. Fink, P. Foo und W. H. Warren, „Obstacle avoidance during walking in real and virtual environments,“ Januar 2007.</w:t>
                    </w:r>
                  </w:p>
                </w:tc>
              </w:tr>
              <w:tr w:rsidR="00BB1532" w14:paraId="075CF969" w14:textId="77777777">
                <w:trPr>
                  <w:divId w:val="1101222835"/>
                  <w:tblCellSpacing w:w="15" w:type="dxa"/>
                </w:trPr>
                <w:tc>
                  <w:tcPr>
                    <w:tcW w:w="50" w:type="pct"/>
                    <w:hideMark/>
                  </w:tcPr>
                  <w:p w14:paraId="7D039240" w14:textId="77777777" w:rsidR="00BB1532" w:rsidRDefault="00BB1532">
                    <w:pPr>
                      <w:pStyle w:val="Literaturverzeichnis"/>
                      <w:rPr>
                        <w:noProof/>
                      </w:rPr>
                    </w:pPr>
                    <w:r>
                      <w:rPr>
                        <w:noProof/>
                      </w:rPr>
                      <w:t xml:space="preserve">[4] </w:t>
                    </w:r>
                  </w:p>
                </w:tc>
                <w:tc>
                  <w:tcPr>
                    <w:tcW w:w="0" w:type="auto"/>
                    <w:hideMark/>
                  </w:tcPr>
                  <w:p w14:paraId="0D0EAF05" w14:textId="77777777" w:rsidR="00BB1532" w:rsidRDefault="00BB1532">
                    <w:pPr>
                      <w:pStyle w:val="Literaturverzeichnis"/>
                      <w:rPr>
                        <w:noProof/>
                      </w:rPr>
                    </w:pPr>
                    <w:r>
                      <w:rPr>
                        <w:noProof/>
                      </w:rPr>
                      <w:t>S. Razzaque, D. Swapp, M. Slater, M. C. Whitton und A. Steed, „Redirected Walking in Place,“ 2002.</w:t>
                    </w:r>
                  </w:p>
                </w:tc>
              </w:tr>
              <w:tr w:rsidR="00BB1532" w14:paraId="24741031" w14:textId="77777777">
                <w:trPr>
                  <w:divId w:val="1101222835"/>
                  <w:tblCellSpacing w:w="15" w:type="dxa"/>
                </w:trPr>
                <w:tc>
                  <w:tcPr>
                    <w:tcW w:w="50" w:type="pct"/>
                    <w:hideMark/>
                  </w:tcPr>
                  <w:p w14:paraId="14D8D32A" w14:textId="77777777" w:rsidR="00BB1532" w:rsidRDefault="00BB1532">
                    <w:pPr>
                      <w:pStyle w:val="Literaturverzeichnis"/>
                      <w:rPr>
                        <w:noProof/>
                      </w:rPr>
                    </w:pPr>
                    <w:r>
                      <w:rPr>
                        <w:noProof/>
                      </w:rPr>
                      <w:t xml:space="preserve">[5] </w:t>
                    </w:r>
                  </w:p>
                </w:tc>
                <w:tc>
                  <w:tcPr>
                    <w:tcW w:w="0" w:type="auto"/>
                    <w:hideMark/>
                  </w:tcPr>
                  <w:p w14:paraId="5D29B791" w14:textId="77777777" w:rsidR="00BB1532" w:rsidRDefault="00BB1532">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BB1532" w14:paraId="500B7B01" w14:textId="77777777">
                <w:trPr>
                  <w:divId w:val="1101222835"/>
                  <w:tblCellSpacing w:w="15" w:type="dxa"/>
                </w:trPr>
                <w:tc>
                  <w:tcPr>
                    <w:tcW w:w="50" w:type="pct"/>
                    <w:hideMark/>
                  </w:tcPr>
                  <w:p w14:paraId="139DEB77" w14:textId="77777777" w:rsidR="00BB1532" w:rsidRDefault="00BB1532">
                    <w:pPr>
                      <w:pStyle w:val="Literaturverzeichnis"/>
                      <w:rPr>
                        <w:noProof/>
                      </w:rPr>
                    </w:pPr>
                    <w:r>
                      <w:rPr>
                        <w:noProof/>
                      </w:rPr>
                      <w:t xml:space="preserve">[6] </w:t>
                    </w:r>
                  </w:p>
                </w:tc>
                <w:tc>
                  <w:tcPr>
                    <w:tcW w:w="0" w:type="auto"/>
                    <w:hideMark/>
                  </w:tcPr>
                  <w:p w14:paraId="2C5EE888" w14:textId="77777777" w:rsidR="00BB1532" w:rsidRDefault="00BB1532">
                    <w:pPr>
                      <w:pStyle w:val="Literaturverzeichnis"/>
                      <w:rPr>
                        <w:noProof/>
                      </w:rPr>
                    </w:pPr>
                    <w:r>
                      <w:rPr>
                        <w:noProof/>
                      </w:rPr>
                      <w:t>H. Cherni, N. Métayer und N. Souliman, „Literature review of locomotion techniques in virtual reality,“ 2020.</w:t>
                    </w:r>
                  </w:p>
                </w:tc>
              </w:tr>
              <w:tr w:rsidR="00BB1532" w14:paraId="1B128D87" w14:textId="77777777">
                <w:trPr>
                  <w:divId w:val="1101222835"/>
                  <w:tblCellSpacing w:w="15" w:type="dxa"/>
                </w:trPr>
                <w:tc>
                  <w:tcPr>
                    <w:tcW w:w="50" w:type="pct"/>
                    <w:hideMark/>
                  </w:tcPr>
                  <w:p w14:paraId="637AA7C8" w14:textId="77777777" w:rsidR="00BB1532" w:rsidRDefault="00BB1532">
                    <w:pPr>
                      <w:pStyle w:val="Literaturverzeichnis"/>
                      <w:rPr>
                        <w:noProof/>
                      </w:rPr>
                    </w:pPr>
                    <w:r>
                      <w:rPr>
                        <w:noProof/>
                      </w:rPr>
                      <w:t xml:space="preserve">[7] </w:t>
                    </w:r>
                  </w:p>
                </w:tc>
                <w:tc>
                  <w:tcPr>
                    <w:tcW w:w="0" w:type="auto"/>
                    <w:hideMark/>
                  </w:tcPr>
                  <w:p w14:paraId="73839C5D" w14:textId="77777777" w:rsidR="00BB1532" w:rsidRDefault="00BB1532">
                    <w:pPr>
                      <w:pStyle w:val="Literaturverzeichnis"/>
                      <w:rPr>
                        <w:noProof/>
                      </w:rPr>
                    </w:pPr>
                    <w:r>
                      <w:rPr>
                        <w:noProof/>
                      </w:rPr>
                      <w:t>M. Usoh, K. Arthur, M. C. Whitton, R. Bastos, A. Steed, M. Slater und F. P. Brooks, „Walking &gt; Walking-in-Place &gt; Flying, in Virtual Environments,“ 1999.</w:t>
                    </w:r>
                  </w:p>
                </w:tc>
              </w:tr>
              <w:tr w:rsidR="00BB1532" w14:paraId="34F34C31" w14:textId="77777777">
                <w:trPr>
                  <w:divId w:val="1101222835"/>
                  <w:tblCellSpacing w:w="15" w:type="dxa"/>
                </w:trPr>
                <w:tc>
                  <w:tcPr>
                    <w:tcW w:w="50" w:type="pct"/>
                    <w:hideMark/>
                  </w:tcPr>
                  <w:p w14:paraId="31CC43B1" w14:textId="77777777" w:rsidR="00BB1532" w:rsidRDefault="00BB1532">
                    <w:pPr>
                      <w:pStyle w:val="Literaturverzeichnis"/>
                      <w:rPr>
                        <w:noProof/>
                      </w:rPr>
                    </w:pPr>
                    <w:r>
                      <w:rPr>
                        <w:noProof/>
                      </w:rPr>
                      <w:t xml:space="preserve">[8] </w:t>
                    </w:r>
                  </w:p>
                </w:tc>
                <w:tc>
                  <w:tcPr>
                    <w:tcW w:w="0" w:type="auto"/>
                    <w:hideMark/>
                  </w:tcPr>
                  <w:p w14:paraId="044DBA5E" w14:textId="77777777" w:rsidR="00BB1532" w:rsidRDefault="00BB1532">
                    <w:pPr>
                      <w:pStyle w:val="Literaturverzeichnis"/>
                      <w:rPr>
                        <w:noProof/>
                      </w:rPr>
                    </w:pPr>
                    <w:r>
                      <w:rPr>
                        <w:noProof/>
                      </w:rPr>
                      <w:t>R. A. Ruddle und S. Lessels, „The Benefits of Using a Walking Interface,“ April 2009.</w:t>
                    </w:r>
                  </w:p>
                </w:tc>
              </w:tr>
              <w:tr w:rsidR="00BB1532" w14:paraId="5BFA7C07" w14:textId="77777777">
                <w:trPr>
                  <w:divId w:val="1101222835"/>
                  <w:tblCellSpacing w:w="15" w:type="dxa"/>
                </w:trPr>
                <w:tc>
                  <w:tcPr>
                    <w:tcW w:w="50" w:type="pct"/>
                    <w:hideMark/>
                  </w:tcPr>
                  <w:p w14:paraId="74BEB56F" w14:textId="77777777" w:rsidR="00BB1532" w:rsidRDefault="00BB1532">
                    <w:pPr>
                      <w:pStyle w:val="Literaturverzeichnis"/>
                      <w:rPr>
                        <w:noProof/>
                      </w:rPr>
                    </w:pPr>
                    <w:r>
                      <w:rPr>
                        <w:noProof/>
                      </w:rPr>
                      <w:t xml:space="preserve">[9] </w:t>
                    </w:r>
                  </w:p>
                </w:tc>
                <w:tc>
                  <w:tcPr>
                    <w:tcW w:w="0" w:type="auto"/>
                    <w:hideMark/>
                  </w:tcPr>
                  <w:p w14:paraId="53436805" w14:textId="77777777" w:rsidR="00BB1532" w:rsidRDefault="00BB1532">
                    <w:pPr>
                      <w:pStyle w:val="Literaturverzeichnis"/>
                      <w:rPr>
                        <w:noProof/>
                      </w:rPr>
                    </w:pPr>
                    <w:r>
                      <w:rPr>
                        <w:noProof/>
                      </w:rPr>
                      <w:t>R. A. Ruddle, E. Volkova und H. H. Bülthoff, „Learning to Walk in Virtual Reality,“ Mai 2013.</w:t>
                    </w:r>
                  </w:p>
                </w:tc>
              </w:tr>
              <w:tr w:rsidR="00BB1532" w14:paraId="24C2AB42" w14:textId="77777777">
                <w:trPr>
                  <w:divId w:val="1101222835"/>
                  <w:tblCellSpacing w:w="15" w:type="dxa"/>
                </w:trPr>
                <w:tc>
                  <w:tcPr>
                    <w:tcW w:w="50" w:type="pct"/>
                    <w:hideMark/>
                  </w:tcPr>
                  <w:p w14:paraId="33750E2E" w14:textId="77777777" w:rsidR="00BB1532" w:rsidRDefault="00BB1532">
                    <w:pPr>
                      <w:pStyle w:val="Literaturverzeichnis"/>
                      <w:rPr>
                        <w:noProof/>
                      </w:rPr>
                    </w:pPr>
                    <w:r>
                      <w:rPr>
                        <w:noProof/>
                      </w:rPr>
                      <w:t xml:space="preserve">[10] </w:t>
                    </w:r>
                  </w:p>
                </w:tc>
                <w:tc>
                  <w:tcPr>
                    <w:tcW w:w="0" w:type="auto"/>
                    <w:hideMark/>
                  </w:tcPr>
                  <w:p w14:paraId="2CADDB4C" w14:textId="77777777" w:rsidR="00BB1532" w:rsidRDefault="00BB1532">
                    <w:pPr>
                      <w:pStyle w:val="Literaturverzeichnis"/>
                      <w:rPr>
                        <w:noProof/>
                      </w:rPr>
                    </w:pPr>
                    <w:r>
                      <w:rPr>
                        <w:noProof/>
                      </w:rPr>
                      <w:t>M. C. Whitton, J. V. Cohn, J. Feasel, P. Zimmons, S. Razzaque, S. .. Poulton, B. McLeod und F. P. Brooks, Jr., „Comparing VE Locomotion Interfaces,“ März 2005.</w:t>
                    </w:r>
                  </w:p>
                </w:tc>
              </w:tr>
              <w:tr w:rsidR="00BB1532" w14:paraId="6F6F4805" w14:textId="77777777">
                <w:trPr>
                  <w:divId w:val="1101222835"/>
                  <w:tblCellSpacing w:w="15" w:type="dxa"/>
                </w:trPr>
                <w:tc>
                  <w:tcPr>
                    <w:tcW w:w="50" w:type="pct"/>
                    <w:hideMark/>
                  </w:tcPr>
                  <w:p w14:paraId="5B30C2BD" w14:textId="77777777" w:rsidR="00BB1532" w:rsidRDefault="00BB1532">
                    <w:pPr>
                      <w:pStyle w:val="Literaturverzeichnis"/>
                      <w:rPr>
                        <w:noProof/>
                      </w:rPr>
                    </w:pPr>
                    <w:r>
                      <w:rPr>
                        <w:noProof/>
                      </w:rPr>
                      <w:t xml:space="preserve">[11] </w:t>
                    </w:r>
                  </w:p>
                </w:tc>
                <w:tc>
                  <w:tcPr>
                    <w:tcW w:w="0" w:type="auto"/>
                    <w:hideMark/>
                  </w:tcPr>
                  <w:p w14:paraId="78ABBC9A" w14:textId="77777777" w:rsidR="00BB1532" w:rsidRDefault="00BB1532">
                    <w:pPr>
                      <w:pStyle w:val="Literaturverzeichnis"/>
                      <w:rPr>
                        <w:noProof/>
                      </w:rPr>
                    </w:pPr>
                    <w:r>
                      <w:rPr>
                        <w:noProof/>
                      </w:rPr>
                      <w:t>S. Razzaque, Z. Kohn und M. C. Whitton, „Redirected Walking,“ 2001.</w:t>
                    </w:r>
                  </w:p>
                </w:tc>
              </w:tr>
              <w:tr w:rsidR="00BB1532" w14:paraId="561634D0" w14:textId="77777777">
                <w:trPr>
                  <w:divId w:val="1101222835"/>
                  <w:tblCellSpacing w:w="15" w:type="dxa"/>
                </w:trPr>
                <w:tc>
                  <w:tcPr>
                    <w:tcW w:w="50" w:type="pct"/>
                    <w:hideMark/>
                  </w:tcPr>
                  <w:p w14:paraId="1B2ACD32" w14:textId="77777777" w:rsidR="00BB1532" w:rsidRDefault="00BB1532">
                    <w:pPr>
                      <w:pStyle w:val="Literaturverzeichnis"/>
                      <w:rPr>
                        <w:noProof/>
                      </w:rPr>
                    </w:pPr>
                    <w:r>
                      <w:rPr>
                        <w:noProof/>
                      </w:rPr>
                      <w:t xml:space="preserve">[12] </w:t>
                    </w:r>
                  </w:p>
                </w:tc>
                <w:tc>
                  <w:tcPr>
                    <w:tcW w:w="0" w:type="auto"/>
                    <w:hideMark/>
                  </w:tcPr>
                  <w:p w14:paraId="540EC7DC" w14:textId="77777777" w:rsidR="00BB1532" w:rsidRDefault="00BB1532">
                    <w:pPr>
                      <w:pStyle w:val="Literaturverzeichnis"/>
                      <w:rPr>
                        <w:noProof/>
                      </w:rPr>
                    </w:pPr>
                    <w:r>
                      <w:rPr>
                        <w:noProof/>
                      </w:rPr>
                      <w:t>E. A. Suma, G. Bruder, F. Steinicke, D. M. Krum und M. Bolas, „A Taxonomy for Deploying Redirection Techniques in Immersive Virtual Environments,“ 2012.</w:t>
                    </w:r>
                  </w:p>
                </w:tc>
              </w:tr>
              <w:tr w:rsidR="00BB1532" w14:paraId="467DB47F" w14:textId="77777777">
                <w:trPr>
                  <w:divId w:val="1101222835"/>
                  <w:tblCellSpacing w:w="15" w:type="dxa"/>
                </w:trPr>
                <w:tc>
                  <w:tcPr>
                    <w:tcW w:w="50" w:type="pct"/>
                    <w:hideMark/>
                  </w:tcPr>
                  <w:p w14:paraId="2CF4ED00" w14:textId="77777777" w:rsidR="00BB1532" w:rsidRDefault="00BB1532">
                    <w:pPr>
                      <w:pStyle w:val="Literaturverzeichnis"/>
                      <w:rPr>
                        <w:noProof/>
                      </w:rPr>
                    </w:pPr>
                    <w:r>
                      <w:rPr>
                        <w:noProof/>
                      </w:rPr>
                      <w:t xml:space="preserve">[13] </w:t>
                    </w:r>
                  </w:p>
                </w:tc>
                <w:tc>
                  <w:tcPr>
                    <w:tcW w:w="0" w:type="auto"/>
                    <w:hideMark/>
                  </w:tcPr>
                  <w:p w14:paraId="4B34DFE2" w14:textId="77777777" w:rsidR="00BB1532" w:rsidRDefault="00BB1532">
                    <w:pPr>
                      <w:pStyle w:val="Literaturverzeichnis"/>
                      <w:rPr>
                        <w:noProof/>
                      </w:rPr>
                    </w:pPr>
                    <w:r>
                      <w:rPr>
                        <w:noProof/>
                      </w:rPr>
                      <w:t>F. Steinicke, G. Bruder, L. Kohli, J. Jerald und K. Hinrichs, „Taxonomy and Implementation of Redirection Techniques for Ubiquitous Passive Haptic Feedback,“ 2008.</w:t>
                    </w:r>
                  </w:p>
                </w:tc>
              </w:tr>
              <w:tr w:rsidR="00BB1532" w14:paraId="35AE38DF" w14:textId="77777777">
                <w:trPr>
                  <w:divId w:val="1101222835"/>
                  <w:tblCellSpacing w:w="15" w:type="dxa"/>
                </w:trPr>
                <w:tc>
                  <w:tcPr>
                    <w:tcW w:w="50" w:type="pct"/>
                    <w:hideMark/>
                  </w:tcPr>
                  <w:p w14:paraId="5F824C58" w14:textId="77777777" w:rsidR="00BB1532" w:rsidRDefault="00BB1532">
                    <w:pPr>
                      <w:pStyle w:val="Literaturverzeichnis"/>
                      <w:rPr>
                        <w:noProof/>
                      </w:rPr>
                    </w:pPr>
                    <w:r>
                      <w:rPr>
                        <w:noProof/>
                      </w:rPr>
                      <w:t xml:space="preserve">[14] </w:t>
                    </w:r>
                  </w:p>
                </w:tc>
                <w:tc>
                  <w:tcPr>
                    <w:tcW w:w="0" w:type="auto"/>
                    <w:hideMark/>
                  </w:tcPr>
                  <w:p w14:paraId="24B7AE80" w14:textId="77777777" w:rsidR="00BB1532" w:rsidRDefault="00BB1532">
                    <w:pPr>
                      <w:pStyle w:val="Literaturverzeichnis"/>
                      <w:rPr>
                        <w:noProof/>
                      </w:rPr>
                    </w:pPr>
                    <w:r>
                      <w:rPr>
                        <w:noProof/>
                      </w:rPr>
                      <w:t>B. Williams, G. Narasimham, T. P. McNamara, T. H. Carr, J. J. Rieser und B. Bodenheimer, „Updating orientation in large virtual environments using scaled translational gain,“ 2006.</w:t>
                    </w:r>
                  </w:p>
                </w:tc>
              </w:tr>
              <w:tr w:rsidR="00BB1532" w14:paraId="083A8C80" w14:textId="77777777">
                <w:trPr>
                  <w:divId w:val="1101222835"/>
                  <w:tblCellSpacing w:w="15" w:type="dxa"/>
                </w:trPr>
                <w:tc>
                  <w:tcPr>
                    <w:tcW w:w="50" w:type="pct"/>
                    <w:hideMark/>
                  </w:tcPr>
                  <w:p w14:paraId="77C88AB7" w14:textId="77777777" w:rsidR="00BB1532" w:rsidRDefault="00BB1532">
                    <w:pPr>
                      <w:pStyle w:val="Literaturverzeichnis"/>
                      <w:rPr>
                        <w:noProof/>
                      </w:rPr>
                    </w:pPr>
                    <w:r>
                      <w:rPr>
                        <w:noProof/>
                      </w:rPr>
                      <w:t xml:space="preserve">[15] </w:t>
                    </w:r>
                  </w:p>
                </w:tc>
                <w:tc>
                  <w:tcPr>
                    <w:tcW w:w="0" w:type="auto"/>
                    <w:hideMark/>
                  </w:tcPr>
                  <w:p w14:paraId="637E882A" w14:textId="77777777" w:rsidR="00BB1532" w:rsidRDefault="00BB1532">
                    <w:pPr>
                      <w:pStyle w:val="Literaturverzeichnis"/>
                      <w:rPr>
                        <w:noProof/>
                      </w:rPr>
                    </w:pPr>
                    <w:r>
                      <w:rPr>
                        <w:noProof/>
                      </w:rPr>
                      <w:t>F. Steinicke, G. Bruder, J. Jerald, H. Frenz und M. Lappe, „Analyses of Human Sensitivity to Redirected Walking,“ 2008.</w:t>
                    </w:r>
                  </w:p>
                </w:tc>
              </w:tr>
              <w:tr w:rsidR="00BB1532" w14:paraId="1AC60378" w14:textId="77777777">
                <w:trPr>
                  <w:divId w:val="1101222835"/>
                  <w:tblCellSpacing w:w="15" w:type="dxa"/>
                </w:trPr>
                <w:tc>
                  <w:tcPr>
                    <w:tcW w:w="50" w:type="pct"/>
                    <w:hideMark/>
                  </w:tcPr>
                  <w:p w14:paraId="492CCACA" w14:textId="77777777" w:rsidR="00BB1532" w:rsidRDefault="00BB1532">
                    <w:pPr>
                      <w:pStyle w:val="Literaturverzeichnis"/>
                      <w:rPr>
                        <w:noProof/>
                      </w:rPr>
                    </w:pPr>
                    <w:r>
                      <w:rPr>
                        <w:noProof/>
                      </w:rPr>
                      <w:t xml:space="preserve">[16] </w:t>
                    </w:r>
                  </w:p>
                </w:tc>
                <w:tc>
                  <w:tcPr>
                    <w:tcW w:w="0" w:type="auto"/>
                    <w:hideMark/>
                  </w:tcPr>
                  <w:p w14:paraId="566C7B60" w14:textId="77777777" w:rsidR="00BB1532" w:rsidRDefault="00BB1532">
                    <w:pPr>
                      <w:pStyle w:val="Literaturverzeichnis"/>
                      <w:rPr>
                        <w:noProof/>
                      </w:rPr>
                    </w:pPr>
                    <w:r>
                      <w:rPr>
                        <w:noProof/>
                      </w:rPr>
                      <w:t>F. Steinicke, G. Bruder, T. Ropinski und K. Hinrichs, „Moving Towards Generally Applicable Redirected Walking,“ 2008.</w:t>
                    </w:r>
                  </w:p>
                </w:tc>
              </w:tr>
              <w:tr w:rsidR="00BB1532" w14:paraId="6D861E73" w14:textId="77777777">
                <w:trPr>
                  <w:divId w:val="1101222835"/>
                  <w:tblCellSpacing w:w="15" w:type="dxa"/>
                </w:trPr>
                <w:tc>
                  <w:tcPr>
                    <w:tcW w:w="50" w:type="pct"/>
                    <w:hideMark/>
                  </w:tcPr>
                  <w:p w14:paraId="397FD428" w14:textId="77777777" w:rsidR="00BB1532" w:rsidRDefault="00BB1532">
                    <w:pPr>
                      <w:pStyle w:val="Literaturverzeichnis"/>
                      <w:rPr>
                        <w:noProof/>
                      </w:rPr>
                    </w:pPr>
                    <w:r>
                      <w:rPr>
                        <w:noProof/>
                      </w:rPr>
                      <w:t xml:space="preserve">[17] </w:t>
                    </w:r>
                  </w:p>
                </w:tc>
                <w:tc>
                  <w:tcPr>
                    <w:tcW w:w="0" w:type="auto"/>
                    <w:hideMark/>
                  </w:tcPr>
                  <w:p w14:paraId="77FAD9E5" w14:textId="77777777" w:rsidR="00BB1532" w:rsidRDefault="00BB1532">
                    <w:pPr>
                      <w:pStyle w:val="Literaturverzeichnis"/>
                      <w:rPr>
                        <w:noProof/>
                      </w:rPr>
                    </w:pPr>
                    <w:r>
                      <w:rPr>
                        <w:noProof/>
                      </w:rPr>
                      <w:t>V. Interrante, L. Anderson und B. Ries, „Distance Perception in Immersive Virtual Environments, Revisited,“ 2006.</w:t>
                    </w:r>
                  </w:p>
                </w:tc>
              </w:tr>
              <w:tr w:rsidR="00BB1532" w14:paraId="39B9F7D7" w14:textId="77777777">
                <w:trPr>
                  <w:divId w:val="1101222835"/>
                  <w:tblCellSpacing w:w="15" w:type="dxa"/>
                </w:trPr>
                <w:tc>
                  <w:tcPr>
                    <w:tcW w:w="50" w:type="pct"/>
                    <w:hideMark/>
                  </w:tcPr>
                  <w:p w14:paraId="4D4B1025" w14:textId="77777777" w:rsidR="00BB1532" w:rsidRDefault="00BB1532">
                    <w:pPr>
                      <w:pStyle w:val="Literaturverzeichnis"/>
                      <w:rPr>
                        <w:noProof/>
                      </w:rPr>
                    </w:pPr>
                    <w:r>
                      <w:rPr>
                        <w:noProof/>
                      </w:rPr>
                      <w:t xml:space="preserve">[18] </w:t>
                    </w:r>
                  </w:p>
                </w:tc>
                <w:tc>
                  <w:tcPr>
                    <w:tcW w:w="0" w:type="auto"/>
                    <w:hideMark/>
                  </w:tcPr>
                  <w:p w14:paraId="53B74AB6" w14:textId="77777777" w:rsidR="00BB1532" w:rsidRDefault="00BB1532">
                    <w:pPr>
                      <w:pStyle w:val="Literaturverzeichnis"/>
                      <w:rPr>
                        <w:noProof/>
                      </w:rPr>
                    </w:pPr>
                    <w:r>
                      <w:rPr>
                        <w:noProof/>
                      </w:rPr>
                      <w:t>G. Bruder, F. Steinicke und P. Wieland, „Self-Motion Illusions in Immersive Virtual Reality Environments,“ 2011.</w:t>
                    </w:r>
                  </w:p>
                </w:tc>
              </w:tr>
              <w:tr w:rsidR="00BB1532" w14:paraId="24076204" w14:textId="77777777">
                <w:trPr>
                  <w:divId w:val="1101222835"/>
                  <w:tblCellSpacing w:w="15" w:type="dxa"/>
                </w:trPr>
                <w:tc>
                  <w:tcPr>
                    <w:tcW w:w="50" w:type="pct"/>
                    <w:hideMark/>
                  </w:tcPr>
                  <w:p w14:paraId="2E65D723" w14:textId="77777777" w:rsidR="00BB1532" w:rsidRDefault="00BB1532">
                    <w:pPr>
                      <w:pStyle w:val="Literaturverzeichnis"/>
                      <w:rPr>
                        <w:noProof/>
                      </w:rPr>
                    </w:pPr>
                    <w:r>
                      <w:rPr>
                        <w:noProof/>
                      </w:rPr>
                      <w:lastRenderedPageBreak/>
                      <w:t xml:space="preserve">[19] </w:t>
                    </w:r>
                  </w:p>
                </w:tc>
                <w:tc>
                  <w:tcPr>
                    <w:tcW w:w="0" w:type="auto"/>
                    <w:hideMark/>
                  </w:tcPr>
                  <w:p w14:paraId="13FB2000" w14:textId="77777777" w:rsidR="00BB1532" w:rsidRDefault="00BB1532">
                    <w:pPr>
                      <w:pStyle w:val="Literaturverzeichnis"/>
                      <w:rPr>
                        <w:noProof/>
                      </w:rPr>
                    </w:pPr>
                    <w:r>
                      <w:rPr>
                        <w:noProof/>
                      </w:rPr>
                      <w:t>F. Steinicke, G. Bruder, J. Jerald, H. Frenz und M. Lappe, „Estimation of Detection Thresholds for Redirected Walking Techniques,“ 2009.</w:t>
                    </w:r>
                  </w:p>
                </w:tc>
              </w:tr>
              <w:tr w:rsidR="00BB1532" w14:paraId="48EBF452" w14:textId="77777777">
                <w:trPr>
                  <w:divId w:val="1101222835"/>
                  <w:tblCellSpacing w:w="15" w:type="dxa"/>
                </w:trPr>
                <w:tc>
                  <w:tcPr>
                    <w:tcW w:w="50" w:type="pct"/>
                    <w:hideMark/>
                  </w:tcPr>
                  <w:p w14:paraId="4A47E7E7" w14:textId="77777777" w:rsidR="00BB1532" w:rsidRDefault="00BB1532">
                    <w:pPr>
                      <w:pStyle w:val="Literaturverzeichnis"/>
                      <w:rPr>
                        <w:noProof/>
                      </w:rPr>
                    </w:pPr>
                    <w:r>
                      <w:rPr>
                        <w:noProof/>
                      </w:rPr>
                      <w:t xml:space="preserve">[20] </w:t>
                    </w:r>
                  </w:p>
                </w:tc>
                <w:tc>
                  <w:tcPr>
                    <w:tcW w:w="0" w:type="auto"/>
                    <w:hideMark/>
                  </w:tcPr>
                  <w:p w14:paraId="43986874" w14:textId="77777777" w:rsidR="00BB1532" w:rsidRDefault="00BB1532">
                    <w:pPr>
                      <w:pStyle w:val="Literaturverzeichnis"/>
                      <w:rPr>
                        <w:noProof/>
                      </w:rPr>
                    </w:pPr>
                    <w:r>
                      <w:rPr>
                        <w:noProof/>
                      </w:rPr>
                      <w:t>F. Steinicke, G. Bruder, K. Hinrichs und A. Steed, „Gradual transitions and their effects on presence and distance estimation,“ 2009.</w:t>
                    </w:r>
                  </w:p>
                </w:tc>
              </w:tr>
              <w:tr w:rsidR="00BB1532" w14:paraId="0078ED21" w14:textId="77777777">
                <w:trPr>
                  <w:divId w:val="1101222835"/>
                  <w:tblCellSpacing w:w="15" w:type="dxa"/>
                </w:trPr>
                <w:tc>
                  <w:tcPr>
                    <w:tcW w:w="50" w:type="pct"/>
                    <w:hideMark/>
                  </w:tcPr>
                  <w:p w14:paraId="1F08C0E3" w14:textId="77777777" w:rsidR="00BB1532" w:rsidRDefault="00BB1532">
                    <w:pPr>
                      <w:pStyle w:val="Literaturverzeichnis"/>
                      <w:rPr>
                        <w:noProof/>
                      </w:rPr>
                    </w:pPr>
                    <w:r>
                      <w:rPr>
                        <w:noProof/>
                      </w:rPr>
                      <w:t xml:space="preserve">[21] </w:t>
                    </w:r>
                  </w:p>
                </w:tc>
                <w:tc>
                  <w:tcPr>
                    <w:tcW w:w="0" w:type="auto"/>
                    <w:hideMark/>
                  </w:tcPr>
                  <w:p w14:paraId="2DDC88CD" w14:textId="77777777" w:rsidR="00BB1532" w:rsidRDefault="00BB1532">
                    <w:pPr>
                      <w:pStyle w:val="Literaturverzeichnis"/>
                      <w:rPr>
                        <w:noProof/>
                      </w:rPr>
                    </w:pPr>
                    <w:r>
                      <w:rPr>
                        <w:noProof/>
                      </w:rPr>
                      <w:t>B. Williams, G. Narasimham, B. Rump und T. McNamara, „Exploring Large Virtual Environments with an HMD when Physical Space is Limited,“ 2007.</w:t>
                    </w:r>
                  </w:p>
                </w:tc>
              </w:tr>
              <w:tr w:rsidR="00BB1532" w14:paraId="279186F1" w14:textId="77777777">
                <w:trPr>
                  <w:divId w:val="1101222835"/>
                  <w:tblCellSpacing w:w="15" w:type="dxa"/>
                </w:trPr>
                <w:tc>
                  <w:tcPr>
                    <w:tcW w:w="50" w:type="pct"/>
                    <w:hideMark/>
                  </w:tcPr>
                  <w:p w14:paraId="3A2DB77F" w14:textId="77777777" w:rsidR="00BB1532" w:rsidRDefault="00BB1532">
                    <w:pPr>
                      <w:pStyle w:val="Literaturverzeichnis"/>
                      <w:rPr>
                        <w:noProof/>
                      </w:rPr>
                    </w:pPr>
                    <w:r>
                      <w:rPr>
                        <w:noProof/>
                      </w:rPr>
                      <w:t xml:space="preserve">[22] </w:t>
                    </w:r>
                  </w:p>
                </w:tc>
                <w:tc>
                  <w:tcPr>
                    <w:tcW w:w="0" w:type="auto"/>
                    <w:hideMark/>
                  </w:tcPr>
                  <w:p w14:paraId="06E558EF" w14:textId="77777777" w:rsidR="00BB1532" w:rsidRDefault="00BB1532">
                    <w:pPr>
                      <w:pStyle w:val="Literaturverzeichnis"/>
                      <w:rPr>
                        <w:noProof/>
                      </w:rPr>
                    </w:pPr>
                    <w:r>
                      <w:rPr>
                        <w:noProof/>
                      </w:rPr>
                      <w:t>E. Suma, S. Clark, S. Finkelstein und Z. Wartell, „Leveraging Change Blindness for Redirection in Virtual Environments,“ 2011.</w:t>
                    </w:r>
                  </w:p>
                </w:tc>
              </w:tr>
              <w:tr w:rsidR="00BB1532" w14:paraId="28EC4DE6" w14:textId="77777777">
                <w:trPr>
                  <w:divId w:val="1101222835"/>
                  <w:tblCellSpacing w:w="15" w:type="dxa"/>
                </w:trPr>
                <w:tc>
                  <w:tcPr>
                    <w:tcW w:w="50" w:type="pct"/>
                    <w:hideMark/>
                  </w:tcPr>
                  <w:p w14:paraId="14F29548" w14:textId="77777777" w:rsidR="00BB1532" w:rsidRDefault="00BB1532">
                    <w:pPr>
                      <w:pStyle w:val="Literaturverzeichnis"/>
                      <w:rPr>
                        <w:noProof/>
                      </w:rPr>
                    </w:pPr>
                    <w:r>
                      <w:rPr>
                        <w:noProof/>
                      </w:rPr>
                      <w:t xml:space="preserve">[23] </w:t>
                    </w:r>
                  </w:p>
                </w:tc>
                <w:tc>
                  <w:tcPr>
                    <w:tcW w:w="0" w:type="auto"/>
                    <w:hideMark/>
                  </w:tcPr>
                  <w:p w14:paraId="3955BACE" w14:textId="77777777" w:rsidR="00BB1532" w:rsidRDefault="00BB1532">
                    <w:pPr>
                      <w:pStyle w:val="Literaturverzeichnis"/>
                      <w:rPr>
                        <w:noProof/>
                      </w:rPr>
                    </w:pPr>
                    <w:r>
                      <w:rPr>
                        <w:noProof/>
                      </w:rPr>
                      <w:t>D. Simons, „Current Approaches to Change Blindness,“ 2000.</w:t>
                    </w:r>
                  </w:p>
                </w:tc>
              </w:tr>
              <w:tr w:rsidR="00BB1532" w14:paraId="738A51B2" w14:textId="77777777">
                <w:trPr>
                  <w:divId w:val="1101222835"/>
                  <w:tblCellSpacing w:w="15" w:type="dxa"/>
                </w:trPr>
                <w:tc>
                  <w:tcPr>
                    <w:tcW w:w="50" w:type="pct"/>
                    <w:hideMark/>
                  </w:tcPr>
                  <w:p w14:paraId="0C753AF6" w14:textId="77777777" w:rsidR="00BB1532" w:rsidRDefault="00BB1532">
                    <w:pPr>
                      <w:pStyle w:val="Literaturverzeichnis"/>
                      <w:rPr>
                        <w:noProof/>
                      </w:rPr>
                    </w:pPr>
                    <w:r>
                      <w:rPr>
                        <w:noProof/>
                      </w:rPr>
                      <w:t xml:space="preserve">[24] </w:t>
                    </w:r>
                  </w:p>
                </w:tc>
                <w:tc>
                  <w:tcPr>
                    <w:tcW w:w="0" w:type="auto"/>
                    <w:hideMark/>
                  </w:tcPr>
                  <w:p w14:paraId="0863B102" w14:textId="77777777" w:rsidR="00BB1532" w:rsidRDefault="00BB1532">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BB1532" w14:paraId="7BF5E985" w14:textId="77777777">
                <w:trPr>
                  <w:divId w:val="1101222835"/>
                  <w:tblCellSpacing w:w="15" w:type="dxa"/>
                </w:trPr>
                <w:tc>
                  <w:tcPr>
                    <w:tcW w:w="50" w:type="pct"/>
                    <w:hideMark/>
                  </w:tcPr>
                  <w:p w14:paraId="1C6D0DCE" w14:textId="77777777" w:rsidR="00BB1532" w:rsidRDefault="00BB1532">
                    <w:pPr>
                      <w:pStyle w:val="Literaturverzeichnis"/>
                      <w:rPr>
                        <w:noProof/>
                      </w:rPr>
                    </w:pPr>
                    <w:r>
                      <w:rPr>
                        <w:noProof/>
                      </w:rPr>
                      <w:t xml:space="preserve">[25] </w:t>
                    </w:r>
                  </w:p>
                </w:tc>
                <w:tc>
                  <w:tcPr>
                    <w:tcW w:w="0" w:type="auto"/>
                    <w:hideMark/>
                  </w:tcPr>
                  <w:p w14:paraId="1EB7604B" w14:textId="77777777" w:rsidR="00BB1532" w:rsidRDefault="00BB1532">
                    <w:pPr>
                      <w:pStyle w:val="Literaturverzeichnis"/>
                      <w:rPr>
                        <w:noProof/>
                      </w:rPr>
                    </w:pPr>
                    <w:r>
                      <w:rPr>
                        <w:noProof/>
                      </w:rPr>
                      <w:t>B. Williams, S. Bailey, G. Narasimham, M. Li und B. Bodenheimer, „Evaluation of Walking in Place on a Wii Balance Board to Explore a Virtual Environment,“ 2011.</w:t>
                    </w:r>
                  </w:p>
                </w:tc>
              </w:tr>
              <w:tr w:rsidR="00BB1532" w14:paraId="45346A33" w14:textId="77777777">
                <w:trPr>
                  <w:divId w:val="1101222835"/>
                  <w:tblCellSpacing w:w="15" w:type="dxa"/>
                </w:trPr>
                <w:tc>
                  <w:tcPr>
                    <w:tcW w:w="50" w:type="pct"/>
                    <w:hideMark/>
                  </w:tcPr>
                  <w:p w14:paraId="240C9013" w14:textId="77777777" w:rsidR="00BB1532" w:rsidRDefault="00BB1532">
                    <w:pPr>
                      <w:pStyle w:val="Literaturverzeichnis"/>
                      <w:rPr>
                        <w:noProof/>
                      </w:rPr>
                    </w:pPr>
                    <w:r>
                      <w:rPr>
                        <w:noProof/>
                      </w:rPr>
                      <w:t xml:space="preserve">[26] </w:t>
                    </w:r>
                  </w:p>
                </w:tc>
                <w:tc>
                  <w:tcPr>
                    <w:tcW w:w="0" w:type="auto"/>
                    <w:hideMark/>
                  </w:tcPr>
                  <w:p w14:paraId="10FFED04" w14:textId="77777777" w:rsidR="00BB1532" w:rsidRDefault="00BB1532">
                    <w:pPr>
                      <w:pStyle w:val="Literaturverzeichnis"/>
                      <w:rPr>
                        <w:noProof/>
                      </w:rPr>
                    </w:pPr>
                    <w:r>
                      <w:rPr>
                        <w:noProof/>
                      </w:rPr>
                      <w:t>M. Slater, M. Usoh und A. Steed, „Taking Steps: The Influence of a Walking´Technique on Presence in Virtual Reality,“ 1995.</w:t>
                    </w:r>
                  </w:p>
                </w:tc>
              </w:tr>
              <w:tr w:rsidR="00BB1532" w14:paraId="06FD04CF" w14:textId="77777777">
                <w:trPr>
                  <w:divId w:val="1101222835"/>
                  <w:tblCellSpacing w:w="15" w:type="dxa"/>
                </w:trPr>
                <w:tc>
                  <w:tcPr>
                    <w:tcW w:w="50" w:type="pct"/>
                    <w:hideMark/>
                  </w:tcPr>
                  <w:p w14:paraId="06DB05C4" w14:textId="77777777" w:rsidR="00BB1532" w:rsidRDefault="00BB1532">
                    <w:pPr>
                      <w:pStyle w:val="Literaturverzeichnis"/>
                      <w:rPr>
                        <w:noProof/>
                      </w:rPr>
                    </w:pPr>
                    <w:r>
                      <w:rPr>
                        <w:noProof/>
                      </w:rPr>
                      <w:t xml:space="preserve">[27] </w:t>
                    </w:r>
                  </w:p>
                </w:tc>
                <w:tc>
                  <w:tcPr>
                    <w:tcW w:w="0" w:type="auto"/>
                    <w:hideMark/>
                  </w:tcPr>
                  <w:p w14:paraId="1B78DE83" w14:textId="77777777" w:rsidR="00BB1532" w:rsidRDefault="00BB1532">
                    <w:pPr>
                      <w:pStyle w:val="Literaturverzeichnis"/>
                      <w:rPr>
                        <w:noProof/>
                      </w:rPr>
                    </w:pPr>
                    <w:r>
                      <w:rPr>
                        <w:noProof/>
                      </w:rPr>
                      <w:t>D. Zielinski, R. McMahan und R. Brady, „Shadow Walking: an Unencumbered Locomotion Technique for Systems with Under-floor Projection,“ 2011.</w:t>
                    </w:r>
                  </w:p>
                </w:tc>
              </w:tr>
              <w:tr w:rsidR="00BB1532" w14:paraId="0507254C" w14:textId="77777777">
                <w:trPr>
                  <w:divId w:val="1101222835"/>
                  <w:tblCellSpacing w:w="15" w:type="dxa"/>
                </w:trPr>
                <w:tc>
                  <w:tcPr>
                    <w:tcW w:w="50" w:type="pct"/>
                    <w:hideMark/>
                  </w:tcPr>
                  <w:p w14:paraId="33AE3C09" w14:textId="77777777" w:rsidR="00BB1532" w:rsidRDefault="00BB1532">
                    <w:pPr>
                      <w:pStyle w:val="Literaturverzeichnis"/>
                      <w:rPr>
                        <w:noProof/>
                      </w:rPr>
                    </w:pPr>
                    <w:r>
                      <w:rPr>
                        <w:noProof/>
                      </w:rPr>
                      <w:t xml:space="preserve">[28] </w:t>
                    </w:r>
                  </w:p>
                </w:tc>
                <w:tc>
                  <w:tcPr>
                    <w:tcW w:w="0" w:type="auto"/>
                    <w:hideMark/>
                  </w:tcPr>
                  <w:p w14:paraId="3E420002" w14:textId="77777777" w:rsidR="00BB1532" w:rsidRDefault="00BB1532">
                    <w:pPr>
                      <w:pStyle w:val="Literaturverzeichnis"/>
                      <w:rPr>
                        <w:noProof/>
                      </w:rPr>
                    </w:pPr>
                    <w:r>
                      <w:rPr>
                        <w:noProof/>
                      </w:rPr>
                      <w:t>J. Lee, S. C. Ahn und J. Hwang, „A Walking-in-Place Method for Virtual Reality Using Position and Orientation Tracking,“ 2018.</w:t>
                    </w:r>
                  </w:p>
                </w:tc>
              </w:tr>
              <w:tr w:rsidR="00BB1532" w14:paraId="62E3F0FC" w14:textId="77777777">
                <w:trPr>
                  <w:divId w:val="1101222835"/>
                  <w:tblCellSpacing w:w="15" w:type="dxa"/>
                </w:trPr>
                <w:tc>
                  <w:tcPr>
                    <w:tcW w:w="50" w:type="pct"/>
                    <w:hideMark/>
                  </w:tcPr>
                  <w:p w14:paraId="7E2E7C8B" w14:textId="77777777" w:rsidR="00BB1532" w:rsidRDefault="00BB1532">
                    <w:pPr>
                      <w:pStyle w:val="Literaturverzeichnis"/>
                      <w:rPr>
                        <w:noProof/>
                      </w:rPr>
                    </w:pPr>
                    <w:r>
                      <w:rPr>
                        <w:noProof/>
                      </w:rPr>
                      <w:t xml:space="preserve">[29] </w:t>
                    </w:r>
                  </w:p>
                </w:tc>
                <w:tc>
                  <w:tcPr>
                    <w:tcW w:w="0" w:type="auto"/>
                    <w:hideMark/>
                  </w:tcPr>
                  <w:p w14:paraId="586CD994" w14:textId="77777777" w:rsidR="00BB1532" w:rsidRDefault="00BB1532">
                    <w:pPr>
                      <w:pStyle w:val="Literaturverzeichnis"/>
                      <w:rPr>
                        <w:noProof/>
                      </w:rPr>
                    </w:pPr>
                    <w:r>
                      <w:rPr>
                        <w:noProof/>
                      </w:rPr>
                      <w:t>F. Buttussi und L. Chittaro, „Locomotion in Place in Virtual Reality: A Comparative Evaluation of Joystick, Teleport, and Leaning,“ 2020.</w:t>
                    </w:r>
                  </w:p>
                </w:tc>
              </w:tr>
              <w:tr w:rsidR="00BB1532" w14:paraId="61CFD9C7" w14:textId="77777777">
                <w:trPr>
                  <w:divId w:val="1101222835"/>
                  <w:tblCellSpacing w:w="15" w:type="dxa"/>
                </w:trPr>
                <w:tc>
                  <w:tcPr>
                    <w:tcW w:w="50" w:type="pct"/>
                    <w:hideMark/>
                  </w:tcPr>
                  <w:p w14:paraId="5DA0D4CD" w14:textId="77777777" w:rsidR="00BB1532" w:rsidRDefault="00BB1532">
                    <w:pPr>
                      <w:pStyle w:val="Literaturverzeichnis"/>
                      <w:rPr>
                        <w:noProof/>
                      </w:rPr>
                    </w:pPr>
                    <w:r>
                      <w:rPr>
                        <w:noProof/>
                      </w:rPr>
                      <w:t xml:space="preserve">[30] </w:t>
                    </w:r>
                  </w:p>
                </w:tc>
                <w:tc>
                  <w:tcPr>
                    <w:tcW w:w="0" w:type="auto"/>
                    <w:hideMark/>
                  </w:tcPr>
                  <w:p w14:paraId="7E10B3D4" w14:textId="77777777" w:rsidR="00BB1532" w:rsidRDefault="00BB1532">
                    <w:pPr>
                      <w:pStyle w:val="Literaturverzeichnis"/>
                      <w:rPr>
                        <w:noProof/>
                      </w:rPr>
                    </w:pPr>
                    <w:r>
                      <w:rPr>
                        <w:noProof/>
                      </w:rPr>
                      <w:t>M. P. Jacob Habgood, D. Moore, D. Wilson und S. Alapont, „Rapid, Continuous Movement Between Nodes as an Accessible Virtual Reality Locomotion Technique,“ 2018.</w:t>
                    </w:r>
                  </w:p>
                </w:tc>
              </w:tr>
              <w:tr w:rsidR="00BB1532" w14:paraId="5DE4AD8B" w14:textId="77777777">
                <w:trPr>
                  <w:divId w:val="1101222835"/>
                  <w:tblCellSpacing w:w="15" w:type="dxa"/>
                </w:trPr>
                <w:tc>
                  <w:tcPr>
                    <w:tcW w:w="50" w:type="pct"/>
                    <w:hideMark/>
                  </w:tcPr>
                  <w:p w14:paraId="7DE29A9B" w14:textId="77777777" w:rsidR="00BB1532" w:rsidRDefault="00BB1532">
                    <w:pPr>
                      <w:pStyle w:val="Literaturverzeichnis"/>
                      <w:rPr>
                        <w:noProof/>
                      </w:rPr>
                    </w:pPr>
                    <w:r>
                      <w:rPr>
                        <w:noProof/>
                      </w:rPr>
                      <w:t xml:space="preserve">[31] </w:t>
                    </w:r>
                  </w:p>
                </w:tc>
                <w:tc>
                  <w:tcPr>
                    <w:tcW w:w="0" w:type="auto"/>
                    <w:hideMark/>
                  </w:tcPr>
                  <w:p w14:paraId="79521B0D" w14:textId="77777777" w:rsidR="00BB1532" w:rsidRDefault="00BB1532">
                    <w:pPr>
                      <w:pStyle w:val="Literaturverzeichnis"/>
                      <w:rPr>
                        <w:noProof/>
                      </w:rPr>
                    </w:pPr>
                    <w:r>
                      <w:rPr>
                        <w:noProof/>
                      </w:rPr>
                      <w:t>L. A. Cherep, A. Lim, J. W. Kelly und A. Ostrander, „Spatial cognitive implications of teleporting through virtual environments,“ 2020.</w:t>
                    </w:r>
                  </w:p>
                </w:tc>
              </w:tr>
              <w:tr w:rsidR="00BB1532" w14:paraId="42AE5FF8" w14:textId="77777777">
                <w:trPr>
                  <w:divId w:val="1101222835"/>
                  <w:tblCellSpacing w:w="15" w:type="dxa"/>
                </w:trPr>
                <w:tc>
                  <w:tcPr>
                    <w:tcW w:w="50" w:type="pct"/>
                    <w:hideMark/>
                  </w:tcPr>
                  <w:p w14:paraId="28E29606" w14:textId="77777777" w:rsidR="00BB1532" w:rsidRDefault="00BB1532">
                    <w:pPr>
                      <w:pStyle w:val="Literaturverzeichnis"/>
                      <w:rPr>
                        <w:noProof/>
                      </w:rPr>
                    </w:pPr>
                    <w:r>
                      <w:rPr>
                        <w:noProof/>
                      </w:rPr>
                      <w:t xml:space="preserve">[32] </w:t>
                    </w:r>
                  </w:p>
                </w:tc>
                <w:tc>
                  <w:tcPr>
                    <w:tcW w:w="0" w:type="auto"/>
                    <w:hideMark/>
                  </w:tcPr>
                  <w:p w14:paraId="17A22692" w14:textId="77777777" w:rsidR="00BB1532" w:rsidRDefault="00BB1532">
                    <w:pPr>
                      <w:pStyle w:val="Literaturverzeichnis"/>
                      <w:rPr>
                        <w:noProof/>
                      </w:rPr>
                    </w:pPr>
                    <w:r>
                      <w:rPr>
                        <w:noProof/>
                      </w:rPr>
                      <w:t>M. P. J. Habgood, D. Moore, D. WIlson und S. Alapont, „Rapid, Continuous Movement Between Nodes as an Accessible Virtual Reality Locomotion Technique,“ 2018.</w:t>
                    </w:r>
                  </w:p>
                </w:tc>
              </w:tr>
              <w:tr w:rsidR="00BB1532" w14:paraId="5335A149" w14:textId="77777777">
                <w:trPr>
                  <w:divId w:val="1101222835"/>
                  <w:tblCellSpacing w:w="15" w:type="dxa"/>
                </w:trPr>
                <w:tc>
                  <w:tcPr>
                    <w:tcW w:w="50" w:type="pct"/>
                    <w:hideMark/>
                  </w:tcPr>
                  <w:p w14:paraId="36A47806" w14:textId="77777777" w:rsidR="00BB1532" w:rsidRDefault="00BB1532">
                    <w:pPr>
                      <w:pStyle w:val="Literaturverzeichnis"/>
                      <w:rPr>
                        <w:noProof/>
                      </w:rPr>
                    </w:pPr>
                    <w:r>
                      <w:rPr>
                        <w:noProof/>
                      </w:rPr>
                      <w:t xml:space="preserve">[33] </w:t>
                    </w:r>
                  </w:p>
                </w:tc>
                <w:tc>
                  <w:tcPr>
                    <w:tcW w:w="0" w:type="auto"/>
                    <w:hideMark/>
                  </w:tcPr>
                  <w:p w14:paraId="5E9D4A3B" w14:textId="77777777" w:rsidR="00BB1532" w:rsidRDefault="00BB1532">
                    <w:pPr>
                      <w:pStyle w:val="Literaturverzeichnis"/>
                      <w:rPr>
                        <w:noProof/>
                      </w:rPr>
                    </w:pPr>
                    <w:r>
                      <w:rPr>
                        <w:noProof/>
                      </w:rPr>
                      <w:t>F. Buttussi und L. Chittaro, „Locomotion in Place in Virtual Reality: A Comparative Evaluation of Joystick, Teleport, and Leaning,“ 2019.</w:t>
                    </w:r>
                  </w:p>
                </w:tc>
              </w:tr>
              <w:tr w:rsidR="00BB1532" w14:paraId="64B861E2" w14:textId="77777777">
                <w:trPr>
                  <w:divId w:val="1101222835"/>
                  <w:tblCellSpacing w:w="15" w:type="dxa"/>
                </w:trPr>
                <w:tc>
                  <w:tcPr>
                    <w:tcW w:w="50" w:type="pct"/>
                    <w:hideMark/>
                  </w:tcPr>
                  <w:p w14:paraId="4B793DEB" w14:textId="77777777" w:rsidR="00BB1532" w:rsidRDefault="00BB1532">
                    <w:pPr>
                      <w:pStyle w:val="Literaturverzeichnis"/>
                      <w:rPr>
                        <w:noProof/>
                      </w:rPr>
                    </w:pPr>
                    <w:r>
                      <w:rPr>
                        <w:noProof/>
                      </w:rPr>
                      <w:t xml:space="preserve">[34] </w:t>
                    </w:r>
                  </w:p>
                </w:tc>
                <w:tc>
                  <w:tcPr>
                    <w:tcW w:w="0" w:type="auto"/>
                    <w:hideMark/>
                  </w:tcPr>
                  <w:p w14:paraId="05493665" w14:textId="77777777" w:rsidR="00BB1532" w:rsidRDefault="00BB1532">
                    <w:pPr>
                      <w:pStyle w:val="Literaturverzeichnis"/>
                      <w:rPr>
                        <w:noProof/>
                      </w:rPr>
                    </w:pPr>
                    <w:r>
                      <w:rPr>
                        <w:noProof/>
                      </w:rPr>
                      <w:t>P. T. Wilson, W. Kalescky, A. MacLaughlin und B. Williams, „VR Locomotion: Walking&gt;Walking in Place&gt;Arm Swinging,“ 2016.</w:t>
                    </w:r>
                  </w:p>
                </w:tc>
              </w:tr>
              <w:tr w:rsidR="00BB1532" w14:paraId="073DA6F8" w14:textId="77777777">
                <w:trPr>
                  <w:divId w:val="1101222835"/>
                  <w:tblCellSpacing w:w="15" w:type="dxa"/>
                </w:trPr>
                <w:tc>
                  <w:tcPr>
                    <w:tcW w:w="50" w:type="pct"/>
                    <w:hideMark/>
                  </w:tcPr>
                  <w:p w14:paraId="109006DA" w14:textId="77777777" w:rsidR="00BB1532" w:rsidRDefault="00BB1532">
                    <w:pPr>
                      <w:pStyle w:val="Literaturverzeichnis"/>
                      <w:rPr>
                        <w:noProof/>
                      </w:rPr>
                    </w:pPr>
                    <w:r>
                      <w:rPr>
                        <w:noProof/>
                      </w:rPr>
                      <w:t xml:space="preserve">[35] </w:t>
                    </w:r>
                  </w:p>
                </w:tc>
                <w:tc>
                  <w:tcPr>
                    <w:tcW w:w="0" w:type="auto"/>
                    <w:hideMark/>
                  </w:tcPr>
                  <w:p w14:paraId="00639451" w14:textId="77777777" w:rsidR="00BB1532" w:rsidRDefault="00BB1532">
                    <w:pPr>
                      <w:pStyle w:val="Literaturverzeichnis"/>
                      <w:rPr>
                        <w:noProof/>
                      </w:rPr>
                    </w:pPr>
                    <w:r>
                      <w:rPr>
                        <w:noProof/>
                      </w:rPr>
                      <w:t>D. Zielasko, S. Horn, S. Freitag, B. Weyers und T. Kuhlen, „Evaluation of Hands-Free HMD-Based Navigation Techniques for Immersive Data Analysis,“ 2016.</w:t>
                    </w:r>
                  </w:p>
                </w:tc>
              </w:tr>
              <w:tr w:rsidR="00BB1532" w14:paraId="30F0B5EA" w14:textId="77777777">
                <w:trPr>
                  <w:divId w:val="1101222835"/>
                  <w:tblCellSpacing w:w="15" w:type="dxa"/>
                </w:trPr>
                <w:tc>
                  <w:tcPr>
                    <w:tcW w:w="50" w:type="pct"/>
                    <w:hideMark/>
                  </w:tcPr>
                  <w:p w14:paraId="633B2CC5" w14:textId="77777777" w:rsidR="00BB1532" w:rsidRDefault="00BB1532">
                    <w:pPr>
                      <w:pStyle w:val="Literaturverzeichnis"/>
                      <w:rPr>
                        <w:noProof/>
                      </w:rPr>
                    </w:pPr>
                    <w:r>
                      <w:rPr>
                        <w:noProof/>
                      </w:rPr>
                      <w:lastRenderedPageBreak/>
                      <w:t xml:space="preserve">[36] </w:t>
                    </w:r>
                  </w:p>
                </w:tc>
                <w:tc>
                  <w:tcPr>
                    <w:tcW w:w="0" w:type="auto"/>
                    <w:hideMark/>
                  </w:tcPr>
                  <w:p w14:paraId="70315E04" w14:textId="77777777" w:rsidR="00BB1532" w:rsidRDefault="00BB1532">
                    <w:pPr>
                      <w:pStyle w:val="Literaturverzeichnis"/>
                      <w:rPr>
                        <w:noProof/>
                      </w:rPr>
                    </w:pPr>
                    <w:r>
                      <w:rPr>
                        <w:noProof/>
                      </w:rPr>
                      <w:t>A. Harris, K. Nguyen, P. T. Wilson, M. Jackoski und B. Williams, „Human Joystick: Wii-Leaning to Translate in Large Virtual Environments,“ 2014.</w:t>
                    </w:r>
                  </w:p>
                </w:tc>
              </w:tr>
              <w:tr w:rsidR="00BB1532" w14:paraId="7999E969" w14:textId="77777777">
                <w:trPr>
                  <w:divId w:val="1101222835"/>
                  <w:tblCellSpacing w:w="15" w:type="dxa"/>
                </w:trPr>
                <w:tc>
                  <w:tcPr>
                    <w:tcW w:w="50" w:type="pct"/>
                    <w:hideMark/>
                  </w:tcPr>
                  <w:p w14:paraId="1D7FB298" w14:textId="77777777" w:rsidR="00BB1532" w:rsidRDefault="00BB1532">
                    <w:pPr>
                      <w:pStyle w:val="Literaturverzeichnis"/>
                      <w:rPr>
                        <w:noProof/>
                      </w:rPr>
                    </w:pPr>
                    <w:r>
                      <w:rPr>
                        <w:noProof/>
                      </w:rPr>
                      <w:t xml:space="preserve">[37] </w:t>
                    </w:r>
                  </w:p>
                </w:tc>
                <w:tc>
                  <w:tcPr>
                    <w:tcW w:w="0" w:type="auto"/>
                    <w:hideMark/>
                  </w:tcPr>
                  <w:p w14:paraId="46F329DD" w14:textId="77777777" w:rsidR="00BB1532" w:rsidRDefault="00BB1532">
                    <w:pPr>
                      <w:pStyle w:val="Literaturverzeichnis"/>
                      <w:rPr>
                        <w:noProof/>
                      </w:rPr>
                    </w:pPr>
                    <w:r>
                      <w:rPr>
                        <w:noProof/>
                      </w:rPr>
                      <w:t>A. Kitson, A. M. Hashemian, E. R. Stepanova, E. Kruijf und B. E. Riecke, „Comparing Leaning-Based Motion Cueing Interfaces for Virtual Reality Locomotion,“ 2017.</w:t>
                    </w:r>
                  </w:p>
                </w:tc>
              </w:tr>
              <w:tr w:rsidR="00BB1532" w14:paraId="4938AE38" w14:textId="77777777">
                <w:trPr>
                  <w:divId w:val="1101222835"/>
                  <w:tblCellSpacing w:w="15" w:type="dxa"/>
                </w:trPr>
                <w:tc>
                  <w:tcPr>
                    <w:tcW w:w="50" w:type="pct"/>
                    <w:hideMark/>
                  </w:tcPr>
                  <w:p w14:paraId="209C5117" w14:textId="77777777" w:rsidR="00BB1532" w:rsidRDefault="00BB1532">
                    <w:pPr>
                      <w:pStyle w:val="Literaturverzeichnis"/>
                      <w:rPr>
                        <w:noProof/>
                      </w:rPr>
                    </w:pPr>
                    <w:r>
                      <w:rPr>
                        <w:noProof/>
                      </w:rPr>
                      <w:t xml:space="preserve">[38] </w:t>
                    </w:r>
                  </w:p>
                </w:tc>
                <w:tc>
                  <w:tcPr>
                    <w:tcW w:w="0" w:type="auto"/>
                    <w:hideMark/>
                  </w:tcPr>
                  <w:p w14:paraId="27DFA138" w14:textId="77777777" w:rsidR="00BB1532" w:rsidRDefault="00BB1532">
                    <w:pPr>
                      <w:pStyle w:val="Literaturverzeichnis"/>
                      <w:rPr>
                        <w:noProof/>
                      </w:rPr>
                    </w:pPr>
                    <w:r>
                      <w:rPr>
                        <w:noProof/>
                      </w:rPr>
                      <w:t>Z. Wang, H. Wei, K. Zhang und L. Xie, „Real Walking in Place: HEX-CORE-PROTOTYPE Omnidirectional Treadmill,“ 2020.</w:t>
                    </w:r>
                  </w:p>
                </w:tc>
              </w:tr>
              <w:tr w:rsidR="00BB1532" w14:paraId="57B06870" w14:textId="77777777">
                <w:trPr>
                  <w:divId w:val="1101222835"/>
                  <w:tblCellSpacing w:w="15" w:type="dxa"/>
                </w:trPr>
                <w:tc>
                  <w:tcPr>
                    <w:tcW w:w="50" w:type="pct"/>
                    <w:hideMark/>
                  </w:tcPr>
                  <w:p w14:paraId="1E80821F" w14:textId="77777777" w:rsidR="00BB1532" w:rsidRDefault="00BB1532">
                    <w:pPr>
                      <w:pStyle w:val="Literaturverzeichnis"/>
                      <w:rPr>
                        <w:noProof/>
                      </w:rPr>
                    </w:pPr>
                    <w:r>
                      <w:rPr>
                        <w:noProof/>
                      </w:rPr>
                      <w:t xml:space="preserve">[39] </w:t>
                    </w:r>
                  </w:p>
                </w:tc>
                <w:tc>
                  <w:tcPr>
                    <w:tcW w:w="0" w:type="auto"/>
                    <w:hideMark/>
                  </w:tcPr>
                  <w:p w14:paraId="430CA8B1" w14:textId="77777777" w:rsidR="00BB1532" w:rsidRDefault="00BB1532">
                    <w:pPr>
                      <w:pStyle w:val="Literaturverzeichnis"/>
                      <w:rPr>
                        <w:noProof/>
                      </w:rPr>
                    </w:pPr>
                    <w:r>
                      <w:rPr>
                        <w:noProof/>
                      </w:rPr>
                      <w:t>L. E. Warren und D. A. Bowman, „User Experience with Semi-Natural Locomotion Techniques in Virtual Reality: The Case of the Virtuix Omni,“ 2017.</w:t>
                    </w:r>
                  </w:p>
                </w:tc>
              </w:tr>
              <w:tr w:rsidR="00BB1532" w14:paraId="70D8A51D" w14:textId="77777777">
                <w:trPr>
                  <w:divId w:val="1101222835"/>
                  <w:tblCellSpacing w:w="15" w:type="dxa"/>
                </w:trPr>
                <w:tc>
                  <w:tcPr>
                    <w:tcW w:w="50" w:type="pct"/>
                    <w:hideMark/>
                  </w:tcPr>
                  <w:p w14:paraId="25A37E3C" w14:textId="77777777" w:rsidR="00BB1532" w:rsidRDefault="00BB1532">
                    <w:pPr>
                      <w:pStyle w:val="Literaturverzeichnis"/>
                      <w:rPr>
                        <w:noProof/>
                      </w:rPr>
                    </w:pPr>
                    <w:r>
                      <w:rPr>
                        <w:noProof/>
                      </w:rPr>
                      <w:t xml:space="preserve">[40] </w:t>
                    </w:r>
                  </w:p>
                </w:tc>
                <w:tc>
                  <w:tcPr>
                    <w:tcW w:w="0" w:type="auto"/>
                    <w:hideMark/>
                  </w:tcPr>
                  <w:p w14:paraId="0C2E8CB5" w14:textId="77777777" w:rsidR="00BB1532" w:rsidRDefault="00BB1532">
                    <w:pPr>
                      <w:pStyle w:val="Literaturverzeichnis"/>
                      <w:rPr>
                        <w:noProof/>
                      </w:rPr>
                    </w:pPr>
                    <w:r>
                      <w:rPr>
                        <w:noProof/>
                      </w:rPr>
                      <w:t>J. Wolter und E. Walther, 26 10 2016. [Online]. Available: https://dorsch.hogrefe.com/stichwort/konditionierung-klassische. [Zugriff am 06 05 2021].</w:t>
                    </w:r>
                  </w:p>
                </w:tc>
              </w:tr>
              <w:tr w:rsidR="00BB1532" w14:paraId="47B45440" w14:textId="77777777">
                <w:trPr>
                  <w:divId w:val="1101222835"/>
                  <w:tblCellSpacing w:w="15" w:type="dxa"/>
                </w:trPr>
                <w:tc>
                  <w:tcPr>
                    <w:tcW w:w="50" w:type="pct"/>
                    <w:hideMark/>
                  </w:tcPr>
                  <w:p w14:paraId="42432D91" w14:textId="77777777" w:rsidR="00BB1532" w:rsidRDefault="00BB1532">
                    <w:pPr>
                      <w:pStyle w:val="Literaturverzeichnis"/>
                      <w:rPr>
                        <w:noProof/>
                      </w:rPr>
                    </w:pPr>
                    <w:r>
                      <w:rPr>
                        <w:noProof/>
                      </w:rPr>
                      <w:t xml:space="preserve">[41] </w:t>
                    </w:r>
                  </w:p>
                </w:tc>
                <w:tc>
                  <w:tcPr>
                    <w:tcW w:w="0" w:type="auto"/>
                    <w:hideMark/>
                  </w:tcPr>
                  <w:p w14:paraId="2637DA09" w14:textId="77777777" w:rsidR="00BB1532" w:rsidRDefault="00BB1532">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BB1532" w14:paraId="6BB29786" w14:textId="77777777">
                <w:trPr>
                  <w:divId w:val="1101222835"/>
                  <w:tblCellSpacing w:w="15" w:type="dxa"/>
                </w:trPr>
                <w:tc>
                  <w:tcPr>
                    <w:tcW w:w="50" w:type="pct"/>
                    <w:hideMark/>
                  </w:tcPr>
                  <w:p w14:paraId="6C10F1F1" w14:textId="77777777" w:rsidR="00BB1532" w:rsidRDefault="00BB1532">
                    <w:pPr>
                      <w:pStyle w:val="Literaturverzeichnis"/>
                      <w:rPr>
                        <w:noProof/>
                      </w:rPr>
                    </w:pPr>
                    <w:r>
                      <w:rPr>
                        <w:noProof/>
                      </w:rPr>
                      <w:t xml:space="preserve">[42] </w:t>
                    </w:r>
                  </w:p>
                </w:tc>
                <w:tc>
                  <w:tcPr>
                    <w:tcW w:w="0" w:type="auto"/>
                    <w:hideMark/>
                  </w:tcPr>
                  <w:p w14:paraId="611E8A75" w14:textId="77777777" w:rsidR="00BB1532" w:rsidRDefault="00BB1532">
                    <w:pPr>
                      <w:pStyle w:val="Literaturverzeichnis"/>
                      <w:rPr>
                        <w:noProof/>
                      </w:rPr>
                    </w:pPr>
                    <w:r>
                      <w:rPr>
                        <w:noProof/>
                      </w:rPr>
                      <w:t>M. C. W. Kroes, J. E. Dunsmoor, W. E. Mackey, M. McClay und E. A, „Context conditioning in humans using commercially available immersive Virtual Reality,“ 2017.</w:t>
                    </w:r>
                  </w:p>
                </w:tc>
              </w:tr>
              <w:tr w:rsidR="00BB1532" w14:paraId="68EC84F7" w14:textId="77777777">
                <w:trPr>
                  <w:divId w:val="1101222835"/>
                  <w:tblCellSpacing w:w="15" w:type="dxa"/>
                </w:trPr>
                <w:tc>
                  <w:tcPr>
                    <w:tcW w:w="50" w:type="pct"/>
                    <w:hideMark/>
                  </w:tcPr>
                  <w:p w14:paraId="3D6BD489" w14:textId="77777777" w:rsidR="00BB1532" w:rsidRDefault="00BB1532">
                    <w:pPr>
                      <w:pStyle w:val="Literaturverzeichnis"/>
                      <w:rPr>
                        <w:noProof/>
                      </w:rPr>
                    </w:pPr>
                    <w:r>
                      <w:rPr>
                        <w:noProof/>
                      </w:rPr>
                      <w:t xml:space="preserve">[43] </w:t>
                    </w:r>
                  </w:p>
                </w:tc>
                <w:tc>
                  <w:tcPr>
                    <w:tcW w:w="0" w:type="auto"/>
                    <w:hideMark/>
                  </w:tcPr>
                  <w:p w14:paraId="6CC55220" w14:textId="77777777" w:rsidR="00BB1532" w:rsidRDefault="00BB1532">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BB1532" w14:paraId="1C101EE7" w14:textId="77777777">
                <w:trPr>
                  <w:divId w:val="1101222835"/>
                  <w:tblCellSpacing w:w="15" w:type="dxa"/>
                </w:trPr>
                <w:tc>
                  <w:tcPr>
                    <w:tcW w:w="50" w:type="pct"/>
                    <w:hideMark/>
                  </w:tcPr>
                  <w:p w14:paraId="54B5F4EF" w14:textId="77777777" w:rsidR="00BB1532" w:rsidRDefault="00BB1532">
                    <w:pPr>
                      <w:pStyle w:val="Literaturverzeichnis"/>
                      <w:rPr>
                        <w:noProof/>
                      </w:rPr>
                    </w:pPr>
                    <w:r>
                      <w:rPr>
                        <w:noProof/>
                      </w:rPr>
                      <w:t xml:space="preserve">[44] </w:t>
                    </w:r>
                  </w:p>
                </w:tc>
                <w:tc>
                  <w:tcPr>
                    <w:tcW w:w="0" w:type="auto"/>
                    <w:hideMark/>
                  </w:tcPr>
                  <w:p w14:paraId="638262AB" w14:textId="77777777" w:rsidR="00BB1532" w:rsidRDefault="00BB1532">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BB1532" w14:paraId="4F5D8D02" w14:textId="77777777">
                <w:trPr>
                  <w:divId w:val="1101222835"/>
                  <w:tblCellSpacing w:w="15" w:type="dxa"/>
                </w:trPr>
                <w:tc>
                  <w:tcPr>
                    <w:tcW w:w="50" w:type="pct"/>
                    <w:hideMark/>
                  </w:tcPr>
                  <w:p w14:paraId="317E4329" w14:textId="77777777" w:rsidR="00BB1532" w:rsidRDefault="00BB1532">
                    <w:pPr>
                      <w:pStyle w:val="Literaturverzeichnis"/>
                      <w:rPr>
                        <w:noProof/>
                      </w:rPr>
                    </w:pPr>
                    <w:r>
                      <w:rPr>
                        <w:noProof/>
                      </w:rPr>
                      <w:t xml:space="preserve">[45] </w:t>
                    </w:r>
                  </w:p>
                </w:tc>
                <w:tc>
                  <w:tcPr>
                    <w:tcW w:w="0" w:type="auto"/>
                    <w:hideMark/>
                  </w:tcPr>
                  <w:p w14:paraId="53E33B0F" w14:textId="77777777" w:rsidR="00BB1532" w:rsidRDefault="00BB1532">
                    <w:pPr>
                      <w:pStyle w:val="Literaturverzeichnis"/>
                      <w:rPr>
                        <w:noProof/>
                      </w:rPr>
                    </w:pPr>
                    <w:r>
                      <w:rPr>
                        <w:noProof/>
                      </w:rPr>
                      <w:t>C. Tröger, H. Ewald, E. Glotzbach, P. Pauli und A. Mühlberger, „Does pre-exposure inhibit fear context conditioning? A Virtual Reality Study,“ 2012.</w:t>
                    </w:r>
                  </w:p>
                </w:tc>
              </w:tr>
              <w:tr w:rsidR="00BB1532" w14:paraId="124071D3" w14:textId="77777777">
                <w:trPr>
                  <w:divId w:val="1101222835"/>
                  <w:tblCellSpacing w:w="15" w:type="dxa"/>
                </w:trPr>
                <w:tc>
                  <w:tcPr>
                    <w:tcW w:w="50" w:type="pct"/>
                    <w:hideMark/>
                  </w:tcPr>
                  <w:p w14:paraId="52F76868" w14:textId="77777777" w:rsidR="00BB1532" w:rsidRDefault="00BB1532">
                    <w:pPr>
                      <w:pStyle w:val="Literaturverzeichnis"/>
                      <w:rPr>
                        <w:noProof/>
                      </w:rPr>
                    </w:pPr>
                    <w:r>
                      <w:rPr>
                        <w:noProof/>
                      </w:rPr>
                      <w:t xml:space="preserve">[46] </w:t>
                    </w:r>
                  </w:p>
                </w:tc>
                <w:tc>
                  <w:tcPr>
                    <w:tcW w:w="0" w:type="auto"/>
                    <w:hideMark/>
                  </w:tcPr>
                  <w:p w14:paraId="786D4016" w14:textId="77777777" w:rsidR="00BB1532" w:rsidRDefault="00BB1532">
                    <w:pPr>
                      <w:pStyle w:val="Literaturverzeichnis"/>
                      <w:rPr>
                        <w:noProof/>
                      </w:rPr>
                    </w:pPr>
                    <w:r>
                      <w:rPr>
                        <w:noProof/>
                      </w:rPr>
                      <w:t>N. C. Huff, J. A. Hernandez, M. E. Fecteau, D. J. Zielinski, R. Brady und K. S. LaBar, „Revealing context-specific conditioned fear memories with full immersion virtual reality,“ 2011.</w:t>
                    </w:r>
                  </w:p>
                </w:tc>
              </w:tr>
              <w:tr w:rsidR="00BB1532" w14:paraId="69852B17" w14:textId="77777777">
                <w:trPr>
                  <w:divId w:val="1101222835"/>
                  <w:tblCellSpacing w:w="15" w:type="dxa"/>
                </w:trPr>
                <w:tc>
                  <w:tcPr>
                    <w:tcW w:w="50" w:type="pct"/>
                    <w:hideMark/>
                  </w:tcPr>
                  <w:p w14:paraId="4D5B596F" w14:textId="77777777" w:rsidR="00BB1532" w:rsidRDefault="00BB1532">
                    <w:pPr>
                      <w:pStyle w:val="Literaturverzeichnis"/>
                      <w:rPr>
                        <w:noProof/>
                      </w:rPr>
                    </w:pPr>
                    <w:r>
                      <w:rPr>
                        <w:noProof/>
                      </w:rPr>
                      <w:t xml:space="preserve">[47] </w:t>
                    </w:r>
                  </w:p>
                </w:tc>
                <w:tc>
                  <w:tcPr>
                    <w:tcW w:w="0" w:type="auto"/>
                    <w:hideMark/>
                  </w:tcPr>
                  <w:p w14:paraId="4482D07D" w14:textId="77777777" w:rsidR="00BB1532" w:rsidRDefault="00BB1532">
                    <w:pPr>
                      <w:pStyle w:val="Literaturverzeichnis"/>
                      <w:rPr>
                        <w:noProof/>
                      </w:rPr>
                    </w:pPr>
                    <w:r>
                      <w:rPr>
                        <w:noProof/>
                      </w:rPr>
                      <w:t>[Online]. Available: https://unity.com/de. [Zugriff am 23 02 2021].</w:t>
                    </w:r>
                  </w:p>
                </w:tc>
              </w:tr>
              <w:tr w:rsidR="00BB1532" w14:paraId="1FE165AB" w14:textId="77777777">
                <w:trPr>
                  <w:divId w:val="1101222835"/>
                  <w:tblCellSpacing w:w="15" w:type="dxa"/>
                </w:trPr>
                <w:tc>
                  <w:tcPr>
                    <w:tcW w:w="50" w:type="pct"/>
                    <w:hideMark/>
                  </w:tcPr>
                  <w:p w14:paraId="34D30FD6" w14:textId="77777777" w:rsidR="00BB1532" w:rsidRDefault="00BB1532">
                    <w:pPr>
                      <w:pStyle w:val="Literaturverzeichnis"/>
                      <w:rPr>
                        <w:noProof/>
                      </w:rPr>
                    </w:pPr>
                    <w:r>
                      <w:rPr>
                        <w:noProof/>
                      </w:rPr>
                      <w:t xml:space="preserve">[48] </w:t>
                    </w:r>
                  </w:p>
                </w:tc>
                <w:tc>
                  <w:tcPr>
                    <w:tcW w:w="0" w:type="auto"/>
                    <w:hideMark/>
                  </w:tcPr>
                  <w:p w14:paraId="20134F99" w14:textId="77777777" w:rsidR="00BB1532" w:rsidRDefault="00BB1532">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BB1532" w14:paraId="02AA378C" w14:textId="77777777">
                <w:trPr>
                  <w:divId w:val="1101222835"/>
                  <w:tblCellSpacing w:w="15" w:type="dxa"/>
                </w:trPr>
                <w:tc>
                  <w:tcPr>
                    <w:tcW w:w="50" w:type="pct"/>
                    <w:hideMark/>
                  </w:tcPr>
                  <w:p w14:paraId="250616BB" w14:textId="77777777" w:rsidR="00BB1532" w:rsidRDefault="00BB1532">
                    <w:pPr>
                      <w:pStyle w:val="Literaturverzeichnis"/>
                      <w:rPr>
                        <w:noProof/>
                      </w:rPr>
                    </w:pPr>
                    <w:r>
                      <w:rPr>
                        <w:noProof/>
                      </w:rPr>
                      <w:t xml:space="preserve">[49] </w:t>
                    </w:r>
                  </w:p>
                </w:tc>
                <w:tc>
                  <w:tcPr>
                    <w:tcW w:w="0" w:type="auto"/>
                    <w:hideMark/>
                  </w:tcPr>
                  <w:p w14:paraId="75A2D3F4" w14:textId="77777777" w:rsidR="00BB1532" w:rsidRDefault="00BB1532">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BB1532" w14:paraId="673E52E6" w14:textId="77777777">
                <w:trPr>
                  <w:divId w:val="1101222835"/>
                  <w:tblCellSpacing w:w="15" w:type="dxa"/>
                </w:trPr>
                <w:tc>
                  <w:tcPr>
                    <w:tcW w:w="50" w:type="pct"/>
                    <w:hideMark/>
                  </w:tcPr>
                  <w:p w14:paraId="5721ABBB" w14:textId="77777777" w:rsidR="00BB1532" w:rsidRDefault="00BB1532">
                    <w:pPr>
                      <w:pStyle w:val="Literaturverzeichnis"/>
                      <w:rPr>
                        <w:noProof/>
                      </w:rPr>
                    </w:pPr>
                    <w:r>
                      <w:rPr>
                        <w:noProof/>
                      </w:rPr>
                      <w:t xml:space="preserve">[50] </w:t>
                    </w:r>
                  </w:p>
                </w:tc>
                <w:tc>
                  <w:tcPr>
                    <w:tcW w:w="0" w:type="auto"/>
                    <w:hideMark/>
                  </w:tcPr>
                  <w:p w14:paraId="41C615C7" w14:textId="77777777" w:rsidR="00BB1532" w:rsidRDefault="00BB1532">
                    <w:pPr>
                      <w:pStyle w:val="Literaturverzeichnis"/>
                      <w:rPr>
                        <w:noProof/>
                      </w:rPr>
                    </w:pPr>
                    <w:r>
                      <w:rPr>
                        <w:noProof/>
                      </w:rPr>
                      <w:t>TerryGLee, „Neues in Visual Studio 2019,“ 10 11 2020. [Online]. Available: https://docs.microsoft.com/de-de/visualstudio/ide/whats-new-visual-studio-2019?view=vs-2019. [Zugriff am 22 02 2021].</w:t>
                    </w:r>
                  </w:p>
                </w:tc>
              </w:tr>
              <w:tr w:rsidR="00BB1532" w14:paraId="2FA16CE1" w14:textId="77777777">
                <w:trPr>
                  <w:divId w:val="1101222835"/>
                  <w:tblCellSpacing w:w="15" w:type="dxa"/>
                </w:trPr>
                <w:tc>
                  <w:tcPr>
                    <w:tcW w:w="50" w:type="pct"/>
                    <w:hideMark/>
                  </w:tcPr>
                  <w:p w14:paraId="5CFF3910" w14:textId="77777777" w:rsidR="00BB1532" w:rsidRDefault="00BB1532">
                    <w:pPr>
                      <w:pStyle w:val="Literaturverzeichnis"/>
                      <w:rPr>
                        <w:noProof/>
                      </w:rPr>
                    </w:pPr>
                    <w:r>
                      <w:rPr>
                        <w:noProof/>
                      </w:rPr>
                      <w:t xml:space="preserve">[51] </w:t>
                    </w:r>
                  </w:p>
                </w:tc>
                <w:tc>
                  <w:tcPr>
                    <w:tcW w:w="0" w:type="auto"/>
                    <w:hideMark/>
                  </w:tcPr>
                  <w:p w14:paraId="463D1026" w14:textId="77777777" w:rsidR="00BB1532" w:rsidRDefault="00BB1532">
                    <w:pPr>
                      <w:pStyle w:val="Literaturverzeichnis"/>
                      <w:rPr>
                        <w:noProof/>
                      </w:rPr>
                    </w:pPr>
                    <w:r>
                      <w:rPr>
                        <w:noProof/>
                      </w:rPr>
                      <w:t>S. Augsten, „Definition „Git SCM“ - Was ist Git?,“ 27 08 2019. [Online]. Available: https://www.dev-insider.de/was-ist-git-a-850847/. [Zugriff am 24 03 2021].</w:t>
                    </w:r>
                  </w:p>
                </w:tc>
              </w:tr>
              <w:tr w:rsidR="00BB1532" w14:paraId="0F7BFC76" w14:textId="77777777">
                <w:trPr>
                  <w:divId w:val="1101222835"/>
                  <w:tblCellSpacing w:w="15" w:type="dxa"/>
                </w:trPr>
                <w:tc>
                  <w:tcPr>
                    <w:tcW w:w="50" w:type="pct"/>
                    <w:hideMark/>
                  </w:tcPr>
                  <w:p w14:paraId="5EDABCDE" w14:textId="77777777" w:rsidR="00BB1532" w:rsidRDefault="00BB1532">
                    <w:pPr>
                      <w:pStyle w:val="Literaturverzeichnis"/>
                      <w:rPr>
                        <w:noProof/>
                      </w:rPr>
                    </w:pPr>
                    <w:r>
                      <w:rPr>
                        <w:noProof/>
                      </w:rPr>
                      <w:lastRenderedPageBreak/>
                      <w:t xml:space="preserve">[52] </w:t>
                    </w:r>
                  </w:p>
                </w:tc>
                <w:tc>
                  <w:tcPr>
                    <w:tcW w:w="0" w:type="auto"/>
                    <w:hideMark/>
                  </w:tcPr>
                  <w:p w14:paraId="088C7548" w14:textId="77777777" w:rsidR="00BB1532" w:rsidRDefault="00BB1532">
                    <w:pPr>
                      <w:pStyle w:val="Literaturverzeichnis"/>
                      <w:rPr>
                        <w:noProof/>
                      </w:rPr>
                    </w:pPr>
                    <w:r>
                      <w:rPr>
                        <w:noProof/>
                      </w:rPr>
                      <w:t>„Understand Oculus Integration Package Components,“ [Online]. Available: https://developer.oculus.com/documentation/unity/unity-utilities-overview/. [Zugriff am 17 05 2021].</w:t>
                    </w:r>
                  </w:p>
                </w:tc>
              </w:tr>
              <w:tr w:rsidR="00BB1532" w14:paraId="1A68AEE3" w14:textId="77777777">
                <w:trPr>
                  <w:divId w:val="1101222835"/>
                  <w:tblCellSpacing w:w="15" w:type="dxa"/>
                </w:trPr>
                <w:tc>
                  <w:tcPr>
                    <w:tcW w:w="50" w:type="pct"/>
                    <w:hideMark/>
                  </w:tcPr>
                  <w:p w14:paraId="22910247" w14:textId="77777777" w:rsidR="00BB1532" w:rsidRDefault="00BB1532">
                    <w:pPr>
                      <w:pStyle w:val="Literaturverzeichnis"/>
                      <w:rPr>
                        <w:noProof/>
                      </w:rPr>
                    </w:pPr>
                    <w:r>
                      <w:rPr>
                        <w:noProof/>
                      </w:rPr>
                      <w:t xml:space="preserve">[53] </w:t>
                    </w:r>
                  </w:p>
                </w:tc>
                <w:tc>
                  <w:tcPr>
                    <w:tcW w:w="0" w:type="auto"/>
                    <w:hideMark/>
                  </w:tcPr>
                  <w:p w14:paraId="3011153E" w14:textId="77777777" w:rsidR="00BB1532" w:rsidRDefault="00BB1532">
                    <w:pPr>
                      <w:pStyle w:val="Literaturverzeichnis"/>
                      <w:rPr>
                        <w:noProof/>
                      </w:rPr>
                    </w:pPr>
                    <w:r>
                      <w:rPr>
                        <w:noProof/>
                      </w:rPr>
                      <w:t>„SteamVR Unity Plugin,“ [Online]. Available: https://valvesoftware.github.io/steamvr_unity_plugin/. [Zugriff am 17 05 2021].</w:t>
                    </w:r>
                  </w:p>
                </w:tc>
              </w:tr>
              <w:tr w:rsidR="00BB1532" w14:paraId="5EA2C196" w14:textId="77777777">
                <w:trPr>
                  <w:divId w:val="1101222835"/>
                  <w:tblCellSpacing w:w="15" w:type="dxa"/>
                </w:trPr>
                <w:tc>
                  <w:tcPr>
                    <w:tcW w:w="50" w:type="pct"/>
                    <w:hideMark/>
                  </w:tcPr>
                  <w:p w14:paraId="3D09F941" w14:textId="77777777" w:rsidR="00BB1532" w:rsidRDefault="00BB1532">
                    <w:pPr>
                      <w:pStyle w:val="Literaturverzeichnis"/>
                      <w:rPr>
                        <w:noProof/>
                      </w:rPr>
                    </w:pPr>
                    <w:r>
                      <w:rPr>
                        <w:noProof/>
                      </w:rPr>
                      <w:t xml:space="preserve">[54] </w:t>
                    </w:r>
                  </w:p>
                </w:tc>
                <w:tc>
                  <w:tcPr>
                    <w:tcW w:w="0" w:type="auto"/>
                    <w:hideMark/>
                  </w:tcPr>
                  <w:p w14:paraId="42AC14B2" w14:textId="77777777" w:rsidR="00BB1532" w:rsidRDefault="00BB1532">
                    <w:pPr>
                      <w:pStyle w:val="Literaturverzeichnis"/>
                      <w:rPr>
                        <w:noProof/>
                      </w:rPr>
                    </w:pPr>
                    <w:r>
                      <w:rPr>
                        <w:noProof/>
                      </w:rPr>
                      <w:t>„Animation State Machines,“ [Online]. Available: https://docs.unity3d.com/Manual/AnimationStateMachines.html. [Zugriff am 19 05 2021].</w:t>
                    </w:r>
                  </w:p>
                </w:tc>
              </w:tr>
              <w:tr w:rsidR="00BB1532" w14:paraId="4969AFFD" w14:textId="77777777">
                <w:trPr>
                  <w:divId w:val="1101222835"/>
                  <w:tblCellSpacing w:w="15" w:type="dxa"/>
                </w:trPr>
                <w:tc>
                  <w:tcPr>
                    <w:tcW w:w="50" w:type="pct"/>
                    <w:hideMark/>
                  </w:tcPr>
                  <w:p w14:paraId="24E977ED" w14:textId="77777777" w:rsidR="00BB1532" w:rsidRDefault="00BB1532">
                    <w:pPr>
                      <w:pStyle w:val="Literaturverzeichnis"/>
                      <w:rPr>
                        <w:noProof/>
                      </w:rPr>
                    </w:pPr>
                    <w:r>
                      <w:rPr>
                        <w:noProof/>
                      </w:rPr>
                      <w:t xml:space="preserve">[55] </w:t>
                    </w:r>
                  </w:p>
                </w:tc>
                <w:tc>
                  <w:tcPr>
                    <w:tcW w:w="0" w:type="auto"/>
                    <w:hideMark/>
                  </w:tcPr>
                  <w:p w14:paraId="2BAA902C" w14:textId="77777777" w:rsidR="00BB1532" w:rsidRDefault="00BB1532">
                    <w:pPr>
                      <w:pStyle w:val="Literaturverzeichnis"/>
                      <w:rPr>
                        <w:noProof/>
                      </w:rPr>
                    </w:pPr>
                    <w:r>
                      <w:rPr>
                        <w:noProof/>
                      </w:rPr>
                      <w:t>„Colliders,“ [Online]. Available: https://docs.unity3d.com/Manual/CollidersOverview.html. [Zugriff am 21 05 2021].</w:t>
                    </w:r>
                  </w:p>
                </w:tc>
              </w:tr>
              <w:tr w:rsidR="00BB1532" w14:paraId="78A14C89" w14:textId="77777777">
                <w:trPr>
                  <w:divId w:val="1101222835"/>
                  <w:tblCellSpacing w:w="15" w:type="dxa"/>
                </w:trPr>
                <w:tc>
                  <w:tcPr>
                    <w:tcW w:w="50" w:type="pct"/>
                    <w:hideMark/>
                  </w:tcPr>
                  <w:p w14:paraId="76916C1A" w14:textId="77777777" w:rsidR="00BB1532" w:rsidRDefault="00BB1532">
                    <w:pPr>
                      <w:pStyle w:val="Literaturverzeichnis"/>
                      <w:rPr>
                        <w:noProof/>
                      </w:rPr>
                    </w:pPr>
                    <w:r>
                      <w:rPr>
                        <w:noProof/>
                      </w:rPr>
                      <w:t xml:space="preserve">[56] </w:t>
                    </w:r>
                  </w:p>
                </w:tc>
                <w:tc>
                  <w:tcPr>
                    <w:tcW w:w="0" w:type="auto"/>
                    <w:hideMark/>
                  </w:tcPr>
                  <w:p w14:paraId="43ED1090" w14:textId="77777777" w:rsidR="00BB1532" w:rsidRDefault="00BB1532">
                    <w:pPr>
                      <w:pStyle w:val="Literaturverzeichnis"/>
                      <w:rPr>
                        <w:noProof/>
                      </w:rPr>
                    </w:pPr>
                    <w:r>
                      <w:rPr>
                        <w:noProof/>
                      </w:rPr>
                      <w:t>[Online]. Available: https://evasys.de/evasys/. [Zugriff am 28 02 2021].</w:t>
                    </w:r>
                  </w:p>
                </w:tc>
              </w:tr>
              <w:tr w:rsidR="00BB1532" w14:paraId="3148D109" w14:textId="77777777">
                <w:trPr>
                  <w:divId w:val="1101222835"/>
                  <w:tblCellSpacing w:w="15" w:type="dxa"/>
                </w:trPr>
                <w:tc>
                  <w:tcPr>
                    <w:tcW w:w="50" w:type="pct"/>
                    <w:hideMark/>
                  </w:tcPr>
                  <w:p w14:paraId="5F021702" w14:textId="77777777" w:rsidR="00BB1532" w:rsidRDefault="00BB1532">
                    <w:pPr>
                      <w:pStyle w:val="Literaturverzeichnis"/>
                      <w:rPr>
                        <w:noProof/>
                      </w:rPr>
                    </w:pPr>
                    <w:r>
                      <w:rPr>
                        <w:noProof/>
                      </w:rPr>
                      <w:t xml:space="preserve">[57] </w:t>
                    </w:r>
                  </w:p>
                </w:tc>
                <w:tc>
                  <w:tcPr>
                    <w:tcW w:w="0" w:type="auto"/>
                    <w:hideMark/>
                  </w:tcPr>
                  <w:p w14:paraId="6E398FA6" w14:textId="77777777" w:rsidR="00BB1532" w:rsidRDefault="00BB1532">
                    <w:pPr>
                      <w:pStyle w:val="Literaturverzeichnis"/>
                      <w:rPr>
                        <w:noProof/>
                      </w:rPr>
                    </w:pPr>
                    <w:r>
                      <w:rPr>
                        <w:noProof/>
                      </w:rPr>
                      <w:t>B. Wagner, „Überblick über C#,“ 28 01 2021. [Online]. Available: https://docs.microsoft.com/de-de/dotnet/csharp/tour-of-csharp/. [Zugriff am 23 02 2021].</w:t>
                    </w:r>
                  </w:p>
                </w:tc>
              </w:tr>
              <w:tr w:rsidR="00BB1532" w14:paraId="0DB36A3C" w14:textId="77777777">
                <w:trPr>
                  <w:divId w:val="1101222835"/>
                  <w:tblCellSpacing w:w="15" w:type="dxa"/>
                </w:trPr>
                <w:tc>
                  <w:tcPr>
                    <w:tcW w:w="50" w:type="pct"/>
                    <w:hideMark/>
                  </w:tcPr>
                  <w:p w14:paraId="51881851" w14:textId="77777777" w:rsidR="00BB1532" w:rsidRDefault="00BB1532">
                    <w:pPr>
                      <w:pStyle w:val="Literaturverzeichnis"/>
                      <w:rPr>
                        <w:noProof/>
                      </w:rPr>
                    </w:pPr>
                    <w:r>
                      <w:rPr>
                        <w:noProof/>
                      </w:rPr>
                      <w:t xml:space="preserve">[58] </w:t>
                    </w:r>
                  </w:p>
                </w:tc>
                <w:tc>
                  <w:tcPr>
                    <w:tcW w:w="0" w:type="auto"/>
                    <w:hideMark/>
                  </w:tcPr>
                  <w:p w14:paraId="6D19B14B" w14:textId="77777777" w:rsidR="00BB1532" w:rsidRDefault="00BB1532">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BB1532" w14:paraId="43B97A8C" w14:textId="77777777">
                <w:trPr>
                  <w:divId w:val="1101222835"/>
                  <w:tblCellSpacing w:w="15" w:type="dxa"/>
                </w:trPr>
                <w:tc>
                  <w:tcPr>
                    <w:tcW w:w="50" w:type="pct"/>
                    <w:hideMark/>
                  </w:tcPr>
                  <w:p w14:paraId="36FF2723" w14:textId="77777777" w:rsidR="00BB1532" w:rsidRDefault="00BB1532">
                    <w:pPr>
                      <w:pStyle w:val="Literaturverzeichnis"/>
                      <w:rPr>
                        <w:noProof/>
                      </w:rPr>
                    </w:pPr>
                    <w:r>
                      <w:rPr>
                        <w:noProof/>
                      </w:rPr>
                      <w:t xml:space="preserve">[59] </w:t>
                    </w:r>
                  </w:p>
                </w:tc>
                <w:tc>
                  <w:tcPr>
                    <w:tcW w:w="0" w:type="auto"/>
                    <w:hideMark/>
                  </w:tcPr>
                  <w:p w14:paraId="758D2B0D" w14:textId="77777777" w:rsidR="00BB1532" w:rsidRDefault="00BB1532">
                    <w:pPr>
                      <w:pStyle w:val="Literaturverzeichnis"/>
                      <w:rPr>
                        <w:noProof/>
                      </w:rPr>
                    </w:pPr>
                    <w:r>
                      <w:rPr>
                        <w:noProof/>
                      </w:rPr>
                      <w:t>A. L. Simeone, E. Velloso und H. Gellersen, „Substitutional Reality: Using the physical environment to design virtual reality experiences,“ Januar 2015.</w:t>
                    </w:r>
                  </w:p>
                </w:tc>
              </w:tr>
              <w:tr w:rsidR="00BB1532" w14:paraId="6E69E7DB" w14:textId="77777777">
                <w:trPr>
                  <w:divId w:val="1101222835"/>
                  <w:tblCellSpacing w:w="15" w:type="dxa"/>
                </w:trPr>
                <w:tc>
                  <w:tcPr>
                    <w:tcW w:w="50" w:type="pct"/>
                    <w:hideMark/>
                  </w:tcPr>
                  <w:p w14:paraId="3D9F2B32" w14:textId="77777777" w:rsidR="00BB1532" w:rsidRDefault="00BB1532">
                    <w:pPr>
                      <w:pStyle w:val="Literaturverzeichnis"/>
                      <w:rPr>
                        <w:noProof/>
                      </w:rPr>
                    </w:pPr>
                    <w:r>
                      <w:rPr>
                        <w:noProof/>
                      </w:rPr>
                      <w:t xml:space="preserve">[60] </w:t>
                    </w:r>
                  </w:p>
                </w:tc>
                <w:tc>
                  <w:tcPr>
                    <w:tcW w:w="0" w:type="auto"/>
                    <w:hideMark/>
                  </w:tcPr>
                  <w:p w14:paraId="1E48EAF1" w14:textId="77777777" w:rsidR="00BB1532" w:rsidRDefault="00BB1532">
                    <w:pPr>
                      <w:pStyle w:val="Literaturverzeichnis"/>
                      <w:rPr>
                        <w:noProof/>
                      </w:rPr>
                    </w:pPr>
                    <w:r>
                      <w:rPr>
                        <w:noProof/>
                      </w:rPr>
                      <w:t>J. N. Templeman, P. S. Denbrook und L. E. Sibert, „Virtual locomotion: Walking in place through virtual environments,“ Dezember 1999.</w:t>
                    </w:r>
                  </w:p>
                </w:tc>
              </w:tr>
              <w:tr w:rsidR="00BB1532" w14:paraId="02BFEB2F" w14:textId="77777777">
                <w:trPr>
                  <w:divId w:val="1101222835"/>
                  <w:tblCellSpacing w:w="15" w:type="dxa"/>
                </w:trPr>
                <w:tc>
                  <w:tcPr>
                    <w:tcW w:w="50" w:type="pct"/>
                    <w:hideMark/>
                  </w:tcPr>
                  <w:p w14:paraId="6FF0A142" w14:textId="77777777" w:rsidR="00BB1532" w:rsidRDefault="00BB1532">
                    <w:pPr>
                      <w:pStyle w:val="Literaturverzeichnis"/>
                      <w:rPr>
                        <w:noProof/>
                      </w:rPr>
                    </w:pPr>
                    <w:r>
                      <w:rPr>
                        <w:noProof/>
                      </w:rPr>
                      <w:t xml:space="preserve">[61] </w:t>
                    </w:r>
                  </w:p>
                </w:tc>
                <w:tc>
                  <w:tcPr>
                    <w:tcW w:w="0" w:type="auto"/>
                    <w:hideMark/>
                  </w:tcPr>
                  <w:p w14:paraId="7D6765F9" w14:textId="77777777" w:rsidR="00BB1532" w:rsidRDefault="00BB1532">
                    <w:pPr>
                      <w:pStyle w:val="Literaturverzeichnis"/>
                      <w:rPr>
                        <w:noProof/>
                      </w:rPr>
                    </w:pPr>
                    <w:r>
                      <w:rPr>
                        <w:noProof/>
                      </w:rPr>
                      <w:t>D. A. Bowman, D. Koller und L. F. Hodges, „Travel in Immersive Virtual Environments: An Evaluation of Viewpoint,“ 1997.</w:t>
                    </w:r>
                  </w:p>
                </w:tc>
              </w:tr>
              <w:tr w:rsidR="00BB1532" w14:paraId="405CCFF7" w14:textId="77777777">
                <w:trPr>
                  <w:divId w:val="1101222835"/>
                  <w:tblCellSpacing w:w="15" w:type="dxa"/>
                </w:trPr>
                <w:tc>
                  <w:tcPr>
                    <w:tcW w:w="50" w:type="pct"/>
                    <w:hideMark/>
                  </w:tcPr>
                  <w:p w14:paraId="17AE28F1" w14:textId="77777777" w:rsidR="00BB1532" w:rsidRDefault="00BB1532">
                    <w:pPr>
                      <w:pStyle w:val="Literaturverzeichnis"/>
                      <w:rPr>
                        <w:noProof/>
                      </w:rPr>
                    </w:pPr>
                    <w:r>
                      <w:rPr>
                        <w:noProof/>
                      </w:rPr>
                      <w:t xml:space="preserve">[62] </w:t>
                    </w:r>
                  </w:p>
                </w:tc>
                <w:tc>
                  <w:tcPr>
                    <w:tcW w:w="0" w:type="auto"/>
                    <w:hideMark/>
                  </w:tcPr>
                  <w:p w14:paraId="0F65683E" w14:textId="77777777" w:rsidR="00BB1532" w:rsidRDefault="00BB1532">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BB1532" w14:paraId="7B52C491" w14:textId="77777777">
                <w:trPr>
                  <w:divId w:val="1101222835"/>
                  <w:tblCellSpacing w:w="15" w:type="dxa"/>
                </w:trPr>
                <w:tc>
                  <w:tcPr>
                    <w:tcW w:w="50" w:type="pct"/>
                    <w:hideMark/>
                  </w:tcPr>
                  <w:p w14:paraId="43A30E79" w14:textId="77777777" w:rsidR="00BB1532" w:rsidRDefault="00BB1532">
                    <w:pPr>
                      <w:pStyle w:val="Literaturverzeichnis"/>
                      <w:rPr>
                        <w:noProof/>
                      </w:rPr>
                    </w:pPr>
                    <w:r>
                      <w:rPr>
                        <w:noProof/>
                      </w:rPr>
                      <w:t xml:space="preserve">[63] </w:t>
                    </w:r>
                  </w:p>
                </w:tc>
                <w:tc>
                  <w:tcPr>
                    <w:tcW w:w="0" w:type="auto"/>
                    <w:hideMark/>
                  </w:tcPr>
                  <w:p w14:paraId="616F0655" w14:textId="77777777" w:rsidR="00BB1532" w:rsidRDefault="00BB1532">
                    <w:pPr>
                      <w:pStyle w:val="Literaturverzeichnis"/>
                      <w:rPr>
                        <w:noProof/>
                      </w:rPr>
                    </w:pPr>
                    <w:r>
                      <w:rPr>
                        <w:noProof/>
                      </w:rPr>
                      <w:t>V. Interrante, B. Ries und L. Anderson, „Seven League Boots: A New Metaphor for Augmented Locomotion through Moderately Large Scale Immersive Virtual Environments,“ 2007.</w:t>
                    </w:r>
                  </w:p>
                </w:tc>
              </w:tr>
              <w:tr w:rsidR="00BB1532" w14:paraId="258A32CA" w14:textId="77777777">
                <w:trPr>
                  <w:divId w:val="1101222835"/>
                  <w:tblCellSpacing w:w="15" w:type="dxa"/>
                </w:trPr>
                <w:tc>
                  <w:tcPr>
                    <w:tcW w:w="50" w:type="pct"/>
                    <w:hideMark/>
                  </w:tcPr>
                  <w:p w14:paraId="314BD8C7" w14:textId="77777777" w:rsidR="00BB1532" w:rsidRDefault="00BB1532">
                    <w:pPr>
                      <w:pStyle w:val="Literaturverzeichnis"/>
                      <w:rPr>
                        <w:noProof/>
                      </w:rPr>
                    </w:pPr>
                    <w:r>
                      <w:rPr>
                        <w:noProof/>
                      </w:rPr>
                      <w:t xml:space="preserve">[64] </w:t>
                    </w:r>
                  </w:p>
                </w:tc>
                <w:tc>
                  <w:tcPr>
                    <w:tcW w:w="0" w:type="auto"/>
                    <w:hideMark/>
                  </w:tcPr>
                  <w:p w14:paraId="45C80590" w14:textId="77777777" w:rsidR="00BB1532" w:rsidRDefault="00BB1532">
                    <w:pPr>
                      <w:pStyle w:val="Literaturverzeichnis"/>
                      <w:rPr>
                        <w:noProof/>
                      </w:rPr>
                    </w:pPr>
                    <w:r>
                      <w:rPr>
                        <w:noProof/>
                      </w:rPr>
                      <w:t>L. F. Hodges, R. Kooper, T. C. Meyer, B. O. Rothbaum, D. Opdyke, J. J. Graaff, J. S. Williford und M. M. North, „Virtual Environments for Treating the Fear of Heights,“ 1995.</w:t>
                    </w:r>
                  </w:p>
                </w:tc>
              </w:tr>
              <w:tr w:rsidR="00BB1532" w14:paraId="542C3DE8" w14:textId="77777777">
                <w:trPr>
                  <w:divId w:val="1101222835"/>
                  <w:tblCellSpacing w:w="15" w:type="dxa"/>
                </w:trPr>
                <w:tc>
                  <w:tcPr>
                    <w:tcW w:w="50" w:type="pct"/>
                    <w:hideMark/>
                  </w:tcPr>
                  <w:p w14:paraId="41CB422E" w14:textId="77777777" w:rsidR="00BB1532" w:rsidRDefault="00BB1532">
                    <w:pPr>
                      <w:pStyle w:val="Literaturverzeichnis"/>
                      <w:rPr>
                        <w:noProof/>
                      </w:rPr>
                    </w:pPr>
                    <w:r>
                      <w:rPr>
                        <w:noProof/>
                      </w:rPr>
                      <w:t xml:space="preserve">[65] </w:t>
                    </w:r>
                  </w:p>
                </w:tc>
                <w:tc>
                  <w:tcPr>
                    <w:tcW w:w="0" w:type="auto"/>
                    <w:hideMark/>
                  </w:tcPr>
                  <w:p w14:paraId="2DB6AD89" w14:textId="77777777" w:rsidR="00BB1532" w:rsidRDefault="00BB1532">
                    <w:pPr>
                      <w:pStyle w:val="Literaturverzeichnis"/>
                      <w:rPr>
                        <w:noProof/>
                      </w:rPr>
                    </w:pPr>
                    <w:r>
                      <w:rPr>
                        <w:noProof/>
                      </w:rPr>
                      <w:t>G. Bruder, F. Steinicke und K. H. Hinrichs, „Arch-Explore: A natural user interface for immersive architectural,“ 2009.</w:t>
                    </w:r>
                  </w:p>
                </w:tc>
              </w:tr>
              <w:tr w:rsidR="00BB1532" w14:paraId="38860992" w14:textId="77777777">
                <w:trPr>
                  <w:divId w:val="1101222835"/>
                  <w:tblCellSpacing w:w="15" w:type="dxa"/>
                </w:trPr>
                <w:tc>
                  <w:tcPr>
                    <w:tcW w:w="50" w:type="pct"/>
                    <w:hideMark/>
                  </w:tcPr>
                  <w:p w14:paraId="404FBEA7" w14:textId="77777777" w:rsidR="00BB1532" w:rsidRDefault="00BB1532">
                    <w:pPr>
                      <w:pStyle w:val="Literaturverzeichnis"/>
                      <w:rPr>
                        <w:noProof/>
                      </w:rPr>
                    </w:pPr>
                    <w:r>
                      <w:rPr>
                        <w:noProof/>
                      </w:rPr>
                      <w:t xml:space="preserve">[66] </w:t>
                    </w:r>
                  </w:p>
                </w:tc>
                <w:tc>
                  <w:tcPr>
                    <w:tcW w:w="0" w:type="auto"/>
                    <w:hideMark/>
                  </w:tcPr>
                  <w:p w14:paraId="4E51F08C" w14:textId="77777777" w:rsidR="00BB1532" w:rsidRDefault="00BB1532">
                    <w:pPr>
                      <w:pStyle w:val="Literaturverzeichnis"/>
                      <w:rPr>
                        <w:noProof/>
                      </w:rPr>
                    </w:pPr>
                    <w:r>
                      <w:rPr>
                        <w:noProof/>
                      </w:rPr>
                      <w:t>T. Peck, H. Fuchs und M. Whitton, „Evaluation of Reorientation Techniques and Distractors for Walking in Large Virtual Environments,“ 2008.</w:t>
                    </w:r>
                  </w:p>
                </w:tc>
              </w:tr>
            </w:tbl>
            <w:p w14:paraId="0929F04C" w14:textId="77777777" w:rsidR="00BB1532" w:rsidRDefault="00BB1532">
              <w:pPr>
                <w:divId w:val="1101222835"/>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32" w:name="_Toc72479665"/>
      <w:r w:rsidRPr="005F4571">
        <w:lastRenderedPageBreak/>
        <w:t>Eidesstattliche Erklärung</w:t>
      </w:r>
      <w:bookmarkEnd w:id="132"/>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45"/>
      <w:headerReference w:type="default" r:id="rId46"/>
      <w:footerReference w:type="even" r:id="rId47"/>
      <w:footerReference w:type="default" r:id="rId48"/>
      <w:headerReference w:type="first" r:id="rId49"/>
      <w:footerReference w:type="first" r:id="rId50"/>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72" w:author="Meixner" w:date="2013-09-02T10:55:00Z" w:initials="M">
    <w:p w14:paraId="4585DC0B" w14:textId="77777777" w:rsidR="00116808" w:rsidRDefault="00116808">
      <w:pPr>
        <w:pStyle w:val="Kommentartext"/>
      </w:pPr>
      <w:r>
        <w:rPr>
          <w:rStyle w:val="Kommentarzeichen"/>
        </w:rPr>
        <w:annotationRef/>
      </w:r>
      <w:r>
        <w:t>3-5 Seiten</w:t>
      </w:r>
    </w:p>
  </w:comment>
  <w:comment w:id="125"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31"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15964" w14:textId="77777777" w:rsidR="00137B87" w:rsidRDefault="00137B87">
      <w:r>
        <w:separator/>
      </w:r>
    </w:p>
  </w:endnote>
  <w:endnote w:type="continuationSeparator" w:id="0">
    <w:p w14:paraId="491E2EF7" w14:textId="77777777" w:rsidR="00137B87" w:rsidRDefault="00137B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137B87"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01D2D" w14:textId="77777777" w:rsidR="00137B87" w:rsidRDefault="00137B87">
      <w:r>
        <w:separator/>
      </w:r>
    </w:p>
  </w:footnote>
  <w:footnote w:type="continuationSeparator" w:id="0">
    <w:p w14:paraId="60C8D9B7" w14:textId="77777777" w:rsidR="00137B87" w:rsidRDefault="00137B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6955333B"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356AF7">
                            <w:rPr>
                              <w:noProof/>
                              <w:sz w:val="20"/>
                              <w:szCs w:val="20"/>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6955333B"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356AF7">
                      <w:rPr>
                        <w:noProof/>
                        <w:sz w:val="20"/>
                        <w:szCs w:val="20"/>
                      </w:rPr>
                      <w:t>Anhang</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7813F137"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356AF7">
                            <w:rPr>
                              <w:noProof/>
                              <w:sz w:val="20"/>
                              <w:szCs w:val="20"/>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7813F137"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356AF7">
                      <w:rPr>
                        <w:noProof/>
                        <w:sz w:val="20"/>
                        <w:szCs w:val="20"/>
                      </w:rPr>
                      <w:t>Anhang</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45E6587D"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D54ED2">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45E6587D"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D54ED2">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0"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3"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6"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8"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19"/>
  </w:num>
  <w:num w:numId="4">
    <w:abstractNumId w:val="9"/>
  </w:num>
  <w:num w:numId="5">
    <w:abstractNumId w:val="17"/>
  </w:num>
  <w:num w:numId="6">
    <w:abstractNumId w:val="8"/>
  </w:num>
  <w:num w:numId="7">
    <w:abstractNumId w:val="14"/>
  </w:num>
  <w:num w:numId="8">
    <w:abstractNumId w:val="18"/>
  </w:num>
  <w:num w:numId="9">
    <w:abstractNumId w:val="11"/>
  </w:num>
  <w:num w:numId="10">
    <w:abstractNumId w:val="4"/>
  </w:num>
  <w:num w:numId="11">
    <w:abstractNumId w:val="22"/>
  </w:num>
  <w:num w:numId="12">
    <w:abstractNumId w:val="2"/>
  </w:num>
  <w:num w:numId="13">
    <w:abstractNumId w:val="20"/>
  </w:num>
  <w:num w:numId="14">
    <w:abstractNumId w:val="13"/>
  </w:num>
  <w:num w:numId="15">
    <w:abstractNumId w:val="7"/>
  </w:num>
  <w:num w:numId="16">
    <w:abstractNumId w:val="16"/>
  </w:num>
  <w:num w:numId="17">
    <w:abstractNumId w:val="10"/>
  </w:num>
  <w:num w:numId="18">
    <w:abstractNumId w:val="1"/>
  </w:num>
  <w:num w:numId="19">
    <w:abstractNumId w:val="21"/>
  </w:num>
  <w:num w:numId="20">
    <w:abstractNumId w:val="3"/>
  </w:num>
  <w:num w:numId="21">
    <w:abstractNumId w:val="0"/>
  </w:num>
  <w:num w:numId="22">
    <w:abstractNumId w:val="5"/>
  </w:num>
  <w:num w:numId="23">
    <w:abstractNumId w:val="15"/>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BEE"/>
    <w:rsid w:val="00007C0F"/>
    <w:rsid w:val="00007EAA"/>
    <w:rsid w:val="00010222"/>
    <w:rsid w:val="0001103D"/>
    <w:rsid w:val="00011A07"/>
    <w:rsid w:val="00011FDF"/>
    <w:rsid w:val="00012727"/>
    <w:rsid w:val="000142B1"/>
    <w:rsid w:val="00014C2A"/>
    <w:rsid w:val="00014F39"/>
    <w:rsid w:val="00015117"/>
    <w:rsid w:val="0001516C"/>
    <w:rsid w:val="000162CE"/>
    <w:rsid w:val="000163FB"/>
    <w:rsid w:val="00016A1E"/>
    <w:rsid w:val="00020128"/>
    <w:rsid w:val="00020606"/>
    <w:rsid w:val="000207F6"/>
    <w:rsid w:val="00020A07"/>
    <w:rsid w:val="00020E80"/>
    <w:rsid w:val="000216B4"/>
    <w:rsid w:val="000218D8"/>
    <w:rsid w:val="00022F4F"/>
    <w:rsid w:val="0002341F"/>
    <w:rsid w:val="00023653"/>
    <w:rsid w:val="00023847"/>
    <w:rsid w:val="00023925"/>
    <w:rsid w:val="000246FD"/>
    <w:rsid w:val="00026530"/>
    <w:rsid w:val="00026AFC"/>
    <w:rsid w:val="00026FCF"/>
    <w:rsid w:val="00030183"/>
    <w:rsid w:val="00030553"/>
    <w:rsid w:val="00030B96"/>
    <w:rsid w:val="00031E39"/>
    <w:rsid w:val="00031ECC"/>
    <w:rsid w:val="00032E4F"/>
    <w:rsid w:val="00033195"/>
    <w:rsid w:val="0003340A"/>
    <w:rsid w:val="00035049"/>
    <w:rsid w:val="0003554F"/>
    <w:rsid w:val="000359B8"/>
    <w:rsid w:val="00035D96"/>
    <w:rsid w:val="00036DD8"/>
    <w:rsid w:val="00037A7F"/>
    <w:rsid w:val="00037E1E"/>
    <w:rsid w:val="00037E25"/>
    <w:rsid w:val="00040A4F"/>
    <w:rsid w:val="00040A8C"/>
    <w:rsid w:val="00040E63"/>
    <w:rsid w:val="00041CDD"/>
    <w:rsid w:val="0004296E"/>
    <w:rsid w:val="00043072"/>
    <w:rsid w:val="00045173"/>
    <w:rsid w:val="00045425"/>
    <w:rsid w:val="00046304"/>
    <w:rsid w:val="00046571"/>
    <w:rsid w:val="00046EBD"/>
    <w:rsid w:val="0004760C"/>
    <w:rsid w:val="00047FE0"/>
    <w:rsid w:val="00050EF3"/>
    <w:rsid w:val="00052773"/>
    <w:rsid w:val="00052CC4"/>
    <w:rsid w:val="000545B9"/>
    <w:rsid w:val="00054B28"/>
    <w:rsid w:val="00054D41"/>
    <w:rsid w:val="00056432"/>
    <w:rsid w:val="00056655"/>
    <w:rsid w:val="00056822"/>
    <w:rsid w:val="00056E25"/>
    <w:rsid w:val="000574CB"/>
    <w:rsid w:val="000577A4"/>
    <w:rsid w:val="00057E1E"/>
    <w:rsid w:val="00057FDD"/>
    <w:rsid w:val="00061044"/>
    <w:rsid w:val="00061948"/>
    <w:rsid w:val="00061A8B"/>
    <w:rsid w:val="00061AF8"/>
    <w:rsid w:val="0006216E"/>
    <w:rsid w:val="00062427"/>
    <w:rsid w:val="000627B1"/>
    <w:rsid w:val="000638C1"/>
    <w:rsid w:val="00063B3C"/>
    <w:rsid w:val="00063E30"/>
    <w:rsid w:val="00067829"/>
    <w:rsid w:val="00067E14"/>
    <w:rsid w:val="00067E30"/>
    <w:rsid w:val="00071DB2"/>
    <w:rsid w:val="00073284"/>
    <w:rsid w:val="000751DF"/>
    <w:rsid w:val="000751FA"/>
    <w:rsid w:val="00075D10"/>
    <w:rsid w:val="00076231"/>
    <w:rsid w:val="00077C8B"/>
    <w:rsid w:val="00077F4A"/>
    <w:rsid w:val="000800F3"/>
    <w:rsid w:val="00082880"/>
    <w:rsid w:val="0008308E"/>
    <w:rsid w:val="000868A0"/>
    <w:rsid w:val="00086E72"/>
    <w:rsid w:val="00087398"/>
    <w:rsid w:val="000877C4"/>
    <w:rsid w:val="000902B5"/>
    <w:rsid w:val="00090358"/>
    <w:rsid w:val="000908B3"/>
    <w:rsid w:val="00090C75"/>
    <w:rsid w:val="00090DF9"/>
    <w:rsid w:val="00093CAE"/>
    <w:rsid w:val="000954A6"/>
    <w:rsid w:val="000955B2"/>
    <w:rsid w:val="00095F80"/>
    <w:rsid w:val="00096A45"/>
    <w:rsid w:val="00096B67"/>
    <w:rsid w:val="00096C03"/>
    <w:rsid w:val="0009701D"/>
    <w:rsid w:val="0009757A"/>
    <w:rsid w:val="00097FE5"/>
    <w:rsid w:val="00097FFA"/>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B04C9"/>
    <w:rsid w:val="000B0A0E"/>
    <w:rsid w:val="000B0F47"/>
    <w:rsid w:val="000B10B2"/>
    <w:rsid w:val="000B2D1F"/>
    <w:rsid w:val="000B462B"/>
    <w:rsid w:val="000B663C"/>
    <w:rsid w:val="000B6A35"/>
    <w:rsid w:val="000C000A"/>
    <w:rsid w:val="000C0A3F"/>
    <w:rsid w:val="000C13B3"/>
    <w:rsid w:val="000C16F5"/>
    <w:rsid w:val="000C1D0E"/>
    <w:rsid w:val="000C254C"/>
    <w:rsid w:val="000C2805"/>
    <w:rsid w:val="000C29B1"/>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0C63"/>
    <w:rsid w:val="000D1371"/>
    <w:rsid w:val="000D187A"/>
    <w:rsid w:val="000D2B59"/>
    <w:rsid w:val="000D32C5"/>
    <w:rsid w:val="000D5B74"/>
    <w:rsid w:val="000D5C64"/>
    <w:rsid w:val="000D604B"/>
    <w:rsid w:val="000D6453"/>
    <w:rsid w:val="000D72F4"/>
    <w:rsid w:val="000D79EC"/>
    <w:rsid w:val="000E0CBB"/>
    <w:rsid w:val="000E0E9B"/>
    <w:rsid w:val="000E10A4"/>
    <w:rsid w:val="000E3240"/>
    <w:rsid w:val="000E36DE"/>
    <w:rsid w:val="000E37E4"/>
    <w:rsid w:val="000E3E84"/>
    <w:rsid w:val="000E4743"/>
    <w:rsid w:val="000E4EBC"/>
    <w:rsid w:val="000E5C9B"/>
    <w:rsid w:val="000E67E7"/>
    <w:rsid w:val="000F0ADF"/>
    <w:rsid w:val="000F14EC"/>
    <w:rsid w:val="000F1630"/>
    <w:rsid w:val="000F2707"/>
    <w:rsid w:val="000F2A5F"/>
    <w:rsid w:val="000F30EC"/>
    <w:rsid w:val="000F36C5"/>
    <w:rsid w:val="000F3CBC"/>
    <w:rsid w:val="000F5669"/>
    <w:rsid w:val="000F58F4"/>
    <w:rsid w:val="000F7738"/>
    <w:rsid w:val="001009F7"/>
    <w:rsid w:val="00100C90"/>
    <w:rsid w:val="001010CE"/>
    <w:rsid w:val="00101F76"/>
    <w:rsid w:val="00102F20"/>
    <w:rsid w:val="0010370C"/>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85"/>
    <w:rsid w:val="00116808"/>
    <w:rsid w:val="00116FED"/>
    <w:rsid w:val="00117303"/>
    <w:rsid w:val="00117CF7"/>
    <w:rsid w:val="00117DB8"/>
    <w:rsid w:val="001210DB"/>
    <w:rsid w:val="001215C4"/>
    <w:rsid w:val="00122C18"/>
    <w:rsid w:val="00122E73"/>
    <w:rsid w:val="001236C8"/>
    <w:rsid w:val="00123F66"/>
    <w:rsid w:val="00124683"/>
    <w:rsid w:val="001254E2"/>
    <w:rsid w:val="0012586B"/>
    <w:rsid w:val="00126682"/>
    <w:rsid w:val="001279A1"/>
    <w:rsid w:val="00127A35"/>
    <w:rsid w:val="00127EF0"/>
    <w:rsid w:val="00130C32"/>
    <w:rsid w:val="0013125F"/>
    <w:rsid w:val="0013187D"/>
    <w:rsid w:val="001326E7"/>
    <w:rsid w:val="001340F3"/>
    <w:rsid w:val="00135177"/>
    <w:rsid w:val="00135327"/>
    <w:rsid w:val="001354D0"/>
    <w:rsid w:val="0013571E"/>
    <w:rsid w:val="00137430"/>
    <w:rsid w:val="001378BD"/>
    <w:rsid w:val="001379E8"/>
    <w:rsid w:val="00137B87"/>
    <w:rsid w:val="00140874"/>
    <w:rsid w:val="001410E3"/>
    <w:rsid w:val="00141E47"/>
    <w:rsid w:val="00142149"/>
    <w:rsid w:val="0014250D"/>
    <w:rsid w:val="0014279A"/>
    <w:rsid w:val="00143011"/>
    <w:rsid w:val="00143B94"/>
    <w:rsid w:val="00143BF6"/>
    <w:rsid w:val="00143DD6"/>
    <w:rsid w:val="0014493B"/>
    <w:rsid w:val="00145DC7"/>
    <w:rsid w:val="0014623B"/>
    <w:rsid w:val="00146E2F"/>
    <w:rsid w:val="00147D6C"/>
    <w:rsid w:val="00150006"/>
    <w:rsid w:val="00151688"/>
    <w:rsid w:val="00152709"/>
    <w:rsid w:val="00152FAA"/>
    <w:rsid w:val="0015408A"/>
    <w:rsid w:val="00154893"/>
    <w:rsid w:val="00154AD9"/>
    <w:rsid w:val="00154F28"/>
    <w:rsid w:val="00155B6A"/>
    <w:rsid w:val="001561A0"/>
    <w:rsid w:val="00156350"/>
    <w:rsid w:val="0015665C"/>
    <w:rsid w:val="00156BF4"/>
    <w:rsid w:val="001576F0"/>
    <w:rsid w:val="0016110E"/>
    <w:rsid w:val="00161C09"/>
    <w:rsid w:val="00161DDE"/>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45F4"/>
    <w:rsid w:val="00174A9E"/>
    <w:rsid w:val="00174F2E"/>
    <w:rsid w:val="00175044"/>
    <w:rsid w:val="0017537F"/>
    <w:rsid w:val="00176728"/>
    <w:rsid w:val="001778D0"/>
    <w:rsid w:val="00177F9B"/>
    <w:rsid w:val="00181113"/>
    <w:rsid w:val="001820E5"/>
    <w:rsid w:val="00182229"/>
    <w:rsid w:val="00182317"/>
    <w:rsid w:val="00183315"/>
    <w:rsid w:val="00183657"/>
    <w:rsid w:val="001836E9"/>
    <w:rsid w:val="0018405E"/>
    <w:rsid w:val="00184A99"/>
    <w:rsid w:val="00186D98"/>
    <w:rsid w:val="00186F62"/>
    <w:rsid w:val="0018796C"/>
    <w:rsid w:val="00187BD5"/>
    <w:rsid w:val="0019242C"/>
    <w:rsid w:val="00192801"/>
    <w:rsid w:val="001929A1"/>
    <w:rsid w:val="00195261"/>
    <w:rsid w:val="00195AFD"/>
    <w:rsid w:val="00195FBA"/>
    <w:rsid w:val="00197540"/>
    <w:rsid w:val="00197552"/>
    <w:rsid w:val="00197B90"/>
    <w:rsid w:val="00197BD7"/>
    <w:rsid w:val="00197D3D"/>
    <w:rsid w:val="001A03A2"/>
    <w:rsid w:val="001A0524"/>
    <w:rsid w:val="001A10E5"/>
    <w:rsid w:val="001A19F4"/>
    <w:rsid w:val="001A307C"/>
    <w:rsid w:val="001A6240"/>
    <w:rsid w:val="001A6F4C"/>
    <w:rsid w:val="001A6FD0"/>
    <w:rsid w:val="001B0AB1"/>
    <w:rsid w:val="001B1537"/>
    <w:rsid w:val="001B2A40"/>
    <w:rsid w:val="001B2D60"/>
    <w:rsid w:val="001B373D"/>
    <w:rsid w:val="001B3870"/>
    <w:rsid w:val="001B3CD9"/>
    <w:rsid w:val="001B3FFF"/>
    <w:rsid w:val="001B47C1"/>
    <w:rsid w:val="001B4A27"/>
    <w:rsid w:val="001B4C0D"/>
    <w:rsid w:val="001B4CE6"/>
    <w:rsid w:val="001B52A8"/>
    <w:rsid w:val="001B577B"/>
    <w:rsid w:val="001B5CEC"/>
    <w:rsid w:val="001B6138"/>
    <w:rsid w:val="001B6C83"/>
    <w:rsid w:val="001B742D"/>
    <w:rsid w:val="001B7471"/>
    <w:rsid w:val="001B7F6D"/>
    <w:rsid w:val="001C21AD"/>
    <w:rsid w:val="001C2919"/>
    <w:rsid w:val="001C3D24"/>
    <w:rsid w:val="001C5C59"/>
    <w:rsid w:val="001D018E"/>
    <w:rsid w:val="001D01E1"/>
    <w:rsid w:val="001D06A3"/>
    <w:rsid w:val="001D06F4"/>
    <w:rsid w:val="001D086A"/>
    <w:rsid w:val="001D0CEA"/>
    <w:rsid w:val="001D0D87"/>
    <w:rsid w:val="001D1249"/>
    <w:rsid w:val="001D1556"/>
    <w:rsid w:val="001D1E1B"/>
    <w:rsid w:val="001D4556"/>
    <w:rsid w:val="001D4598"/>
    <w:rsid w:val="001D471D"/>
    <w:rsid w:val="001D5D3A"/>
    <w:rsid w:val="001D6023"/>
    <w:rsid w:val="001D643F"/>
    <w:rsid w:val="001E08F5"/>
    <w:rsid w:val="001E182D"/>
    <w:rsid w:val="001E1BB9"/>
    <w:rsid w:val="001E2187"/>
    <w:rsid w:val="001E2461"/>
    <w:rsid w:val="001E50A3"/>
    <w:rsid w:val="001E5979"/>
    <w:rsid w:val="001E5AC4"/>
    <w:rsid w:val="001E5E01"/>
    <w:rsid w:val="001E69BE"/>
    <w:rsid w:val="001E75A3"/>
    <w:rsid w:val="001E781F"/>
    <w:rsid w:val="001E7C17"/>
    <w:rsid w:val="001F0A55"/>
    <w:rsid w:val="001F119D"/>
    <w:rsid w:val="001F1F16"/>
    <w:rsid w:val="001F30BE"/>
    <w:rsid w:val="001F3B29"/>
    <w:rsid w:val="001F4CED"/>
    <w:rsid w:val="001F6298"/>
    <w:rsid w:val="001F716D"/>
    <w:rsid w:val="001F7307"/>
    <w:rsid w:val="001F7C1E"/>
    <w:rsid w:val="001F7CC8"/>
    <w:rsid w:val="00200F4D"/>
    <w:rsid w:val="00201404"/>
    <w:rsid w:val="0020214A"/>
    <w:rsid w:val="00203881"/>
    <w:rsid w:val="0020401F"/>
    <w:rsid w:val="002044CB"/>
    <w:rsid w:val="00204989"/>
    <w:rsid w:val="0020763D"/>
    <w:rsid w:val="00210489"/>
    <w:rsid w:val="0021068D"/>
    <w:rsid w:val="00210865"/>
    <w:rsid w:val="0021150E"/>
    <w:rsid w:val="00213895"/>
    <w:rsid w:val="002150F7"/>
    <w:rsid w:val="00215524"/>
    <w:rsid w:val="002165EE"/>
    <w:rsid w:val="00216EB3"/>
    <w:rsid w:val="00217418"/>
    <w:rsid w:val="00217C60"/>
    <w:rsid w:val="00220DF8"/>
    <w:rsid w:val="00221081"/>
    <w:rsid w:val="00221706"/>
    <w:rsid w:val="0022174B"/>
    <w:rsid w:val="00221E8C"/>
    <w:rsid w:val="002236C2"/>
    <w:rsid w:val="00223DD2"/>
    <w:rsid w:val="00223FBF"/>
    <w:rsid w:val="00225384"/>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1A5"/>
    <w:rsid w:val="0023636A"/>
    <w:rsid w:val="0023647B"/>
    <w:rsid w:val="002364E4"/>
    <w:rsid w:val="0023719C"/>
    <w:rsid w:val="00241904"/>
    <w:rsid w:val="0024220E"/>
    <w:rsid w:val="0024237F"/>
    <w:rsid w:val="002447D5"/>
    <w:rsid w:val="00244DA4"/>
    <w:rsid w:val="00244EA0"/>
    <w:rsid w:val="0024727F"/>
    <w:rsid w:val="0024768A"/>
    <w:rsid w:val="00247AEF"/>
    <w:rsid w:val="00250031"/>
    <w:rsid w:val="0025014A"/>
    <w:rsid w:val="00250A1C"/>
    <w:rsid w:val="002512B0"/>
    <w:rsid w:val="00251AA7"/>
    <w:rsid w:val="00251B44"/>
    <w:rsid w:val="00251CDF"/>
    <w:rsid w:val="00251EBF"/>
    <w:rsid w:val="002537F0"/>
    <w:rsid w:val="00253DD2"/>
    <w:rsid w:val="00254B90"/>
    <w:rsid w:val="002564ED"/>
    <w:rsid w:val="002567C2"/>
    <w:rsid w:val="00257A37"/>
    <w:rsid w:val="00257C81"/>
    <w:rsid w:val="00257D98"/>
    <w:rsid w:val="002600AD"/>
    <w:rsid w:val="00261B75"/>
    <w:rsid w:val="00262EE2"/>
    <w:rsid w:val="0026459E"/>
    <w:rsid w:val="0026479D"/>
    <w:rsid w:val="00264B83"/>
    <w:rsid w:val="00264EAF"/>
    <w:rsid w:val="00266023"/>
    <w:rsid w:val="00266482"/>
    <w:rsid w:val="002665FA"/>
    <w:rsid w:val="002677DE"/>
    <w:rsid w:val="00270258"/>
    <w:rsid w:val="002704E8"/>
    <w:rsid w:val="00270A54"/>
    <w:rsid w:val="002711F3"/>
    <w:rsid w:val="0027484C"/>
    <w:rsid w:val="002756DC"/>
    <w:rsid w:val="002757FA"/>
    <w:rsid w:val="0027589B"/>
    <w:rsid w:val="0027714D"/>
    <w:rsid w:val="002776ED"/>
    <w:rsid w:val="00277926"/>
    <w:rsid w:val="00281270"/>
    <w:rsid w:val="00281F6A"/>
    <w:rsid w:val="00282DA8"/>
    <w:rsid w:val="00282F25"/>
    <w:rsid w:val="002835B3"/>
    <w:rsid w:val="00283731"/>
    <w:rsid w:val="00283E8D"/>
    <w:rsid w:val="00286A2F"/>
    <w:rsid w:val="002873E3"/>
    <w:rsid w:val="00291CCA"/>
    <w:rsid w:val="002925A2"/>
    <w:rsid w:val="00292925"/>
    <w:rsid w:val="002929BF"/>
    <w:rsid w:val="00293763"/>
    <w:rsid w:val="00293908"/>
    <w:rsid w:val="00293A1C"/>
    <w:rsid w:val="002942B5"/>
    <w:rsid w:val="0029465D"/>
    <w:rsid w:val="00294D09"/>
    <w:rsid w:val="0029515F"/>
    <w:rsid w:val="00295A2B"/>
    <w:rsid w:val="002967CC"/>
    <w:rsid w:val="0029725E"/>
    <w:rsid w:val="002972CC"/>
    <w:rsid w:val="00297333"/>
    <w:rsid w:val="0029796B"/>
    <w:rsid w:val="00297DE4"/>
    <w:rsid w:val="002A07F8"/>
    <w:rsid w:val="002A335C"/>
    <w:rsid w:val="002A5480"/>
    <w:rsid w:val="002A57D0"/>
    <w:rsid w:val="002A5FAA"/>
    <w:rsid w:val="002A6EC0"/>
    <w:rsid w:val="002B096D"/>
    <w:rsid w:val="002B2AA0"/>
    <w:rsid w:val="002B33BE"/>
    <w:rsid w:val="002B614A"/>
    <w:rsid w:val="002C0926"/>
    <w:rsid w:val="002C0C20"/>
    <w:rsid w:val="002C1C09"/>
    <w:rsid w:val="002C4546"/>
    <w:rsid w:val="002C494B"/>
    <w:rsid w:val="002C4CF5"/>
    <w:rsid w:val="002C5845"/>
    <w:rsid w:val="002C59B2"/>
    <w:rsid w:val="002C5CE3"/>
    <w:rsid w:val="002C6D3E"/>
    <w:rsid w:val="002D018A"/>
    <w:rsid w:val="002D0753"/>
    <w:rsid w:val="002D07B3"/>
    <w:rsid w:val="002D2C5E"/>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FFC"/>
    <w:rsid w:val="002E6402"/>
    <w:rsid w:val="002E64D9"/>
    <w:rsid w:val="002E675A"/>
    <w:rsid w:val="002E732B"/>
    <w:rsid w:val="002E73CA"/>
    <w:rsid w:val="002E798E"/>
    <w:rsid w:val="002E7CFC"/>
    <w:rsid w:val="002F09E2"/>
    <w:rsid w:val="002F183C"/>
    <w:rsid w:val="002F1B18"/>
    <w:rsid w:val="002F3B4F"/>
    <w:rsid w:val="002F4111"/>
    <w:rsid w:val="002F49A0"/>
    <w:rsid w:val="002F5578"/>
    <w:rsid w:val="002F64B0"/>
    <w:rsid w:val="002F678F"/>
    <w:rsid w:val="002F6BEF"/>
    <w:rsid w:val="002F7C14"/>
    <w:rsid w:val="003004CD"/>
    <w:rsid w:val="00300591"/>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BFD"/>
    <w:rsid w:val="0031581E"/>
    <w:rsid w:val="003164CF"/>
    <w:rsid w:val="00316584"/>
    <w:rsid w:val="00320586"/>
    <w:rsid w:val="00320BE3"/>
    <w:rsid w:val="00321008"/>
    <w:rsid w:val="003212A5"/>
    <w:rsid w:val="0032193B"/>
    <w:rsid w:val="00321F77"/>
    <w:rsid w:val="00322F18"/>
    <w:rsid w:val="0032355C"/>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4FC9"/>
    <w:rsid w:val="00345B29"/>
    <w:rsid w:val="00346298"/>
    <w:rsid w:val="00347584"/>
    <w:rsid w:val="00347856"/>
    <w:rsid w:val="00350814"/>
    <w:rsid w:val="00350DA6"/>
    <w:rsid w:val="0035129C"/>
    <w:rsid w:val="00351521"/>
    <w:rsid w:val="00351772"/>
    <w:rsid w:val="003519FE"/>
    <w:rsid w:val="00351A35"/>
    <w:rsid w:val="0035251A"/>
    <w:rsid w:val="003528A4"/>
    <w:rsid w:val="00352CE4"/>
    <w:rsid w:val="00352FD9"/>
    <w:rsid w:val="0035419A"/>
    <w:rsid w:val="00354BE2"/>
    <w:rsid w:val="003554BC"/>
    <w:rsid w:val="003555EF"/>
    <w:rsid w:val="00356AF7"/>
    <w:rsid w:val="0036007F"/>
    <w:rsid w:val="0036086F"/>
    <w:rsid w:val="00360AEC"/>
    <w:rsid w:val="00360B24"/>
    <w:rsid w:val="003612DF"/>
    <w:rsid w:val="00364947"/>
    <w:rsid w:val="00364C4F"/>
    <w:rsid w:val="00364D50"/>
    <w:rsid w:val="0036566F"/>
    <w:rsid w:val="00366B83"/>
    <w:rsid w:val="00366B87"/>
    <w:rsid w:val="0036733D"/>
    <w:rsid w:val="00372054"/>
    <w:rsid w:val="00372806"/>
    <w:rsid w:val="00372AAF"/>
    <w:rsid w:val="003736E5"/>
    <w:rsid w:val="003741C4"/>
    <w:rsid w:val="00377B19"/>
    <w:rsid w:val="00380463"/>
    <w:rsid w:val="00380648"/>
    <w:rsid w:val="00380992"/>
    <w:rsid w:val="00380BB0"/>
    <w:rsid w:val="0038140E"/>
    <w:rsid w:val="003815F4"/>
    <w:rsid w:val="00381E22"/>
    <w:rsid w:val="00382F06"/>
    <w:rsid w:val="0038422F"/>
    <w:rsid w:val="0038449D"/>
    <w:rsid w:val="0038513B"/>
    <w:rsid w:val="00385416"/>
    <w:rsid w:val="0038560F"/>
    <w:rsid w:val="00385BF6"/>
    <w:rsid w:val="0038674B"/>
    <w:rsid w:val="00386D26"/>
    <w:rsid w:val="00387637"/>
    <w:rsid w:val="00387E0F"/>
    <w:rsid w:val="00390B46"/>
    <w:rsid w:val="003911C2"/>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7D0"/>
    <w:rsid w:val="003A2D6A"/>
    <w:rsid w:val="003A3D96"/>
    <w:rsid w:val="003A4551"/>
    <w:rsid w:val="003A51F8"/>
    <w:rsid w:val="003A6C80"/>
    <w:rsid w:val="003B1DA2"/>
    <w:rsid w:val="003B2198"/>
    <w:rsid w:val="003B2A95"/>
    <w:rsid w:val="003B3CB7"/>
    <w:rsid w:val="003B5570"/>
    <w:rsid w:val="003B5866"/>
    <w:rsid w:val="003B5C69"/>
    <w:rsid w:val="003B5F98"/>
    <w:rsid w:val="003B6AF4"/>
    <w:rsid w:val="003B6C43"/>
    <w:rsid w:val="003B7B94"/>
    <w:rsid w:val="003B7E92"/>
    <w:rsid w:val="003C0A36"/>
    <w:rsid w:val="003C0B48"/>
    <w:rsid w:val="003C38EA"/>
    <w:rsid w:val="003C4B4B"/>
    <w:rsid w:val="003C529A"/>
    <w:rsid w:val="003C5D11"/>
    <w:rsid w:val="003C5E8F"/>
    <w:rsid w:val="003C610D"/>
    <w:rsid w:val="003C7199"/>
    <w:rsid w:val="003D01E5"/>
    <w:rsid w:val="003D0A62"/>
    <w:rsid w:val="003D0B46"/>
    <w:rsid w:val="003D0E7B"/>
    <w:rsid w:val="003D1025"/>
    <w:rsid w:val="003D1927"/>
    <w:rsid w:val="003D237B"/>
    <w:rsid w:val="003D3780"/>
    <w:rsid w:val="003D3C28"/>
    <w:rsid w:val="003D42B6"/>
    <w:rsid w:val="003D42EF"/>
    <w:rsid w:val="003D4CA6"/>
    <w:rsid w:val="003D5CFF"/>
    <w:rsid w:val="003E0CA8"/>
    <w:rsid w:val="003E1EB2"/>
    <w:rsid w:val="003E1FD4"/>
    <w:rsid w:val="003E3131"/>
    <w:rsid w:val="003E3534"/>
    <w:rsid w:val="003E4F67"/>
    <w:rsid w:val="003E52B5"/>
    <w:rsid w:val="003E5C04"/>
    <w:rsid w:val="003E5D85"/>
    <w:rsid w:val="003E6632"/>
    <w:rsid w:val="003E7014"/>
    <w:rsid w:val="003F015D"/>
    <w:rsid w:val="003F1612"/>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3844"/>
    <w:rsid w:val="004039BF"/>
    <w:rsid w:val="00403B61"/>
    <w:rsid w:val="00403E6C"/>
    <w:rsid w:val="00403F3B"/>
    <w:rsid w:val="0040463E"/>
    <w:rsid w:val="00404755"/>
    <w:rsid w:val="00404A25"/>
    <w:rsid w:val="00404DD7"/>
    <w:rsid w:val="004058C6"/>
    <w:rsid w:val="00405AD0"/>
    <w:rsid w:val="00406B42"/>
    <w:rsid w:val="004071B8"/>
    <w:rsid w:val="004072A9"/>
    <w:rsid w:val="004121B3"/>
    <w:rsid w:val="00412D31"/>
    <w:rsid w:val="004133B6"/>
    <w:rsid w:val="00413435"/>
    <w:rsid w:val="0041381B"/>
    <w:rsid w:val="0041431D"/>
    <w:rsid w:val="00414C0B"/>
    <w:rsid w:val="00416898"/>
    <w:rsid w:val="004176C2"/>
    <w:rsid w:val="004205D9"/>
    <w:rsid w:val="00421F64"/>
    <w:rsid w:val="00423B2B"/>
    <w:rsid w:val="00424884"/>
    <w:rsid w:val="004256E9"/>
    <w:rsid w:val="00426C5B"/>
    <w:rsid w:val="004274DD"/>
    <w:rsid w:val="00427800"/>
    <w:rsid w:val="00427A07"/>
    <w:rsid w:val="0043099B"/>
    <w:rsid w:val="004318EC"/>
    <w:rsid w:val="00431F93"/>
    <w:rsid w:val="00432186"/>
    <w:rsid w:val="00432AB8"/>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E1"/>
    <w:rsid w:val="00450A0A"/>
    <w:rsid w:val="004515D0"/>
    <w:rsid w:val="00451735"/>
    <w:rsid w:val="004529B8"/>
    <w:rsid w:val="00452E70"/>
    <w:rsid w:val="00453488"/>
    <w:rsid w:val="0045415F"/>
    <w:rsid w:val="00454601"/>
    <w:rsid w:val="00454F9D"/>
    <w:rsid w:val="00460067"/>
    <w:rsid w:val="00460E71"/>
    <w:rsid w:val="00461FCC"/>
    <w:rsid w:val="00462CAF"/>
    <w:rsid w:val="00462FB2"/>
    <w:rsid w:val="00463C81"/>
    <w:rsid w:val="00463FBE"/>
    <w:rsid w:val="00465329"/>
    <w:rsid w:val="00467F89"/>
    <w:rsid w:val="00470A39"/>
    <w:rsid w:val="004730E2"/>
    <w:rsid w:val="00473582"/>
    <w:rsid w:val="0047683B"/>
    <w:rsid w:val="00477E2D"/>
    <w:rsid w:val="0048053D"/>
    <w:rsid w:val="0048186F"/>
    <w:rsid w:val="00481F98"/>
    <w:rsid w:val="004825D9"/>
    <w:rsid w:val="00482AFB"/>
    <w:rsid w:val="0048360C"/>
    <w:rsid w:val="00484AE3"/>
    <w:rsid w:val="00485D3D"/>
    <w:rsid w:val="004862A1"/>
    <w:rsid w:val="004866FB"/>
    <w:rsid w:val="00487141"/>
    <w:rsid w:val="00487780"/>
    <w:rsid w:val="00491ECD"/>
    <w:rsid w:val="004937FD"/>
    <w:rsid w:val="0049394D"/>
    <w:rsid w:val="00494205"/>
    <w:rsid w:val="004943A4"/>
    <w:rsid w:val="004952D6"/>
    <w:rsid w:val="00495487"/>
    <w:rsid w:val="0049557D"/>
    <w:rsid w:val="00495FE1"/>
    <w:rsid w:val="004965F6"/>
    <w:rsid w:val="00496EE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3C8"/>
    <w:rsid w:val="004B0508"/>
    <w:rsid w:val="004B22FF"/>
    <w:rsid w:val="004B5390"/>
    <w:rsid w:val="004B66A6"/>
    <w:rsid w:val="004B78DA"/>
    <w:rsid w:val="004C0119"/>
    <w:rsid w:val="004C068F"/>
    <w:rsid w:val="004C2B68"/>
    <w:rsid w:val="004C3035"/>
    <w:rsid w:val="004C3AD9"/>
    <w:rsid w:val="004C3B3C"/>
    <w:rsid w:val="004C40EC"/>
    <w:rsid w:val="004C4D26"/>
    <w:rsid w:val="004C56FB"/>
    <w:rsid w:val="004C7223"/>
    <w:rsid w:val="004C73CE"/>
    <w:rsid w:val="004C7812"/>
    <w:rsid w:val="004C7990"/>
    <w:rsid w:val="004C7D48"/>
    <w:rsid w:val="004D05A9"/>
    <w:rsid w:val="004D1EA7"/>
    <w:rsid w:val="004D234A"/>
    <w:rsid w:val="004D2379"/>
    <w:rsid w:val="004D262A"/>
    <w:rsid w:val="004D2DBE"/>
    <w:rsid w:val="004D2FD4"/>
    <w:rsid w:val="004D30CB"/>
    <w:rsid w:val="004D39D0"/>
    <w:rsid w:val="004D3B2E"/>
    <w:rsid w:val="004D3F45"/>
    <w:rsid w:val="004D44E0"/>
    <w:rsid w:val="004D6579"/>
    <w:rsid w:val="004D7A4E"/>
    <w:rsid w:val="004E00E5"/>
    <w:rsid w:val="004E07B6"/>
    <w:rsid w:val="004E11D5"/>
    <w:rsid w:val="004E120A"/>
    <w:rsid w:val="004E1D4E"/>
    <w:rsid w:val="004E1D5F"/>
    <w:rsid w:val="004E1E3E"/>
    <w:rsid w:val="004E24DF"/>
    <w:rsid w:val="004E2A3C"/>
    <w:rsid w:val="004E370E"/>
    <w:rsid w:val="004E37BF"/>
    <w:rsid w:val="004E387F"/>
    <w:rsid w:val="004E3B4A"/>
    <w:rsid w:val="004E3DF9"/>
    <w:rsid w:val="004E4D51"/>
    <w:rsid w:val="004E50E1"/>
    <w:rsid w:val="004E6050"/>
    <w:rsid w:val="004E67B2"/>
    <w:rsid w:val="004E6DBB"/>
    <w:rsid w:val="004E720B"/>
    <w:rsid w:val="004E7DB1"/>
    <w:rsid w:val="004F058E"/>
    <w:rsid w:val="004F1AB3"/>
    <w:rsid w:val="004F2346"/>
    <w:rsid w:val="004F359E"/>
    <w:rsid w:val="004F3DF4"/>
    <w:rsid w:val="004F46C4"/>
    <w:rsid w:val="004F51D0"/>
    <w:rsid w:val="004F735D"/>
    <w:rsid w:val="004F78EF"/>
    <w:rsid w:val="004F7C92"/>
    <w:rsid w:val="004F7CBF"/>
    <w:rsid w:val="0050057C"/>
    <w:rsid w:val="00500622"/>
    <w:rsid w:val="005009A8"/>
    <w:rsid w:val="00501941"/>
    <w:rsid w:val="00501BB9"/>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241"/>
    <w:rsid w:val="00515E5F"/>
    <w:rsid w:val="0051643F"/>
    <w:rsid w:val="00516693"/>
    <w:rsid w:val="00517023"/>
    <w:rsid w:val="0052043A"/>
    <w:rsid w:val="0052174A"/>
    <w:rsid w:val="005223F5"/>
    <w:rsid w:val="00522E24"/>
    <w:rsid w:val="00522F62"/>
    <w:rsid w:val="0052386D"/>
    <w:rsid w:val="00523B91"/>
    <w:rsid w:val="00523C25"/>
    <w:rsid w:val="005245C4"/>
    <w:rsid w:val="00525035"/>
    <w:rsid w:val="00525331"/>
    <w:rsid w:val="005261B8"/>
    <w:rsid w:val="00526255"/>
    <w:rsid w:val="00530EFF"/>
    <w:rsid w:val="005317CE"/>
    <w:rsid w:val="00532980"/>
    <w:rsid w:val="0053335A"/>
    <w:rsid w:val="005333CA"/>
    <w:rsid w:val="00533651"/>
    <w:rsid w:val="00533BCB"/>
    <w:rsid w:val="0053483E"/>
    <w:rsid w:val="00534C15"/>
    <w:rsid w:val="005357E1"/>
    <w:rsid w:val="00535EB4"/>
    <w:rsid w:val="00536230"/>
    <w:rsid w:val="005378FD"/>
    <w:rsid w:val="00537A92"/>
    <w:rsid w:val="00537B70"/>
    <w:rsid w:val="00540524"/>
    <w:rsid w:val="00540E00"/>
    <w:rsid w:val="00540E73"/>
    <w:rsid w:val="00541561"/>
    <w:rsid w:val="00541991"/>
    <w:rsid w:val="00541F76"/>
    <w:rsid w:val="005427EE"/>
    <w:rsid w:val="00544B17"/>
    <w:rsid w:val="00544FA5"/>
    <w:rsid w:val="00546996"/>
    <w:rsid w:val="00551342"/>
    <w:rsid w:val="00551C52"/>
    <w:rsid w:val="00552439"/>
    <w:rsid w:val="005528C4"/>
    <w:rsid w:val="0055369E"/>
    <w:rsid w:val="00553BD5"/>
    <w:rsid w:val="00555316"/>
    <w:rsid w:val="00555C14"/>
    <w:rsid w:val="0055683D"/>
    <w:rsid w:val="0055683F"/>
    <w:rsid w:val="0055722B"/>
    <w:rsid w:val="00557DFE"/>
    <w:rsid w:val="0056336C"/>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7829"/>
    <w:rsid w:val="00581C68"/>
    <w:rsid w:val="0058217A"/>
    <w:rsid w:val="005822C0"/>
    <w:rsid w:val="0058265D"/>
    <w:rsid w:val="0058376C"/>
    <w:rsid w:val="00583EDD"/>
    <w:rsid w:val="00584D8B"/>
    <w:rsid w:val="005909C4"/>
    <w:rsid w:val="00590A7A"/>
    <w:rsid w:val="00591179"/>
    <w:rsid w:val="0059202E"/>
    <w:rsid w:val="0059254A"/>
    <w:rsid w:val="005940FC"/>
    <w:rsid w:val="005955FF"/>
    <w:rsid w:val="00596C69"/>
    <w:rsid w:val="00596F0A"/>
    <w:rsid w:val="0059768F"/>
    <w:rsid w:val="00597DA0"/>
    <w:rsid w:val="005A0798"/>
    <w:rsid w:val="005A0E9D"/>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96F"/>
    <w:rsid w:val="005D7346"/>
    <w:rsid w:val="005D766C"/>
    <w:rsid w:val="005D76D2"/>
    <w:rsid w:val="005D7A1A"/>
    <w:rsid w:val="005E05AC"/>
    <w:rsid w:val="005E09AC"/>
    <w:rsid w:val="005E09C4"/>
    <w:rsid w:val="005E0AFE"/>
    <w:rsid w:val="005E177B"/>
    <w:rsid w:val="005E2EA2"/>
    <w:rsid w:val="005E30D8"/>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E9C"/>
    <w:rsid w:val="005F25E9"/>
    <w:rsid w:val="005F28A2"/>
    <w:rsid w:val="005F2A99"/>
    <w:rsid w:val="005F2BFF"/>
    <w:rsid w:val="005F338B"/>
    <w:rsid w:val="005F33A6"/>
    <w:rsid w:val="005F363C"/>
    <w:rsid w:val="005F4571"/>
    <w:rsid w:val="005F6880"/>
    <w:rsid w:val="005F6EC0"/>
    <w:rsid w:val="00601581"/>
    <w:rsid w:val="00601626"/>
    <w:rsid w:val="006018A2"/>
    <w:rsid w:val="00601DEA"/>
    <w:rsid w:val="00601DFF"/>
    <w:rsid w:val="0060229B"/>
    <w:rsid w:val="00602ED7"/>
    <w:rsid w:val="00602F32"/>
    <w:rsid w:val="006037F4"/>
    <w:rsid w:val="00603CF5"/>
    <w:rsid w:val="00603D61"/>
    <w:rsid w:val="0060414B"/>
    <w:rsid w:val="006051D8"/>
    <w:rsid w:val="00605D91"/>
    <w:rsid w:val="00606961"/>
    <w:rsid w:val="0060703E"/>
    <w:rsid w:val="00607FF4"/>
    <w:rsid w:val="0061128B"/>
    <w:rsid w:val="00611D74"/>
    <w:rsid w:val="0061230B"/>
    <w:rsid w:val="00612AF6"/>
    <w:rsid w:val="00612C5E"/>
    <w:rsid w:val="00613B65"/>
    <w:rsid w:val="006143C7"/>
    <w:rsid w:val="006154BB"/>
    <w:rsid w:val="00615BF2"/>
    <w:rsid w:val="006161BD"/>
    <w:rsid w:val="006166F9"/>
    <w:rsid w:val="006167CE"/>
    <w:rsid w:val="0061743C"/>
    <w:rsid w:val="006176E9"/>
    <w:rsid w:val="00617C7C"/>
    <w:rsid w:val="00620657"/>
    <w:rsid w:val="00620C02"/>
    <w:rsid w:val="00620D34"/>
    <w:rsid w:val="00620F85"/>
    <w:rsid w:val="00622487"/>
    <w:rsid w:val="006226A6"/>
    <w:rsid w:val="00623516"/>
    <w:rsid w:val="00623741"/>
    <w:rsid w:val="006246A8"/>
    <w:rsid w:val="00624B0B"/>
    <w:rsid w:val="00626675"/>
    <w:rsid w:val="0062770E"/>
    <w:rsid w:val="006307B7"/>
    <w:rsid w:val="00630A7C"/>
    <w:rsid w:val="00632B96"/>
    <w:rsid w:val="00633613"/>
    <w:rsid w:val="00634136"/>
    <w:rsid w:val="006342E3"/>
    <w:rsid w:val="00635051"/>
    <w:rsid w:val="00635412"/>
    <w:rsid w:val="00635431"/>
    <w:rsid w:val="006361C9"/>
    <w:rsid w:val="00636D9B"/>
    <w:rsid w:val="00636EB1"/>
    <w:rsid w:val="00637D40"/>
    <w:rsid w:val="00640CD1"/>
    <w:rsid w:val="006414B9"/>
    <w:rsid w:val="00641531"/>
    <w:rsid w:val="00642901"/>
    <w:rsid w:val="00643536"/>
    <w:rsid w:val="0064388D"/>
    <w:rsid w:val="00644A4F"/>
    <w:rsid w:val="006457FC"/>
    <w:rsid w:val="0064670B"/>
    <w:rsid w:val="00646878"/>
    <w:rsid w:val="00650313"/>
    <w:rsid w:val="00651E33"/>
    <w:rsid w:val="006522A8"/>
    <w:rsid w:val="0065298A"/>
    <w:rsid w:val="00652E49"/>
    <w:rsid w:val="00653146"/>
    <w:rsid w:val="0065371E"/>
    <w:rsid w:val="00653C2D"/>
    <w:rsid w:val="00653E0E"/>
    <w:rsid w:val="006542D9"/>
    <w:rsid w:val="00654FC5"/>
    <w:rsid w:val="006578C4"/>
    <w:rsid w:val="00657EC6"/>
    <w:rsid w:val="00660A63"/>
    <w:rsid w:val="00660AD9"/>
    <w:rsid w:val="0066257A"/>
    <w:rsid w:val="00662C93"/>
    <w:rsid w:val="006630D9"/>
    <w:rsid w:val="00663870"/>
    <w:rsid w:val="006644F2"/>
    <w:rsid w:val="00665507"/>
    <w:rsid w:val="00665CED"/>
    <w:rsid w:val="00666CDA"/>
    <w:rsid w:val="00667129"/>
    <w:rsid w:val="0066738C"/>
    <w:rsid w:val="00667D4D"/>
    <w:rsid w:val="006723B7"/>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91205"/>
    <w:rsid w:val="00693333"/>
    <w:rsid w:val="00693894"/>
    <w:rsid w:val="00694829"/>
    <w:rsid w:val="0069493F"/>
    <w:rsid w:val="006954A8"/>
    <w:rsid w:val="00697104"/>
    <w:rsid w:val="00697D34"/>
    <w:rsid w:val="006A0147"/>
    <w:rsid w:val="006A18CA"/>
    <w:rsid w:val="006A2DD9"/>
    <w:rsid w:val="006A3182"/>
    <w:rsid w:val="006A3FBF"/>
    <w:rsid w:val="006A4056"/>
    <w:rsid w:val="006A48BC"/>
    <w:rsid w:val="006A64C1"/>
    <w:rsid w:val="006A70D6"/>
    <w:rsid w:val="006A7E1A"/>
    <w:rsid w:val="006B025E"/>
    <w:rsid w:val="006B06B7"/>
    <w:rsid w:val="006B083D"/>
    <w:rsid w:val="006B09C3"/>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E22"/>
    <w:rsid w:val="006C5056"/>
    <w:rsid w:val="006C5717"/>
    <w:rsid w:val="006C5978"/>
    <w:rsid w:val="006C5A26"/>
    <w:rsid w:val="006C6A0C"/>
    <w:rsid w:val="006C6AB0"/>
    <w:rsid w:val="006D1AF4"/>
    <w:rsid w:val="006D1E0D"/>
    <w:rsid w:val="006D204B"/>
    <w:rsid w:val="006D2BFE"/>
    <w:rsid w:val="006D2C47"/>
    <w:rsid w:val="006D3786"/>
    <w:rsid w:val="006D3830"/>
    <w:rsid w:val="006D4172"/>
    <w:rsid w:val="006D4E04"/>
    <w:rsid w:val="006D5B68"/>
    <w:rsid w:val="006D78ED"/>
    <w:rsid w:val="006E179E"/>
    <w:rsid w:val="006E18AC"/>
    <w:rsid w:val="006E1F5B"/>
    <w:rsid w:val="006E3031"/>
    <w:rsid w:val="006E35F8"/>
    <w:rsid w:val="006E3AE4"/>
    <w:rsid w:val="006E3CF2"/>
    <w:rsid w:val="006E4063"/>
    <w:rsid w:val="006E65BD"/>
    <w:rsid w:val="006E69BC"/>
    <w:rsid w:val="006E768B"/>
    <w:rsid w:val="006F022B"/>
    <w:rsid w:val="006F19AB"/>
    <w:rsid w:val="006F2C89"/>
    <w:rsid w:val="006F2E26"/>
    <w:rsid w:val="006F349F"/>
    <w:rsid w:val="006F499D"/>
    <w:rsid w:val="006F4C33"/>
    <w:rsid w:val="006F4D15"/>
    <w:rsid w:val="006F4F4D"/>
    <w:rsid w:val="006F521C"/>
    <w:rsid w:val="00700079"/>
    <w:rsid w:val="00700D90"/>
    <w:rsid w:val="00701475"/>
    <w:rsid w:val="007014CD"/>
    <w:rsid w:val="00702F7B"/>
    <w:rsid w:val="00704EA7"/>
    <w:rsid w:val="00704F48"/>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BEF"/>
    <w:rsid w:val="007172E8"/>
    <w:rsid w:val="00720A4B"/>
    <w:rsid w:val="00720D4E"/>
    <w:rsid w:val="00721443"/>
    <w:rsid w:val="00721FC6"/>
    <w:rsid w:val="00722659"/>
    <w:rsid w:val="00723F46"/>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EC9"/>
    <w:rsid w:val="00754574"/>
    <w:rsid w:val="007548E6"/>
    <w:rsid w:val="007556BA"/>
    <w:rsid w:val="00755DDA"/>
    <w:rsid w:val="007562F1"/>
    <w:rsid w:val="00756535"/>
    <w:rsid w:val="00760353"/>
    <w:rsid w:val="007619AA"/>
    <w:rsid w:val="007620B3"/>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A9A"/>
    <w:rsid w:val="007829DF"/>
    <w:rsid w:val="00782C49"/>
    <w:rsid w:val="00783E17"/>
    <w:rsid w:val="00783E54"/>
    <w:rsid w:val="00784721"/>
    <w:rsid w:val="00784835"/>
    <w:rsid w:val="00785594"/>
    <w:rsid w:val="007860F1"/>
    <w:rsid w:val="00786960"/>
    <w:rsid w:val="00786D7B"/>
    <w:rsid w:val="00787F8E"/>
    <w:rsid w:val="00791F99"/>
    <w:rsid w:val="00792B75"/>
    <w:rsid w:val="00793137"/>
    <w:rsid w:val="007935DC"/>
    <w:rsid w:val="00793E13"/>
    <w:rsid w:val="0079442A"/>
    <w:rsid w:val="00794F01"/>
    <w:rsid w:val="00795032"/>
    <w:rsid w:val="00795159"/>
    <w:rsid w:val="00795CE3"/>
    <w:rsid w:val="00797BFC"/>
    <w:rsid w:val="007A0BC9"/>
    <w:rsid w:val="007A2440"/>
    <w:rsid w:val="007A2BA6"/>
    <w:rsid w:val="007A2D03"/>
    <w:rsid w:val="007A3227"/>
    <w:rsid w:val="007A37D3"/>
    <w:rsid w:val="007A399A"/>
    <w:rsid w:val="007A3CB6"/>
    <w:rsid w:val="007A42CD"/>
    <w:rsid w:val="007A476F"/>
    <w:rsid w:val="007A48FD"/>
    <w:rsid w:val="007A6089"/>
    <w:rsid w:val="007A66E0"/>
    <w:rsid w:val="007B0424"/>
    <w:rsid w:val="007B1461"/>
    <w:rsid w:val="007B17F1"/>
    <w:rsid w:val="007B1AD3"/>
    <w:rsid w:val="007B22A6"/>
    <w:rsid w:val="007B2342"/>
    <w:rsid w:val="007B321F"/>
    <w:rsid w:val="007B325B"/>
    <w:rsid w:val="007B3FBB"/>
    <w:rsid w:val="007B44D8"/>
    <w:rsid w:val="007B616F"/>
    <w:rsid w:val="007B78D1"/>
    <w:rsid w:val="007C0838"/>
    <w:rsid w:val="007C0A3E"/>
    <w:rsid w:val="007C1270"/>
    <w:rsid w:val="007C140D"/>
    <w:rsid w:val="007C1416"/>
    <w:rsid w:val="007C361E"/>
    <w:rsid w:val="007C4156"/>
    <w:rsid w:val="007C458E"/>
    <w:rsid w:val="007C4B80"/>
    <w:rsid w:val="007C4CCE"/>
    <w:rsid w:val="007C57D2"/>
    <w:rsid w:val="007C5D51"/>
    <w:rsid w:val="007C7588"/>
    <w:rsid w:val="007C7DC8"/>
    <w:rsid w:val="007C7F58"/>
    <w:rsid w:val="007D1B51"/>
    <w:rsid w:val="007D2496"/>
    <w:rsid w:val="007D346F"/>
    <w:rsid w:val="007D3B4E"/>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0F04"/>
    <w:rsid w:val="007F233E"/>
    <w:rsid w:val="007F2555"/>
    <w:rsid w:val="007F3C7D"/>
    <w:rsid w:val="007F4B10"/>
    <w:rsid w:val="007F5522"/>
    <w:rsid w:val="007F552D"/>
    <w:rsid w:val="007F6E94"/>
    <w:rsid w:val="007F70D9"/>
    <w:rsid w:val="008001DD"/>
    <w:rsid w:val="00801353"/>
    <w:rsid w:val="00802F15"/>
    <w:rsid w:val="00803877"/>
    <w:rsid w:val="00805423"/>
    <w:rsid w:val="008054B1"/>
    <w:rsid w:val="00805825"/>
    <w:rsid w:val="00806D68"/>
    <w:rsid w:val="008074A8"/>
    <w:rsid w:val="00810362"/>
    <w:rsid w:val="0081044A"/>
    <w:rsid w:val="00810564"/>
    <w:rsid w:val="00810BA3"/>
    <w:rsid w:val="00810D09"/>
    <w:rsid w:val="008119C0"/>
    <w:rsid w:val="0081201C"/>
    <w:rsid w:val="008122E4"/>
    <w:rsid w:val="00812D36"/>
    <w:rsid w:val="0081340D"/>
    <w:rsid w:val="0081403B"/>
    <w:rsid w:val="008142F6"/>
    <w:rsid w:val="00814DF6"/>
    <w:rsid w:val="00815E6C"/>
    <w:rsid w:val="00816B3E"/>
    <w:rsid w:val="00820336"/>
    <w:rsid w:val="00820E72"/>
    <w:rsid w:val="008216EE"/>
    <w:rsid w:val="0082327C"/>
    <w:rsid w:val="008234EA"/>
    <w:rsid w:val="00824599"/>
    <w:rsid w:val="00824D3B"/>
    <w:rsid w:val="00825CCF"/>
    <w:rsid w:val="008260D5"/>
    <w:rsid w:val="00826CA4"/>
    <w:rsid w:val="0082767C"/>
    <w:rsid w:val="00827F72"/>
    <w:rsid w:val="0083032D"/>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554A"/>
    <w:rsid w:val="008579A3"/>
    <w:rsid w:val="00857D7B"/>
    <w:rsid w:val="00861C27"/>
    <w:rsid w:val="008621A9"/>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42BE"/>
    <w:rsid w:val="00894372"/>
    <w:rsid w:val="00894727"/>
    <w:rsid w:val="008951E6"/>
    <w:rsid w:val="00895B70"/>
    <w:rsid w:val="008967BE"/>
    <w:rsid w:val="008969A7"/>
    <w:rsid w:val="008A01D4"/>
    <w:rsid w:val="008A071F"/>
    <w:rsid w:val="008A178B"/>
    <w:rsid w:val="008A1972"/>
    <w:rsid w:val="008A1A3D"/>
    <w:rsid w:val="008A4447"/>
    <w:rsid w:val="008A4E64"/>
    <w:rsid w:val="008A5200"/>
    <w:rsid w:val="008A6B97"/>
    <w:rsid w:val="008A7D10"/>
    <w:rsid w:val="008B00B3"/>
    <w:rsid w:val="008B047D"/>
    <w:rsid w:val="008B0878"/>
    <w:rsid w:val="008B0BDE"/>
    <w:rsid w:val="008B1794"/>
    <w:rsid w:val="008B2549"/>
    <w:rsid w:val="008B35A0"/>
    <w:rsid w:val="008B40C1"/>
    <w:rsid w:val="008B4FEE"/>
    <w:rsid w:val="008B5A83"/>
    <w:rsid w:val="008B5D30"/>
    <w:rsid w:val="008B6587"/>
    <w:rsid w:val="008B7ED7"/>
    <w:rsid w:val="008C0251"/>
    <w:rsid w:val="008C043E"/>
    <w:rsid w:val="008C120E"/>
    <w:rsid w:val="008C1934"/>
    <w:rsid w:val="008C2012"/>
    <w:rsid w:val="008C2BDC"/>
    <w:rsid w:val="008C390C"/>
    <w:rsid w:val="008C45F2"/>
    <w:rsid w:val="008C6B1C"/>
    <w:rsid w:val="008D06CB"/>
    <w:rsid w:val="008D1610"/>
    <w:rsid w:val="008D228F"/>
    <w:rsid w:val="008D29DE"/>
    <w:rsid w:val="008D364E"/>
    <w:rsid w:val="008D366B"/>
    <w:rsid w:val="008D3BD6"/>
    <w:rsid w:val="008D3D4C"/>
    <w:rsid w:val="008D4801"/>
    <w:rsid w:val="008D49D7"/>
    <w:rsid w:val="008D4D52"/>
    <w:rsid w:val="008D647F"/>
    <w:rsid w:val="008D6724"/>
    <w:rsid w:val="008D67F8"/>
    <w:rsid w:val="008D68AF"/>
    <w:rsid w:val="008D69CC"/>
    <w:rsid w:val="008D6C21"/>
    <w:rsid w:val="008D7493"/>
    <w:rsid w:val="008E076C"/>
    <w:rsid w:val="008E0C60"/>
    <w:rsid w:val="008E2E56"/>
    <w:rsid w:val="008E3D80"/>
    <w:rsid w:val="008E4332"/>
    <w:rsid w:val="008E5BA3"/>
    <w:rsid w:val="008E6A22"/>
    <w:rsid w:val="008E7F20"/>
    <w:rsid w:val="008F0C6E"/>
    <w:rsid w:val="008F10D2"/>
    <w:rsid w:val="008F1729"/>
    <w:rsid w:val="008F1FFC"/>
    <w:rsid w:val="008F3758"/>
    <w:rsid w:val="008F3E74"/>
    <w:rsid w:val="008F48D2"/>
    <w:rsid w:val="008F51E4"/>
    <w:rsid w:val="008F6259"/>
    <w:rsid w:val="008F62A0"/>
    <w:rsid w:val="008F675D"/>
    <w:rsid w:val="008F73AE"/>
    <w:rsid w:val="00900555"/>
    <w:rsid w:val="00900E88"/>
    <w:rsid w:val="00901613"/>
    <w:rsid w:val="0090203E"/>
    <w:rsid w:val="009035C9"/>
    <w:rsid w:val="00905051"/>
    <w:rsid w:val="00905D27"/>
    <w:rsid w:val="009060F9"/>
    <w:rsid w:val="00906C5B"/>
    <w:rsid w:val="0090741D"/>
    <w:rsid w:val="00910178"/>
    <w:rsid w:val="00912137"/>
    <w:rsid w:val="0091215D"/>
    <w:rsid w:val="00912620"/>
    <w:rsid w:val="0091681D"/>
    <w:rsid w:val="00916A93"/>
    <w:rsid w:val="00916DD0"/>
    <w:rsid w:val="00917E72"/>
    <w:rsid w:val="00920A50"/>
    <w:rsid w:val="00920ABE"/>
    <w:rsid w:val="00920D05"/>
    <w:rsid w:val="00921172"/>
    <w:rsid w:val="009212CF"/>
    <w:rsid w:val="0092178E"/>
    <w:rsid w:val="00922E7A"/>
    <w:rsid w:val="009253D0"/>
    <w:rsid w:val="00925702"/>
    <w:rsid w:val="00925B93"/>
    <w:rsid w:val="00926697"/>
    <w:rsid w:val="00927646"/>
    <w:rsid w:val="00930D8D"/>
    <w:rsid w:val="00931434"/>
    <w:rsid w:val="009314BE"/>
    <w:rsid w:val="009322D5"/>
    <w:rsid w:val="00933EF4"/>
    <w:rsid w:val="009347B1"/>
    <w:rsid w:val="00936CF4"/>
    <w:rsid w:val="00940A0D"/>
    <w:rsid w:val="009410CC"/>
    <w:rsid w:val="00941B2C"/>
    <w:rsid w:val="009423DA"/>
    <w:rsid w:val="009424B3"/>
    <w:rsid w:val="00942AA5"/>
    <w:rsid w:val="0094375A"/>
    <w:rsid w:val="0094565E"/>
    <w:rsid w:val="009463C8"/>
    <w:rsid w:val="0094653E"/>
    <w:rsid w:val="0095111C"/>
    <w:rsid w:val="00951307"/>
    <w:rsid w:val="00951E2F"/>
    <w:rsid w:val="00952EC0"/>
    <w:rsid w:val="00953BCE"/>
    <w:rsid w:val="009541F0"/>
    <w:rsid w:val="009555C2"/>
    <w:rsid w:val="00955E9B"/>
    <w:rsid w:val="009563CC"/>
    <w:rsid w:val="009572AC"/>
    <w:rsid w:val="00957924"/>
    <w:rsid w:val="009602CC"/>
    <w:rsid w:val="009605A9"/>
    <w:rsid w:val="00960C54"/>
    <w:rsid w:val="00960CA5"/>
    <w:rsid w:val="009617B3"/>
    <w:rsid w:val="009619CC"/>
    <w:rsid w:val="009626AF"/>
    <w:rsid w:val="00962989"/>
    <w:rsid w:val="00963405"/>
    <w:rsid w:val="009636DD"/>
    <w:rsid w:val="00963CBE"/>
    <w:rsid w:val="00963FAC"/>
    <w:rsid w:val="00964BE7"/>
    <w:rsid w:val="0096674E"/>
    <w:rsid w:val="00966BD3"/>
    <w:rsid w:val="009678D8"/>
    <w:rsid w:val="0097126D"/>
    <w:rsid w:val="00971634"/>
    <w:rsid w:val="00972DD6"/>
    <w:rsid w:val="009732BA"/>
    <w:rsid w:val="00975227"/>
    <w:rsid w:val="00976616"/>
    <w:rsid w:val="0098039E"/>
    <w:rsid w:val="00980F7B"/>
    <w:rsid w:val="00982326"/>
    <w:rsid w:val="00983A70"/>
    <w:rsid w:val="009842DC"/>
    <w:rsid w:val="00985822"/>
    <w:rsid w:val="009859BE"/>
    <w:rsid w:val="009861A2"/>
    <w:rsid w:val="0098686F"/>
    <w:rsid w:val="009907D0"/>
    <w:rsid w:val="00990926"/>
    <w:rsid w:val="00990E4D"/>
    <w:rsid w:val="00991559"/>
    <w:rsid w:val="00991569"/>
    <w:rsid w:val="00991E24"/>
    <w:rsid w:val="00992416"/>
    <w:rsid w:val="0099297F"/>
    <w:rsid w:val="00992ACB"/>
    <w:rsid w:val="00994372"/>
    <w:rsid w:val="0099449F"/>
    <w:rsid w:val="00994C8D"/>
    <w:rsid w:val="00994EFE"/>
    <w:rsid w:val="00994FAE"/>
    <w:rsid w:val="00996C89"/>
    <w:rsid w:val="00997AC4"/>
    <w:rsid w:val="009A29F0"/>
    <w:rsid w:val="009A307D"/>
    <w:rsid w:val="009A315E"/>
    <w:rsid w:val="009A5323"/>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AFF"/>
    <w:rsid w:val="009C1253"/>
    <w:rsid w:val="009C2DBB"/>
    <w:rsid w:val="009C38EE"/>
    <w:rsid w:val="009C4050"/>
    <w:rsid w:val="009C4D51"/>
    <w:rsid w:val="009C5C8B"/>
    <w:rsid w:val="009C6507"/>
    <w:rsid w:val="009C6901"/>
    <w:rsid w:val="009C6E38"/>
    <w:rsid w:val="009D03AF"/>
    <w:rsid w:val="009D06C1"/>
    <w:rsid w:val="009D07C2"/>
    <w:rsid w:val="009D117B"/>
    <w:rsid w:val="009D1D9D"/>
    <w:rsid w:val="009D264B"/>
    <w:rsid w:val="009D287F"/>
    <w:rsid w:val="009D2FDD"/>
    <w:rsid w:val="009D3615"/>
    <w:rsid w:val="009D3AF0"/>
    <w:rsid w:val="009D3D92"/>
    <w:rsid w:val="009D4A9A"/>
    <w:rsid w:val="009D4AD1"/>
    <w:rsid w:val="009D4AD9"/>
    <w:rsid w:val="009D6266"/>
    <w:rsid w:val="009D6474"/>
    <w:rsid w:val="009D686B"/>
    <w:rsid w:val="009D740C"/>
    <w:rsid w:val="009D7F6E"/>
    <w:rsid w:val="009E090B"/>
    <w:rsid w:val="009E0CA2"/>
    <w:rsid w:val="009E13A4"/>
    <w:rsid w:val="009E1DF5"/>
    <w:rsid w:val="009E1FB5"/>
    <w:rsid w:val="009E3B9E"/>
    <w:rsid w:val="009E4A8B"/>
    <w:rsid w:val="009E67E0"/>
    <w:rsid w:val="009F0717"/>
    <w:rsid w:val="009F0D47"/>
    <w:rsid w:val="009F1A63"/>
    <w:rsid w:val="009F23EF"/>
    <w:rsid w:val="009F24EE"/>
    <w:rsid w:val="009F37E2"/>
    <w:rsid w:val="009F4E40"/>
    <w:rsid w:val="009F4E99"/>
    <w:rsid w:val="009F611E"/>
    <w:rsid w:val="009F6348"/>
    <w:rsid w:val="009F6EF3"/>
    <w:rsid w:val="00A0046F"/>
    <w:rsid w:val="00A00CF9"/>
    <w:rsid w:val="00A00E99"/>
    <w:rsid w:val="00A0135A"/>
    <w:rsid w:val="00A014DE"/>
    <w:rsid w:val="00A0286A"/>
    <w:rsid w:val="00A03636"/>
    <w:rsid w:val="00A0433E"/>
    <w:rsid w:val="00A04894"/>
    <w:rsid w:val="00A04A98"/>
    <w:rsid w:val="00A055FF"/>
    <w:rsid w:val="00A0667D"/>
    <w:rsid w:val="00A06E0F"/>
    <w:rsid w:val="00A07614"/>
    <w:rsid w:val="00A076C9"/>
    <w:rsid w:val="00A10375"/>
    <w:rsid w:val="00A11A31"/>
    <w:rsid w:val="00A11F7C"/>
    <w:rsid w:val="00A13B6E"/>
    <w:rsid w:val="00A14228"/>
    <w:rsid w:val="00A14FF6"/>
    <w:rsid w:val="00A15150"/>
    <w:rsid w:val="00A15B2F"/>
    <w:rsid w:val="00A15D47"/>
    <w:rsid w:val="00A161C7"/>
    <w:rsid w:val="00A16427"/>
    <w:rsid w:val="00A178F1"/>
    <w:rsid w:val="00A17980"/>
    <w:rsid w:val="00A17EF5"/>
    <w:rsid w:val="00A200E0"/>
    <w:rsid w:val="00A20ABF"/>
    <w:rsid w:val="00A22AA4"/>
    <w:rsid w:val="00A22B6C"/>
    <w:rsid w:val="00A23095"/>
    <w:rsid w:val="00A241D0"/>
    <w:rsid w:val="00A249B5"/>
    <w:rsid w:val="00A259AD"/>
    <w:rsid w:val="00A263B1"/>
    <w:rsid w:val="00A266A3"/>
    <w:rsid w:val="00A302B2"/>
    <w:rsid w:val="00A30458"/>
    <w:rsid w:val="00A30752"/>
    <w:rsid w:val="00A30B83"/>
    <w:rsid w:val="00A32A3E"/>
    <w:rsid w:val="00A33126"/>
    <w:rsid w:val="00A331CD"/>
    <w:rsid w:val="00A33295"/>
    <w:rsid w:val="00A34FA1"/>
    <w:rsid w:val="00A35161"/>
    <w:rsid w:val="00A358C3"/>
    <w:rsid w:val="00A36159"/>
    <w:rsid w:val="00A379CE"/>
    <w:rsid w:val="00A379E7"/>
    <w:rsid w:val="00A37D13"/>
    <w:rsid w:val="00A4012D"/>
    <w:rsid w:val="00A40B02"/>
    <w:rsid w:val="00A40CE9"/>
    <w:rsid w:val="00A416A4"/>
    <w:rsid w:val="00A42B57"/>
    <w:rsid w:val="00A43E62"/>
    <w:rsid w:val="00A43F12"/>
    <w:rsid w:val="00A43F36"/>
    <w:rsid w:val="00A442E7"/>
    <w:rsid w:val="00A44C3E"/>
    <w:rsid w:val="00A45227"/>
    <w:rsid w:val="00A457EB"/>
    <w:rsid w:val="00A4671C"/>
    <w:rsid w:val="00A4722D"/>
    <w:rsid w:val="00A477E7"/>
    <w:rsid w:val="00A47ECB"/>
    <w:rsid w:val="00A51A05"/>
    <w:rsid w:val="00A52183"/>
    <w:rsid w:val="00A52EB6"/>
    <w:rsid w:val="00A52FD4"/>
    <w:rsid w:val="00A531D9"/>
    <w:rsid w:val="00A544BE"/>
    <w:rsid w:val="00A546FA"/>
    <w:rsid w:val="00A54BDA"/>
    <w:rsid w:val="00A54EFA"/>
    <w:rsid w:val="00A56235"/>
    <w:rsid w:val="00A56AB1"/>
    <w:rsid w:val="00A579C0"/>
    <w:rsid w:val="00A6044A"/>
    <w:rsid w:val="00A604BE"/>
    <w:rsid w:val="00A62961"/>
    <w:rsid w:val="00A62AC7"/>
    <w:rsid w:val="00A62BD6"/>
    <w:rsid w:val="00A62DEA"/>
    <w:rsid w:val="00A63195"/>
    <w:rsid w:val="00A64277"/>
    <w:rsid w:val="00A64753"/>
    <w:rsid w:val="00A64B8F"/>
    <w:rsid w:val="00A655CC"/>
    <w:rsid w:val="00A65E33"/>
    <w:rsid w:val="00A66037"/>
    <w:rsid w:val="00A66907"/>
    <w:rsid w:val="00A704E2"/>
    <w:rsid w:val="00A71099"/>
    <w:rsid w:val="00A71597"/>
    <w:rsid w:val="00A71733"/>
    <w:rsid w:val="00A71C01"/>
    <w:rsid w:val="00A72118"/>
    <w:rsid w:val="00A72177"/>
    <w:rsid w:val="00A726EA"/>
    <w:rsid w:val="00A7462D"/>
    <w:rsid w:val="00A74CDF"/>
    <w:rsid w:val="00A7660C"/>
    <w:rsid w:val="00A76A9F"/>
    <w:rsid w:val="00A76B39"/>
    <w:rsid w:val="00A76DCC"/>
    <w:rsid w:val="00A80EDF"/>
    <w:rsid w:val="00A80F6F"/>
    <w:rsid w:val="00A81BF4"/>
    <w:rsid w:val="00A8255A"/>
    <w:rsid w:val="00A8317D"/>
    <w:rsid w:val="00A83CCA"/>
    <w:rsid w:val="00A842CD"/>
    <w:rsid w:val="00A842FE"/>
    <w:rsid w:val="00A857D6"/>
    <w:rsid w:val="00A87E56"/>
    <w:rsid w:val="00A9160D"/>
    <w:rsid w:val="00A92AC8"/>
    <w:rsid w:val="00A94070"/>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6403"/>
    <w:rsid w:val="00AC6703"/>
    <w:rsid w:val="00AC6E63"/>
    <w:rsid w:val="00AD082A"/>
    <w:rsid w:val="00AD104F"/>
    <w:rsid w:val="00AD1E53"/>
    <w:rsid w:val="00AD2CBA"/>
    <w:rsid w:val="00AD2F1F"/>
    <w:rsid w:val="00AD5374"/>
    <w:rsid w:val="00AD53BA"/>
    <w:rsid w:val="00AD6DFB"/>
    <w:rsid w:val="00AD7333"/>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8AF"/>
    <w:rsid w:val="00AF41EA"/>
    <w:rsid w:val="00AF49B1"/>
    <w:rsid w:val="00AF57A5"/>
    <w:rsid w:val="00AF60C6"/>
    <w:rsid w:val="00AF6436"/>
    <w:rsid w:val="00AF6C5B"/>
    <w:rsid w:val="00AF77BC"/>
    <w:rsid w:val="00B00170"/>
    <w:rsid w:val="00B00975"/>
    <w:rsid w:val="00B009BE"/>
    <w:rsid w:val="00B011A0"/>
    <w:rsid w:val="00B042C9"/>
    <w:rsid w:val="00B04B14"/>
    <w:rsid w:val="00B0509E"/>
    <w:rsid w:val="00B0570C"/>
    <w:rsid w:val="00B05CEC"/>
    <w:rsid w:val="00B06582"/>
    <w:rsid w:val="00B07A8C"/>
    <w:rsid w:val="00B102B8"/>
    <w:rsid w:val="00B1168F"/>
    <w:rsid w:val="00B130C3"/>
    <w:rsid w:val="00B13526"/>
    <w:rsid w:val="00B1355B"/>
    <w:rsid w:val="00B13DF3"/>
    <w:rsid w:val="00B140B6"/>
    <w:rsid w:val="00B149BC"/>
    <w:rsid w:val="00B14B37"/>
    <w:rsid w:val="00B16CA3"/>
    <w:rsid w:val="00B16E27"/>
    <w:rsid w:val="00B2072B"/>
    <w:rsid w:val="00B212DD"/>
    <w:rsid w:val="00B21450"/>
    <w:rsid w:val="00B21496"/>
    <w:rsid w:val="00B214C1"/>
    <w:rsid w:val="00B219CA"/>
    <w:rsid w:val="00B21A26"/>
    <w:rsid w:val="00B24B78"/>
    <w:rsid w:val="00B26043"/>
    <w:rsid w:val="00B26842"/>
    <w:rsid w:val="00B27EF3"/>
    <w:rsid w:val="00B300D4"/>
    <w:rsid w:val="00B307D7"/>
    <w:rsid w:val="00B3104C"/>
    <w:rsid w:val="00B31824"/>
    <w:rsid w:val="00B3362B"/>
    <w:rsid w:val="00B33E7F"/>
    <w:rsid w:val="00B34F09"/>
    <w:rsid w:val="00B36ECD"/>
    <w:rsid w:val="00B40C2C"/>
    <w:rsid w:val="00B42CF8"/>
    <w:rsid w:val="00B42D0D"/>
    <w:rsid w:val="00B42FD6"/>
    <w:rsid w:val="00B44E15"/>
    <w:rsid w:val="00B46034"/>
    <w:rsid w:val="00B46655"/>
    <w:rsid w:val="00B46A05"/>
    <w:rsid w:val="00B46F4C"/>
    <w:rsid w:val="00B479E6"/>
    <w:rsid w:val="00B50406"/>
    <w:rsid w:val="00B51C2B"/>
    <w:rsid w:val="00B51F2E"/>
    <w:rsid w:val="00B526B4"/>
    <w:rsid w:val="00B53B3B"/>
    <w:rsid w:val="00B53C7A"/>
    <w:rsid w:val="00B55688"/>
    <w:rsid w:val="00B565DB"/>
    <w:rsid w:val="00B56F37"/>
    <w:rsid w:val="00B5783E"/>
    <w:rsid w:val="00B57ADE"/>
    <w:rsid w:val="00B57D33"/>
    <w:rsid w:val="00B61472"/>
    <w:rsid w:val="00B61B9D"/>
    <w:rsid w:val="00B63226"/>
    <w:rsid w:val="00B64311"/>
    <w:rsid w:val="00B64334"/>
    <w:rsid w:val="00B64D1B"/>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C83"/>
    <w:rsid w:val="00B75573"/>
    <w:rsid w:val="00B76E4F"/>
    <w:rsid w:val="00B80203"/>
    <w:rsid w:val="00B80AB8"/>
    <w:rsid w:val="00B80B9B"/>
    <w:rsid w:val="00B81BBF"/>
    <w:rsid w:val="00B81BFE"/>
    <w:rsid w:val="00B81E09"/>
    <w:rsid w:val="00B835C9"/>
    <w:rsid w:val="00B83D49"/>
    <w:rsid w:val="00B84DFE"/>
    <w:rsid w:val="00B85120"/>
    <w:rsid w:val="00B865FA"/>
    <w:rsid w:val="00B86D11"/>
    <w:rsid w:val="00B86E8A"/>
    <w:rsid w:val="00B879D8"/>
    <w:rsid w:val="00B9123D"/>
    <w:rsid w:val="00B91417"/>
    <w:rsid w:val="00B91F20"/>
    <w:rsid w:val="00B9286C"/>
    <w:rsid w:val="00B92A3B"/>
    <w:rsid w:val="00B9412D"/>
    <w:rsid w:val="00B94544"/>
    <w:rsid w:val="00B958C6"/>
    <w:rsid w:val="00B959E5"/>
    <w:rsid w:val="00B95A9C"/>
    <w:rsid w:val="00B96284"/>
    <w:rsid w:val="00B972FF"/>
    <w:rsid w:val="00B97802"/>
    <w:rsid w:val="00BA0C00"/>
    <w:rsid w:val="00BA0C8A"/>
    <w:rsid w:val="00BA2199"/>
    <w:rsid w:val="00BA2A6F"/>
    <w:rsid w:val="00BA321B"/>
    <w:rsid w:val="00BA35F0"/>
    <w:rsid w:val="00BA5396"/>
    <w:rsid w:val="00BA5471"/>
    <w:rsid w:val="00BA5BBB"/>
    <w:rsid w:val="00BA6052"/>
    <w:rsid w:val="00BA657A"/>
    <w:rsid w:val="00BA74DE"/>
    <w:rsid w:val="00BA7AD6"/>
    <w:rsid w:val="00BB0167"/>
    <w:rsid w:val="00BB0A8E"/>
    <w:rsid w:val="00BB1532"/>
    <w:rsid w:val="00BB21D3"/>
    <w:rsid w:val="00BB318C"/>
    <w:rsid w:val="00BB3B29"/>
    <w:rsid w:val="00BB3BF6"/>
    <w:rsid w:val="00BB3D4C"/>
    <w:rsid w:val="00BB3D9F"/>
    <w:rsid w:val="00BB412E"/>
    <w:rsid w:val="00BB57F2"/>
    <w:rsid w:val="00BB596C"/>
    <w:rsid w:val="00BB6570"/>
    <w:rsid w:val="00BB6ACF"/>
    <w:rsid w:val="00BB7AFA"/>
    <w:rsid w:val="00BC0E0E"/>
    <w:rsid w:val="00BC0E87"/>
    <w:rsid w:val="00BC1978"/>
    <w:rsid w:val="00BC276D"/>
    <w:rsid w:val="00BC30A6"/>
    <w:rsid w:val="00BC5123"/>
    <w:rsid w:val="00BC72EB"/>
    <w:rsid w:val="00BC7BAD"/>
    <w:rsid w:val="00BC7BF7"/>
    <w:rsid w:val="00BC7DAC"/>
    <w:rsid w:val="00BD0020"/>
    <w:rsid w:val="00BD0AE8"/>
    <w:rsid w:val="00BD0C4C"/>
    <w:rsid w:val="00BD156C"/>
    <w:rsid w:val="00BD1F72"/>
    <w:rsid w:val="00BD3438"/>
    <w:rsid w:val="00BD36A2"/>
    <w:rsid w:val="00BD3B87"/>
    <w:rsid w:val="00BD3FC5"/>
    <w:rsid w:val="00BD5469"/>
    <w:rsid w:val="00BD5E51"/>
    <w:rsid w:val="00BD65A2"/>
    <w:rsid w:val="00BE0272"/>
    <w:rsid w:val="00BE0D10"/>
    <w:rsid w:val="00BE0DBE"/>
    <w:rsid w:val="00BE13CE"/>
    <w:rsid w:val="00BE2DD1"/>
    <w:rsid w:val="00BE39DD"/>
    <w:rsid w:val="00BE45D6"/>
    <w:rsid w:val="00BE47FF"/>
    <w:rsid w:val="00BE48BF"/>
    <w:rsid w:val="00BE6384"/>
    <w:rsid w:val="00BE6E4C"/>
    <w:rsid w:val="00BE700F"/>
    <w:rsid w:val="00BE73E8"/>
    <w:rsid w:val="00BE76B0"/>
    <w:rsid w:val="00BE78CE"/>
    <w:rsid w:val="00BF0568"/>
    <w:rsid w:val="00BF0934"/>
    <w:rsid w:val="00BF1F99"/>
    <w:rsid w:val="00BF3AEB"/>
    <w:rsid w:val="00BF6020"/>
    <w:rsid w:val="00BF62BC"/>
    <w:rsid w:val="00BF6DC5"/>
    <w:rsid w:val="00BF750A"/>
    <w:rsid w:val="00BF794C"/>
    <w:rsid w:val="00BF7E01"/>
    <w:rsid w:val="00C00384"/>
    <w:rsid w:val="00C01237"/>
    <w:rsid w:val="00C01B14"/>
    <w:rsid w:val="00C02ABE"/>
    <w:rsid w:val="00C033E3"/>
    <w:rsid w:val="00C0409D"/>
    <w:rsid w:val="00C04D41"/>
    <w:rsid w:val="00C052A2"/>
    <w:rsid w:val="00C10313"/>
    <w:rsid w:val="00C10486"/>
    <w:rsid w:val="00C112B6"/>
    <w:rsid w:val="00C11BEE"/>
    <w:rsid w:val="00C12837"/>
    <w:rsid w:val="00C12EE4"/>
    <w:rsid w:val="00C13847"/>
    <w:rsid w:val="00C13993"/>
    <w:rsid w:val="00C13E52"/>
    <w:rsid w:val="00C1447C"/>
    <w:rsid w:val="00C14678"/>
    <w:rsid w:val="00C14D6B"/>
    <w:rsid w:val="00C153E2"/>
    <w:rsid w:val="00C15895"/>
    <w:rsid w:val="00C15AB3"/>
    <w:rsid w:val="00C15BBB"/>
    <w:rsid w:val="00C15D0E"/>
    <w:rsid w:val="00C15DE0"/>
    <w:rsid w:val="00C1654D"/>
    <w:rsid w:val="00C166FC"/>
    <w:rsid w:val="00C20366"/>
    <w:rsid w:val="00C21658"/>
    <w:rsid w:val="00C21801"/>
    <w:rsid w:val="00C2184A"/>
    <w:rsid w:val="00C21EAD"/>
    <w:rsid w:val="00C21F28"/>
    <w:rsid w:val="00C24614"/>
    <w:rsid w:val="00C25375"/>
    <w:rsid w:val="00C2571E"/>
    <w:rsid w:val="00C25BBC"/>
    <w:rsid w:val="00C26261"/>
    <w:rsid w:val="00C27A69"/>
    <w:rsid w:val="00C30A94"/>
    <w:rsid w:val="00C31552"/>
    <w:rsid w:val="00C3283E"/>
    <w:rsid w:val="00C330C3"/>
    <w:rsid w:val="00C344AD"/>
    <w:rsid w:val="00C34563"/>
    <w:rsid w:val="00C34ACE"/>
    <w:rsid w:val="00C35173"/>
    <w:rsid w:val="00C35424"/>
    <w:rsid w:val="00C359C9"/>
    <w:rsid w:val="00C35C14"/>
    <w:rsid w:val="00C364F8"/>
    <w:rsid w:val="00C372D2"/>
    <w:rsid w:val="00C400CE"/>
    <w:rsid w:val="00C41716"/>
    <w:rsid w:val="00C41E23"/>
    <w:rsid w:val="00C43C47"/>
    <w:rsid w:val="00C44450"/>
    <w:rsid w:val="00C4504F"/>
    <w:rsid w:val="00C46456"/>
    <w:rsid w:val="00C46E8F"/>
    <w:rsid w:val="00C50541"/>
    <w:rsid w:val="00C51222"/>
    <w:rsid w:val="00C51AE0"/>
    <w:rsid w:val="00C52C35"/>
    <w:rsid w:val="00C53A81"/>
    <w:rsid w:val="00C53F0C"/>
    <w:rsid w:val="00C55ECC"/>
    <w:rsid w:val="00C568D9"/>
    <w:rsid w:val="00C57225"/>
    <w:rsid w:val="00C57CC3"/>
    <w:rsid w:val="00C618BA"/>
    <w:rsid w:val="00C62AD0"/>
    <w:rsid w:val="00C63D77"/>
    <w:rsid w:val="00C6426A"/>
    <w:rsid w:val="00C643E7"/>
    <w:rsid w:val="00C64632"/>
    <w:rsid w:val="00C6485D"/>
    <w:rsid w:val="00C64EBD"/>
    <w:rsid w:val="00C65B99"/>
    <w:rsid w:val="00C65CEF"/>
    <w:rsid w:val="00C6624B"/>
    <w:rsid w:val="00C66D42"/>
    <w:rsid w:val="00C67FD2"/>
    <w:rsid w:val="00C70299"/>
    <w:rsid w:val="00C71701"/>
    <w:rsid w:val="00C73142"/>
    <w:rsid w:val="00C7316F"/>
    <w:rsid w:val="00C740E6"/>
    <w:rsid w:val="00C7534C"/>
    <w:rsid w:val="00C76CCA"/>
    <w:rsid w:val="00C76D97"/>
    <w:rsid w:val="00C77112"/>
    <w:rsid w:val="00C77163"/>
    <w:rsid w:val="00C77D48"/>
    <w:rsid w:val="00C77DDF"/>
    <w:rsid w:val="00C80019"/>
    <w:rsid w:val="00C808E0"/>
    <w:rsid w:val="00C80983"/>
    <w:rsid w:val="00C80A03"/>
    <w:rsid w:val="00C814B4"/>
    <w:rsid w:val="00C81918"/>
    <w:rsid w:val="00C827F8"/>
    <w:rsid w:val="00C82D97"/>
    <w:rsid w:val="00C8442B"/>
    <w:rsid w:val="00C8470C"/>
    <w:rsid w:val="00C850A4"/>
    <w:rsid w:val="00C85147"/>
    <w:rsid w:val="00C852DA"/>
    <w:rsid w:val="00C86F60"/>
    <w:rsid w:val="00C90072"/>
    <w:rsid w:val="00C90446"/>
    <w:rsid w:val="00C90551"/>
    <w:rsid w:val="00C9182E"/>
    <w:rsid w:val="00C93771"/>
    <w:rsid w:val="00C93B3E"/>
    <w:rsid w:val="00C948EE"/>
    <w:rsid w:val="00C94C2A"/>
    <w:rsid w:val="00C94DE8"/>
    <w:rsid w:val="00C95333"/>
    <w:rsid w:val="00C9574C"/>
    <w:rsid w:val="00C96340"/>
    <w:rsid w:val="00C97BEA"/>
    <w:rsid w:val="00CA01EA"/>
    <w:rsid w:val="00CA069D"/>
    <w:rsid w:val="00CA1B4C"/>
    <w:rsid w:val="00CA23B3"/>
    <w:rsid w:val="00CA36E5"/>
    <w:rsid w:val="00CA3B65"/>
    <w:rsid w:val="00CA44E3"/>
    <w:rsid w:val="00CA4EA4"/>
    <w:rsid w:val="00CA52B9"/>
    <w:rsid w:val="00CA586A"/>
    <w:rsid w:val="00CA6021"/>
    <w:rsid w:val="00CA627B"/>
    <w:rsid w:val="00CA7C56"/>
    <w:rsid w:val="00CB11EB"/>
    <w:rsid w:val="00CB4395"/>
    <w:rsid w:val="00CB52C8"/>
    <w:rsid w:val="00CB5344"/>
    <w:rsid w:val="00CB5B7C"/>
    <w:rsid w:val="00CB5E42"/>
    <w:rsid w:val="00CB625B"/>
    <w:rsid w:val="00CB794C"/>
    <w:rsid w:val="00CC083B"/>
    <w:rsid w:val="00CC0D74"/>
    <w:rsid w:val="00CC3562"/>
    <w:rsid w:val="00CC465D"/>
    <w:rsid w:val="00CC4FE4"/>
    <w:rsid w:val="00CC5802"/>
    <w:rsid w:val="00CC5DEA"/>
    <w:rsid w:val="00CC6EC2"/>
    <w:rsid w:val="00CC7B27"/>
    <w:rsid w:val="00CD0091"/>
    <w:rsid w:val="00CD1B61"/>
    <w:rsid w:val="00CD2569"/>
    <w:rsid w:val="00CD39B6"/>
    <w:rsid w:val="00CD4462"/>
    <w:rsid w:val="00CD4933"/>
    <w:rsid w:val="00CD4D60"/>
    <w:rsid w:val="00CD4DDF"/>
    <w:rsid w:val="00CD6520"/>
    <w:rsid w:val="00CD6D95"/>
    <w:rsid w:val="00CD7185"/>
    <w:rsid w:val="00CE04E6"/>
    <w:rsid w:val="00CE0B7F"/>
    <w:rsid w:val="00CE0E6F"/>
    <w:rsid w:val="00CE1957"/>
    <w:rsid w:val="00CE2DE7"/>
    <w:rsid w:val="00CE2EEB"/>
    <w:rsid w:val="00CE3B43"/>
    <w:rsid w:val="00CE3C7D"/>
    <w:rsid w:val="00CE3E31"/>
    <w:rsid w:val="00CE473A"/>
    <w:rsid w:val="00CE4864"/>
    <w:rsid w:val="00CE4904"/>
    <w:rsid w:val="00CE4E35"/>
    <w:rsid w:val="00CE515C"/>
    <w:rsid w:val="00CE6140"/>
    <w:rsid w:val="00CE7981"/>
    <w:rsid w:val="00CF0524"/>
    <w:rsid w:val="00CF1133"/>
    <w:rsid w:val="00CF1493"/>
    <w:rsid w:val="00CF27A1"/>
    <w:rsid w:val="00CF28D3"/>
    <w:rsid w:val="00CF2DE2"/>
    <w:rsid w:val="00CF3FB2"/>
    <w:rsid w:val="00CF6D25"/>
    <w:rsid w:val="00D0023E"/>
    <w:rsid w:val="00D00550"/>
    <w:rsid w:val="00D00E87"/>
    <w:rsid w:val="00D02496"/>
    <w:rsid w:val="00D02879"/>
    <w:rsid w:val="00D04424"/>
    <w:rsid w:val="00D05CB1"/>
    <w:rsid w:val="00D0650A"/>
    <w:rsid w:val="00D0655E"/>
    <w:rsid w:val="00D065C2"/>
    <w:rsid w:val="00D074DE"/>
    <w:rsid w:val="00D12552"/>
    <w:rsid w:val="00D126CA"/>
    <w:rsid w:val="00D128FE"/>
    <w:rsid w:val="00D13B2A"/>
    <w:rsid w:val="00D14C5E"/>
    <w:rsid w:val="00D16422"/>
    <w:rsid w:val="00D17EDF"/>
    <w:rsid w:val="00D20016"/>
    <w:rsid w:val="00D2016F"/>
    <w:rsid w:val="00D20358"/>
    <w:rsid w:val="00D2089C"/>
    <w:rsid w:val="00D233AD"/>
    <w:rsid w:val="00D234C8"/>
    <w:rsid w:val="00D24CC8"/>
    <w:rsid w:val="00D2642B"/>
    <w:rsid w:val="00D26929"/>
    <w:rsid w:val="00D26CB1"/>
    <w:rsid w:val="00D26F00"/>
    <w:rsid w:val="00D26F62"/>
    <w:rsid w:val="00D278F6"/>
    <w:rsid w:val="00D3047A"/>
    <w:rsid w:val="00D31F1E"/>
    <w:rsid w:val="00D321B9"/>
    <w:rsid w:val="00D3287D"/>
    <w:rsid w:val="00D32FDC"/>
    <w:rsid w:val="00D34A8B"/>
    <w:rsid w:val="00D366DF"/>
    <w:rsid w:val="00D3713E"/>
    <w:rsid w:val="00D408F0"/>
    <w:rsid w:val="00D40CA6"/>
    <w:rsid w:val="00D428EC"/>
    <w:rsid w:val="00D42C3D"/>
    <w:rsid w:val="00D42F37"/>
    <w:rsid w:val="00D4437E"/>
    <w:rsid w:val="00D44B04"/>
    <w:rsid w:val="00D4526F"/>
    <w:rsid w:val="00D47F94"/>
    <w:rsid w:val="00D50F87"/>
    <w:rsid w:val="00D517AB"/>
    <w:rsid w:val="00D5244F"/>
    <w:rsid w:val="00D526E0"/>
    <w:rsid w:val="00D52F46"/>
    <w:rsid w:val="00D537A7"/>
    <w:rsid w:val="00D53C14"/>
    <w:rsid w:val="00D540FF"/>
    <w:rsid w:val="00D545CA"/>
    <w:rsid w:val="00D54ED2"/>
    <w:rsid w:val="00D560E5"/>
    <w:rsid w:val="00D57659"/>
    <w:rsid w:val="00D5789B"/>
    <w:rsid w:val="00D57BDF"/>
    <w:rsid w:val="00D57FBE"/>
    <w:rsid w:val="00D6291D"/>
    <w:rsid w:val="00D6300F"/>
    <w:rsid w:val="00D644B6"/>
    <w:rsid w:val="00D6615A"/>
    <w:rsid w:val="00D670F5"/>
    <w:rsid w:val="00D672BD"/>
    <w:rsid w:val="00D718F3"/>
    <w:rsid w:val="00D726CF"/>
    <w:rsid w:val="00D736ED"/>
    <w:rsid w:val="00D743C6"/>
    <w:rsid w:val="00D7543B"/>
    <w:rsid w:val="00D7596F"/>
    <w:rsid w:val="00D81154"/>
    <w:rsid w:val="00D81241"/>
    <w:rsid w:val="00D82B20"/>
    <w:rsid w:val="00D83A18"/>
    <w:rsid w:val="00D84712"/>
    <w:rsid w:val="00D8515F"/>
    <w:rsid w:val="00D860C8"/>
    <w:rsid w:val="00D861F0"/>
    <w:rsid w:val="00D86ADA"/>
    <w:rsid w:val="00D90B44"/>
    <w:rsid w:val="00D93DE9"/>
    <w:rsid w:val="00D9420C"/>
    <w:rsid w:val="00D94706"/>
    <w:rsid w:val="00D94CA5"/>
    <w:rsid w:val="00D959D9"/>
    <w:rsid w:val="00D95E79"/>
    <w:rsid w:val="00D96A23"/>
    <w:rsid w:val="00D96EFD"/>
    <w:rsid w:val="00D9745C"/>
    <w:rsid w:val="00D978BA"/>
    <w:rsid w:val="00DA198A"/>
    <w:rsid w:val="00DA21FB"/>
    <w:rsid w:val="00DA2F5C"/>
    <w:rsid w:val="00DA30CA"/>
    <w:rsid w:val="00DA3895"/>
    <w:rsid w:val="00DA390C"/>
    <w:rsid w:val="00DA3957"/>
    <w:rsid w:val="00DA5303"/>
    <w:rsid w:val="00DA5D1A"/>
    <w:rsid w:val="00DA6101"/>
    <w:rsid w:val="00DA6399"/>
    <w:rsid w:val="00DA68AC"/>
    <w:rsid w:val="00DA68FC"/>
    <w:rsid w:val="00DA7BC7"/>
    <w:rsid w:val="00DB08C9"/>
    <w:rsid w:val="00DB161D"/>
    <w:rsid w:val="00DB167F"/>
    <w:rsid w:val="00DB2982"/>
    <w:rsid w:val="00DB2E7D"/>
    <w:rsid w:val="00DB32CF"/>
    <w:rsid w:val="00DB42CC"/>
    <w:rsid w:val="00DB5051"/>
    <w:rsid w:val="00DB513D"/>
    <w:rsid w:val="00DB5441"/>
    <w:rsid w:val="00DB582F"/>
    <w:rsid w:val="00DB5FC8"/>
    <w:rsid w:val="00DC152A"/>
    <w:rsid w:val="00DC181F"/>
    <w:rsid w:val="00DC311E"/>
    <w:rsid w:val="00DC323A"/>
    <w:rsid w:val="00DC4659"/>
    <w:rsid w:val="00DC69A2"/>
    <w:rsid w:val="00DC6C98"/>
    <w:rsid w:val="00DC7B8C"/>
    <w:rsid w:val="00DC7E3D"/>
    <w:rsid w:val="00DD0D75"/>
    <w:rsid w:val="00DD0DA2"/>
    <w:rsid w:val="00DD1061"/>
    <w:rsid w:val="00DD23C1"/>
    <w:rsid w:val="00DD2D14"/>
    <w:rsid w:val="00DD3A8E"/>
    <w:rsid w:val="00DD6662"/>
    <w:rsid w:val="00DD790B"/>
    <w:rsid w:val="00DD7D95"/>
    <w:rsid w:val="00DE0747"/>
    <w:rsid w:val="00DE0A46"/>
    <w:rsid w:val="00DE1959"/>
    <w:rsid w:val="00DE23EB"/>
    <w:rsid w:val="00DE34C5"/>
    <w:rsid w:val="00DE4449"/>
    <w:rsid w:val="00DE4C00"/>
    <w:rsid w:val="00DE4DA9"/>
    <w:rsid w:val="00DE5D46"/>
    <w:rsid w:val="00DF0DCB"/>
    <w:rsid w:val="00DF1437"/>
    <w:rsid w:val="00DF2312"/>
    <w:rsid w:val="00DF2535"/>
    <w:rsid w:val="00DF5C16"/>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07032"/>
    <w:rsid w:val="00E10C0C"/>
    <w:rsid w:val="00E10DE3"/>
    <w:rsid w:val="00E12DBE"/>
    <w:rsid w:val="00E152C0"/>
    <w:rsid w:val="00E16F3B"/>
    <w:rsid w:val="00E179C9"/>
    <w:rsid w:val="00E2061D"/>
    <w:rsid w:val="00E2083C"/>
    <w:rsid w:val="00E211EF"/>
    <w:rsid w:val="00E243FF"/>
    <w:rsid w:val="00E2521A"/>
    <w:rsid w:val="00E2556D"/>
    <w:rsid w:val="00E25765"/>
    <w:rsid w:val="00E257E4"/>
    <w:rsid w:val="00E25AA6"/>
    <w:rsid w:val="00E26928"/>
    <w:rsid w:val="00E30231"/>
    <w:rsid w:val="00E30443"/>
    <w:rsid w:val="00E30B22"/>
    <w:rsid w:val="00E31462"/>
    <w:rsid w:val="00E315AE"/>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FF5"/>
    <w:rsid w:val="00E43AD2"/>
    <w:rsid w:val="00E442FA"/>
    <w:rsid w:val="00E44C94"/>
    <w:rsid w:val="00E45280"/>
    <w:rsid w:val="00E45A40"/>
    <w:rsid w:val="00E45A62"/>
    <w:rsid w:val="00E46823"/>
    <w:rsid w:val="00E46E68"/>
    <w:rsid w:val="00E46FA7"/>
    <w:rsid w:val="00E47DC2"/>
    <w:rsid w:val="00E513EF"/>
    <w:rsid w:val="00E51FC6"/>
    <w:rsid w:val="00E52B8F"/>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1E55"/>
    <w:rsid w:val="00E824D0"/>
    <w:rsid w:val="00E829CA"/>
    <w:rsid w:val="00E83DA3"/>
    <w:rsid w:val="00E83F1F"/>
    <w:rsid w:val="00E8414D"/>
    <w:rsid w:val="00E84B4D"/>
    <w:rsid w:val="00E8544A"/>
    <w:rsid w:val="00E85C89"/>
    <w:rsid w:val="00E85D1F"/>
    <w:rsid w:val="00E86766"/>
    <w:rsid w:val="00E87E32"/>
    <w:rsid w:val="00E9041E"/>
    <w:rsid w:val="00E90D70"/>
    <w:rsid w:val="00E9112F"/>
    <w:rsid w:val="00E91399"/>
    <w:rsid w:val="00E919B9"/>
    <w:rsid w:val="00E91FFB"/>
    <w:rsid w:val="00E9282A"/>
    <w:rsid w:val="00E92DC8"/>
    <w:rsid w:val="00E93017"/>
    <w:rsid w:val="00E94304"/>
    <w:rsid w:val="00E956A1"/>
    <w:rsid w:val="00E95B0F"/>
    <w:rsid w:val="00E96067"/>
    <w:rsid w:val="00E9622A"/>
    <w:rsid w:val="00E97090"/>
    <w:rsid w:val="00E97685"/>
    <w:rsid w:val="00EA0C9E"/>
    <w:rsid w:val="00EA10D3"/>
    <w:rsid w:val="00EA126B"/>
    <w:rsid w:val="00EA23F7"/>
    <w:rsid w:val="00EA2C54"/>
    <w:rsid w:val="00EA2C93"/>
    <w:rsid w:val="00EA3532"/>
    <w:rsid w:val="00EA3F1A"/>
    <w:rsid w:val="00EA5066"/>
    <w:rsid w:val="00EA5F68"/>
    <w:rsid w:val="00EA7103"/>
    <w:rsid w:val="00EB0608"/>
    <w:rsid w:val="00EB1593"/>
    <w:rsid w:val="00EB18DE"/>
    <w:rsid w:val="00EB1F5B"/>
    <w:rsid w:val="00EB225E"/>
    <w:rsid w:val="00EB23DD"/>
    <w:rsid w:val="00EB25B2"/>
    <w:rsid w:val="00EB27ED"/>
    <w:rsid w:val="00EB3328"/>
    <w:rsid w:val="00EB41AE"/>
    <w:rsid w:val="00EB496A"/>
    <w:rsid w:val="00EB4E20"/>
    <w:rsid w:val="00EB6DFA"/>
    <w:rsid w:val="00EB70F6"/>
    <w:rsid w:val="00EC08CB"/>
    <w:rsid w:val="00EC24A6"/>
    <w:rsid w:val="00EC28AE"/>
    <w:rsid w:val="00EC2B18"/>
    <w:rsid w:val="00EC3449"/>
    <w:rsid w:val="00EC36E9"/>
    <w:rsid w:val="00EC3C3A"/>
    <w:rsid w:val="00EC3D71"/>
    <w:rsid w:val="00EC60DC"/>
    <w:rsid w:val="00EC68F4"/>
    <w:rsid w:val="00EC7F46"/>
    <w:rsid w:val="00ED08E4"/>
    <w:rsid w:val="00ED13B0"/>
    <w:rsid w:val="00ED2180"/>
    <w:rsid w:val="00ED3B1B"/>
    <w:rsid w:val="00ED59AC"/>
    <w:rsid w:val="00ED5A32"/>
    <w:rsid w:val="00ED699E"/>
    <w:rsid w:val="00EE0774"/>
    <w:rsid w:val="00EE08B8"/>
    <w:rsid w:val="00EE144F"/>
    <w:rsid w:val="00EE22BD"/>
    <w:rsid w:val="00EE26EC"/>
    <w:rsid w:val="00EE305D"/>
    <w:rsid w:val="00EE35F9"/>
    <w:rsid w:val="00EE3BED"/>
    <w:rsid w:val="00EE5DDA"/>
    <w:rsid w:val="00EE6827"/>
    <w:rsid w:val="00EE6E28"/>
    <w:rsid w:val="00EE77C6"/>
    <w:rsid w:val="00EF05C3"/>
    <w:rsid w:val="00EF0D0B"/>
    <w:rsid w:val="00EF12EC"/>
    <w:rsid w:val="00EF160B"/>
    <w:rsid w:val="00EF175F"/>
    <w:rsid w:val="00EF1882"/>
    <w:rsid w:val="00EF30F9"/>
    <w:rsid w:val="00EF37FC"/>
    <w:rsid w:val="00EF3F98"/>
    <w:rsid w:val="00EF6CC7"/>
    <w:rsid w:val="00EF705E"/>
    <w:rsid w:val="00EF7197"/>
    <w:rsid w:val="00EF79CC"/>
    <w:rsid w:val="00F0082F"/>
    <w:rsid w:val="00F00ADC"/>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4455"/>
    <w:rsid w:val="00F1449B"/>
    <w:rsid w:val="00F144B4"/>
    <w:rsid w:val="00F146B1"/>
    <w:rsid w:val="00F17A39"/>
    <w:rsid w:val="00F202B3"/>
    <w:rsid w:val="00F20EE1"/>
    <w:rsid w:val="00F21187"/>
    <w:rsid w:val="00F2124B"/>
    <w:rsid w:val="00F2149F"/>
    <w:rsid w:val="00F2191B"/>
    <w:rsid w:val="00F24F38"/>
    <w:rsid w:val="00F25116"/>
    <w:rsid w:val="00F26430"/>
    <w:rsid w:val="00F27494"/>
    <w:rsid w:val="00F279E2"/>
    <w:rsid w:val="00F3055A"/>
    <w:rsid w:val="00F30738"/>
    <w:rsid w:val="00F30B1B"/>
    <w:rsid w:val="00F30D6B"/>
    <w:rsid w:val="00F319E9"/>
    <w:rsid w:val="00F31A19"/>
    <w:rsid w:val="00F31D34"/>
    <w:rsid w:val="00F32BE1"/>
    <w:rsid w:val="00F330E6"/>
    <w:rsid w:val="00F33B25"/>
    <w:rsid w:val="00F341BC"/>
    <w:rsid w:val="00F34648"/>
    <w:rsid w:val="00F3516F"/>
    <w:rsid w:val="00F36A4D"/>
    <w:rsid w:val="00F376F5"/>
    <w:rsid w:val="00F41100"/>
    <w:rsid w:val="00F430F8"/>
    <w:rsid w:val="00F43D2D"/>
    <w:rsid w:val="00F44D80"/>
    <w:rsid w:val="00F4539E"/>
    <w:rsid w:val="00F46100"/>
    <w:rsid w:val="00F46A32"/>
    <w:rsid w:val="00F46E4E"/>
    <w:rsid w:val="00F5156B"/>
    <w:rsid w:val="00F51D3D"/>
    <w:rsid w:val="00F51F5F"/>
    <w:rsid w:val="00F561CD"/>
    <w:rsid w:val="00F57ABA"/>
    <w:rsid w:val="00F600DA"/>
    <w:rsid w:val="00F61189"/>
    <w:rsid w:val="00F613AD"/>
    <w:rsid w:val="00F6231A"/>
    <w:rsid w:val="00F62474"/>
    <w:rsid w:val="00F625D4"/>
    <w:rsid w:val="00F644E0"/>
    <w:rsid w:val="00F64FAB"/>
    <w:rsid w:val="00F65685"/>
    <w:rsid w:val="00F6602D"/>
    <w:rsid w:val="00F66EE4"/>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6EB"/>
    <w:rsid w:val="00F87CAF"/>
    <w:rsid w:val="00F906FA"/>
    <w:rsid w:val="00F91A19"/>
    <w:rsid w:val="00F95002"/>
    <w:rsid w:val="00F97D1E"/>
    <w:rsid w:val="00FA0537"/>
    <w:rsid w:val="00FA1AF9"/>
    <w:rsid w:val="00FA265C"/>
    <w:rsid w:val="00FA29C0"/>
    <w:rsid w:val="00FA3198"/>
    <w:rsid w:val="00FA48C2"/>
    <w:rsid w:val="00FA4BE1"/>
    <w:rsid w:val="00FA4ED7"/>
    <w:rsid w:val="00FA6763"/>
    <w:rsid w:val="00FA685F"/>
    <w:rsid w:val="00FA78B2"/>
    <w:rsid w:val="00FB01E6"/>
    <w:rsid w:val="00FB109A"/>
    <w:rsid w:val="00FB1422"/>
    <w:rsid w:val="00FB1825"/>
    <w:rsid w:val="00FB1C30"/>
    <w:rsid w:val="00FB2129"/>
    <w:rsid w:val="00FB2905"/>
    <w:rsid w:val="00FB3190"/>
    <w:rsid w:val="00FB330D"/>
    <w:rsid w:val="00FB33D5"/>
    <w:rsid w:val="00FB369D"/>
    <w:rsid w:val="00FB3CCF"/>
    <w:rsid w:val="00FB3CE4"/>
    <w:rsid w:val="00FB49DF"/>
    <w:rsid w:val="00FB4E7D"/>
    <w:rsid w:val="00FB5273"/>
    <w:rsid w:val="00FB52E0"/>
    <w:rsid w:val="00FB5959"/>
    <w:rsid w:val="00FB6738"/>
    <w:rsid w:val="00FB79C7"/>
    <w:rsid w:val="00FC017B"/>
    <w:rsid w:val="00FC08A4"/>
    <w:rsid w:val="00FC1B88"/>
    <w:rsid w:val="00FC280E"/>
    <w:rsid w:val="00FC2F9A"/>
    <w:rsid w:val="00FC4579"/>
    <w:rsid w:val="00FC484B"/>
    <w:rsid w:val="00FC556B"/>
    <w:rsid w:val="00FC5747"/>
    <w:rsid w:val="00FC5955"/>
    <w:rsid w:val="00FC66C0"/>
    <w:rsid w:val="00FC7863"/>
    <w:rsid w:val="00FC7F38"/>
    <w:rsid w:val="00FD0A66"/>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F43"/>
    <w:rsid w:val="00FE23F2"/>
    <w:rsid w:val="00FE3290"/>
    <w:rsid w:val="00FE4FDC"/>
    <w:rsid w:val="00FE537C"/>
    <w:rsid w:val="00FE542F"/>
    <w:rsid w:val="00FE67B1"/>
    <w:rsid w:val="00FE79D1"/>
    <w:rsid w:val="00FF06BE"/>
    <w:rsid w:val="00FF0A6A"/>
    <w:rsid w:val="00FF21C5"/>
    <w:rsid w:val="00FF2C29"/>
    <w:rsid w:val="00FF4D01"/>
    <w:rsid w:val="00FF5B33"/>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footer" Target="footer2.xml"/><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header" Target="header3.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jpe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header" Target="header4.xml"/><Relationship Id="rId20" Type="http://schemas.openxmlformats.org/officeDocument/2006/relationships/image" Target="media/image7.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header" Target="header5.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51</b:RefOrder>
  </b:Source>
  <b:Source>
    <b:Tag>2102</b:Tag>
    <b:SourceType>InternetSite</b:SourceType>
    <b:Guid>{DD5B28C1-818E-4AA0-89B9-7E07CFD95F03}</b:Guid>
    <b:YearAccessed>2021</b:YearAccessed>
    <b:MonthAccessed>02</b:MonthAccessed>
    <b:DayAccessed>23</b:DayAccessed>
    <b:URL>https://unity.com/de</b:URL>
    <b:RefOrder>47</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50</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57</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58</b:RefOrder>
  </b:Source>
  <b:Source>
    <b:Tag>21021</b:Tag>
    <b:SourceType>InternetSite</b:SourceType>
    <b:Guid>{A1A34DF4-7B9C-45D1-9D36-58A80BCB2C7C}</b:Guid>
    <b:YearAccessed>2021</b:YearAccessed>
    <b:MonthAccessed>02</b:MonthAccessed>
    <b:DayAccessed>28</b:DayAccessed>
    <b:URL>https://evasys.de/evasys/</b:URL>
    <b:RefOrder>56</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59</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60</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61</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62</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63</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64</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65</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66</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46</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52</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53</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54</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55</b:RefOrder>
  </b:Source>
</b:Sources>
</file>

<file path=customXml/itemProps1.xml><?xml version="1.0" encoding="utf-8"?>
<ds:datastoreItem xmlns:ds="http://schemas.openxmlformats.org/officeDocument/2006/customXml" ds:itemID="{F4F191E8-B785-4B33-AEE8-5682F67A0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53</Pages>
  <Words>12974</Words>
  <Characters>81738</Characters>
  <Application>Microsoft Office Word</Application>
  <DocSecurity>0</DocSecurity>
  <Lines>681</Lines>
  <Paragraphs>189</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94523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1915</cp:revision>
  <cp:lastPrinted>2010-09-26T22:14:00Z</cp:lastPrinted>
  <dcterms:created xsi:type="dcterms:W3CDTF">2021-02-24T17:17:00Z</dcterms:created>
  <dcterms:modified xsi:type="dcterms:W3CDTF">2021-05-21T13:12:00Z</dcterms:modified>
  <cp:category>Abschlussarbeit</cp:category>
  <cp:version>0</cp:version>
</cp:coreProperties>
</file>