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71214711"/>
      <w:bookmarkEnd w:id="0"/>
      <w:r w:rsidRPr="004C0119">
        <w:lastRenderedPageBreak/>
        <w:t>Danksagung</w:t>
      </w:r>
      <w:bookmarkEnd w:id="2"/>
    </w:p>
    <w:p w14:paraId="731A0794" w14:textId="41FBF24C" w:rsidR="005634F3" w:rsidRPr="007B537F" w:rsidRDefault="005634F3" w:rsidP="00963CBE">
      <w:pPr>
        <w:pStyle w:val="Einleitung"/>
      </w:pPr>
      <w:bookmarkStart w:id="3" w:name="_Toc71214712"/>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71214713"/>
      <w:r>
        <w:lastRenderedPageBreak/>
        <w:t>In</w:t>
      </w:r>
      <w:bookmarkEnd w:id="4"/>
      <w:r w:rsidR="006F2C89">
        <w:t>haltsverzeichnis</w:t>
      </w:r>
      <w:bookmarkEnd w:id="5"/>
    </w:p>
    <w:p w14:paraId="5D021AAE" w14:textId="4E1790A5" w:rsidR="004D7A4E"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1214711" w:history="1">
        <w:r w:rsidR="004D7A4E" w:rsidRPr="000A0CD5">
          <w:rPr>
            <w:rStyle w:val="Hyperlink"/>
            <w:noProof/>
          </w:rPr>
          <w:t>I.</w:t>
        </w:r>
        <w:r w:rsidR="004D7A4E">
          <w:rPr>
            <w:rFonts w:asciiTheme="minorHAnsi" w:eastAsiaTheme="minorEastAsia" w:hAnsiTheme="minorHAnsi" w:cstheme="minorBidi"/>
            <w:b w:val="0"/>
            <w:noProof/>
            <w:sz w:val="22"/>
            <w:szCs w:val="22"/>
          </w:rPr>
          <w:tab/>
        </w:r>
        <w:r w:rsidR="004D7A4E" w:rsidRPr="000A0CD5">
          <w:rPr>
            <w:rStyle w:val="Hyperlink"/>
            <w:noProof/>
          </w:rPr>
          <w:t>Danksagung</w:t>
        </w:r>
        <w:r w:rsidR="004D7A4E">
          <w:rPr>
            <w:noProof/>
            <w:webHidden/>
          </w:rPr>
          <w:tab/>
        </w:r>
        <w:r w:rsidR="004D7A4E">
          <w:rPr>
            <w:noProof/>
            <w:webHidden/>
          </w:rPr>
          <w:fldChar w:fldCharType="begin"/>
        </w:r>
        <w:r w:rsidR="004D7A4E">
          <w:rPr>
            <w:noProof/>
            <w:webHidden/>
          </w:rPr>
          <w:instrText xml:space="preserve"> PAGEREF _Toc71214711 \h </w:instrText>
        </w:r>
        <w:r w:rsidR="004D7A4E">
          <w:rPr>
            <w:noProof/>
            <w:webHidden/>
          </w:rPr>
        </w:r>
        <w:r w:rsidR="004D7A4E">
          <w:rPr>
            <w:noProof/>
            <w:webHidden/>
          </w:rPr>
          <w:fldChar w:fldCharType="separate"/>
        </w:r>
        <w:r w:rsidR="004D7A4E">
          <w:rPr>
            <w:noProof/>
            <w:webHidden/>
          </w:rPr>
          <w:t>2</w:t>
        </w:r>
        <w:r w:rsidR="004D7A4E">
          <w:rPr>
            <w:noProof/>
            <w:webHidden/>
          </w:rPr>
          <w:fldChar w:fldCharType="end"/>
        </w:r>
      </w:hyperlink>
    </w:p>
    <w:p w14:paraId="34C6711C" w14:textId="2044DDD6" w:rsidR="004D7A4E" w:rsidRDefault="005719F9">
      <w:pPr>
        <w:pStyle w:val="Verzeichnis2"/>
        <w:tabs>
          <w:tab w:val="left" w:pos="799"/>
          <w:tab w:val="right" w:leader="dot" w:pos="9344"/>
        </w:tabs>
        <w:rPr>
          <w:rFonts w:asciiTheme="minorHAnsi" w:eastAsiaTheme="minorEastAsia" w:hAnsiTheme="minorHAnsi" w:cstheme="minorBidi"/>
          <w:b w:val="0"/>
          <w:noProof/>
          <w:sz w:val="22"/>
          <w:szCs w:val="22"/>
        </w:rPr>
      </w:pPr>
      <w:hyperlink w:anchor="_Toc71214712" w:history="1">
        <w:r w:rsidR="004D7A4E" w:rsidRPr="000A0CD5">
          <w:rPr>
            <w:rStyle w:val="Hyperlink"/>
            <w:noProof/>
          </w:rPr>
          <w:t>II.</w:t>
        </w:r>
        <w:r w:rsidR="004D7A4E">
          <w:rPr>
            <w:rFonts w:asciiTheme="minorHAnsi" w:eastAsiaTheme="minorEastAsia" w:hAnsiTheme="minorHAnsi" w:cstheme="minorBidi"/>
            <w:b w:val="0"/>
            <w:noProof/>
            <w:sz w:val="22"/>
            <w:szCs w:val="22"/>
          </w:rPr>
          <w:tab/>
        </w:r>
        <w:r w:rsidR="004D7A4E" w:rsidRPr="000A0CD5">
          <w:rPr>
            <w:rStyle w:val="Hyperlink"/>
            <w:noProof/>
          </w:rPr>
          <w:t>Abstract</w:t>
        </w:r>
        <w:r w:rsidR="004D7A4E">
          <w:rPr>
            <w:noProof/>
            <w:webHidden/>
          </w:rPr>
          <w:tab/>
        </w:r>
        <w:r w:rsidR="004D7A4E">
          <w:rPr>
            <w:noProof/>
            <w:webHidden/>
          </w:rPr>
          <w:fldChar w:fldCharType="begin"/>
        </w:r>
        <w:r w:rsidR="004D7A4E">
          <w:rPr>
            <w:noProof/>
            <w:webHidden/>
          </w:rPr>
          <w:instrText xml:space="preserve"> PAGEREF _Toc71214712 \h </w:instrText>
        </w:r>
        <w:r w:rsidR="004D7A4E">
          <w:rPr>
            <w:noProof/>
            <w:webHidden/>
          </w:rPr>
        </w:r>
        <w:r w:rsidR="004D7A4E">
          <w:rPr>
            <w:noProof/>
            <w:webHidden/>
          </w:rPr>
          <w:fldChar w:fldCharType="separate"/>
        </w:r>
        <w:r w:rsidR="004D7A4E">
          <w:rPr>
            <w:noProof/>
            <w:webHidden/>
          </w:rPr>
          <w:t>3</w:t>
        </w:r>
        <w:r w:rsidR="004D7A4E">
          <w:rPr>
            <w:noProof/>
            <w:webHidden/>
          </w:rPr>
          <w:fldChar w:fldCharType="end"/>
        </w:r>
      </w:hyperlink>
    </w:p>
    <w:p w14:paraId="3BEE083A" w14:textId="76076275" w:rsidR="004D7A4E" w:rsidRDefault="005719F9">
      <w:pPr>
        <w:pStyle w:val="Verzeichnis2"/>
        <w:tabs>
          <w:tab w:val="left" w:pos="601"/>
          <w:tab w:val="right" w:leader="dot" w:pos="9344"/>
        </w:tabs>
        <w:rPr>
          <w:rFonts w:asciiTheme="minorHAnsi" w:eastAsiaTheme="minorEastAsia" w:hAnsiTheme="minorHAnsi" w:cstheme="minorBidi"/>
          <w:b w:val="0"/>
          <w:noProof/>
          <w:sz w:val="22"/>
          <w:szCs w:val="22"/>
        </w:rPr>
      </w:pPr>
      <w:hyperlink w:anchor="_Toc71214713" w:history="1">
        <w:r w:rsidR="004D7A4E" w:rsidRPr="000A0CD5">
          <w:rPr>
            <w:rStyle w:val="Hyperlink"/>
            <w:noProof/>
          </w:rPr>
          <w:t>1</w:t>
        </w:r>
        <w:r w:rsidR="004D7A4E">
          <w:rPr>
            <w:rFonts w:asciiTheme="minorHAnsi" w:eastAsiaTheme="minorEastAsia" w:hAnsiTheme="minorHAnsi" w:cstheme="minorBidi"/>
            <w:b w:val="0"/>
            <w:noProof/>
            <w:sz w:val="22"/>
            <w:szCs w:val="22"/>
          </w:rPr>
          <w:tab/>
        </w:r>
        <w:r w:rsidR="004D7A4E" w:rsidRPr="000A0CD5">
          <w:rPr>
            <w:rStyle w:val="Hyperlink"/>
            <w:noProof/>
          </w:rPr>
          <w:t>Inhaltsverzeichnis</w:t>
        </w:r>
        <w:r w:rsidR="004D7A4E">
          <w:rPr>
            <w:noProof/>
            <w:webHidden/>
          </w:rPr>
          <w:tab/>
        </w:r>
        <w:r w:rsidR="004D7A4E">
          <w:rPr>
            <w:noProof/>
            <w:webHidden/>
          </w:rPr>
          <w:fldChar w:fldCharType="begin"/>
        </w:r>
        <w:r w:rsidR="004D7A4E">
          <w:rPr>
            <w:noProof/>
            <w:webHidden/>
          </w:rPr>
          <w:instrText xml:space="preserve"> PAGEREF _Toc71214713 \h </w:instrText>
        </w:r>
        <w:r w:rsidR="004D7A4E">
          <w:rPr>
            <w:noProof/>
            <w:webHidden/>
          </w:rPr>
        </w:r>
        <w:r w:rsidR="004D7A4E">
          <w:rPr>
            <w:noProof/>
            <w:webHidden/>
          </w:rPr>
          <w:fldChar w:fldCharType="separate"/>
        </w:r>
        <w:r w:rsidR="004D7A4E">
          <w:rPr>
            <w:noProof/>
            <w:webHidden/>
          </w:rPr>
          <w:t>4</w:t>
        </w:r>
        <w:r w:rsidR="004D7A4E">
          <w:rPr>
            <w:noProof/>
            <w:webHidden/>
          </w:rPr>
          <w:fldChar w:fldCharType="end"/>
        </w:r>
      </w:hyperlink>
    </w:p>
    <w:p w14:paraId="35BE76BB" w14:textId="615ADAA1" w:rsidR="004D7A4E" w:rsidRDefault="005719F9">
      <w:pPr>
        <w:pStyle w:val="Verzeichnis2"/>
        <w:tabs>
          <w:tab w:val="left" w:pos="601"/>
          <w:tab w:val="right" w:leader="dot" w:pos="9344"/>
        </w:tabs>
        <w:rPr>
          <w:rFonts w:asciiTheme="minorHAnsi" w:eastAsiaTheme="minorEastAsia" w:hAnsiTheme="minorHAnsi" w:cstheme="minorBidi"/>
          <w:b w:val="0"/>
          <w:noProof/>
          <w:sz w:val="22"/>
          <w:szCs w:val="22"/>
        </w:rPr>
      </w:pPr>
      <w:hyperlink w:anchor="_Toc71214714" w:history="1">
        <w:r w:rsidR="004D7A4E" w:rsidRPr="000A0CD5">
          <w:rPr>
            <w:rStyle w:val="Hyperlink"/>
            <w:noProof/>
          </w:rPr>
          <w:t>2</w:t>
        </w:r>
        <w:r w:rsidR="004D7A4E">
          <w:rPr>
            <w:rFonts w:asciiTheme="minorHAnsi" w:eastAsiaTheme="minorEastAsia" w:hAnsiTheme="minorHAnsi" w:cstheme="minorBidi"/>
            <w:b w:val="0"/>
            <w:noProof/>
            <w:sz w:val="22"/>
            <w:szCs w:val="22"/>
          </w:rPr>
          <w:tab/>
        </w:r>
        <w:r w:rsidR="004D7A4E" w:rsidRPr="000A0CD5">
          <w:rPr>
            <w:rStyle w:val="Hyperlink"/>
            <w:noProof/>
          </w:rPr>
          <w:t>Einleitung</w:t>
        </w:r>
        <w:r w:rsidR="004D7A4E">
          <w:rPr>
            <w:noProof/>
            <w:webHidden/>
          </w:rPr>
          <w:tab/>
        </w:r>
        <w:r w:rsidR="004D7A4E">
          <w:rPr>
            <w:noProof/>
            <w:webHidden/>
          </w:rPr>
          <w:fldChar w:fldCharType="begin"/>
        </w:r>
        <w:r w:rsidR="004D7A4E">
          <w:rPr>
            <w:noProof/>
            <w:webHidden/>
          </w:rPr>
          <w:instrText xml:space="preserve"> PAGEREF _Toc71214714 \h </w:instrText>
        </w:r>
        <w:r w:rsidR="004D7A4E">
          <w:rPr>
            <w:noProof/>
            <w:webHidden/>
          </w:rPr>
        </w:r>
        <w:r w:rsidR="004D7A4E">
          <w:rPr>
            <w:noProof/>
            <w:webHidden/>
          </w:rPr>
          <w:fldChar w:fldCharType="separate"/>
        </w:r>
        <w:r w:rsidR="004D7A4E">
          <w:rPr>
            <w:noProof/>
            <w:webHidden/>
          </w:rPr>
          <w:t>6</w:t>
        </w:r>
        <w:r w:rsidR="004D7A4E">
          <w:rPr>
            <w:noProof/>
            <w:webHidden/>
          </w:rPr>
          <w:fldChar w:fldCharType="end"/>
        </w:r>
      </w:hyperlink>
    </w:p>
    <w:p w14:paraId="66DDBFB8" w14:textId="3D53EF3C" w:rsidR="004D7A4E" w:rsidRDefault="005719F9">
      <w:pPr>
        <w:pStyle w:val="Verzeichnis3"/>
        <w:tabs>
          <w:tab w:val="left" w:pos="1000"/>
          <w:tab w:val="right" w:leader="dot" w:pos="9344"/>
        </w:tabs>
        <w:rPr>
          <w:rFonts w:asciiTheme="minorHAnsi" w:eastAsiaTheme="minorEastAsia" w:hAnsiTheme="minorHAnsi" w:cstheme="minorBidi"/>
          <w:b w:val="0"/>
          <w:noProof/>
          <w:szCs w:val="22"/>
        </w:rPr>
      </w:pPr>
      <w:hyperlink w:anchor="_Toc71214715" w:history="1">
        <w:r w:rsidR="004D7A4E" w:rsidRPr="000A0CD5">
          <w:rPr>
            <w:rStyle w:val="Hyperlink"/>
            <w:noProof/>
          </w:rPr>
          <w:t>2.1</w:t>
        </w:r>
        <w:r w:rsidR="004D7A4E">
          <w:rPr>
            <w:rFonts w:asciiTheme="minorHAnsi" w:eastAsiaTheme="minorEastAsia" w:hAnsiTheme="minorHAnsi" w:cstheme="minorBidi"/>
            <w:b w:val="0"/>
            <w:noProof/>
            <w:szCs w:val="22"/>
          </w:rPr>
          <w:tab/>
        </w:r>
        <w:r w:rsidR="004D7A4E" w:rsidRPr="000A0CD5">
          <w:rPr>
            <w:rStyle w:val="Hyperlink"/>
            <w:noProof/>
          </w:rPr>
          <w:t>Unterpunkt 1</w:t>
        </w:r>
        <w:r w:rsidR="004D7A4E">
          <w:rPr>
            <w:noProof/>
            <w:webHidden/>
          </w:rPr>
          <w:tab/>
        </w:r>
        <w:r w:rsidR="004D7A4E">
          <w:rPr>
            <w:noProof/>
            <w:webHidden/>
          </w:rPr>
          <w:fldChar w:fldCharType="begin"/>
        </w:r>
        <w:r w:rsidR="004D7A4E">
          <w:rPr>
            <w:noProof/>
            <w:webHidden/>
          </w:rPr>
          <w:instrText xml:space="preserve"> PAGEREF _Toc71214715 \h </w:instrText>
        </w:r>
        <w:r w:rsidR="004D7A4E">
          <w:rPr>
            <w:noProof/>
            <w:webHidden/>
          </w:rPr>
        </w:r>
        <w:r w:rsidR="004D7A4E">
          <w:rPr>
            <w:noProof/>
            <w:webHidden/>
          </w:rPr>
          <w:fldChar w:fldCharType="separate"/>
        </w:r>
        <w:r w:rsidR="004D7A4E">
          <w:rPr>
            <w:noProof/>
            <w:webHidden/>
          </w:rPr>
          <w:t>6</w:t>
        </w:r>
        <w:r w:rsidR="004D7A4E">
          <w:rPr>
            <w:noProof/>
            <w:webHidden/>
          </w:rPr>
          <w:fldChar w:fldCharType="end"/>
        </w:r>
      </w:hyperlink>
    </w:p>
    <w:p w14:paraId="6410E33D" w14:textId="281AF1B7" w:rsidR="004D7A4E" w:rsidRDefault="005719F9">
      <w:pPr>
        <w:pStyle w:val="Verzeichnis2"/>
        <w:tabs>
          <w:tab w:val="left" w:pos="601"/>
          <w:tab w:val="right" w:leader="dot" w:pos="9344"/>
        </w:tabs>
        <w:rPr>
          <w:rFonts w:asciiTheme="minorHAnsi" w:eastAsiaTheme="minorEastAsia" w:hAnsiTheme="minorHAnsi" w:cstheme="minorBidi"/>
          <w:b w:val="0"/>
          <w:noProof/>
          <w:sz w:val="22"/>
          <w:szCs w:val="22"/>
        </w:rPr>
      </w:pPr>
      <w:hyperlink w:anchor="_Toc71214716" w:history="1">
        <w:r w:rsidR="004D7A4E" w:rsidRPr="000A0CD5">
          <w:rPr>
            <w:rStyle w:val="Hyperlink"/>
            <w:noProof/>
          </w:rPr>
          <w:t>3</w:t>
        </w:r>
        <w:r w:rsidR="004D7A4E">
          <w:rPr>
            <w:rFonts w:asciiTheme="minorHAnsi" w:eastAsiaTheme="minorEastAsia" w:hAnsiTheme="minorHAnsi" w:cstheme="minorBidi"/>
            <w:b w:val="0"/>
            <w:noProof/>
            <w:sz w:val="22"/>
            <w:szCs w:val="22"/>
          </w:rPr>
          <w:tab/>
        </w:r>
        <w:r w:rsidR="004D7A4E" w:rsidRPr="000A0CD5">
          <w:rPr>
            <w:rStyle w:val="Hyperlink"/>
            <w:noProof/>
          </w:rPr>
          <w:t>Stand der Technik</w:t>
        </w:r>
        <w:r w:rsidR="004D7A4E">
          <w:rPr>
            <w:noProof/>
            <w:webHidden/>
          </w:rPr>
          <w:tab/>
        </w:r>
        <w:r w:rsidR="004D7A4E">
          <w:rPr>
            <w:noProof/>
            <w:webHidden/>
          </w:rPr>
          <w:fldChar w:fldCharType="begin"/>
        </w:r>
        <w:r w:rsidR="004D7A4E">
          <w:rPr>
            <w:noProof/>
            <w:webHidden/>
          </w:rPr>
          <w:instrText xml:space="preserve"> PAGEREF _Toc71214716 \h </w:instrText>
        </w:r>
        <w:r w:rsidR="004D7A4E">
          <w:rPr>
            <w:noProof/>
            <w:webHidden/>
          </w:rPr>
        </w:r>
        <w:r w:rsidR="004D7A4E">
          <w:rPr>
            <w:noProof/>
            <w:webHidden/>
          </w:rPr>
          <w:fldChar w:fldCharType="separate"/>
        </w:r>
        <w:r w:rsidR="004D7A4E">
          <w:rPr>
            <w:noProof/>
            <w:webHidden/>
          </w:rPr>
          <w:t>7</w:t>
        </w:r>
        <w:r w:rsidR="004D7A4E">
          <w:rPr>
            <w:noProof/>
            <w:webHidden/>
          </w:rPr>
          <w:fldChar w:fldCharType="end"/>
        </w:r>
      </w:hyperlink>
    </w:p>
    <w:p w14:paraId="76EA7C7D" w14:textId="59EAA509" w:rsidR="004D7A4E" w:rsidRDefault="005719F9">
      <w:pPr>
        <w:pStyle w:val="Verzeichnis3"/>
        <w:tabs>
          <w:tab w:val="left" w:pos="1000"/>
          <w:tab w:val="right" w:leader="dot" w:pos="9344"/>
        </w:tabs>
        <w:rPr>
          <w:rFonts w:asciiTheme="minorHAnsi" w:eastAsiaTheme="minorEastAsia" w:hAnsiTheme="minorHAnsi" w:cstheme="minorBidi"/>
          <w:b w:val="0"/>
          <w:noProof/>
          <w:szCs w:val="22"/>
        </w:rPr>
      </w:pPr>
      <w:hyperlink w:anchor="_Toc71214717" w:history="1">
        <w:r w:rsidR="004D7A4E" w:rsidRPr="000A0CD5">
          <w:rPr>
            <w:rStyle w:val="Hyperlink"/>
            <w:noProof/>
          </w:rPr>
          <w:t>3.1</w:t>
        </w:r>
        <w:r w:rsidR="004D7A4E">
          <w:rPr>
            <w:rFonts w:asciiTheme="minorHAnsi" w:eastAsiaTheme="minorEastAsia" w:hAnsiTheme="minorHAnsi" w:cstheme="minorBidi"/>
            <w:b w:val="0"/>
            <w:noProof/>
            <w:szCs w:val="22"/>
          </w:rPr>
          <w:tab/>
        </w:r>
        <w:r w:rsidR="004D7A4E" w:rsidRPr="000A0CD5">
          <w:rPr>
            <w:rStyle w:val="Hyperlink"/>
            <w:noProof/>
          </w:rPr>
          <w:t>Konditionierung</w:t>
        </w:r>
        <w:r w:rsidR="004D7A4E">
          <w:rPr>
            <w:noProof/>
            <w:webHidden/>
          </w:rPr>
          <w:tab/>
        </w:r>
        <w:r w:rsidR="004D7A4E">
          <w:rPr>
            <w:noProof/>
            <w:webHidden/>
          </w:rPr>
          <w:fldChar w:fldCharType="begin"/>
        </w:r>
        <w:r w:rsidR="004D7A4E">
          <w:rPr>
            <w:noProof/>
            <w:webHidden/>
          </w:rPr>
          <w:instrText xml:space="preserve"> PAGEREF _Toc71214717 \h </w:instrText>
        </w:r>
        <w:r w:rsidR="004D7A4E">
          <w:rPr>
            <w:noProof/>
            <w:webHidden/>
          </w:rPr>
        </w:r>
        <w:r w:rsidR="004D7A4E">
          <w:rPr>
            <w:noProof/>
            <w:webHidden/>
          </w:rPr>
          <w:fldChar w:fldCharType="separate"/>
        </w:r>
        <w:r w:rsidR="004D7A4E">
          <w:rPr>
            <w:noProof/>
            <w:webHidden/>
          </w:rPr>
          <w:t>7</w:t>
        </w:r>
        <w:r w:rsidR="004D7A4E">
          <w:rPr>
            <w:noProof/>
            <w:webHidden/>
          </w:rPr>
          <w:fldChar w:fldCharType="end"/>
        </w:r>
      </w:hyperlink>
    </w:p>
    <w:p w14:paraId="1CB6C5BE" w14:textId="7E2DE56B" w:rsidR="004D7A4E" w:rsidRDefault="005719F9">
      <w:pPr>
        <w:pStyle w:val="Verzeichnis4"/>
        <w:tabs>
          <w:tab w:val="left" w:pos="1400"/>
          <w:tab w:val="right" w:leader="dot" w:pos="9344"/>
        </w:tabs>
        <w:rPr>
          <w:rFonts w:asciiTheme="minorHAnsi" w:eastAsiaTheme="minorEastAsia" w:hAnsiTheme="minorHAnsi" w:cstheme="minorBidi"/>
          <w:b w:val="0"/>
          <w:noProof/>
          <w:szCs w:val="22"/>
        </w:rPr>
      </w:pPr>
      <w:hyperlink w:anchor="_Toc71214718" w:history="1">
        <w:r w:rsidR="004D7A4E" w:rsidRPr="000A0CD5">
          <w:rPr>
            <w:rStyle w:val="Hyperlink"/>
            <w:noProof/>
          </w:rPr>
          <w:t>3.1.1</w:t>
        </w:r>
        <w:r w:rsidR="004D7A4E">
          <w:rPr>
            <w:rFonts w:asciiTheme="minorHAnsi" w:eastAsiaTheme="minorEastAsia" w:hAnsiTheme="minorHAnsi" w:cstheme="minorBidi"/>
            <w:b w:val="0"/>
            <w:noProof/>
            <w:szCs w:val="22"/>
          </w:rPr>
          <w:tab/>
        </w:r>
        <w:r w:rsidR="004D7A4E" w:rsidRPr="000A0CD5">
          <w:rPr>
            <w:rStyle w:val="Hyperlink"/>
            <w:noProof/>
          </w:rPr>
          <w:t>Grundlagen der Konditionierung</w:t>
        </w:r>
        <w:r w:rsidR="004D7A4E">
          <w:rPr>
            <w:noProof/>
            <w:webHidden/>
          </w:rPr>
          <w:tab/>
        </w:r>
        <w:r w:rsidR="004D7A4E">
          <w:rPr>
            <w:noProof/>
            <w:webHidden/>
          </w:rPr>
          <w:fldChar w:fldCharType="begin"/>
        </w:r>
        <w:r w:rsidR="004D7A4E">
          <w:rPr>
            <w:noProof/>
            <w:webHidden/>
          </w:rPr>
          <w:instrText xml:space="preserve"> PAGEREF _Toc71214718 \h </w:instrText>
        </w:r>
        <w:r w:rsidR="004D7A4E">
          <w:rPr>
            <w:noProof/>
            <w:webHidden/>
          </w:rPr>
        </w:r>
        <w:r w:rsidR="004D7A4E">
          <w:rPr>
            <w:noProof/>
            <w:webHidden/>
          </w:rPr>
          <w:fldChar w:fldCharType="separate"/>
        </w:r>
        <w:r w:rsidR="004D7A4E">
          <w:rPr>
            <w:noProof/>
            <w:webHidden/>
          </w:rPr>
          <w:t>7</w:t>
        </w:r>
        <w:r w:rsidR="004D7A4E">
          <w:rPr>
            <w:noProof/>
            <w:webHidden/>
          </w:rPr>
          <w:fldChar w:fldCharType="end"/>
        </w:r>
      </w:hyperlink>
    </w:p>
    <w:p w14:paraId="2ACCC717" w14:textId="040F05BF" w:rsidR="004D7A4E" w:rsidRDefault="005719F9">
      <w:pPr>
        <w:pStyle w:val="Verzeichnis5"/>
        <w:tabs>
          <w:tab w:val="left" w:pos="1624"/>
          <w:tab w:val="right" w:leader="dot" w:pos="9344"/>
        </w:tabs>
        <w:rPr>
          <w:rFonts w:asciiTheme="minorHAnsi" w:eastAsiaTheme="minorEastAsia" w:hAnsiTheme="minorHAnsi" w:cstheme="minorBidi"/>
          <w:noProof/>
          <w:szCs w:val="22"/>
        </w:rPr>
      </w:pPr>
      <w:hyperlink w:anchor="_Toc71214719" w:history="1">
        <w:r w:rsidR="004D7A4E" w:rsidRPr="000A0CD5">
          <w:rPr>
            <w:rStyle w:val="Hyperlink"/>
            <w:noProof/>
          </w:rPr>
          <w:t>3.1.1.1</w:t>
        </w:r>
        <w:r w:rsidR="004D7A4E">
          <w:rPr>
            <w:rFonts w:asciiTheme="minorHAnsi" w:eastAsiaTheme="minorEastAsia" w:hAnsiTheme="minorHAnsi" w:cstheme="minorBidi"/>
            <w:noProof/>
            <w:szCs w:val="22"/>
          </w:rPr>
          <w:tab/>
        </w:r>
        <w:r w:rsidR="004D7A4E" w:rsidRPr="000A0CD5">
          <w:rPr>
            <w:rStyle w:val="Hyperlink"/>
            <w:noProof/>
          </w:rPr>
          <w:t>Klassische Konditionierung</w:t>
        </w:r>
        <w:r w:rsidR="004D7A4E">
          <w:rPr>
            <w:noProof/>
            <w:webHidden/>
          </w:rPr>
          <w:tab/>
        </w:r>
        <w:r w:rsidR="004D7A4E">
          <w:rPr>
            <w:noProof/>
            <w:webHidden/>
          </w:rPr>
          <w:fldChar w:fldCharType="begin"/>
        </w:r>
        <w:r w:rsidR="004D7A4E">
          <w:rPr>
            <w:noProof/>
            <w:webHidden/>
          </w:rPr>
          <w:instrText xml:space="preserve"> PAGEREF _Toc71214719 \h </w:instrText>
        </w:r>
        <w:r w:rsidR="004D7A4E">
          <w:rPr>
            <w:noProof/>
            <w:webHidden/>
          </w:rPr>
        </w:r>
        <w:r w:rsidR="004D7A4E">
          <w:rPr>
            <w:noProof/>
            <w:webHidden/>
          </w:rPr>
          <w:fldChar w:fldCharType="separate"/>
        </w:r>
        <w:r w:rsidR="004D7A4E">
          <w:rPr>
            <w:noProof/>
            <w:webHidden/>
          </w:rPr>
          <w:t>7</w:t>
        </w:r>
        <w:r w:rsidR="004D7A4E">
          <w:rPr>
            <w:noProof/>
            <w:webHidden/>
          </w:rPr>
          <w:fldChar w:fldCharType="end"/>
        </w:r>
      </w:hyperlink>
    </w:p>
    <w:p w14:paraId="0CFE989F" w14:textId="58FFE5D6" w:rsidR="004D7A4E" w:rsidRDefault="005719F9">
      <w:pPr>
        <w:pStyle w:val="Verzeichnis5"/>
        <w:tabs>
          <w:tab w:val="left" w:pos="1624"/>
          <w:tab w:val="right" w:leader="dot" w:pos="9344"/>
        </w:tabs>
        <w:rPr>
          <w:rFonts w:asciiTheme="minorHAnsi" w:eastAsiaTheme="minorEastAsia" w:hAnsiTheme="minorHAnsi" w:cstheme="minorBidi"/>
          <w:noProof/>
          <w:szCs w:val="22"/>
        </w:rPr>
      </w:pPr>
      <w:hyperlink w:anchor="_Toc71214720" w:history="1">
        <w:r w:rsidR="004D7A4E" w:rsidRPr="000A0CD5">
          <w:rPr>
            <w:rStyle w:val="Hyperlink"/>
            <w:noProof/>
          </w:rPr>
          <w:t>3.1.1.2</w:t>
        </w:r>
        <w:r w:rsidR="004D7A4E">
          <w:rPr>
            <w:rFonts w:asciiTheme="minorHAnsi" w:eastAsiaTheme="minorEastAsia" w:hAnsiTheme="minorHAnsi" w:cstheme="minorBidi"/>
            <w:noProof/>
            <w:szCs w:val="22"/>
          </w:rPr>
          <w:tab/>
        </w:r>
        <w:r w:rsidR="004D7A4E" w:rsidRPr="000A0CD5">
          <w:rPr>
            <w:rStyle w:val="Hyperlink"/>
            <w:noProof/>
          </w:rPr>
          <w:t>Operante Konditonierung</w:t>
        </w:r>
        <w:r w:rsidR="004D7A4E">
          <w:rPr>
            <w:noProof/>
            <w:webHidden/>
          </w:rPr>
          <w:tab/>
        </w:r>
        <w:r w:rsidR="004D7A4E">
          <w:rPr>
            <w:noProof/>
            <w:webHidden/>
          </w:rPr>
          <w:fldChar w:fldCharType="begin"/>
        </w:r>
        <w:r w:rsidR="004D7A4E">
          <w:rPr>
            <w:noProof/>
            <w:webHidden/>
          </w:rPr>
          <w:instrText xml:space="preserve"> PAGEREF _Toc71214720 \h </w:instrText>
        </w:r>
        <w:r w:rsidR="004D7A4E">
          <w:rPr>
            <w:noProof/>
            <w:webHidden/>
          </w:rPr>
        </w:r>
        <w:r w:rsidR="004D7A4E">
          <w:rPr>
            <w:noProof/>
            <w:webHidden/>
          </w:rPr>
          <w:fldChar w:fldCharType="separate"/>
        </w:r>
        <w:r w:rsidR="004D7A4E">
          <w:rPr>
            <w:noProof/>
            <w:webHidden/>
          </w:rPr>
          <w:t>7</w:t>
        </w:r>
        <w:r w:rsidR="004D7A4E">
          <w:rPr>
            <w:noProof/>
            <w:webHidden/>
          </w:rPr>
          <w:fldChar w:fldCharType="end"/>
        </w:r>
      </w:hyperlink>
    </w:p>
    <w:p w14:paraId="1E31C862" w14:textId="68BBC559" w:rsidR="004D7A4E" w:rsidRDefault="005719F9">
      <w:pPr>
        <w:pStyle w:val="Verzeichnis5"/>
        <w:tabs>
          <w:tab w:val="left" w:pos="1624"/>
          <w:tab w:val="right" w:leader="dot" w:pos="9344"/>
        </w:tabs>
        <w:rPr>
          <w:rFonts w:asciiTheme="minorHAnsi" w:eastAsiaTheme="minorEastAsia" w:hAnsiTheme="minorHAnsi" w:cstheme="minorBidi"/>
          <w:noProof/>
          <w:szCs w:val="22"/>
        </w:rPr>
      </w:pPr>
      <w:hyperlink w:anchor="_Toc71214721" w:history="1">
        <w:r w:rsidR="004D7A4E" w:rsidRPr="000A0CD5">
          <w:rPr>
            <w:rStyle w:val="Hyperlink"/>
            <w:noProof/>
          </w:rPr>
          <w:t>3.1.1.3</w:t>
        </w:r>
        <w:r w:rsidR="004D7A4E">
          <w:rPr>
            <w:rFonts w:asciiTheme="minorHAnsi" w:eastAsiaTheme="minorEastAsia" w:hAnsiTheme="minorHAnsi" w:cstheme="minorBidi"/>
            <w:noProof/>
            <w:szCs w:val="22"/>
          </w:rPr>
          <w:tab/>
        </w:r>
        <w:r w:rsidR="004D7A4E" w:rsidRPr="000A0CD5">
          <w:rPr>
            <w:rStyle w:val="Hyperlink"/>
            <w:noProof/>
          </w:rPr>
          <w:t>Kontextkonditionierung</w:t>
        </w:r>
        <w:r w:rsidR="004D7A4E">
          <w:rPr>
            <w:noProof/>
            <w:webHidden/>
          </w:rPr>
          <w:tab/>
        </w:r>
        <w:r w:rsidR="004D7A4E">
          <w:rPr>
            <w:noProof/>
            <w:webHidden/>
          </w:rPr>
          <w:fldChar w:fldCharType="begin"/>
        </w:r>
        <w:r w:rsidR="004D7A4E">
          <w:rPr>
            <w:noProof/>
            <w:webHidden/>
          </w:rPr>
          <w:instrText xml:space="preserve"> PAGEREF _Toc71214721 \h </w:instrText>
        </w:r>
        <w:r w:rsidR="004D7A4E">
          <w:rPr>
            <w:noProof/>
            <w:webHidden/>
          </w:rPr>
        </w:r>
        <w:r w:rsidR="004D7A4E">
          <w:rPr>
            <w:noProof/>
            <w:webHidden/>
          </w:rPr>
          <w:fldChar w:fldCharType="separate"/>
        </w:r>
        <w:r w:rsidR="004D7A4E">
          <w:rPr>
            <w:noProof/>
            <w:webHidden/>
          </w:rPr>
          <w:t>7</w:t>
        </w:r>
        <w:r w:rsidR="004D7A4E">
          <w:rPr>
            <w:noProof/>
            <w:webHidden/>
          </w:rPr>
          <w:fldChar w:fldCharType="end"/>
        </w:r>
      </w:hyperlink>
    </w:p>
    <w:p w14:paraId="76E1090D" w14:textId="428D7010" w:rsidR="004D7A4E" w:rsidRDefault="005719F9">
      <w:pPr>
        <w:pStyle w:val="Verzeichnis4"/>
        <w:tabs>
          <w:tab w:val="left" w:pos="1400"/>
          <w:tab w:val="right" w:leader="dot" w:pos="9344"/>
        </w:tabs>
        <w:rPr>
          <w:rFonts w:asciiTheme="minorHAnsi" w:eastAsiaTheme="minorEastAsia" w:hAnsiTheme="minorHAnsi" w:cstheme="minorBidi"/>
          <w:b w:val="0"/>
          <w:noProof/>
          <w:szCs w:val="22"/>
        </w:rPr>
      </w:pPr>
      <w:hyperlink w:anchor="_Toc71214722" w:history="1">
        <w:r w:rsidR="004D7A4E" w:rsidRPr="000A0CD5">
          <w:rPr>
            <w:rStyle w:val="Hyperlink"/>
            <w:noProof/>
          </w:rPr>
          <w:t>3.1.2</w:t>
        </w:r>
        <w:r w:rsidR="004D7A4E">
          <w:rPr>
            <w:rFonts w:asciiTheme="minorHAnsi" w:eastAsiaTheme="minorEastAsia" w:hAnsiTheme="minorHAnsi" w:cstheme="minorBidi"/>
            <w:b w:val="0"/>
            <w:noProof/>
            <w:szCs w:val="22"/>
          </w:rPr>
          <w:tab/>
        </w:r>
        <w:r w:rsidR="004D7A4E" w:rsidRPr="000A0CD5">
          <w:rPr>
            <w:rStyle w:val="Hyperlink"/>
            <w:noProof/>
          </w:rPr>
          <w:t>Konditionierung in Virtual Reality</w:t>
        </w:r>
        <w:r w:rsidR="004D7A4E">
          <w:rPr>
            <w:noProof/>
            <w:webHidden/>
          </w:rPr>
          <w:tab/>
        </w:r>
        <w:r w:rsidR="004D7A4E">
          <w:rPr>
            <w:noProof/>
            <w:webHidden/>
          </w:rPr>
          <w:fldChar w:fldCharType="begin"/>
        </w:r>
        <w:r w:rsidR="004D7A4E">
          <w:rPr>
            <w:noProof/>
            <w:webHidden/>
          </w:rPr>
          <w:instrText xml:space="preserve"> PAGEREF _Toc71214722 \h </w:instrText>
        </w:r>
        <w:r w:rsidR="004D7A4E">
          <w:rPr>
            <w:noProof/>
            <w:webHidden/>
          </w:rPr>
        </w:r>
        <w:r w:rsidR="004D7A4E">
          <w:rPr>
            <w:noProof/>
            <w:webHidden/>
          </w:rPr>
          <w:fldChar w:fldCharType="separate"/>
        </w:r>
        <w:r w:rsidR="004D7A4E">
          <w:rPr>
            <w:noProof/>
            <w:webHidden/>
          </w:rPr>
          <w:t>8</w:t>
        </w:r>
        <w:r w:rsidR="004D7A4E">
          <w:rPr>
            <w:noProof/>
            <w:webHidden/>
          </w:rPr>
          <w:fldChar w:fldCharType="end"/>
        </w:r>
      </w:hyperlink>
    </w:p>
    <w:p w14:paraId="3225336E" w14:textId="59262392" w:rsidR="004D7A4E" w:rsidRDefault="005719F9">
      <w:pPr>
        <w:pStyle w:val="Verzeichnis3"/>
        <w:tabs>
          <w:tab w:val="left" w:pos="1000"/>
          <w:tab w:val="right" w:leader="dot" w:pos="9344"/>
        </w:tabs>
        <w:rPr>
          <w:rFonts w:asciiTheme="minorHAnsi" w:eastAsiaTheme="minorEastAsia" w:hAnsiTheme="minorHAnsi" w:cstheme="minorBidi"/>
          <w:b w:val="0"/>
          <w:noProof/>
          <w:szCs w:val="22"/>
        </w:rPr>
      </w:pPr>
      <w:hyperlink w:anchor="_Toc71214723" w:history="1">
        <w:r w:rsidR="004D7A4E" w:rsidRPr="000A0CD5">
          <w:rPr>
            <w:rStyle w:val="Hyperlink"/>
            <w:noProof/>
          </w:rPr>
          <w:t>3.2</w:t>
        </w:r>
        <w:r w:rsidR="004D7A4E">
          <w:rPr>
            <w:rFonts w:asciiTheme="minorHAnsi" w:eastAsiaTheme="minorEastAsia" w:hAnsiTheme="minorHAnsi" w:cstheme="minorBidi"/>
            <w:b w:val="0"/>
            <w:noProof/>
            <w:szCs w:val="22"/>
          </w:rPr>
          <w:tab/>
        </w:r>
        <w:r w:rsidR="004D7A4E" w:rsidRPr="000A0CD5">
          <w:rPr>
            <w:rStyle w:val="Hyperlink"/>
            <w:noProof/>
          </w:rPr>
          <w:t>Fortbewegungstechniken in Virtual Reality</w:t>
        </w:r>
        <w:r w:rsidR="004D7A4E">
          <w:rPr>
            <w:noProof/>
            <w:webHidden/>
          </w:rPr>
          <w:tab/>
        </w:r>
        <w:r w:rsidR="004D7A4E">
          <w:rPr>
            <w:noProof/>
            <w:webHidden/>
          </w:rPr>
          <w:fldChar w:fldCharType="begin"/>
        </w:r>
        <w:r w:rsidR="004D7A4E">
          <w:rPr>
            <w:noProof/>
            <w:webHidden/>
          </w:rPr>
          <w:instrText xml:space="preserve"> PAGEREF _Toc71214723 \h </w:instrText>
        </w:r>
        <w:r w:rsidR="004D7A4E">
          <w:rPr>
            <w:noProof/>
            <w:webHidden/>
          </w:rPr>
        </w:r>
        <w:r w:rsidR="004D7A4E">
          <w:rPr>
            <w:noProof/>
            <w:webHidden/>
          </w:rPr>
          <w:fldChar w:fldCharType="separate"/>
        </w:r>
        <w:r w:rsidR="004D7A4E">
          <w:rPr>
            <w:noProof/>
            <w:webHidden/>
          </w:rPr>
          <w:t>9</w:t>
        </w:r>
        <w:r w:rsidR="004D7A4E">
          <w:rPr>
            <w:noProof/>
            <w:webHidden/>
          </w:rPr>
          <w:fldChar w:fldCharType="end"/>
        </w:r>
      </w:hyperlink>
    </w:p>
    <w:p w14:paraId="5832D89A" w14:textId="7B44FBFE" w:rsidR="004D7A4E" w:rsidRDefault="005719F9">
      <w:pPr>
        <w:pStyle w:val="Verzeichnis4"/>
        <w:tabs>
          <w:tab w:val="left" w:pos="1400"/>
          <w:tab w:val="right" w:leader="dot" w:pos="9344"/>
        </w:tabs>
        <w:rPr>
          <w:rFonts w:asciiTheme="minorHAnsi" w:eastAsiaTheme="minorEastAsia" w:hAnsiTheme="minorHAnsi" w:cstheme="minorBidi"/>
          <w:b w:val="0"/>
          <w:noProof/>
          <w:szCs w:val="22"/>
        </w:rPr>
      </w:pPr>
      <w:hyperlink w:anchor="_Toc71214724" w:history="1">
        <w:r w:rsidR="004D7A4E" w:rsidRPr="000A0CD5">
          <w:rPr>
            <w:rStyle w:val="Hyperlink"/>
            <w:noProof/>
          </w:rPr>
          <w:t>3.2.1</w:t>
        </w:r>
        <w:r w:rsidR="004D7A4E">
          <w:rPr>
            <w:rFonts w:asciiTheme="minorHAnsi" w:eastAsiaTheme="minorEastAsia" w:hAnsiTheme="minorHAnsi" w:cstheme="minorBidi"/>
            <w:b w:val="0"/>
            <w:noProof/>
            <w:szCs w:val="22"/>
          </w:rPr>
          <w:tab/>
        </w:r>
        <w:r w:rsidR="004D7A4E" w:rsidRPr="000A0CD5">
          <w:rPr>
            <w:rStyle w:val="Hyperlink"/>
            <w:noProof/>
          </w:rPr>
          <w:t>Natural Walking</w:t>
        </w:r>
        <w:r w:rsidR="004D7A4E">
          <w:rPr>
            <w:noProof/>
            <w:webHidden/>
          </w:rPr>
          <w:tab/>
        </w:r>
        <w:r w:rsidR="004D7A4E">
          <w:rPr>
            <w:noProof/>
            <w:webHidden/>
          </w:rPr>
          <w:fldChar w:fldCharType="begin"/>
        </w:r>
        <w:r w:rsidR="004D7A4E">
          <w:rPr>
            <w:noProof/>
            <w:webHidden/>
          </w:rPr>
          <w:instrText xml:space="preserve"> PAGEREF _Toc71214724 \h </w:instrText>
        </w:r>
        <w:r w:rsidR="004D7A4E">
          <w:rPr>
            <w:noProof/>
            <w:webHidden/>
          </w:rPr>
        </w:r>
        <w:r w:rsidR="004D7A4E">
          <w:rPr>
            <w:noProof/>
            <w:webHidden/>
          </w:rPr>
          <w:fldChar w:fldCharType="separate"/>
        </w:r>
        <w:r w:rsidR="004D7A4E">
          <w:rPr>
            <w:noProof/>
            <w:webHidden/>
          </w:rPr>
          <w:t>10</w:t>
        </w:r>
        <w:r w:rsidR="004D7A4E">
          <w:rPr>
            <w:noProof/>
            <w:webHidden/>
          </w:rPr>
          <w:fldChar w:fldCharType="end"/>
        </w:r>
      </w:hyperlink>
    </w:p>
    <w:p w14:paraId="31AC7D63" w14:textId="681B763D" w:rsidR="004D7A4E" w:rsidRDefault="005719F9">
      <w:pPr>
        <w:pStyle w:val="Verzeichnis4"/>
        <w:tabs>
          <w:tab w:val="left" w:pos="1400"/>
          <w:tab w:val="right" w:leader="dot" w:pos="9344"/>
        </w:tabs>
        <w:rPr>
          <w:rFonts w:asciiTheme="minorHAnsi" w:eastAsiaTheme="minorEastAsia" w:hAnsiTheme="minorHAnsi" w:cstheme="minorBidi"/>
          <w:b w:val="0"/>
          <w:noProof/>
          <w:szCs w:val="22"/>
        </w:rPr>
      </w:pPr>
      <w:hyperlink w:anchor="_Toc71214725" w:history="1">
        <w:r w:rsidR="004D7A4E" w:rsidRPr="000A0CD5">
          <w:rPr>
            <w:rStyle w:val="Hyperlink"/>
            <w:noProof/>
          </w:rPr>
          <w:t>3.2.2</w:t>
        </w:r>
        <w:r w:rsidR="004D7A4E">
          <w:rPr>
            <w:rFonts w:asciiTheme="minorHAnsi" w:eastAsiaTheme="minorEastAsia" w:hAnsiTheme="minorHAnsi" w:cstheme="minorBidi"/>
            <w:b w:val="0"/>
            <w:noProof/>
            <w:szCs w:val="22"/>
          </w:rPr>
          <w:tab/>
        </w:r>
        <w:r w:rsidR="004D7A4E" w:rsidRPr="000A0CD5">
          <w:rPr>
            <w:rStyle w:val="Hyperlink"/>
            <w:noProof/>
          </w:rPr>
          <w:t>Redirected Walking</w:t>
        </w:r>
        <w:r w:rsidR="004D7A4E">
          <w:rPr>
            <w:noProof/>
            <w:webHidden/>
          </w:rPr>
          <w:tab/>
        </w:r>
        <w:r w:rsidR="004D7A4E">
          <w:rPr>
            <w:noProof/>
            <w:webHidden/>
          </w:rPr>
          <w:fldChar w:fldCharType="begin"/>
        </w:r>
        <w:r w:rsidR="004D7A4E">
          <w:rPr>
            <w:noProof/>
            <w:webHidden/>
          </w:rPr>
          <w:instrText xml:space="preserve"> PAGEREF _Toc71214725 \h </w:instrText>
        </w:r>
        <w:r w:rsidR="004D7A4E">
          <w:rPr>
            <w:noProof/>
            <w:webHidden/>
          </w:rPr>
        </w:r>
        <w:r w:rsidR="004D7A4E">
          <w:rPr>
            <w:noProof/>
            <w:webHidden/>
          </w:rPr>
          <w:fldChar w:fldCharType="separate"/>
        </w:r>
        <w:r w:rsidR="004D7A4E">
          <w:rPr>
            <w:noProof/>
            <w:webHidden/>
          </w:rPr>
          <w:t>11</w:t>
        </w:r>
        <w:r w:rsidR="004D7A4E">
          <w:rPr>
            <w:noProof/>
            <w:webHidden/>
          </w:rPr>
          <w:fldChar w:fldCharType="end"/>
        </w:r>
      </w:hyperlink>
    </w:p>
    <w:p w14:paraId="415318F4" w14:textId="60725642" w:rsidR="004D7A4E" w:rsidRDefault="005719F9">
      <w:pPr>
        <w:pStyle w:val="Verzeichnis5"/>
        <w:tabs>
          <w:tab w:val="left" w:pos="1624"/>
          <w:tab w:val="right" w:leader="dot" w:pos="9344"/>
        </w:tabs>
        <w:rPr>
          <w:rFonts w:asciiTheme="minorHAnsi" w:eastAsiaTheme="minorEastAsia" w:hAnsiTheme="minorHAnsi" w:cstheme="minorBidi"/>
          <w:noProof/>
          <w:szCs w:val="22"/>
        </w:rPr>
      </w:pPr>
      <w:hyperlink w:anchor="_Toc71214726" w:history="1">
        <w:r w:rsidR="004D7A4E" w:rsidRPr="000A0CD5">
          <w:rPr>
            <w:rStyle w:val="Hyperlink"/>
            <w:i/>
            <w:noProof/>
          </w:rPr>
          <w:t>3.2.2.1</w:t>
        </w:r>
        <w:r w:rsidR="004D7A4E">
          <w:rPr>
            <w:rFonts w:asciiTheme="minorHAnsi" w:eastAsiaTheme="minorEastAsia" w:hAnsiTheme="minorHAnsi" w:cstheme="minorBidi"/>
            <w:noProof/>
            <w:szCs w:val="22"/>
          </w:rPr>
          <w:tab/>
        </w:r>
        <w:r w:rsidR="004D7A4E" w:rsidRPr="000A0CD5">
          <w:rPr>
            <w:rStyle w:val="Hyperlink"/>
            <w:noProof/>
          </w:rPr>
          <w:t>Subtile kontinuierliche</w:t>
        </w:r>
        <w:r w:rsidR="004D7A4E" w:rsidRPr="000A0CD5">
          <w:rPr>
            <w:rStyle w:val="Hyperlink"/>
            <w:i/>
            <w:noProof/>
          </w:rPr>
          <w:t xml:space="preserve"> </w:t>
        </w:r>
        <w:r w:rsidR="004D7A4E" w:rsidRPr="000A0CD5">
          <w:rPr>
            <w:rStyle w:val="Hyperlink"/>
            <w:noProof/>
          </w:rPr>
          <w:t>Repositionierung</w:t>
        </w:r>
        <w:r w:rsidR="004D7A4E">
          <w:rPr>
            <w:noProof/>
            <w:webHidden/>
          </w:rPr>
          <w:tab/>
        </w:r>
        <w:r w:rsidR="004D7A4E">
          <w:rPr>
            <w:noProof/>
            <w:webHidden/>
          </w:rPr>
          <w:fldChar w:fldCharType="begin"/>
        </w:r>
        <w:r w:rsidR="004D7A4E">
          <w:rPr>
            <w:noProof/>
            <w:webHidden/>
          </w:rPr>
          <w:instrText xml:space="preserve"> PAGEREF _Toc71214726 \h </w:instrText>
        </w:r>
        <w:r w:rsidR="004D7A4E">
          <w:rPr>
            <w:noProof/>
            <w:webHidden/>
          </w:rPr>
        </w:r>
        <w:r w:rsidR="004D7A4E">
          <w:rPr>
            <w:noProof/>
            <w:webHidden/>
          </w:rPr>
          <w:fldChar w:fldCharType="separate"/>
        </w:r>
        <w:r w:rsidR="004D7A4E">
          <w:rPr>
            <w:noProof/>
            <w:webHidden/>
          </w:rPr>
          <w:t>12</w:t>
        </w:r>
        <w:r w:rsidR="004D7A4E">
          <w:rPr>
            <w:noProof/>
            <w:webHidden/>
          </w:rPr>
          <w:fldChar w:fldCharType="end"/>
        </w:r>
      </w:hyperlink>
    </w:p>
    <w:p w14:paraId="2BF12840" w14:textId="1FE4CC33" w:rsidR="004D7A4E" w:rsidRDefault="005719F9">
      <w:pPr>
        <w:pStyle w:val="Verzeichnis5"/>
        <w:tabs>
          <w:tab w:val="left" w:pos="1624"/>
          <w:tab w:val="right" w:leader="dot" w:pos="9344"/>
        </w:tabs>
        <w:rPr>
          <w:rFonts w:asciiTheme="minorHAnsi" w:eastAsiaTheme="minorEastAsia" w:hAnsiTheme="minorHAnsi" w:cstheme="minorBidi"/>
          <w:noProof/>
          <w:szCs w:val="22"/>
        </w:rPr>
      </w:pPr>
      <w:hyperlink w:anchor="_Toc71214727" w:history="1">
        <w:r w:rsidR="004D7A4E" w:rsidRPr="000A0CD5">
          <w:rPr>
            <w:rStyle w:val="Hyperlink"/>
            <w:noProof/>
          </w:rPr>
          <w:t>3.2.2.2</w:t>
        </w:r>
        <w:r w:rsidR="004D7A4E">
          <w:rPr>
            <w:rFonts w:asciiTheme="minorHAnsi" w:eastAsiaTheme="minorEastAsia" w:hAnsiTheme="minorHAnsi" w:cstheme="minorBidi"/>
            <w:noProof/>
            <w:szCs w:val="22"/>
          </w:rPr>
          <w:tab/>
        </w:r>
        <w:r w:rsidR="004D7A4E" w:rsidRPr="000A0CD5">
          <w:rPr>
            <w:rStyle w:val="Hyperlink"/>
            <w:noProof/>
          </w:rPr>
          <w:t>Subtile</w:t>
        </w:r>
        <w:r w:rsidR="004D7A4E" w:rsidRPr="000A0CD5">
          <w:rPr>
            <w:rStyle w:val="Hyperlink"/>
            <w:i/>
            <w:noProof/>
          </w:rPr>
          <w:t xml:space="preserve"> </w:t>
        </w:r>
        <w:r w:rsidR="004D7A4E" w:rsidRPr="000A0CD5">
          <w:rPr>
            <w:rStyle w:val="Hyperlink"/>
            <w:noProof/>
          </w:rPr>
          <w:t>diskrete Repositionierung</w:t>
        </w:r>
        <w:r w:rsidR="004D7A4E">
          <w:rPr>
            <w:noProof/>
            <w:webHidden/>
          </w:rPr>
          <w:tab/>
        </w:r>
        <w:r w:rsidR="004D7A4E">
          <w:rPr>
            <w:noProof/>
            <w:webHidden/>
          </w:rPr>
          <w:fldChar w:fldCharType="begin"/>
        </w:r>
        <w:r w:rsidR="004D7A4E">
          <w:rPr>
            <w:noProof/>
            <w:webHidden/>
          </w:rPr>
          <w:instrText xml:space="preserve"> PAGEREF _Toc71214727 \h </w:instrText>
        </w:r>
        <w:r w:rsidR="004D7A4E">
          <w:rPr>
            <w:noProof/>
            <w:webHidden/>
          </w:rPr>
        </w:r>
        <w:r w:rsidR="004D7A4E">
          <w:rPr>
            <w:noProof/>
            <w:webHidden/>
          </w:rPr>
          <w:fldChar w:fldCharType="separate"/>
        </w:r>
        <w:r w:rsidR="004D7A4E">
          <w:rPr>
            <w:noProof/>
            <w:webHidden/>
          </w:rPr>
          <w:t>13</w:t>
        </w:r>
        <w:r w:rsidR="004D7A4E">
          <w:rPr>
            <w:noProof/>
            <w:webHidden/>
          </w:rPr>
          <w:fldChar w:fldCharType="end"/>
        </w:r>
      </w:hyperlink>
    </w:p>
    <w:p w14:paraId="5DA1F065" w14:textId="063773FA" w:rsidR="004D7A4E" w:rsidRDefault="005719F9">
      <w:pPr>
        <w:pStyle w:val="Verzeichnis5"/>
        <w:tabs>
          <w:tab w:val="left" w:pos="1624"/>
          <w:tab w:val="right" w:leader="dot" w:pos="9344"/>
        </w:tabs>
        <w:rPr>
          <w:rFonts w:asciiTheme="minorHAnsi" w:eastAsiaTheme="minorEastAsia" w:hAnsiTheme="minorHAnsi" w:cstheme="minorBidi"/>
          <w:noProof/>
          <w:szCs w:val="22"/>
        </w:rPr>
      </w:pPr>
      <w:hyperlink w:anchor="_Toc71214728" w:history="1">
        <w:r w:rsidR="004D7A4E" w:rsidRPr="000A0CD5">
          <w:rPr>
            <w:rStyle w:val="Hyperlink"/>
            <w:noProof/>
          </w:rPr>
          <w:t>3.2.2.3</w:t>
        </w:r>
        <w:r w:rsidR="004D7A4E">
          <w:rPr>
            <w:rFonts w:asciiTheme="minorHAnsi" w:eastAsiaTheme="minorEastAsia" w:hAnsiTheme="minorHAnsi" w:cstheme="minorBidi"/>
            <w:noProof/>
            <w:szCs w:val="22"/>
          </w:rPr>
          <w:tab/>
        </w:r>
        <w:r w:rsidR="004D7A4E" w:rsidRPr="000A0CD5">
          <w:rPr>
            <w:rStyle w:val="Hyperlink"/>
            <w:noProof/>
          </w:rPr>
          <w:t>Offene kontinuierliche Repositionierung</w:t>
        </w:r>
        <w:r w:rsidR="004D7A4E">
          <w:rPr>
            <w:noProof/>
            <w:webHidden/>
          </w:rPr>
          <w:tab/>
        </w:r>
        <w:r w:rsidR="004D7A4E">
          <w:rPr>
            <w:noProof/>
            <w:webHidden/>
          </w:rPr>
          <w:fldChar w:fldCharType="begin"/>
        </w:r>
        <w:r w:rsidR="004D7A4E">
          <w:rPr>
            <w:noProof/>
            <w:webHidden/>
          </w:rPr>
          <w:instrText xml:space="preserve"> PAGEREF _Toc71214728 \h </w:instrText>
        </w:r>
        <w:r w:rsidR="004D7A4E">
          <w:rPr>
            <w:noProof/>
            <w:webHidden/>
          </w:rPr>
        </w:r>
        <w:r w:rsidR="004D7A4E">
          <w:rPr>
            <w:noProof/>
            <w:webHidden/>
          </w:rPr>
          <w:fldChar w:fldCharType="separate"/>
        </w:r>
        <w:r w:rsidR="004D7A4E">
          <w:rPr>
            <w:noProof/>
            <w:webHidden/>
          </w:rPr>
          <w:t>13</w:t>
        </w:r>
        <w:r w:rsidR="004D7A4E">
          <w:rPr>
            <w:noProof/>
            <w:webHidden/>
          </w:rPr>
          <w:fldChar w:fldCharType="end"/>
        </w:r>
      </w:hyperlink>
    </w:p>
    <w:p w14:paraId="28904808" w14:textId="7F8022CD" w:rsidR="004D7A4E" w:rsidRDefault="005719F9">
      <w:pPr>
        <w:pStyle w:val="Verzeichnis5"/>
        <w:tabs>
          <w:tab w:val="left" w:pos="1624"/>
          <w:tab w:val="right" w:leader="dot" w:pos="9344"/>
        </w:tabs>
        <w:rPr>
          <w:rFonts w:asciiTheme="minorHAnsi" w:eastAsiaTheme="minorEastAsia" w:hAnsiTheme="minorHAnsi" w:cstheme="minorBidi"/>
          <w:noProof/>
          <w:szCs w:val="22"/>
        </w:rPr>
      </w:pPr>
      <w:hyperlink w:anchor="_Toc71214729" w:history="1">
        <w:r w:rsidR="004D7A4E" w:rsidRPr="000A0CD5">
          <w:rPr>
            <w:rStyle w:val="Hyperlink"/>
            <w:noProof/>
          </w:rPr>
          <w:t>3.2.2.4</w:t>
        </w:r>
        <w:r w:rsidR="004D7A4E">
          <w:rPr>
            <w:rFonts w:asciiTheme="minorHAnsi" w:eastAsiaTheme="minorEastAsia" w:hAnsiTheme="minorHAnsi" w:cstheme="minorBidi"/>
            <w:noProof/>
            <w:szCs w:val="22"/>
          </w:rPr>
          <w:tab/>
        </w:r>
        <w:r w:rsidR="004D7A4E" w:rsidRPr="000A0CD5">
          <w:rPr>
            <w:rStyle w:val="Hyperlink"/>
            <w:noProof/>
          </w:rPr>
          <w:t>Offene diskrete Repositionierung</w:t>
        </w:r>
        <w:r w:rsidR="004D7A4E">
          <w:rPr>
            <w:noProof/>
            <w:webHidden/>
          </w:rPr>
          <w:tab/>
        </w:r>
        <w:r w:rsidR="004D7A4E">
          <w:rPr>
            <w:noProof/>
            <w:webHidden/>
          </w:rPr>
          <w:fldChar w:fldCharType="begin"/>
        </w:r>
        <w:r w:rsidR="004D7A4E">
          <w:rPr>
            <w:noProof/>
            <w:webHidden/>
          </w:rPr>
          <w:instrText xml:space="preserve"> PAGEREF _Toc71214729 \h </w:instrText>
        </w:r>
        <w:r w:rsidR="004D7A4E">
          <w:rPr>
            <w:noProof/>
            <w:webHidden/>
          </w:rPr>
        </w:r>
        <w:r w:rsidR="004D7A4E">
          <w:rPr>
            <w:noProof/>
            <w:webHidden/>
          </w:rPr>
          <w:fldChar w:fldCharType="separate"/>
        </w:r>
        <w:r w:rsidR="004D7A4E">
          <w:rPr>
            <w:noProof/>
            <w:webHidden/>
          </w:rPr>
          <w:t>13</w:t>
        </w:r>
        <w:r w:rsidR="004D7A4E">
          <w:rPr>
            <w:noProof/>
            <w:webHidden/>
          </w:rPr>
          <w:fldChar w:fldCharType="end"/>
        </w:r>
      </w:hyperlink>
    </w:p>
    <w:p w14:paraId="42281F9E" w14:textId="27E9CA1C" w:rsidR="004D7A4E" w:rsidRDefault="005719F9">
      <w:pPr>
        <w:pStyle w:val="Verzeichnis5"/>
        <w:tabs>
          <w:tab w:val="left" w:pos="1624"/>
          <w:tab w:val="right" w:leader="dot" w:pos="9344"/>
        </w:tabs>
        <w:rPr>
          <w:rFonts w:asciiTheme="minorHAnsi" w:eastAsiaTheme="minorEastAsia" w:hAnsiTheme="minorHAnsi" w:cstheme="minorBidi"/>
          <w:noProof/>
          <w:szCs w:val="22"/>
        </w:rPr>
      </w:pPr>
      <w:hyperlink w:anchor="_Toc71214730" w:history="1">
        <w:r w:rsidR="004D7A4E" w:rsidRPr="000A0CD5">
          <w:rPr>
            <w:rStyle w:val="Hyperlink"/>
            <w:noProof/>
          </w:rPr>
          <w:t>3.2.2.5</w:t>
        </w:r>
        <w:r w:rsidR="004D7A4E">
          <w:rPr>
            <w:rFonts w:asciiTheme="minorHAnsi" w:eastAsiaTheme="minorEastAsia" w:hAnsiTheme="minorHAnsi" w:cstheme="minorBidi"/>
            <w:noProof/>
            <w:szCs w:val="22"/>
          </w:rPr>
          <w:tab/>
        </w:r>
        <w:r w:rsidR="004D7A4E" w:rsidRPr="000A0CD5">
          <w:rPr>
            <w:rStyle w:val="Hyperlink"/>
            <w:noProof/>
          </w:rPr>
          <w:t>Offene kontinuierliche Neuausrichtung</w:t>
        </w:r>
        <w:r w:rsidR="004D7A4E">
          <w:rPr>
            <w:noProof/>
            <w:webHidden/>
          </w:rPr>
          <w:tab/>
        </w:r>
        <w:r w:rsidR="004D7A4E">
          <w:rPr>
            <w:noProof/>
            <w:webHidden/>
          </w:rPr>
          <w:fldChar w:fldCharType="begin"/>
        </w:r>
        <w:r w:rsidR="004D7A4E">
          <w:rPr>
            <w:noProof/>
            <w:webHidden/>
          </w:rPr>
          <w:instrText xml:space="preserve"> PAGEREF _Toc71214730 \h </w:instrText>
        </w:r>
        <w:r w:rsidR="004D7A4E">
          <w:rPr>
            <w:noProof/>
            <w:webHidden/>
          </w:rPr>
        </w:r>
        <w:r w:rsidR="004D7A4E">
          <w:rPr>
            <w:noProof/>
            <w:webHidden/>
          </w:rPr>
          <w:fldChar w:fldCharType="separate"/>
        </w:r>
        <w:r w:rsidR="004D7A4E">
          <w:rPr>
            <w:noProof/>
            <w:webHidden/>
          </w:rPr>
          <w:t>13</w:t>
        </w:r>
        <w:r w:rsidR="004D7A4E">
          <w:rPr>
            <w:noProof/>
            <w:webHidden/>
          </w:rPr>
          <w:fldChar w:fldCharType="end"/>
        </w:r>
      </w:hyperlink>
    </w:p>
    <w:p w14:paraId="1851B988" w14:textId="09118444" w:rsidR="004D7A4E" w:rsidRDefault="005719F9">
      <w:pPr>
        <w:pStyle w:val="Verzeichnis5"/>
        <w:tabs>
          <w:tab w:val="left" w:pos="1624"/>
          <w:tab w:val="right" w:leader="dot" w:pos="9344"/>
        </w:tabs>
        <w:rPr>
          <w:rFonts w:asciiTheme="minorHAnsi" w:eastAsiaTheme="minorEastAsia" w:hAnsiTheme="minorHAnsi" w:cstheme="minorBidi"/>
          <w:noProof/>
          <w:szCs w:val="22"/>
        </w:rPr>
      </w:pPr>
      <w:hyperlink w:anchor="_Toc71214731" w:history="1">
        <w:r w:rsidR="004D7A4E" w:rsidRPr="000A0CD5">
          <w:rPr>
            <w:rStyle w:val="Hyperlink"/>
            <w:noProof/>
          </w:rPr>
          <w:t>3.2.2.6</w:t>
        </w:r>
        <w:r w:rsidR="004D7A4E">
          <w:rPr>
            <w:rFonts w:asciiTheme="minorHAnsi" w:eastAsiaTheme="minorEastAsia" w:hAnsiTheme="minorHAnsi" w:cstheme="minorBidi"/>
            <w:noProof/>
            <w:szCs w:val="22"/>
          </w:rPr>
          <w:tab/>
        </w:r>
        <w:r w:rsidR="004D7A4E" w:rsidRPr="000A0CD5">
          <w:rPr>
            <w:rStyle w:val="Hyperlink"/>
            <w:noProof/>
          </w:rPr>
          <w:t>Subtile kontinuierliche Neuausrichtung</w:t>
        </w:r>
        <w:r w:rsidR="004D7A4E">
          <w:rPr>
            <w:noProof/>
            <w:webHidden/>
          </w:rPr>
          <w:tab/>
        </w:r>
        <w:r w:rsidR="004D7A4E">
          <w:rPr>
            <w:noProof/>
            <w:webHidden/>
          </w:rPr>
          <w:fldChar w:fldCharType="begin"/>
        </w:r>
        <w:r w:rsidR="004D7A4E">
          <w:rPr>
            <w:noProof/>
            <w:webHidden/>
          </w:rPr>
          <w:instrText xml:space="preserve"> PAGEREF _Toc71214731 \h </w:instrText>
        </w:r>
        <w:r w:rsidR="004D7A4E">
          <w:rPr>
            <w:noProof/>
            <w:webHidden/>
          </w:rPr>
        </w:r>
        <w:r w:rsidR="004D7A4E">
          <w:rPr>
            <w:noProof/>
            <w:webHidden/>
          </w:rPr>
          <w:fldChar w:fldCharType="separate"/>
        </w:r>
        <w:r w:rsidR="004D7A4E">
          <w:rPr>
            <w:noProof/>
            <w:webHidden/>
          </w:rPr>
          <w:t>13</w:t>
        </w:r>
        <w:r w:rsidR="004D7A4E">
          <w:rPr>
            <w:noProof/>
            <w:webHidden/>
          </w:rPr>
          <w:fldChar w:fldCharType="end"/>
        </w:r>
      </w:hyperlink>
    </w:p>
    <w:p w14:paraId="124754AD" w14:textId="6237E0E6" w:rsidR="004D7A4E" w:rsidRDefault="005719F9">
      <w:pPr>
        <w:pStyle w:val="Verzeichnis5"/>
        <w:tabs>
          <w:tab w:val="left" w:pos="1624"/>
          <w:tab w:val="right" w:leader="dot" w:pos="9344"/>
        </w:tabs>
        <w:rPr>
          <w:rFonts w:asciiTheme="minorHAnsi" w:eastAsiaTheme="minorEastAsia" w:hAnsiTheme="minorHAnsi" w:cstheme="minorBidi"/>
          <w:noProof/>
          <w:szCs w:val="22"/>
        </w:rPr>
      </w:pPr>
      <w:hyperlink w:anchor="_Toc71214732" w:history="1">
        <w:r w:rsidR="004D7A4E" w:rsidRPr="000A0CD5">
          <w:rPr>
            <w:rStyle w:val="Hyperlink"/>
            <w:noProof/>
          </w:rPr>
          <w:t>3.2.2.7</w:t>
        </w:r>
        <w:r w:rsidR="004D7A4E">
          <w:rPr>
            <w:rFonts w:asciiTheme="minorHAnsi" w:eastAsiaTheme="minorEastAsia" w:hAnsiTheme="minorHAnsi" w:cstheme="minorBidi"/>
            <w:noProof/>
            <w:szCs w:val="22"/>
          </w:rPr>
          <w:tab/>
        </w:r>
        <w:r w:rsidR="004D7A4E" w:rsidRPr="000A0CD5">
          <w:rPr>
            <w:rStyle w:val="Hyperlink"/>
            <w:noProof/>
          </w:rPr>
          <w:t>Offene diskrete Neuausrichtung</w:t>
        </w:r>
        <w:r w:rsidR="004D7A4E">
          <w:rPr>
            <w:noProof/>
            <w:webHidden/>
          </w:rPr>
          <w:tab/>
        </w:r>
        <w:r w:rsidR="004D7A4E">
          <w:rPr>
            <w:noProof/>
            <w:webHidden/>
          </w:rPr>
          <w:fldChar w:fldCharType="begin"/>
        </w:r>
        <w:r w:rsidR="004D7A4E">
          <w:rPr>
            <w:noProof/>
            <w:webHidden/>
          </w:rPr>
          <w:instrText xml:space="preserve"> PAGEREF _Toc71214732 \h </w:instrText>
        </w:r>
        <w:r w:rsidR="004D7A4E">
          <w:rPr>
            <w:noProof/>
            <w:webHidden/>
          </w:rPr>
        </w:r>
        <w:r w:rsidR="004D7A4E">
          <w:rPr>
            <w:noProof/>
            <w:webHidden/>
          </w:rPr>
          <w:fldChar w:fldCharType="separate"/>
        </w:r>
        <w:r w:rsidR="004D7A4E">
          <w:rPr>
            <w:noProof/>
            <w:webHidden/>
          </w:rPr>
          <w:t>14</w:t>
        </w:r>
        <w:r w:rsidR="004D7A4E">
          <w:rPr>
            <w:noProof/>
            <w:webHidden/>
          </w:rPr>
          <w:fldChar w:fldCharType="end"/>
        </w:r>
      </w:hyperlink>
    </w:p>
    <w:p w14:paraId="55882226" w14:textId="74472FA4" w:rsidR="004D7A4E" w:rsidRDefault="005719F9">
      <w:pPr>
        <w:pStyle w:val="Verzeichnis5"/>
        <w:tabs>
          <w:tab w:val="left" w:pos="1624"/>
          <w:tab w:val="right" w:leader="dot" w:pos="9344"/>
        </w:tabs>
        <w:rPr>
          <w:rFonts w:asciiTheme="minorHAnsi" w:eastAsiaTheme="minorEastAsia" w:hAnsiTheme="minorHAnsi" w:cstheme="minorBidi"/>
          <w:noProof/>
          <w:szCs w:val="22"/>
        </w:rPr>
      </w:pPr>
      <w:hyperlink w:anchor="_Toc71214733" w:history="1">
        <w:r w:rsidR="004D7A4E" w:rsidRPr="000A0CD5">
          <w:rPr>
            <w:rStyle w:val="Hyperlink"/>
            <w:noProof/>
          </w:rPr>
          <w:t>3.2.2.8</w:t>
        </w:r>
        <w:r w:rsidR="004D7A4E">
          <w:rPr>
            <w:rFonts w:asciiTheme="minorHAnsi" w:eastAsiaTheme="minorEastAsia" w:hAnsiTheme="minorHAnsi" w:cstheme="minorBidi"/>
            <w:noProof/>
            <w:szCs w:val="22"/>
          </w:rPr>
          <w:tab/>
        </w:r>
        <w:r w:rsidR="004D7A4E" w:rsidRPr="000A0CD5">
          <w:rPr>
            <w:rStyle w:val="Hyperlink"/>
            <w:noProof/>
          </w:rPr>
          <w:t>Subtile diskrete Neuausrichtung</w:t>
        </w:r>
        <w:r w:rsidR="004D7A4E">
          <w:rPr>
            <w:noProof/>
            <w:webHidden/>
          </w:rPr>
          <w:tab/>
        </w:r>
        <w:r w:rsidR="004D7A4E">
          <w:rPr>
            <w:noProof/>
            <w:webHidden/>
          </w:rPr>
          <w:fldChar w:fldCharType="begin"/>
        </w:r>
        <w:r w:rsidR="004D7A4E">
          <w:rPr>
            <w:noProof/>
            <w:webHidden/>
          </w:rPr>
          <w:instrText xml:space="preserve"> PAGEREF _Toc71214733 \h </w:instrText>
        </w:r>
        <w:r w:rsidR="004D7A4E">
          <w:rPr>
            <w:noProof/>
            <w:webHidden/>
          </w:rPr>
        </w:r>
        <w:r w:rsidR="004D7A4E">
          <w:rPr>
            <w:noProof/>
            <w:webHidden/>
          </w:rPr>
          <w:fldChar w:fldCharType="separate"/>
        </w:r>
        <w:r w:rsidR="004D7A4E">
          <w:rPr>
            <w:noProof/>
            <w:webHidden/>
          </w:rPr>
          <w:t>15</w:t>
        </w:r>
        <w:r w:rsidR="004D7A4E">
          <w:rPr>
            <w:noProof/>
            <w:webHidden/>
          </w:rPr>
          <w:fldChar w:fldCharType="end"/>
        </w:r>
      </w:hyperlink>
    </w:p>
    <w:p w14:paraId="6292F993" w14:textId="51AC817D" w:rsidR="004D7A4E" w:rsidRDefault="005719F9">
      <w:pPr>
        <w:pStyle w:val="Verzeichnis4"/>
        <w:tabs>
          <w:tab w:val="left" w:pos="1400"/>
          <w:tab w:val="right" w:leader="dot" w:pos="9344"/>
        </w:tabs>
        <w:rPr>
          <w:rFonts w:asciiTheme="minorHAnsi" w:eastAsiaTheme="minorEastAsia" w:hAnsiTheme="minorHAnsi" w:cstheme="minorBidi"/>
          <w:b w:val="0"/>
          <w:noProof/>
          <w:szCs w:val="22"/>
        </w:rPr>
      </w:pPr>
      <w:hyperlink w:anchor="_Toc71214734" w:history="1">
        <w:r w:rsidR="004D7A4E" w:rsidRPr="000A0CD5">
          <w:rPr>
            <w:rStyle w:val="Hyperlink"/>
            <w:noProof/>
          </w:rPr>
          <w:t>3.2.3</w:t>
        </w:r>
        <w:r w:rsidR="004D7A4E">
          <w:rPr>
            <w:rFonts w:asciiTheme="minorHAnsi" w:eastAsiaTheme="minorEastAsia" w:hAnsiTheme="minorHAnsi" w:cstheme="minorBidi"/>
            <w:b w:val="0"/>
            <w:noProof/>
            <w:szCs w:val="22"/>
          </w:rPr>
          <w:tab/>
        </w:r>
        <w:r w:rsidR="004D7A4E" w:rsidRPr="000A0CD5">
          <w:rPr>
            <w:rStyle w:val="Hyperlink"/>
            <w:noProof/>
          </w:rPr>
          <w:t>Walking-In-Place</w:t>
        </w:r>
        <w:r w:rsidR="004D7A4E">
          <w:rPr>
            <w:noProof/>
            <w:webHidden/>
          </w:rPr>
          <w:tab/>
        </w:r>
        <w:r w:rsidR="004D7A4E">
          <w:rPr>
            <w:noProof/>
            <w:webHidden/>
          </w:rPr>
          <w:fldChar w:fldCharType="begin"/>
        </w:r>
        <w:r w:rsidR="004D7A4E">
          <w:rPr>
            <w:noProof/>
            <w:webHidden/>
          </w:rPr>
          <w:instrText xml:space="preserve"> PAGEREF _Toc71214734 \h </w:instrText>
        </w:r>
        <w:r w:rsidR="004D7A4E">
          <w:rPr>
            <w:noProof/>
            <w:webHidden/>
          </w:rPr>
        </w:r>
        <w:r w:rsidR="004D7A4E">
          <w:rPr>
            <w:noProof/>
            <w:webHidden/>
          </w:rPr>
          <w:fldChar w:fldCharType="separate"/>
        </w:r>
        <w:r w:rsidR="004D7A4E">
          <w:rPr>
            <w:noProof/>
            <w:webHidden/>
          </w:rPr>
          <w:t>15</w:t>
        </w:r>
        <w:r w:rsidR="004D7A4E">
          <w:rPr>
            <w:noProof/>
            <w:webHidden/>
          </w:rPr>
          <w:fldChar w:fldCharType="end"/>
        </w:r>
      </w:hyperlink>
    </w:p>
    <w:p w14:paraId="3B7D5A37" w14:textId="17838550" w:rsidR="004D7A4E" w:rsidRDefault="005719F9">
      <w:pPr>
        <w:pStyle w:val="Verzeichnis5"/>
        <w:tabs>
          <w:tab w:val="left" w:pos="1624"/>
          <w:tab w:val="right" w:leader="dot" w:pos="9344"/>
        </w:tabs>
        <w:rPr>
          <w:rFonts w:asciiTheme="minorHAnsi" w:eastAsiaTheme="minorEastAsia" w:hAnsiTheme="minorHAnsi" w:cstheme="minorBidi"/>
          <w:noProof/>
          <w:szCs w:val="22"/>
        </w:rPr>
      </w:pPr>
      <w:hyperlink w:anchor="_Toc71214735" w:history="1">
        <w:r w:rsidR="004D7A4E" w:rsidRPr="000A0CD5">
          <w:rPr>
            <w:rStyle w:val="Hyperlink"/>
            <w:noProof/>
          </w:rPr>
          <w:t>3.2.3.1</w:t>
        </w:r>
        <w:r w:rsidR="004D7A4E">
          <w:rPr>
            <w:rFonts w:asciiTheme="minorHAnsi" w:eastAsiaTheme="minorEastAsia" w:hAnsiTheme="minorHAnsi" w:cstheme="minorBidi"/>
            <w:noProof/>
            <w:szCs w:val="22"/>
          </w:rPr>
          <w:tab/>
        </w:r>
        <w:r w:rsidR="004D7A4E" w:rsidRPr="000A0CD5">
          <w:rPr>
            <w:rStyle w:val="Hyperlink"/>
            <w:noProof/>
          </w:rPr>
          <w:t>Physikalische Schnittstellen</w:t>
        </w:r>
        <w:r w:rsidR="004D7A4E">
          <w:rPr>
            <w:noProof/>
            <w:webHidden/>
          </w:rPr>
          <w:tab/>
        </w:r>
        <w:r w:rsidR="004D7A4E">
          <w:rPr>
            <w:noProof/>
            <w:webHidden/>
          </w:rPr>
          <w:fldChar w:fldCharType="begin"/>
        </w:r>
        <w:r w:rsidR="004D7A4E">
          <w:rPr>
            <w:noProof/>
            <w:webHidden/>
          </w:rPr>
          <w:instrText xml:space="preserve"> PAGEREF _Toc71214735 \h </w:instrText>
        </w:r>
        <w:r w:rsidR="004D7A4E">
          <w:rPr>
            <w:noProof/>
            <w:webHidden/>
          </w:rPr>
        </w:r>
        <w:r w:rsidR="004D7A4E">
          <w:rPr>
            <w:noProof/>
            <w:webHidden/>
          </w:rPr>
          <w:fldChar w:fldCharType="separate"/>
        </w:r>
        <w:r w:rsidR="004D7A4E">
          <w:rPr>
            <w:noProof/>
            <w:webHidden/>
          </w:rPr>
          <w:t>16</w:t>
        </w:r>
        <w:r w:rsidR="004D7A4E">
          <w:rPr>
            <w:noProof/>
            <w:webHidden/>
          </w:rPr>
          <w:fldChar w:fldCharType="end"/>
        </w:r>
      </w:hyperlink>
    </w:p>
    <w:p w14:paraId="52FAB357" w14:textId="5A297CF4" w:rsidR="004D7A4E" w:rsidRDefault="005719F9">
      <w:pPr>
        <w:pStyle w:val="Verzeichnis5"/>
        <w:tabs>
          <w:tab w:val="left" w:pos="1624"/>
          <w:tab w:val="right" w:leader="dot" w:pos="9344"/>
        </w:tabs>
        <w:rPr>
          <w:rFonts w:asciiTheme="minorHAnsi" w:eastAsiaTheme="minorEastAsia" w:hAnsiTheme="minorHAnsi" w:cstheme="minorBidi"/>
          <w:noProof/>
          <w:szCs w:val="22"/>
        </w:rPr>
      </w:pPr>
      <w:hyperlink w:anchor="_Toc71214736" w:history="1">
        <w:r w:rsidR="004D7A4E" w:rsidRPr="000A0CD5">
          <w:rPr>
            <w:rStyle w:val="Hyperlink"/>
            <w:noProof/>
          </w:rPr>
          <w:t>3.2.3.2</w:t>
        </w:r>
        <w:r w:rsidR="004D7A4E">
          <w:rPr>
            <w:rFonts w:asciiTheme="minorHAnsi" w:eastAsiaTheme="minorEastAsia" w:hAnsiTheme="minorHAnsi" w:cstheme="minorBidi"/>
            <w:noProof/>
            <w:szCs w:val="22"/>
          </w:rPr>
          <w:tab/>
        </w:r>
        <w:r w:rsidR="004D7A4E" w:rsidRPr="000A0CD5">
          <w:rPr>
            <w:rStyle w:val="Hyperlink"/>
            <w:noProof/>
          </w:rPr>
          <w:t>Motion Tracking</w:t>
        </w:r>
        <w:r w:rsidR="004D7A4E">
          <w:rPr>
            <w:noProof/>
            <w:webHidden/>
          </w:rPr>
          <w:tab/>
        </w:r>
        <w:r w:rsidR="004D7A4E">
          <w:rPr>
            <w:noProof/>
            <w:webHidden/>
          </w:rPr>
          <w:fldChar w:fldCharType="begin"/>
        </w:r>
        <w:r w:rsidR="004D7A4E">
          <w:rPr>
            <w:noProof/>
            <w:webHidden/>
          </w:rPr>
          <w:instrText xml:space="preserve"> PAGEREF _Toc71214736 \h </w:instrText>
        </w:r>
        <w:r w:rsidR="004D7A4E">
          <w:rPr>
            <w:noProof/>
            <w:webHidden/>
          </w:rPr>
        </w:r>
        <w:r w:rsidR="004D7A4E">
          <w:rPr>
            <w:noProof/>
            <w:webHidden/>
          </w:rPr>
          <w:fldChar w:fldCharType="separate"/>
        </w:r>
        <w:r w:rsidR="004D7A4E">
          <w:rPr>
            <w:noProof/>
            <w:webHidden/>
          </w:rPr>
          <w:t>16</w:t>
        </w:r>
        <w:r w:rsidR="004D7A4E">
          <w:rPr>
            <w:noProof/>
            <w:webHidden/>
          </w:rPr>
          <w:fldChar w:fldCharType="end"/>
        </w:r>
      </w:hyperlink>
    </w:p>
    <w:p w14:paraId="76BEF5C1" w14:textId="5795AA83" w:rsidR="004D7A4E" w:rsidRDefault="005719F9">
      <w:pPr>
        <w:pStyle w:val="Verzeichnis4"/>
        <w:tabs>
          <w:tab w:val="left" w:pos="1400"/>
          <w:tab w:val="right" w:leader="dot" w:pos="9344"/>
        </w:tabs>
        <w:rPr>
          <w:rFonts w:asciiTheme="minorHAnsi" w:eastAsiaTheme="minorEastAsia" w:hAnsiTheme="minorHAnsi" w:cstheme="minorBidi"/>
          <w:b w:val="0"/>
          <w:noProof/>
          <w:szCs w:val="22"/>
        </w:rPr>
      </w:pPr>
      <w:hyperlink w:anchor="_Toc71214737" w:history="1">
        <w:r w:rsidR="004D7A4E" w:rsidRPr="000A0CD5">
          <w:rPr>
            <w:rStyle w:val="Hyperlink"/>
            <w:noProof/>
          </w:rPr>
          <w:t>3.2.4</w:t>
        </w:r>
        <w:r w:rsidR="004D7A4E">
          <w:rPr>
            <w:rFonts w:asciiTheme="minorHAnsi" w:eastAsiaTheme="minorEastAsia" w:hAnsiTheme="minorHAnsi" w:cstheme="minorBidi"/>
            <w:b w:val="0"/>
            <w:noProof/>
            <w:szCs w:val="22"/>
          </w:rPr>
          <w:tab/>
        </w:r>
        <w:r w:rsidR="004D7A4E" w:rsidRPr="000A0CD5">
          <w:rPr>
            <w:rStyle w:val="Hyperlink"/>
            <w:noProof/>
          </w:rPr>
          <w:t>Abstahierte Schnittstellen des Gehens</w:t>
        </w:r>
        <w:r w:rsidR="004D7A4E">
          <w:rPr>
            <w:noProof/>
            <w:webHidden/>
          </w:rPr>
          <w:tab/>
        </w:r>
        <w:r w:rsidR="004D7A4E">
          <w:rPr>
            <w:noProof/>
            <w:webHidden/>
          </w:rPr>
          <w:fldChar w:fldCharType="begin"/>
        </w:r>
        <w:r w:rsidR="004D7A4E">
          <w:rPr>
            <w:noProof/>
            <w:webHidden/>
          </w:rPr>
          <w:instrText xml:space="preserve"> PAGEREF _Toc71214737 \h </w:instrText>
        </w:r>
        <w:r w:rsidR="004D7A4E">
          <w:rPr>
            <w:noProof/>
            <w:webHidden/>
          </w:rPr>
        </w:r>
        <w:r w:rsidR="004D7A4E">
          <w:rPr>
            <w:noProof/>
            <w:webHidden/>
          </w:rPr>
          <w:fldChar w:fldCharType="separate"/>
        </w:r>
        <w:r w:rsidR="004D7A4E">
          <w:rPr>
            <w:noProof/>
            <w:webHidden/>
          </w:rPr>
          <w:t>17</w:t>
        </w:r>
        <w:r w:rsidR="004D7A4E">
          <w:rPr>
            <w:noProof/>
            <w:webHidden/>
          </w:rPr>
          <w:fldChar w:fldCharType="end"/>
        </w:r>
      </w:hyperlink>
    </w:p>
    <w:p w14:paraId="16E6F58F" w14:textId="4336FCCC" w:rsidR="004D7A4E" w:rsidRDefault="005719F9">
      <w:pPr>
        <w:pStyle w:val="Verzeichnis5"/>
        <w:tabs>
          <w:tab w:val="left" w:pos="1624"/>
          <w:tab w:val="right" w:leader="dot" w:pos="9344"/>
        </w:tabs>
        <w:rPr>
          <w:rFonts w:asciiTheme="minorHAnsi" w:eastAsiaTheme="minorEastAsia" w:hAnsiTheme="minorHAnsi" w:cstheme="minorBidi"/>
          <w:noProof/>
          <w:szCs w:val="22"/>
        </w:rPr>
      </w:pPr>
      <w:hyperlink w:anchor="_Toc71214738" w:history="1">
        <w:r w:rsidR="004D7A4E" w:rsidRPr="000A0CD5">
          <w:rPr>
            <w:rStyle w:val="Hyperlink"/>
            <w:noProof/>
          </w:rPr>
          <w:t>3.2.4.1</w:t>
        </w:r>
        <w:r w:rsidR="004D7A4E">
          <w:rPr>
            <w:rFonts w:asciiTheme="minorHAnsi" w:eastAsiaTheme="minorEastAsia" w:hAnsiTheme="minorHAnsi" w:cstheme="minorBidi"/>
            <w:noProof/>
            <w:szCs w:val="22"/>
          </w:rPr>
          <w:tab/>
        </w:r>
        <w:r w:rsidR="004D7A4E" w:rsidRPr="000A0CD5">
          <w:rPr>
            <w:rStyle w:val="Hyperlink"/>
            <w:noProof/>
          </w:rPr>
          <w:t>Joystick</w:t>
        </w:r>
        <w:r w:rsidR="004D7A4E">
          <w:rPr>
            <w:noProof/>
            <w:webHidden/>
          </w:rPr>
          <w:tab/>
        </w:r>
        <w:r w:rsidR="004D7A4E">
          <w:rPr>
            <w:noProof/>
            <w:webHidden/>
          </w:rPr>
          <w:fldChar w:fldCharType="begin"/>
        </w:r>
        <w:r w:rsidR="004D7A4E">
          <w:rPr>
            <w:noProof/>
            <w:webHidden/>
          </w:rPr>
          <w:instrText xml:space="preserve"> PAGEREF _Toc71214738 \h </w:instrText>
        </w:r>
        <w:r w:rsidR="004D7A4E">
          <w:rPr>
            <w:noProof/>
            <w:webHidden/>
          </w:rPr>
        </w:r>
        <w:r w:rsidR="004D7A4E">
          <w:rPr>
            <w:noProof/>
            <w:webHidden/>
          </w:rPr>
          <w:fldChar w:fldCharType="separate"/>
        </w:r>
        <w:r w:rsidR="004D7A4E">
          <w:rPr>
            <w:noProof/>
            <w:webHidden/>
          </w:rPr>
          <w:t>17</w:t>
        </w:r>
        <w:r w:rsidR="004D7A4E">
          <w:rPr>
            <w:noProof/>
            <w:webHidden/>
          </w:rPr>
          <w:fldChar w:fldCharType="end"/>
        </w:r>
      </w:hyperlink>
    </w:p>
    <w:p w14:paraId="35673FF3" w14:textId="35779189" w:rsidR="004D7A4E" w:rsidRDefault="005719F9">
      <w:pPr>
        <w:pStyle w:val="Verzeichnis5"/>
        <w:tabs>
          <w:tab w:val="left" w:pos="1624"/>
          <w:tab w:val="right" w:leader="dot" w:pos="9344"/>
        </w:tabs>
        <w:rPr>
          <w:rFonts w:asciiTheme="minorHAnsi" w:eastAsiaTheme="minorEastAsia" w:hAnsiTheme="minorHAnsi" w:cstheme="minorBidi"/>
          <w:noProof/>
          <w:szCs w:val="22"/>
        </w:rPr>
      </w:pPr>
      <w:hyperlink w:anchor="_Toc71214739" w:history="1">
        <w:r w:rsidR="004D7A4E" w:rsidRPr="000A0CD5">
          <w:rPr>
            <w:rStyle w:val="Hyperlink"/>
            <w:noProof/>
          </w:rPr>
          <w:t>3.2.4.2</w:t>
        </w:r>
        <w:r w:rsidR="004D7A4E">
          <w:rPr>
            <w:rFonts w:asciiTheme="minorHAnsi" w:eastAsiaTheme="minorEastAsia" w:hAnsiTheme="minorHAnsi" w:cstheme="minorBidi"/>
            <w:noProof/>
            <w:szCs w:val="22"/>
          </w:rPr>
          <w:tab/>
        </w:r>
        <w:r w:rsidR="004D7A4E" w:rsidRPr="000A0CD5">
          <w:rPr>
            <w:rStyle w:val="Hyperlink"/>
            <w:noProof/>
          </w:rPr>
          <w:t>Teleport</w:t>
        </w:r>
        <w:r w:rsidR="004D7A4E">
          <w:rPr>
            <w:noProof/>
            <w:webHidden/>
          </w:rPr>
          <w:tab/>
        </w:r>
        <w:r w:rsidR="004D7A4E">
          <w:rPr>
            <w:noProof/>
            <w:webHidden/>
          </w:rPr>
          <w:fldChar w:fldCharType="begin"/>
        </w:r>
        <w:r w:rsidR="004D7A4E">
          <w:rPr>
            <w:noProof/>
            <w:webHidden/>
          </w:rPr>
          <w:instrText xml:space="preserve"> PAGEREF _Toc71214739 \h </w:instrText>
        </w:r>
        <w:r w:rsidR="004D7A4E">
          <w:rPr>
            <w:noProof/>
            <w:webHidden/>
          </w:rPr>
        </w:r>
        <w:r w:rsidR="004D7A4E">
          <w:rPr>
            <w:noProof/>
            <w:webHidden/>
          </w:rPr>
          <w:fldChar w:fldCharType="separate"/>
        </w:r>
        <w:r w:rsidR="004D7A4E">
          <w:rPr>
            <w:noProof/>
            <w:webHidden/>
          </w:rPr>
          <w:t>18</w:t>
        </w:r>
        <w:r w:rsidR="004D7A4E">
          <w:rPr>
            <w:noProof/>
            <w:webHidden/>
          </w:rPr>
          <w:fldChar w:fldCharType="end"/>
        </w:r>
      </w:hyperlink>
    </w:p>
    <w:p w14:paraId="550D0E50" w14:textId="52CA9E19" w:rsidR="004D7A4E" w:rsidRDefault="005719F9">
      <w:pPr>
        <w:pStyle w:val="Verzeichnis5"/>
        <w:tabs>
          <w:tab w:val="left" w:pos="1624"/>
          <w:tab w:val="right" w:leader="dot" w:pos="9344"/>
        </w:tabs>
        <w:rPr>
          <w:rFonts w:asciiTheme="minorHAnsi" w:eastAsiaTheme="minorEastAsia" w:hAnsiTheme="minorHAnsi" w:cstheme="minorBidi"/>
          <w:noProof/>
          <w:szCs w:val="22"/>
        </w:rPr>
      </w:pPr>
      <w:hyperlink w:anchor="_Toc71214740" w:history="1">
        <w:r w:rsidR="004D7A4E" w:rsidRPr="000A0CD5">
          <w:rPr>
            <w:rStyle w:val="Hyperlink"/>
            <w:noProof/>
          </w:rPr>
          <w:t>3.2.4.3</w:t>
        </w:r>
        <w:r w:rsidR="004D7A4E">
          <w:rPr>
            <w:rFonts w:asciiTheme="minorHAnsi" w:eastAsiaTheme="minorEastAsia" w:hAnsiTheme="minorHAnsi" w:cstheme="minorBidi"/>
            <w:noProof/>
            <w:szCs w:val="22"/>
          </w:rPr>
          <w:tab/>
        </w:r>
        <w:r w:rsidR="004D7A4E" w:rsidRPr="000A0CD5">
          <w:rPr>
            <w:rStyle w:val="Hyperlink"/>
            <w:noProof/>
          </w:rPr>
          <w:t>Point &amp; Teleport</w:t>
        </w:r>
        <w:r w:rsidR="004D7A4E">
          <w:rPr>
            <w:noProof/>
            <w:webHidden/>
          </w:rPr>
          <w:tab/>
        </w:r>
        <w:r w:rsidR="004D7A4E">
          <w:rPr>
            <w:noProof/>
            <w:webHidden/>
          </w:rPr>
          <w:fldChar w:fldCharType="begin"/>
        </w:r>
        <w:r w:rsidR="004D7A4E">
          <w:rPr>
            <w:noProof/>
            <w:webHidden/>
          </w:rPr>
          <w:instrText xml:space="preserve"> PAGEREF _Toc71214740 \h </w:instrText>
        </w:r>
        <w:r w:rsidR="004D7A4E">
          <w:rPr>
            <w:noProof/>
            <w:webHidden/>
          </w:rPr>
        </w:r>
        <w:r w:rsidR="004D7A4E">
          <w:rPr>
            <w:noProof/>
            <w:webHidden/>
          </w:rPr>
          <w:fldChar w:fldCharType="separate"/>
        </w:r>
        <w:r w:rsidR="004D7A4E">
          <w:rPr>
            <w:noProof/>
            <w:webHidden/>
          </w:rPr>
          <w:t>18</w:t>
        </w:r>
        <w:r w:rsidR="004D7A4E">
          <w:rPr>
            <w:noProof/>
            <w:webHidden/>
          </w:rPr>
          <w:fldChar w:fldCharType="end"/>
        </w:r>
      </w:hyperlink>
    </w:p>
    <w:p w14:paraId="70EB0660" w14:textId="5A736E13" w:rsidR="004D7A4E" w:rsidRDefault="005719F9">
      <w:pPr>
        <w:pStyle w:val="Verzeichnis5"/>
        <w:tabs>
          <w:tab w:val="left" w:pos="1624"/>
          <w:tab w:val="right" w:leader="dot" w:pos="9344"/>
        </w:tabs>
        <w:rPr>
          <w:rFonts w:asciiTheme="minorHAnsi" w:eastAsiaTheme="minorEastAsia" w:hAnsiTheme="minorHAnsi" w:cstheme="minorBidi"/>
          <w:noProof/>
          <w:szCs w:val="22"/>
        </w:rPr>
      </w:pPr>
      <w:hyperlink w:anchor="_Toc71214741" w:history="1">
        <w:r w:rsidR="004D7A4E" w:rsidRPr="000A0CD5">
          <w:rPr>
            <w:rStyle w:val="Hyperlink"/>
            <w:noProof/>
          </w:rPr>
          <w:t>3.2.4.4</w:t>
        </w:r>
        <w:r w:rsidR="004D7A4E">
          <w:rPr>
            <w:rFonts w:asciiTheme="minorHAnsi" w:eastAsiaTheme="minorEastAsia" w:hAnsiTheme="minorHAnsi" w:cstheme="minorBidi"/>
            <w:noProof/>
            <w:szCs w:val="22"/>
          </w:rPr>
          <w:tab/>
        </w:r>
        <w:r w:rsidR="004D7A4E" w:rsidRPr="000A0CD5">
          <w:rPr>
            <w:rStyle w:val="Hyperlink"/>
            <w:noProof/>
          </w:rPr>
          <w:t>Arm basierte Bewegungserfassung</w:t>
        </w:r>
        <w:r w:rsidR="004D7A4E">
          <w:rPr>
            <w:noProof/>
            <w:webHidden/>
          </w:rPr>
          <w:tab/>
        </w:r>
        <w:r w:rsidR="004D7A4E">
          <w:rPr>
            <w:noProof/>
            <w:webHidden/>
          </w:rPr>
          <w:fldChar w:fldCharType="begin"/>
        </w:r>
        <w:r w:rsidR="004D7A4E">
          <w:rPr>
            <w:noProof/>
            <w:webHidden/>
          </w:rPr>
          <w:instrText xml:space="preserve"> PAGEREF _Toc71214741 \h </w:instrText>
        </w:r>
        <w:r w:rsidR="004D7A4E">
          <w:rPr>
            <w:noProof/>
            <w:webHidden/>
          </w:rPr>
        </w:r>
        <w:r w:rsidR="004D7A4E">
          <w:rPr>
            <w:noProof/>
            <w:webHidden/>
          </w:rPr>
          <w:fldChar w:fldCharType="separate"/>
        </w:r>
        <w:r w:rsidR="004D7A4E">
          <w:rPr>
            <w:noProof/>
            <w:webHidden/>
          </w:rPr>
          <w:t>19</w:t>
        </w:r>
        <w:r w:rsidR="004D7A4E">
          <w:rPr>
            <w:noProof/>
            <w:webHidden/>
          </w:rPr>
          <w:fldChar w:fldCharType="end"/>
        </w:r>
      </w:hyperlink>
    </w:p>
    <w:p w14:paraId="03607FA0" w14:textId="2C343409" w:rsidR="004D7A4E" w:rsidRDefault="005719F9">
      <w:pPr>
        <w:pStyle w:val="Verzeichnis5"/>
        <w:tabs>
          <w:tab w:val="left" w:pos="1624"/>
          <w:tab w:val="right" w:leader="dot" w:pos="9344"/>
        </w:tabs>
        <w:rPr>
          <w:rFonts w:asciiTheme="minorHAnsi" w:eastAsiaTheme="minorEastAsia" w:hAnsiTheme="minorHAnsi" w:cstheme="minorBidi"/>
          <w:noProof/>
          <w:szCs w:val="22"/>
        </w:rPr>
      </w:pPr>
      <w:hyperlink w:anchor="_Toc71214742" w:history="1">
        <w:r w:rsidR="004D7A4E" w:rsidRPr="000A0CD5">
          <w:rPr>
            <w:rStyle w:val="Hyperlink"/>
            <w:noProof/>
          </w:rPr>
          <w:t>3.2.4.5</w:t>
        </w:r>
        <w:r w:rsidR="004D7A4E">
          <w:rPr>
            <w:rFonts w:asciiTheme="minorHAnsi" w:eastAsiaTheme="minorEastAsia" w:hAnsiTheme="minorHAnsi" w:cstheme="minorBidi"/>
            <w:noProof/>
            <w:szCs w:val="22"/>
          </w:rPr>
          <w:tab/>
        </w:r>
        <w:r w:rsidR="004D7A4E" w:rsidRPr="000A0CD5">
          <w:rPr>
            <w:rStyle w:val="Hyperlink"/>
            <w:noProof/>
          </w:rPr>
          <w:t>Neigungsbasierte Fortbewegung</w:t>
        </w:r>
        <w:r w:rsidR="004D7A4E">
          <w:rPr>
            <w:noProof/>
            <w:webHidden/>
          </w:rPr>
          <w:tab/>
        </w:r>
        <w:r w:rsidR="004D7A4E">
          <w:rPr>
            <w:noProof/>
            <w:webHidden/>
          </w:rPr>
          <w:fldChar w:fldCharType="begin"/>
        </w:r>
        <w:r w:rsidR="004D7A4E">
          <w:rPr>
            <w:noProof/>
            <w:webHidden/>
          </w:rPr>
          <w:instrText xml:space="preserve"> PAGEREF _Toc71214742 \h </w:instrText>
        </w:r>
        <w:r w:rsidR="004D7A4E">
          <w:rPr>
            <w:noProof/>
            <w:webHidden/>
          </w:rPr>
        </w:r>
        <w:r w:rsidR="004D7A4E">
          <w:rPr>
            <w:noProof/>
            <w:webHidden/>
          </w:rPr>
          <w:fldChar w:fldCharType="separate"/>
        </w:r>
        <w:r w:rsidR="004D7A4E">
          <w:rPr>
            <w:noProof/>
            <w:webHidden/>
          </w:rPr>
          <w:t>20</w:t>
        </w:r>
        <w:r w:rsidR="004D7A4E">
          <w:rPr>
            <w:noProof/>
            <w:webHidden/>
          </w:rPr>
          <w:fldChar w:fldCharType="end"/>
        </w:r>
      </w:hyperlink>
    </w:p>
    <w:p w14:paraId="280CBC39" w14:textId="76990E1A" w:rsidR="004D7A4E" w:rsidRDefault="005719F9">
      <w:pPr>
        <w:pStyle w:val="Verzeichnis4"/>
        <w:tabs>
          <w:tab w:val="left" w:pos="1400"/>
          <w:tab w:val="right" w:leader="dot" w:pos="9344"/>
        </w:tabs>
        <w:rPr>
          <w:rFonts w:asciiTheme="minorHAnsi" w:eastAsiaTheme="minorEastAsia" w:hAnsiTheme="minorHAnsi" w:cstheme="minorBidi"/>
          <w:b w:val="0"/>
          <w:noProof/>
          <w:szCs w:val="22"/>
        </w:rPr>
      </w:pPr>
      <w:hyperlink w:anchor="_Toc71214743" w:history="1">
        <w:r w:rsidR="004D7A4E" w:rsidRPr="000A0CD5">
          <w:rPr>
            <w:rStyle w:val="Hyperlink"/>
            <w:noProof/>
          </w:rPr>
          <w:t>3.2.5</w:t>
        </w:r>
        <w:r w:rsidR="004D7A4E">
          <w:rPr>
            <w:rFonts w:asciiTheme="minorHAnsi" w:eastAsiaTheme="minorEastAsia" w:hAnsiTheme="minorHAnsi" w:cstheme="minorBidi"/>
            <w:b w:val="0"/>
            <w:noProof/>
            <w:szCs w:val="22"/>
          </w:rPr>
          <w:tab/>
        </w:r>
        <w:r w:rsidR="004D7A4E" w:rsidRPr="000A0CD5">
          <w:rPr>
            <w:rStyle w:val="Hyperlink"/>
            <w:noProof/>
          </w:rPr>
          <w:t>Laufbänder</w:t>
        </w:r>
        <w:r w:rsidR="004D7A4E">
          <w:rPr>
            <w:noProof/>
            <w:webHidden/>
          </w:rPr>
          <w:tab/>
        </w:r>
        <w:r w:rsidR="004D7A4E">
          <w:rPr>
            <w:noProof/>
            <w:webHidden/>
          </w:rPr>
          <w:fldChar w:fldCharType="begin"/>
        </w:r>
        <w:r w:rsidR="004D7A4E">
          <w:rPr>
            <w:noProof/>
            <w:webHidden/>
          </w:rPr>
          <w:instrText xml:space="preserve"> PAGEREF _Toc71214743 \h </w:instrText>
        </w:r>
        <w:r w:rsidR="004D7A4E">
          <w:rPr>
            <w:noProof/>
            <w:webHidden/>
          </w:rPr>
        </w:r>
        <w:r w:rsidR="004D7A4E">
          <w:rPr>
            <w:noProof/>
            <w:webHidden/>
          </w:rPr>
          <w:fldChar w:fldCharType="separate"/>
        </w:r>
        <w:r w:rsidR="004D7A4E">
          <w:rPr>
            <w:noProof/>
            <w:webHidden/>
          </w:rPr>
          <w:t>21</w:t>
        </w:r>
        <w:r w:rsidR="004D7A4E">
          <w:rPr>
            <w:noProof/>
            <w:webHidden/>
          </w:rPr>
          <w:fldChar w:fldCharType="end"/>
        </w:r>
      </w:hyperlink>
    </w:p>
    <w:p w14:paraId="0B9D98CC" w14:textId="0270FB16" w:rsidR="004D7A4E" w:rsidRDefault="005719F9">
      <w:pPr>
        <w:pStyle w:val="Verzeichnis3"/>
        <w:tabs>
          <w:tab w:val="left" w:pos="1000"/>
          <w:tab w:val="right" w:leader="dot" w:pos="9344"/>
        </w:tabs>
        <w:rPr>
          <w:rFonts w:asciiTheme="minorHAnsi" w:eastAsiaTheme="minorEastAsia" w:hAnsiTheme="minorHAnsi" w:cstheme="minorBidi"/>
          <w:b w:val="0"/>
          <w:noProof/>
          <w:szCs w:val="22"/>
        </w:rPr>
      </w:pPr>
      <w:hyperlink w:anchor="_Toc71214744" w:history="1">
        <w:r w:rsidR="004D7A4E" w:rsidRPr="000A0CD5">
          <w:rPr>
            <w:rStyle w:val="Hyperlink"/>
            <w:noProof/>
          </w:rPr>
          <w:t>3.3</w:t>
        </w:r>
        <w:r w:rsidR="004D7A4E">
          <w:rPr>
            <w:rFonts w:asciiTheme="minorHAnsi" w:eastAsiaTheme="minorEastAsia" w:hAnsiTheme="minorHAnsi" w:cstheme="minorBidi"/>
            <w:b w:val="0"/>
            <w:noProof/>
            <w:szCs w:val="22"/>
          </w:rPr>
          <w:tab/>
        </w:r>
        <w:r w:rsidR="004D7A4E" w:rsidRPr="000A0CD5">
          <w:rPr>
            <w:rStyle w:val="Hyperlink"/>
            <w:noProof/>
          </w:rPr>
          <w:t>Technologien</w:t>
        </w:r>
        <w:r w:rsidR="004D7A4E">
          <w:rPr>
            <w:noProof/>
            <w:webHidden/>
          </w:rPr>
          <w:tab/>
        </w:r>
        <w:r w:rsidR="004D7A4E">
          <w:rPr>
            <w:noProof/>
            <w:webHidden/>
          </w:rPr>
          <w:fldChar w:fldCharType="begin"/>
        </w:r>
        <w:r w:rsidR="004D7A4E">
          <w:rPr>
            <w:noProof/>
            <w:webHidden/>
          </w:rPr>
          <w:instrText xml:space="preserve"> PAGEREF _Toc71214744 \h </w:instrText>
        </w:r>
        <w:r w:rsidR="004D7A4E">
          <w:rPr>
            <w:noProof/>
            <w:webHidden/>
          </w:rPr>
        </w:r>
        <w:r w:rsidR="004D7A4E">
          <w:rPr>
            <w:noProof/>
            <w:webHidden/>
          </w:rPr>
          <w:fldChar w:fldCharType="separate"/>
        </w:r>
        <w:r w:rsidR="004D7A4E">
          <w:rPr>
            <w:noProof/>
            <w:webHidden/>
          </w:rPr>
          <w:t>23</w:t>
        </w:r>
        <w:r w:rsidR="004D7A4E">
          <w:rPr>
            <w:noProof/>
            <w:webHidden/>
          </w:rPr>
          <w:fldChar w:fldCharType="end"/>
        </w:r>
      </w:hyperlink>
    </w:p>
    <w:p w14:paraId="37FB8587" w14:textId="5BDE146F" w:rsidR="004D7A4E" w:rsidRDefault="005719F9">
      <w:pPr>
        <w:pStyle w:val="Verzeichnis4"/>
        <w:tabs>
          <w:tab w:val="left" w:pos="1400"/>
          <w:tab w:val="right" w:leader="dot" w:pos="9344"/>
        </w:tabs>
        <w:rPr>
          <w:rFonts w:asciiTheme="minorHAnsi" w:eastAsiaTheme="minorEastAsia" w:hAnsiTheme="minorHAnsi" w:cstheme="minorBidi"/>
          <w:b w:val="0"/>
          <w:noProof/>
          <w:szCs w:val="22"/>
        </w:rPr>
      </w:pPr>
      <w:hyperlink w:anchor="_Toc71214745" w:history="1">
        <w:r w:rsidR="004D7A4E" w:rsidRPr="000A0CD5">
          <w:rPr>
            <w:rStyle w:val="Hyperlink"/>
            <w:noProof/>
          </w:rPr>
          <w:t>3.3.1</w:t>
        </w:r>
        <w:r w:rsidR="004D7A4E">
          <w:rPr>
            <w:rFonts w:asciiTheme="minorHAnsi" w:eastAsiaTheme="minorEastAsia" w:hAnsiTheme="minorHAnsi" w:cstheme="minorBidi"/>
            <w:b w:val="0"/>
            <w:noProof/>
            <w:szCs w:val="22"/>
          </w:rPr>
          <w:tab/>
        </w:r>
        <w:r w:rsidR="004D7A4E" w:rsidRPr="000A0CD5">
          <w:rPr>
            <w:rStyle w:val="Hyperlink"/>
            <w:noProof/>
          </w:rPr>
          <w:t>Unity 3D</w:t>
        </w:r>
        <w:r w:rsidR="004D7A4E">
          <w:rPr>
            <w:noProof/>
            <w:webHidden/>
          </w:rPr>
          <w:tab/>
        </w:r>
        <w:r w:rsidR="004D7A4E">
          <w:rPr>
            <w:noProof/>
            <w:webHidden/>
          </w:rPr>
          <w:fldChar w:fldCharType="begin"/>
        </w:r>
        <w:r w:rsidR="004D7A4E">
          <w:rPr>
            <w:noProof/>
            <w:webHidden/>
          </w:rPr>
          <w:instrText xml:space="preserve"> PAGEREF _Toc71214745 \h </w:instrText>
        </w:r>
        <w:r w:rsidR="004D7A4E">
          <w:rPr>
            <w:noProof/>
            <w:webHidden/>
          </w:rPr>
        </w:r>
        <w:r w:rsidR="004D7A4E">
          <w:rPr>
            <w:noProof/>
            <w:webHidden/>
          </w:rPr>
          <w:fldChar w:fldCharType="separate"/>
        </w:r>
        <w:r w:rsidR="004D7A4E">
          <w:rPr>
            <w:noProof/>
            <w:webHidden/>
          </w:rPr>
          <w:t>23</w:t>
        </w:r>
        <w:r w:rsidR="004D7A4E">
          <w:rPr>
            <w:noProof/>
            <w:webHidden/>
          </w:rPr>
          <w:fldChar w:fldCharType="end"/>
        </w:r>
      </w:hyperlink>
    </w:p>
    <w:p w14:paraId="473E6775" w14:textId="5FCCF707" w:rsidR="004D7A4E" w:rsidRDefault="005719F9">
      <w:pPr>
        <w:pStyle w:val="Verzeichnis4"/>
        <w:tabs>
          <w:tab w:val="left" w:pos="1400"/>
          <w:tab w:val="right" w:leader="dot" w:pos="9344"/>
        </w:tabs>
        <w:rPr>
          <w:rFonts w:asciiTheme="minorHAnsi" w:eastAsiaTheme="minorEastAsia" w:hAnsiTheme="minorHAnsi" w:cstheme="minorBidi"/>
          <w:b w:val="0"/>
          <w:noProof/>
          <w:szCs w:val="22"/>
        </w:rPr>
      </w:pPr>
      <w:hyperlink w:anchor="_Toc71214746" w:history="1">
        <w:r w:rsidR="004D7A4E" w:rsidRPr="000A0CD5">
          <w:rPr>
            <w:rStyle w:val="Hyperlink"/>
            <w:noProof/>
          </w:rPr>
          <w:t>3.3.2</w:t>
        </w:r>
        <w:r w:rsidR="004D7A4E">
          <w:rPr>
            <w:rFonts w:asciiTheme="minorHAnsi" w:eastAsiaTheme="minorEastAsia" w:hAnsiTheme="minorHAnsi" w:cstheme="minorBidi"/>
            <w:b w:val="0"/>
            <w:noProof/>
            <w:szCs w:val="22"/>
          </w:rPr>
          <w:tab/>
        </w:r>
        <w:r w:rsidR="004D7A4E" w:rsidRPr="000A0CD5">
          <w:rPr>
            <w:rStyle w:val="Hyperlink"/>
            <w:noProof/>
          </w:rPr>
          <w:t>Oculus Quest</w:t>
        </w:r>
        <w:r w:rsidR="004D7A4E">
          <w:rPr>
            <w:noProof/>
            <w:webHidden/>
          </w:rPr>
          <w:tab/>
        </w:r>
        <w:r w:rsidR="004D7A4E">
          <w:rPr>
            <w:noProof/>
            <w:webHidden/>
          </w:rPr>
          <w:fldChar w:fldCharType="begin"/>
        </w:r>
        <w:r w:rsidR="004D7A4E">
          <w:rPr>
            <w:noProof/>
            <w:webHidden/>
          </w:rPr>
          <w:instrText xml:space="preserve"> PAGEREF _Toc71214746 \h </w:instrText>
        </w:r>
        <w:r w:rsidR="004D7A4E">
          <w:rPr>
            <w:noProof/>
            <w:webHidden/>
          </w:rPr>
        </w:r>
        <w:r w:rsidR="004D7A4E">
          <w:rPr>
            <w:noProof/>
            <w:webHidden/>
          </w:rPr>
          <w:fldChar w:fldCharType="separate"/>
        </w:r>
        <w:r w:rsidR="004D7A4E">
          <w:rPr>
            <w:noProof/>
            <w:webHidden/>
          </w:rPr>
          <w:t>23</w:t>
        </w:r>
        <w:r w:rsidR="004D7A4E">
          <w:rPr>
            <w:noProof/>
            <w:webHidden/>
          </w:rPr>
          <w:fldChar w:fldCharType="end"/>
        </w:r>
      </w:hyperlink>
    </w:p>
    <w:p w14:paraId="4013BE0F" w14:textId="7380DFA9" w:rsidR="004D7A4E" w:rsidRDefault="005719F9">
      <w:pPr>
        <w:pStyle w:val="Verzeichnis4"/>
        <w:tabs>
          <w:tab w:val="left" w:pos="1400"/>
          <w:tab w:val="right" w:leader="dot" w:pos="9344"/>
        </w:tabs>
        <w:rPr>
          <w:rFonts w:asciiTheme="minorHAnsi" w:eastAsiaTheme="minorEastAsia" w:hAnsiTheme="minorHAnsi" w:cstheme="minorBidi"/>
          <w:b w:val="0"/>
          <w:noProof/>
          <w:szCs w:val="22"/>
        </w:rPr>
      </w:pPr>
      <w:hyperlink w:anchor="_Toc71214747" w:history="1">
        <w:r w:rsidR="004D7A4E" w:rsidRPr="000A0CD5">
          <w:rPr>
            <w:rStyle w:val="Hyperlink"/>
            <w:noProof/>
          </w:rPr>
          <w:t>3.3.3</w:t>
        </w:r>
        <w:r w:rsidR="004D7A4E">
          <w:rPr>
            <w:rFonts w:asciiTheme="minorHAnsi" w:eastAsiaTheme="minorEastAsia" w:hAnsiTheme="minorHAnsi" w:cstheme="minorBidi"/>
            <w:b w:val="0"/>
            <w:noProof/>
            <w:szCs w:val="22"/>
          </w:rPr>
          <w:tab/>
        </w:r>
        <w:r w:rsidR="004D7A4E" w:rsidRPr="000A0CD5">
          <w:rPr>
            <w:rStyle w:val="Hyperlink"/>
            <w:noProof/>
          </w:rPr>
          <w:t>Visual Studio</w:t>
        </w:r>
        <w:r w:rsidR="004D7A4E">
          <w:rPr>
            <w:noProof/>
            <w:webHidden/>
          </w:rPr>
          <w:tab/>
        </w:r>
        <w:r w:rsidR="004D7A4E">
          <w:rPr>
            <w:noProof/>
            <w:webHidden/>
          </w:rPr>
          <w:fldChar w:fldCharType="begin"/>
        </w:r>
        <w:r w:rsidR="004D7A4E">
          <w:rPr>
            <w:noProof/>
            <w:webHidden/>
          </w:rPr>
          <w:instrText xml:space="preserve"> PAGEREF _Toc71214747 \h </w:instrText>
        </w:r>
        <w:r w:rsidR="004D7A4E">
          <w:rPr>
            <w:noProof/>
            <w:webHidden/>
          </w:rPr>
        </w:r>
        <w:r w:rsidR="004D7A4E">
          <w:rPr>
            <w:noProof/>
            <w:webHidden/>
          </w:rPr>
          <w:fldChar w:fldCharType="separate"/>
        </w:r>
        <w:r w:rsidR="004D7A4E">
          <w:rPr>
            <w:noProof/>
            <w:webHidden/>
          </w:rPr>
          <w:t>24</w:t>
        </w:r>
        <w:r w:rsidR="004D7A4E">
          <w:rPr>
            <w:noProof/>
            <w:webHidden/>
          </w:rPr>
          <w:fldChar w:fldCharType="end"/>
        </w:r>
      </w:hyperlink>
    </w:p>
    <w:p w14:paraId="506F1506" w14:textId="37884A80" w:rsidR="004D7A4E" w:rsidRDefault="005719F9">
      <w:pPr>
        <w:pStyle w:val="Verzeichnis4"/>
        <w:tabs>
          <w:tab w:val="left" w:pos="1400"/>
          <w:tab w:val="right" w:leader="dot" w:pos="9344"/>
        </w:tabs>
        <w:rPr>
          <w:rFonts w:asciiTheme="minorHAnsi" w:eastAsiaTheme="minorEastAsia" w:hAnsiTheme="minorHAnsi" w:cstheme="minorBidi"/>
          <w:b w:val="0"/>
          <w:noProof/>
          <w:szCs w:val="22"/>
        </w:rPr>
      </w:pPr>
      <w:hyperlink w:anchor="_Toc71214748" w:history="1">
        <w:r w:rsidR="004D7A4E" w:rsidRPr="000A0CD5">
          <w:rPr>
            <w:rStyle w:val="Hyperlink"/>
            <w:noProof/>
          </w:rPr>
          <w:t>3.3.4</w:t>
        </w:r>
        <w:r w:rsidR="004D7A4E">
          <w:rPr>
            <w:rFonts w:asciiTheme="minorHAnsi" w:eastAsiaTheme="minorEastAsia" w:hAnsiTheme="minorHAnsi" w:cstheme="minorBidi"/>
            <w:b w:val="0"/>
            <w:noProof/>
            <w:szCs w:val="22"/>
          </w:rPr>
          <w:tab/>
        </w:r>
        <w:r w:rsidR="004D7A4E" w:rsidRPr="000A0CD5">
          <w:rPr>
            <w:rStyle w:val="Hyperlink"/>
            <w:noProof/>
          </w:rPr>
          <w:t>Git Versionskontrolle</w:t>
        </w:r>
        <w:r w:rsidR="004D7A4E">
          <w:rPr>
            <w:noProof/>
            <w:webHidden/>
          </w:rPr>
          <w:tab/>
        </w:r>
        <w:r w:rsidR="004D7A4E">
          <w:rPr>
            <w:noProof/>
            <w:webHidden/>
          </w:rPr>
          <w:fldChar w:fldCharType="begin"/>
        </w:r>
        <w:r w:rsidR="004D7A4E">
          <w:rPr>
            <w:noProof/>
            <w:webHidden/>
          </w:rPr>
          <w:instrText xml:space="preserve"> PAGEREF _Toc71214748 \h </w:instrText>
        </w:r>
        <w:r w:rsidR="004D7A4E">
          <w:rPr>
            <w:noProof/>
            <w:webHidden/>
          </w:rPr>
        </w:r>
        <w:r w:rsidR="004D7A4E">
          <w:rPr>
            <w:noProof/>
            <w:webHidden/>
          </w:rPr>
          <w:fldChar w:fldCharType="separate"/>
        </w:r>
        <w:r w:rsidR="004D7A4E">
          <w:rPr>
            <w:noProof/>
            <w:webHidden/>
          </w:rPr>
          <w:t>24</w:t>
        </w:r>
        <w:r w:rsidR="004D7A4E">
          <w:rPr>
            <w:noProof/>
            <w:webHidden/>
          </w:rPr>
          <w:fldChar w:fldCharType="end"/>
        </w:r>
      </w:hyperlink>
    </w:p>
    <w:p w14:paraId="50865D46" w14:textId="37FA7EF8" w:rsidR="004D7A4E" w:rsidRDefault="005719F9">
      <w:pPr>
        <w:pStyle w:val="Verzeichnis2"/>
        <w:tabs>
          <w:tab w:val="left" w:pos="601"/>
          <w:tab w:val="right" w:leader="dot" w:pos="9344"/>
        </w:tabs>
        <w:rPr>
          <w:rFonts w:asciiTheme="minorHAnsi" w:eastAsiaTheme="minorEastAsia" w:hAnsiTheme="minorHAnsi" w:cstheme="minorBidi"/>
          <w:b w:val="0"/>
          <w:noProof/>
          <w:sz w:val="22"/>
          <w:szCs w:val="22"/>
        </w:rPr>
      </w:pPr>
      <w:hyperlink w:anchor="_Toc71214749" w:history="1">
        <w:r w:rsidR="004D7A4E" w:rsidRPr="000A0CD5">
          <w:rPr>
            <w:rStyle w:val="Hyperlink"/>
            <w:noProof/>
          </w:rPr>
          <w:t>4</w:t>
        </w:r>
        <w:r w:rsidR="004D7A4E">
          <w:rPr>
            <w:rFonts w:asciiTheme="minorHAnsi" w:eastAsiaTheme="minorEastAsia" w:hAnsiTheme="minorHAnsi" w:cstheme="minorBidi"/>
            <w:b w:val="0"/>
            <w:noProof/>
            <w:sz w:val="22"/>
            <w:szCs w:val="22"/>
          </w:rPr>
          <w:tab/>
        </w:r>
        <w:r w:rsidR="004D7A4E" w:rsidRPr="000A0CD5">
          <w:rPr>
            <w:rStyle w:val="Hyperlink"/>
            <w:noProof/>
          </w:rPr>
          <w:t>Problemstellung, Zielsetzung und Vorgehensweise</w:t>
        </w:r>
        <w:r w:rsidR="004D7A4E">
          <w:rPr>
            <w:noProof/>
            <w:webHidden/>
          </w:rPr>
          <w:tab/>
        </w:r>
        <w:r w:rsidR="004D7A4E">
          <w:rPr>
            <w:noProof/>
            <w:webHidden/>
          </w:rPr>
          <w:fldChar w:fldCharType="begin"/>
        </w:r>
        <w:r w:rsidR="004D7A4E">
          <w:rPr>
            <w:noProof/>
            <w:webHidden/>
          </w:rPr>
          <w:instrText xml:space="preserve"> PAGEREF _Toc71214749 \h </w:instrText>
        </w:r>
        <w:r w:rsidR="004D7A4E">
          <w:rPr>
            <w:noProof/>
            <w:webHidden/>
          </w:rPr>
        </w:r>
        <w:r w:rsidR="004D7A4E">
          <w:rPr>
            <w:noProof/>
            <w:webHidden/>
          </w:rPr>
          <w:fldChar w:fldCharType="separate"/>
        </w:r>
        <w:r w:rsidR="004D7A4E">
          <w:rPr>
            <w:noProof/>
            <w:webHidden/>
          </w:rPr>
          <w:t>25</w:t>
        </w:r>
        <w:r w:rsidR="004D7A4E">
          <w:rPr>
            <w:noProof/>
            <w:webHidden/>
          </w:rPr>
          <w:fldChar w:fldCharType="end"/>
        </w:r>
      </w:hyperlink>
    </w:p>
    <w:p w14:paraId="4DB514F4" w14:textId="0CF9030E" w:rsidR="004D7A4E" w:rsidRDefault="005719F9">
      <w:pPr>
        <w:pStyle w:val="Verzeichnis3"/>
        <w:tabs>
          <w:tab w:val="left" w:pos="1000"/>
          <w:tab w:val="right" w:leader="dot" w:pos="9344"/>
        </w:tabs>
        <w:rPr>
          <w:rFonts w:asciiTheme="minorHAnsi" w:eastAsiaTheme="minorEastAsia" w:hAnsiTheme="minorHAnsi" w:cstheme="minorBidi"/>
          <w:b w:val="0"/>
          <w:noProof/>
          <w:szCs w:val="22"/>
        </w:rPr>
      </w:pPr>
      <w:hyperlink w:anchor="_Toc71214750" w:history="1">
        <w:r w:rsidR="004D7A4E" w:rsidRPr="000A0CD5">
          <w:rPr>
            <w:rStyle w:val="Hyperlink"/>
            <w:noProof/>
          </w:rPr>
          <w:t>4.1</w:t>
        </w:r>
        <w:r w:rsidR="004D7A4E">
          <w:rPr>
            <w:rFonts w:asciiTheme="minorHAnsi" w:eastAsiaTheme="minorEastAsia" w:hAnsiTheme="minorHAnsi" w:cstheme="minorBidi"/>
            <w:b w:val="0"/>
            <w:noProof/>
            <w:szCs w:val="22"/>
          </w:rPr>
          <w:tab/>
        </w:r>
        <w:r w:rsidR="004D7A4E" w:rsidRPr="000A0CD5">
          <w:rPr>
            <w:rStyle w:val="Hyperlink"/>
            <w:noProof/>
          </w:rPr>
          <w:t>Problemstellung</w:t>
        </w:r>
        <w:r w:rsidR="004D7A4E">
          <w:rPr>
            <w:noProof/>
            <w:webHidden/>
          </w:rPr>
          <w:tab/>
        </w:r>
        <w:r w:rsidR="004D7A4E">
          <w:rPr>
            <w:noProof/>
            <w:webHidden/>
          </w:rPr>
          <w:fldChar w:fldCharType="begin"/>
        </w:r>
        <w:r w:rsidR="004D7A4E">
          <w:rPr>
            <w:noProof/>
            <w:webHidden/>
          </w:rPr>
          <w:instrText xml:space="preserve"> PAGEREF _Toc71214750 \h </w:instrText>
        </w:r>
        <w:r w:rsidR="004D7A4E">
          <w:rPr>
            <w:noProof/>
            <w:webHidden/>
          </w:rPr>
        </w:r>
        <w:r w:rsidR="004D7A4E">
          <w:rPr>
            <w:noProof/>
            <w:webHidden/>
          </w:rPr>
          <w:fldChar w:fldCharType="separate"/>
        </w:r>
        <w:r w:rsidR="004D7A4E">
          <w:rPr>
            <w:noProof/>
            <w:webHidden/>
          </w:rPr>
          <w:t>25</w:t>
        </w:r>
        <w:r w:rsidR="004D7A4E">
          <w:rPr>
            <w:noProof/>
            <w:webHidden/>
          </w:rPr>
          <w:fldChar w:fldCharType="end"/>
        </w:r>
      </w:hyperlink>
    </w:p>
    <w:p w14:paraId="36F1BC44" w14:textId="76A31339" w:rsidR="004D7A4E" w:rsidRDefault="005719F9">
      <w:pPr>
        <w:pStyle w:val="Verzeichnis3"/>
        <w:tabs>
          <w:tab w:val="left" w:pos="1000"/>
          <w:tab w:val="right" w:leader="dot" w:pos="9344"/>
        </w:tabs>
        <w:rPr>
          <w:rFonts w:asciiTheme="minorHAnsi" w:eastAsiaTheme="minorEastAsia" w:hAnsiTheme="minorHAnsi" w:cstheme="minorBidi"/>
          <w:b w:val="0"/>
          <w:noProof/>
          <w:szCs w:val="22"/>
        </w:rPr>
      </w:pPr>
      <w:hyperlink w:anchor="_Toc71214751" w:history="1">
        <w:r w:rsidR="004D7A4E" w:rsidRPr="000A0CD5">
          <w:rPr>
            <w:rStyle w:val="Hyperlink"/>
            <w:noProof/>
          </w:rPr>
          <w:t>4.2</w:t>
        </w:r>
        <w:r w:rsidR="004D7A4E">
          <w:rPr>
            <w:rFonts w:asciiTheme="minorHAnsi" w:eastAsiaTheme="minorEastAsia" w:hAnsiTheme="minorHAnsi" w:cstheme="minorBidi"/>
            <w:b w:val="0"/>
            <w:noProof/>
            <w:szCs w:val="22"/>
          </w:rPr>
          <w:tab/>
        </w:r>
        <w:r w:rsidR="004D7A4E" w:rsidRPr="000A0CD5">
          <w:rPr>
            <w:rStyle w:val="Hyperlink"/>
            <w:noProof/>
          </w:rPr>
          <w:t>Zielsetzung</w:t>
        </w:r>
        <w:r w:rsidR="004D7A4E">
          <w:rPr>
            <w:noProof/>
            <w:webHidden/>
          </w:rPr>
          <w:tab/>
        </w:r>
        <w:r w:rsidR="004D7A4E">
          <w:rPr>
            <w:noProof/>
            <w:webHidden/>
          </w:rPr>
          <w:fldChar w:fldCharType="begin"/>
        </w:r>
        <w:r w:rsidR="004D7A4E">
          <w:rPr>
            <w:noProof/>
            <w:webHidden/>
          </w:rPr>
          <w:instrText xml:space="preserve"> PAGEREF _Toc71214751 \h </w:instrText>
        </w:r>
        <w:r w:rsidR="004D7A4E">
          <w:rPr>
            <w:noProof/>
            <w:webHidden/>
          </w:rPr>
        </w:r>
        <w:r w:rsidR="004D7A4E">
          <w:rPr>
            <w:noProof/>
            <w:webHidden/>
          </w:rPr>
          <w:fldChar w:fldCharType="separate"/>
        </w:r>
        <w:r w:rsidR="004D7A4E">
          <w:rPr>
            <w:noProof/>
            <w:webHidden/>
          </w:rPr>
          <w:t>25</w:t>
        </w:r>
        <w:r w:rsidR="004D7A4E">
          <w:rPr>
            <w:noProof/>
            <w:webHidden/>
          </w:rPr>
          <w:fldChar w:fldCharType="end"/>
        </w:r>
      </w:hyperlink>
    </w:p>
    <w:p w14:paraId="72D05E8F" w14:textId="7354BB17" w:rsidR="004D7A4E" w:rsidRDefault="005719F9">
      <w:pPr>
        <w:pStyle w:val="Verzeichnis3"/>
        <w:tabs>
          <w:tab w:val="left" w:pos="1000"/>
          <w:tab w:val="right" w:leader="dot" w:pos="9344"/>
        </w:tabs>
        <w:rPr>
          <w:rFonts w:asciiTheme="minorHAnsi" w:eastAsiaTheme="minorEastAsia" w:hAnsiTheme="minorHAnsi" w:cstheme="minorBidi"/>
          <w:b w:val="0"/>
          <w:noProof/>
          <w:szCs w:val="22"/>
        </w:rPr>
      </w:pPr>
      <w:hyperlink w:anchor="_Toc71214752" w:history="1">
        <w:r w:rsidR="004D7A4E" w:rsidRPr="000A0CD5">
          <w:rPr>
            <w:rStyle w:val="Hyperlink"/>
            <w:noProof/>
          </w:rPr>
          <w:t>4.3</w:t>
        </w:r>
        <w:r w:rsidR="004D7A4E">
          <w:rPr>
            <w:rFonts w:asciiTheme="minorHAnsi" w:eastAsiaTheme="minorEastAsia" w:hAnsiTheme="minorHAnsi" w:cstheme="minorBidi"/>
            <w:b w:val="0"/>
            <w:noProof/>
            <w:szCs w:val="22"/>
          </w:rPr>
          <w:tab/>
        </w:r>
        <w:r w:rsidR="004D7A4E" w:rsidRPr="000A0CD5">
          <w:rPr>
            <w:rStyle w:val="Hyperlink"/>
            <w:noProof/>
          </w:rPr>
          <w:t>Vorgehensweise</w:t>
        </w:r>
        <w:r w:rsidR="004D7A4E">
          <w:rPr>
            <w:noProof/>
            <w:webHidden/>
          </w:rPr>
          <w:tab/>
        </w:r>
        <w:r w:rsidR="004D7A4E">
          <w:rPr>
            <w:noProof/>
            <w:webHidden/>
          </w:rPr>
          <w:fldChar w:fldCharType="begin"/>
        </w:r>
        <w:r w:rsidR="004D7A4E">
          <w:rPr>
            <w:noProof/>
            <w:webHidden/>
          </w:rPr>
          <w:instrText xml:space="preserve"> PAGEREF _Toc71214752 \h </w:instrText>
        </w:r>
        <w:r w:rsidR="004D7A4E">
          <w:rPr>
            <w:noProof/>
            <w:webHidden/>
          </w:rPr>
        </w:r>
        <w:r w:rsidR="004D7A4E">
          <w:rPr>
            <w:noProof/>
            <w:webHidden/>
          </w:rPr>
          <w:fldChar w:fldCharType="separate"/>
        </w:r>
        <w:r w:rsidR="004D7A4E">
          <w:rPr>
            <w:noProof/>
            <w:webHidden/>
          </w:rPr>
          <w:t>25</w:t>
        </w:r>
        <w:r w:rsidR="004D7A4E">
          <w:rPr>
            <w:noProof/>
            <w:webHidden/>
          </w:rPr>
          <w:fldChar w:fldCharType="end"/>
        </w:r>
      </w:hyperlink>
    </w:p>
    <w:p w14:paraId="3EC87655" w14:textId="4713651C" w:rsidR="004D7A4E" w:rsidRDefault="005719F9">
      <w:pPr>
        <w:pStyle w:val="Verzeichnis2"/>
        <w:tabs>
          <w:tab w:val="left" w:pos="601"/>
          <w:tab w:val="right" w:leader="dot" w:pos="9344"/>
        </w:tabs>
        <w:rPr>
          <w:rFonts w:asciiTheme="minorHAnsi" w:eastAsiaTheme="minorEastAsia" w:hAnsiTheme="minorHAnsi" w:cstheme="minorBidi"/>
          <w:b w:val="0"/>
          <w:noProof/>
          <w:sz w:val="22"/>
          <w:szCs w:val="22"/>
        </w:rPr>
      </w:pPr>
      <w:hyperlink w:anchor="_Toc71214753" w:history="1">
        <w:r w:rsidR="004D7A4E" w:rsidRPr="000A0CD5">
          <w:rPr>
            <w:rStyle w:val="Hyperlink"/>
            <w:noProof/>
          </w:rPr>
          <w:t>5</w:t>
        </w:r>
        <w:r w:rsidR="004D7A4E">
          <w:rPr>
            <w:rFonts w:asciiTheme="minorHAnsi" w:eastAsiaTheme="minorEastAsia" w:hAnsiTheme="minorHAnsi" w:cstheme="minorBidi"/>
            <w:b w:val="0"/>
            <w:noProof/>
            <w:sz w:val="22"/>
            <w:szCs w:val="22"/>
          </w:rPr>
          <w:tab/>
        </w:r>
        <w:r w:rsidR="004D7A4E" w:rsidRPr="000A0CD5">
          <w:rPr>
            <w:rStyle w:val="Hyperlink"/>
            <w:noProof/>
          </w:rPr>
          <w:t>Umsetzung</w:t>
        </w:r>
        <w:r w:rsidR="004D7A4E">
          <w:rPr>
            <w:noProof/>
            <w:webHidden/>
          </w:rPr>
          <w:tab/>
        </w:r>
        <w:r w:rsidR="004D7A4E">
          <w:rPr>
            <w:noProof/>
            <w:webHidden/>
          </w:rPr>
          <w:fldChar w:fldCharType="begin"/>
        </w:r>
        <w:r w:rsidR="004D7A4E">
          <w:rPr>
            <w:noProof/>
            <w:webHidden/>
          </w:rPr>
          <w:instrText xml:space="preserve"> PAGEREF _Toc71214753 \h </w:instrText>
        </w:r>
        <w:r w:rsidR="004D7A4E">
          <w:rPr>
            <w:noProof/>
            <w:webHidden/>
          </w:rPr>
        </w:r>
        <w:r w:rsidR="004D7A4E">
          <w:rPr>
            <w:noProof/>
            <w:webHidden/>
          </w:rPr>
          <w:fldChar w:fldCharType="separate"/>
        </w:r>
        <w:r w:rsidR="004D7A4E">
          <w:rPr>
            <w:noProof/>
            <w:webHidden/>
          </w:rPr>
          <w:t>26</w:t>
        </w:r>
        <w:r w:rsidR="004D7A4E">
          <w:rPr>
            <w:noProof/>
            <w:webHidden/>
          </w:rPr>
          <w:fldChar w:fldCharType="end"/>
        </w:r>
      </w:hyperlink>
    </w:p>
    <w:p w14:paraId="2B706163" w14:textId="2129B37C" w:rsidR="004D7A4E" w:rsidRDefault="005719F9">
      <w:pPr>
        <w:pStyle w:val="Verzeichnis3"/>
        <w:tabs>
          <w:tab w:val="left" w:pos="1000"/>
          <w:tab w:val="right" w:leader="dot" w:pos="9344"/>
        </w:tabs>
        <w:rPr>
          <w:rFonts w:asciiTheme="minorHAnsi" w:eastAsiaTheme="minorEastAsia" w:hAnsiTheme="minorHAnsi" w:cstheme="minorBidi"/>
          <w:b w:val="0"/>
          <w:noProof/>
          <w:szCs w:val="22"/>
        </w:rPr>
      </w:pPr>
      <w:hyperlink w:anchor="_Toc71214754" w:history="1">
        <w:r w:rsidR="004D7A4E" w:rsidRPr="000A0CD5">
          <w:rPr>
            <w:rStyle w:val="Hyperlink"/>
            <w:noProof/>
          </w:rPr>
          <w:t>5.1</w:t>
        </w:r>
        <w:r w:rsidR="004D7A4E">
          <w:rPr>
            <w:rFonts w:asciiTheme="minorHAnsi" w:eastAsiaTheme="minorEastAsia" w:hAnsiTheme="minorHAnsi" w:cstheme="minorBidi"/>
            <w:b w:val="0"/>
            <w:noProof/>
            <w:szCs w:val="22"/>
          </w:rPr>
          <w:tab/>
        </w:r>
        <w:r w:rsidR="004D7A4E" w:rsidRPr="000A0CD5">
          <w:rPr>
            <w:rStyle w:val="Hyperlink"/>
            <w:noProof/>
          </w:rPr>
          <w:t>Einbinden der Oculus Quest in Unity 3D</w:t>
        </w:r>
        <w:r w:rsidR="004D7A4E">
          <w:rPr>
            <w:noProof/>
            <w:webHidden/>
          </w:rPr>
          <w:tab/>
        </w:r>
        <w:r w:rsidR="004D7A4E">
          <w:rPr>
            <w:noProof/>
            <w:webHidden/>
          </w:rPr>
          <w:fldChar w:fldCharType="begin"/>
        </w:r>
        <w:r w:rsidR="004D7A4E">
          <w:rPr>
            <w:noProof/>
            <w:webHidden/>
          </w:rPr>
          <w:instrText xml:space="preserve"> PAGEREF _Toc71214754 \h </w:instrText>
        </w:r>
        <w:r w:rsidR="004D7A4E">
          <w:rPr>
            <w:noProof/>
            <w:webHidden/>
          </w:rPr>
        </w:r>
        <w:r w:rsidR="004D7A4E">
          <w:rPr>
            <w:noProof/>
            <w:webHidden/>
          </w:rPr>
          <w:fldChar w:fldCharType="separate"/>
        </w:r>
        <w:r w:rsidR="004D7A4E">
          <w:rPr>
            <w:noProof/>
            <w:webHidden/>
          </w:rPr>
          <w:t>26</w:t>
        </w:r>
        <w:r w:rsidR="004D7A4E">
          <w:rPr>
            <w:noProof/>
            <w:webHidden/>
          </w:rPr>
          <w:fldChar w:fldCharType="end"/>
        </w:r>
      </w:hyperlink>
    </w:p>
    <w:p w14:paraId="1154E9E3" w14:textId="68A4AFF6" w:rsidR="004D7A4E" w:rsidRDefault="005719F9">
      <w:pPr>
        <w:pStyle w:val="Verzeichnis3"/>
        <w:tabs>
          <w:tab w:val="left" w:pos="1000"/>
          <w:tab w:val="right" w:leader="dot" w:pos="9344"/>
        </w:tabs>
        <w:rPr>
          <w:rFonts w:asciiTheme="minorHAnsi" w:eastAsiaTheme="minorEastAsia" w:hAnsiTheme="minorHAnsi" w:cstheme="minorBidi"/>
          <w:b w:val="0"/>
          <w:noProof/>
          <w:szCs w:val="22"/>
        </w:rPr>
      </w:pPr>
      <w:hyperlink w:anchor="_Toc71214755" w:history="1">
        <w:r w:rsidR="004D7A4E" w:rsidRPr="000A0CD5">
          <w:rPr>
            <w:rStyle w:val="Hyperlink"/>
            <w:noProof/>
          </w:rPr>
          <w:t>5.2</w:t>
        </w:r>
        <w:r w:rsidR="004D7A4E">
          <w:rPr>
            <w:rFonts w:asciiTheme="minorHAnsi" w:eastAsiaTheme="minorEastAsia" w:hAnsiTheme="minorHAnsi" w:cstheme="minorBidi"/>
            <w:b w:val="0"/>
            <w:noProof/>
            <w:szCs w:val="22"/>
          </w:rPr>
          <w:tab/>
        </w:r>
        <w:r w:rsidR="004D7A4E" w:rsidRPr="000A0CD5">
          <w:rPr>
            <w:rStyle w:val="Hyperlink"/>
            <w:noProof/>
          </w:rPr>
          <w:t>Einbinden des SteamVR</w:t>
        </w:r>
        <w:r w:rsidR="004D7A4E">
          <w:rPr>
            <w:noProof/>
            <w:webHidden/>
          </w:rPr>
          <w:tab/>
        </w:r>
        <w:r w:rsidR="004D7A4E">
          <w:rPr>
            <w:noProof/>
            <w:webHidden/>
          </w:rPr>
          <w:fldChar w:fldCharType="begin"/>
        </w:r>
        <w:r w:rsidR="004D7A4E">
          <w:rPr>
            <w:noProof/>
            <w:webHidden/>
          </w:rPr>
          <w:instrText xml:space="preserve"> PAGEREF _Toc71214755 \h </w:instrText>
        </w:r>
        <w:r w:rsidR="004D7A4E">
          <w:rPr>
            <w:noProof/>
            <w:webHidden/>
          </w:rPr>
        </w:r>
        <w:r w:rsidR="004D7A4E">
          <w:rPr>
            <w:noProof/>
            <w:webHidden/>
          </w:rPr>
          <w:fldChar w:fldCharType="separate"/>
        </w:r>
        <w:r w:rsidR="004D7A4E">
          <w:rPr>
            <w:noProof/>
            <w:webHidden/>
          </w:rPr>
          <w:t>27</w:t>
        </w:r>
        <w:r w:rsidR="004D7A4E">
          <w:rPr>
            <w:noProof/>
            <w:webHidden/>
          </w:rPr>
          <w:fldChar w:fldCharType="end"/>
        </w:r>
      </w:hyperlink>
    </w:p>
    <w:p w14:paraId="019D518E" w14:textId="0DED9133" w:rsidR="004D7A4E" w:rsidRDefault="005719F9">
      <w:pPr>
        <w:pStyle w:val="Verzeichnis3"/>
        <w:tabs>
          <w:tab w:val="left" w:pos="1000"/>
          <w:tab w:val="right" w:leader="dot" w:pos="9344"/>
        </w:tabs>
        <w:rPr>
          <w:rFonts w:asciiTheme="minorHAnsi" w:eastAsiaTheme="minorEastAsia" w:hAnsiTheme="minorHAnsi" w:cstheme="minorBidi"/>
          <w:b w:val="0"/>
          <w:noProof/>
          <w:szCs w:val="22"/>
        </w:rPr>
      </w:pPr>
      <w:hyperlink w:anchor="_Toc71214756" w:history="1">
        <w:r w:rsidR="004D7A4E" w:rsidRPr="000A0CD5">
          <w:rPr>
            <w:rStyle w:val="Hyperlink"/>
            <w:noProof/>
          </w:rPr>
          <w:t>5.3</w:t>
        </w:r>
        <w:r w:rsidR="004D7A4E">
          <w:rPr>
            <w:rFonts w:asciiTheme="minorHAnsi" w:eastAsiaTheme="minorEastAsia" w:hAnsiTheme="minorHAnsi" w:cstheme="minorBidi"/>
            <w:b w:val="0"/>
            <w:noProof/>
            <w:szCs w:val="22"/>
          </w:rPr>
          <w:tab/>
        </w:r>
        <w:r w:rsidR="004D7A4E" w:rsidRPr="000A0CD5">
          <w:rPr>
            <w:rStyle w:val="Hyperlink"/>
            <w:noProof/>
          </w:rPr>
          <w:t>Entwicklung des Malus</w:t>
        </w:r>
        <w:r w:rsidR="004D7A4E">
          <w:rPr>
            <w:noProof/>
            <w:webHidden/>
          </w:rPr>
          <w:tab/>
        </w:r>
        <w:r w:rsidR="004D7A4E">
          <w:rPr>
            <w:noProof/>
            <w:webHidden/>
          </w:rPr>
          <w:fldChar w:fldCharType="begin"/>
        </w:r>
        <w:r w:rsidR="004D7A4E">
          <w:rPr>
            <w:noProof/>
            <w:webHidden/>
          </w:rPr>
          <w:instrText xml:space="preserve"> PAGEREF _Toc71214756 \h </w:instrText>
        </w:r>
        <w:r w:rsidR="004D7A4E">
          <w:rPr>
            <w:noProof/>
            <w:webHidden/>
          </w:rPr>
        </w:r>
        <w:r w:rsidR="004D7A4E">
          <w:rPr>
            <w:noProof/>
            <w:webHidden/>
          </w:rPr>
          <w:fldChar w:fldCharType="separate"/>
        </w:r>
        <w:r w:rsidR="004D7A4E">
          <w:rPr>
            <w:noProof/>
            <w:webHidden/>
          </w:rPr>
          <w:t>27</w:t>
        </w:r>
        <w:r w:rsidR="004D7A4E">
          <w:rPr>
            <w:noProof/>
            <w:webHidden/>
          </w:rPr>
          <w:fldChar w:fldCharType="end"/>
        </w:r>
      </w:hyperlink>
    </w:p>
    <w:p w14:paraId="0B4E6EE2" w14:textId="4911E85D" w:rsidR="004D7A4E" w:rsidRDefault="005719F9">
      <w:pPr>
        <w:pStyle w:val="Verzeichnis3"/>
        <w:tabs>
          <w:tab w:val="left" w:pos="1000"/>
          <w:tab w:val="right" w:leader="dot" w:pos="9344"/>
        </w:tabs>
        <w:rPr>
          <w:rFonts w:asciiTheme="minorHAnsi" w:eastAsiaTheme="minorEastAsia" w:hAnsiTheme="minorHAnsi" w:cstheme="minorBidi"/>
          <w:b w:val="0"/>
          <w:noProof/>
          <w:szCs w:val="22"/>
        </w:rPr>
      </w:pPr>
      <w:hyperlink w:anchor="_Toc71214757" w:history="1">
        <w:r w:rsidR="004D7A4E" w:rsidRPr="000A0CD5">
          <w:rPr>
            <w:rStyle w:val="Hyperlink"/>
            <w:noProof/>
          </w:rPr>
          <w:t>5.4</w:t>
        </w:r>
        <w:r w:rsidR="004D7A4E">
          <w:rPr>
            <w:rFonts w:asciiTheme="minorHAnsi" w:eastAsiaTheme="minorEastAsia" w:hAnsiTheme="minorHAnsi" w:cstheme="minorBidi"/>
            <w:b w:val="0"/>
            <w:noProof/>
            <w:szCs w:val="22"/>
          </w:rPr>
          <w:tab/>
        </w:r>
        <w:r w:rsidR="004D7A4E" w:rsidRPr="000A0CD5">
          <w:rPr>
            <w:rStyle w:val="Hyperlink"/>
            <w:noProof/>
          </w:rPr>
          <w:t>Entwicklung der Szenarien</w:t>
        </w:r>
        <w:r w:rsidR="004D7A4E">
          <w:rPr>
            <w:noProof/>
            <w:webHidden/>
          </w:rPr>
          <w:tab/>
        </w:r>
        <w:r w:rsidR="004D7A4E">
          <w:rPr>
            <w:noProof/>
            <w:webHidden/>
          </w:rPr>
          <w:fldChar w:fldCharType="begin"/>
        </w:r>
        <w:r w:rsidR="004D7A4E">
          <w:rPr>
            <w:noProof/>
            <w:webHidden/>
          </w:rPr>
          <w:instrText xml:space="preserve"> PAGEREF _Toc71214757 \h </w:instrText>
        </w:r>
        <w:r w:rsidR="004D7A4E">
          <w:rPr>
            <w:noProof/>
            <w:webHidden/>
          </w:rPr>
        </w:r>
        <w:r w:rsidR="004D7A4E">
          <w:rPr>
            <w:noProof/>
            <w:webHidden/>
          </w:rPr>
          <w:fldChar w:fldCharType="separate"/>
        </w:r>
        <w:r w:rsidR="004D7A4E">
          <w:rPr>
            <w:noProof/>
            <w:webHidden/>
          </w:rPr>
          <w:t>28</w:t>
        </w:r>
        <w:r w:rsidR="004D7A4E">
          <w:rPr>
            <w:noProof/>
            <w:webHidden/>
          </w:rPr>
          <w:fldChar w:fldCharType="end"/>
        </w:r>
      </w:hyperlink>
    </w:p>
    <w:p w14:paraId="5B0093B7" w14:textId="2B097FC2" w:rsidR="004D7A4E" w:rsidRDefault="005719F9">
      <w:pPr>
        <w:pStyle w:val="Verzeichnis3"/>
        <w:tabs>
          <w:tab w:val="left" w:pos="1000"/>
          <w:tab w:val="right" w:leader="dot" w:pos="9344"/>
        </w:tabs>
        <w:rPr>
          <w:rFonts w:asciiTheme="minorHAnsi" w:eastAsiaTheme="minorEastAsia" w:hAnsiTheme="minorHAnsi" w:cstheme="minorBidi"/>
          <w:b w:val="0"/>
          <w:noProof/>
          <w:szCs w:val="22"/>
        </w:rPr>
      </w:pPr>
      <w:hyperlink w:anchor="_Toc71214758" w:history="1">
        <w:r w:rsidR="004D7A4E" w:rsidRPr="000A0CD5">
          <w:rPr>
            <w:rStyle w:val="Hyperlink"/>
            <w:noProof/>
          </w:rPr>
          <w:t>5.5</w:t>
        </w:r>
        <w:r w:rsidR="004D7A4E">
          <w:rPr>
            <w:rFonts w:asciiTheme="minorHAnsi" w:eastAsiaTheme="minorEastAsia" w:hAnsiTheme="minorHAnsi" w:cstheme="minorBidi"/>
            <w:b w:val="0"/>
            <w:noProof/>
            <w:szCs w:val="22"/>
          </w:rPr>
          <w:tab/>
        </w:r>
        <w:r w:rsidR="004D7A4E" w:rsidRPr="000A0CD5">
          <w:rPr>
            <w:rStyle w:val="Hyperlink"/>
            <w:noProof/>
          </w:rPr>
          <w:t>Datenerfassung</w:t>
        </w:r>
        <w:r w:rsidR="004D7A4E">
          <w:rPr>
            <w:noProof/>
            <w:webHidden/>
          </w:rPr>
          <w:tab/>
        </w:r>
        <w:r w:rsidR="004D7A4E">
          <w:rPr>
            <w:noProof/>
            <w:webHidden/>
          </w:rPr>
          <w:fldChar w:fldCharType="begin"/>
        </w:r>
        <w:r w:rsidR="004D7A4E">
          <w:rPr>
            <w:noProof/>
            <w:webHidden/>
          </w:rPr>
          <w:instrText xml:space="preserve"> PAGEREF _Toc71214758 \h </w:instrText>
        </w:r>
        <w:r w:rsidR="004D7A4E">
          <w:rPr>
            <w:noProof/>
            <w:webHidden/>
          </w:rPr>
        </w:r>
        <w:r w:rsidR="004D7A4E">
          <w:rPr>
            <w:noProof/>
            <w:webHidden/>
          </w:rPr>
          <w:fldChar w:fldCharType="separate"/>
        </w:r>
        <w:r w:rsidR="004D7A4E">
          <w:rPr>
            <w:noProof/>
            <w:webHidden/>
          </w:rPr>
          <w:t>30</w:t>
        </w:r>
        <w:r w:rsidR="004D7A4E">
          <w:rPr>
            <w:noProof/>
            <w:webHidden/>
          </w:rPr>
          <w:fldChar w:fldCharType="end"/>
        </w:r>
      </w:hyperlink>
    </w:p>
    <w:p w14:paraId="402FC0FD" w14:textId="75886D91" w:rsidR="004D7A4E" w:rsidRDefault="005719F9">
      <w:pPr>
        <w:pStyle w:val="Verzeichnis3"/>
        <w:tabs>
          <w:tab w:val="left" w:pos="1000"/>
          <w:tab w:val="right" w:leader="dot" w:pos="9344"/>
        </w:tabs>
        <w:rPr>
          <w:rFonts w:asciiTheme="minorHAnsi" w:eastAsiaTheme="minorEastAsia" w:hAnsiTheme="minorHAnsi" w:cstheme="minorBidi"/>
          <w:b w:val="0"/>
          <w:noProof/>
          <w:szCs w:val="22"/>
        </w:rPr>
      </w:pPr>
      <w:hyperlink w:anchor="_Toc71214759" w:history="1">
        <w:r w:rsidR="004D7A4E" w:rsidRPr="000A0CD5">
          <w:rPr>
            <w:rStyle w:val="Hyperlink"/>
            <w:noProof/>
          </w:rPr>
          <w:t>5.6</w:t>
        </w:r>
        <w:r w:rsidR="004D7A4E">
          <w:rPr>
            <w:rFonts w:asciiTheme="minorHAnsi" w:eastAsiaTheme="minorEastAsia" w:hAnsiTheme="minorHAnsi" w:cstheme="minorBidi"/>
            <w:b w:val="0"/>
            <w:noProof/>
            <w:szCs w:val="22"/>
          </w:rPr>
          <w:tab/>
        </w:r>
        <w:r w:rsidR="004D7A4E" w:rsidRPr="000A0CD5">
          <w:rPr>
            <w:rStyle w:val="Hyperlink"/>
            <w:noProof/>
          </w:rPr>
          <w:t>Evaluation</w:t>
        </w:r>
        <w:r w:rsidR="004D7A4E">
          <w:rPr>
            <w:noProof/>
            <w:webHidden/>
          </w:rPr>
          <w:tab/>
        </w:r>
        <w:r w:rsidR="004D7A4E">
          <w:rPr>
            <w:noProof/>
            <w:webHidden/>
          </w:rPr>
          <w:fldChar w:fldCharType="begin"/>
        </w:r>
        <w:r w:rsidR="004D7A4E">
          <w:rPr>
            <w:noProof/>
            <w:webHidden/>
          </w:rPr>
          <w:instrText xml:space="preserve"> PAGEREF _Toc71214759 \h </w:instrText>
        </w:r>
        <w:r w:rsidR="004D7A4E">
          <w:rPr>
            <w:noProof/>
            <w:webHidden/>
          </w:rPr>
        </w:r>
        <w:r w:rsidR="004D7A4E">
          <w:rPr>
            <w:noProof/>
            <w:webHidden/>
          </w:rPr>
          <w:fldChar w:fldCharType="separate"/>
        </w:r>
        <w:r w:rsidR="004D7A4E">
          <w:rPr>
            <w:noProof/>
            <w:webHidden/>
          </w:rPr>
          <w:t>33</w:t>
        </w:r>
        <w:r w:rsidR="004D7A4E">
          <w:rPr>
            <w:noProof/>
            <w:webHidden/>
          </w:rPr>
          <w:fldChar w:fldCharType="end"/>
        </w:r>
      </w:hyperlink>
    </w:p>
    <w:p w14:paraId="030B827B" w14:textId="7412B216" w:rsidR="004D7A4E" w:rsidRDefault="005719F9">
      <w:pPr>
        <w:pStyle w:val="Verzeichnis2"/>
        <w:tabs>
          <w:tab w:val="left" w:pos="601"/>
          <w:tab w:val="right" w:leader="dot" w:pos="9344"/>
        </w:tabs>
        <w:rPr>
          <w:rFonts w:asciiTheme="minorHAnsi" w:eastAsiaTheme="minorEastAsia" w:hAnsiTheme="minorHAnsi" w:cstheme="minorBidi"/>
          <w:b w:val="0"/>
          <w:noProof/>
          <w:sz w:val="22"/>
          <w:szCs w:val="22"/>
        </w:rPr>
      </w:pPr>
      <w:hyperlink w:anchor="_Toc71214760" w:history="1">
        <w:r w:rsidR="004D7A4E" w:rsidRPr="000A0CD5">
          <w:rPr>
            <w:rStyle w:val="Hyperlink"/>
            <w:noProof/>
          </w:rPr>
          <w:t>6</w:t>
        </w:r>
        <w:r w:rsidR="004D7A4E">
          <w:rPr>
            <w:rFonts w:asciiTheme="minorHAnsi" w:eastAsiaTheme="minorEastAsia" w:hAnsiTheme="minorHAnsi" w:cstheme="minorBidi"/>
            <w:b w:val="0"/>
            <w:noProof/>
            <w:sz w:val="22"/>
            <w:szCs w:val="22"/>
          </w:rPr>
          <w:tab/>
        </w:r>
        <w:r w:rsidR="004D7A4E" w:rsidRPr="000A0CD5">
          <w:rPr>
            <w:rStyle w:val="Hyperlink"/>
            <w:noProof/>
          </w:rPr>
          <w:t>Zusammenfassung, Bewertung und Ausblick</w:t>
        </w:r>
        <w:r w:rsidR="004D7A4E">
          <w:rPr>
            <w:noProof/>
            <w:webHidden/>
          </w:rPr>
          <w:tab/>
        </w:r>
        <w:r w:rsidR="004D7A4E">
          <w:rPr>
            <w:noProof/>
            <w:webHidden/>
          </w:rPr>
          <w:fldChar w:fldCharType="begin"/>
        </w:r>
        <w:r w:rsidR="004D7A4E">
          <w:rPr>
            <w:noProof/>
            <w:webHidden/>
          </w:rPr>
          <w:instrText xml:space="preserve"> PAGEREF _Toc71214760 \h </w:instrText>
        </w:r>
        <w:r w:rsidR="004D7A4E">
          <w:rPr>
            <w:noProof/>
            <w:webHidden/>
          </w:rPr>
        </w:r>
        <w:r w:rsidR="004D7A4E">
          <w:rPr>
            <w:noProof/>
            <w:webHidden/>
          </w:rPr>
          <w:fldChar w:fldCharType="separate"/>
        </w:r>
        <w:r w:rsidR="004D7A4E">
          <w:rPr>
            <w:noProof/>
            <w:webHidden/>
          </w:rPr>
          <w:t>34</w:t>
        </w:r>
        <w:r w:rsidR="004D7A4E">
          <w:rPr>
            <w:noProof/>
            <w:webHidden/>
          </w:rPr>
          <w:fldChar w:fldCharType="end"/>
        </w:r>
      </w:hyperlink>
    </w:p>
    <w:p w14:paraId="6B99509E" w14:textId="3329A2CD" w:rsidR="004D7A4E" w:rsidRDefault="005719F9">
      <w:pPr>
        <w:pStyle w:val="Verzeichnis2"/>
        <w:tabs>
          <w:tab w:val="left" w:pos="601"/>
          <w:tab w:val="right" w:leader="dot" w:pos="9344"/>
        </w:tabs>
        <w:rPr>
          <w:rFonts w:asciiTheme="minorHAnsi" w:eastAsiaTheme="minorEastAsia" w:hAnsiTheme="minorHAnsi" w:cstheme="minorBidi"/>
          <w:b w:val="0"/>
          <w:noProof/>
          <w:sz w:val="22"/>
          <w:szCs w:val="22"/>
        </w:rPr>
      </w:pPr>
      <w:hyperlink w:anchor="_Toc71214761" w:history="1">
        <w:r w:rsidR="004D7A4E" w:rsidRPr="000A0CD5">
          <w:rPr>
            <w:rStyle w:val="Hyperlink"/>
            <w:noProof/>
          </w:rPr>
          <w:t>7</w:t>
        </w:r>
        <w:r w:rsidR="004D7A4E">
          <w:rPr>
            <w:rFonts w:asciiTheme="minorHAnsi" w:eastAsiaTheme="minorEastAsia" w:hAnsiTheme="minorHAnsi" w:cstheme="minorBidi"/>
            <w:b w:val="0"/>
            <w:noProof/>
            <w:sz w:val="22"/>
            <w:szCs w:val="22"/>
          </w:rPr>
          <w:tab/>
        </w:r>
        <w:r w:rsidR="004D7A4E" w:rsidRPr="000A0CD5">
          <w:rPr>
            <w:rStyle w:val="Hyperlink"/>
            <w:noProof/>
          </w:rPr>
          <w:t>Anhang</w:t>
        </w:r>
        <w:r w:rsidR="004D7A4E">
          <w:rPr>
            <w:noProof/>
            <w:webHidden/>
          </w:rPr>
          <w:tab/>
        </w:r>
        <w:r w:rsidR="004D7A4E">
          <w:rPr>
            <w:noProof/>
            <w:webHidden/>
          </w:rPr>
          <w:fldChar w:fldCharType="begin"/>
        </w:r>
        <w:r w:rsidR="004D7A4E">
          <w:rPr>
            <w:noProof/>
            <w:webHidden/>
          </w:rPr>
          <w:instrText xml:space="preserve"> PAGEREF _Toc71214761 \h </w:instrText>
        </w:r>
        <w:r w:rsidR="004D7A4E">
          <w:rPr>
            <w:noProof/>
            <w:webHidden/>
          </w:rPr>
        </w:r>
        <w:r w:rsidR="004D7A4E">
          <w:rPr>
            <w:noProof/>
            <w:webHidden/>
          </w:rPr>
          <w:fldChar w:fldCharType="separate"/>
        </w:r>
        <w:r w:rsidR="004D7A4E">
          <w:rPr>
            <w:noProof/>
            <w:webHidden/>
          </w:rPr>
          <w:t>35</w:t>
        </w:r>
        <w:r w:rsidR="004D7A4E">
          <w:rPr>
            <w:noProof/>
            <w:webHidden/>
          </w:rPr>
          <w:fldChar w:fldCharType="end"/>
        </w:r>
      </w:hyperlink>
    </w:p>
    <w:p w14:paraId="73B6B67B" w14:textId="7BBA9604" w:rsidR="004D7A4E" w:rsidRDefault="005719F9">
      <w:pPr>
        <w:pStyle w:val="Verzeichnis3"/>
        <w:tabs>
          <w:tab w:val="left" w:pos="1000"/>
          <w:tab w:val="right" w:leader="dot" w:pos="9344"/>
        </w:tabs>
        <w:rPr>
          <w:rFonts w:asciiTheme="minorHAnsi" w:eastAsiaTheme="minorEastAsia" w:hAnsiTheme="minorHAnsi" w:cstheme="minorBidi"/>
          <w:b w:val="0"/>
          <w:noProof/>
          <w:szCs w:val="22"/>
        </w:rPr>
      </w:pPr>
      <w:hyperlink w:anchor="_Toc71214762" w:history="1">
        <w:r w:rsidR="004D7A4E" w:rsidRPr="000A0CD5">
          <w:rPr>
            <w:rStyle w:val="Hyperlink"/>
            <w:noProof/>
          </w:rPr>
          <w:t>7.1</w:t>
        </w:r>
        <w:r w:rsidR="004D7A4E">
          <w:rPr>
            <w:rFonts w:asciiTheme="minorHAnsi" w:eastAsiaTheme="minorEastAsia" w:hAnsiTheme="minorHAnsi" w:cstheme="minorBidi"/>
            <w:b w:val="0"/>
            <w:noProof/>
            <w:szCs w:val="22"/>
          </w:rPr>
          <w:tab/>
        </w:r>
        <w:r w:rsidR="004D7A4E" w:rsidRPr="000A0CD5">
          <w:rPr>
            <w:rStyle w:val="Hyperlink"/>
            <w:noProof/>
          </w:rPr>
          <w:t>Abkürzungsverzeichnis</w:t>
        </w:r>
        <w:r w:rsidR="004D7A4E">
          <w:rPr>
            <w:noProof/>
            <w:webHidden/>
          </w:rPr>
          <w:tab/>
        </w:r>
        <w:r w:rsidR="004D7A4E">
          <w:rPr>
            <w:noProof/>
            <w:webHidden/>
          </w:rPr>
          <w:fldChar w:fldCharType="begin"/>
        </w:r>
        <w:r w:rsidR="004D7A4E">
          <w:rPr>
            <w:noProof/>
            <w:webHidden/>
          </w:rPr>
          <w:instrText xml:space="preserve"> PAGEREF _Toc71214762 \h </w:instrText>
        </w:r>
        <w:r w:rsidR="004D7A4E">
          <w:rPr>
            <w:noProof/>
            <w:webHidden/>
          </w:rPr>
        </w:r>
        <w:r w:rsidR="004D7A4E">
          <w:rPr>
            <w:noProof/>
            <w:webHidden/>
          </w:rPr>
          <w:fldChar w:fldCharType="separate"/>
        </w:r>
        <w:r w:rsidR="004D7A4E">
          <w:rPr>
            <w:noProof/>
            <w:webHidden/>
          </w:rPr>
          <w:t>35</w:t>
        </w:r>
        <w:r w:rsidR="004D7A4E">
          <w:rPr>
            <w:noProof/>
            <w:webHidden/>
          </w:rPr>
          <w:fldChar w:fldCharType="end"/>
        </w:r>
      </w:hyperlink>
    </w:p>
    <w:p w14:paraId="438391FB" w14:textId="55E82846" w:rsidR="004D7A4E" w:rsidRDefault="005719F9">
      <w:pPr>
        <w:pStyle w:val="Verzeichnis3"/>
        <w:tabs>
          <w:tab w:val="left" w:pos="1000"/>
          <w:tab w:val="right" w:leader="dot" w:pos="9344"/>
        </w:tabs>
        <w:rPr>
          <w:rFonts w:asciiTheme="minorHAnsi" w:eastAsiaTheme="minorEastAsia" w:hAnsiTheme="minorHAnsi" w:cstheme="minorBidi"/>
          <w:b w:val="0"/>
          <w:noProof/>
          <w:szCs w:val="22"/>
        </w:rPr>
      </w:pPr>
      <w:hyperlink w:anchor="_Toc71214763" w:history="1">
        <w:r w:rsidR="004D7A4E" w:rsidRPr="000A0CD5">
          <w:rPr>
            <w:rStyle w:val="Hyperlink"/>
            <w:noProof/>
          </w:rPr>
          <w:t>7.2</w:t>
        </w:r>
        <w:r w:rsidR="004D7A4E">
          <w:rPr>
            <w:rFonts w:asciiTheme="minorHAnsi" w:eastAsiaTheme="minorEastAsia" w:hAnsiTheme="minorHAnsi" w:cstheme="minorBidi"/>
            <w:b w:val="0"/>
            <w:noProof/>
            <w:szCs w:val="22"/>
          </w:rPr>
          <w:tab/>
        </w:r>
        <w:r w:rsidR="004D7A4E" w:rsidRPr="000A0CD5">
          <w:rPr>
            <w:rStyle w:val="Hyperlink"/>
            <w:noProof/>
          </w:rPr>
          <w:t>Abbildungsverzeichnis</w:t>
        </w:r>
        <w:r w:rsidR="004D7A4E">
          <w:rPr>
            <w:noProof/>
            <w:webHidden/>
          </w:rPr>
          <w:tab/>
        </w:r>
        <w:r w:rsidR="004D7A4E">
          <w:rPr>
            <w:noProof/>
            <w:webHidden/>
          </w:rPr>
          <w:fldChar w:fldCharType="begin"/>
        </w:r>
        <w:r w:rsidR="004D7A4E">
          <w:rPr>
            <w:noProof/>
            <w:webHidden/>
          </w:rPr>
          <w:instrText xml:space="preserve"> PAGEREF _Toc71214763 \h </w:instrText>
        </w:r>
        <w:r w:rsidR="004D7A4E">
          <w:rPr>
            <w:noProof/>
            <w:webHidden/>
          </w:rPr>
        </w:r>
        <w:r w:rsidR="004D7A4E">
          <w:rPr>
            <w:noProof/>
            <w:webHidden/>
          </w:rPr>
          <w:fldChar w:fldCharType="separate"/>
        </w:r>
        <w:r w:rsidR="004D7A4E">
          <w:rPr>
            <w:noProof/>
            <w:webHidden/>
          </w:rPr>
          <w:t>36</w:t>
        </w:r>
        <w:r w:rsidR="004D7A4E">
          <w:rPr>
            <w:noProof/>
            <w:webHidden/>
          </w:rPr>
          <w:fldChar w:fldCharType="end"/>
        </w:r>
      </w:hyperlink>
    </w:p>
    <w:p w14:paraId="2984296B" w14:textId="390A8267" w:rsidR="004D7A4E" w:rsidRDefault="005719F9">
      <w:pPr>
        <w:pStyle w:val="Verzeichnis3"/>
        <w:tabs>
          <w:tab w:val="left" w:pos="1000"/>
          <w:tab w:val="right" w:leader="dot" w:pos="9344"/>
        </w:tabs>
        <w:rPr>
          <w:rFonts w:asciiTheme="minorHAnsi" w:eastAsiaTheme="minorEastAsia" w:hAnsiTheme="minorHAnsi" w:cstheme="minorBidi"/>
          <w:b w:val="0"/>
          <w:noProof/>
          <w:szCs w:val="22"/>
        </w:rPr>
      </w:pPr>
      <w:hyperlink w:anchor="_Toc71214764" w:history="1">
        <w:r w:rsidR="004D7A4E" w:rsidRPr="000A0CD5">
          <w:rPr>
            <w:rStyle w:val="Hyperlink"/>
            <w:noProof/>
          </w:rPr>
          <w:t>7.3</w:t>
        </w:r>
        <w:r w:rsidR="004D7A4E">
          <w:rPr>
            <w:rFonts w:asciiTheme="minorHAnsi" w:eastAsiaTheme="minorEastAsia" w:hAnsiTheme="minorHAnsi" w:cstheme="minorBidi"/>
            <w:b w:val="0"/>
            <w:noProof/>
            <w:szCs w:val="22"/>
          </w:rPr>
          <w:tab/>
        </w:r>
        <w:r w:rsidR="004D7A4E" w:rsidRPr="000A0CD5">
          <w:rPr>
            <w:rStyle w:val="Hyperlink"/>
            <w:noProof/>
          </w:rPr>
          <w:t>Literaturverzeichnis</w:t>
        </w:r>
        <w:r w:rsidR="004D7A4E">
          <w:rPr>
            <w:noProof/>
            <w:webHidden/>
          </w:rPr>
          <w:tab/>
        </w:r>
        <w:r w:rsidR="004D7A4E">
          <w:rPr>
            <w:noProof/>
            <w:webHidden/>
          </w:rPr>
          <w:fldChar w:fldCharType="begin"/>
        </w:r>
        <w:r w:rsidR="004D7A4E">
          <w:rPr>
            <w:noProof/>
            <w:webHidden/>
          </w:rPr>
          <w:instrText xml:space="preserve"> PAGEREF _Toc71214764 \h </w:instrText>
        </w:r>
        <w:r w:rsidR="004D7A4E">
          <w:rPr>
            <w:noProof/>
            <w:webHidden/>
          </w:rPr>
        </w:r>
        <w:r w:rsidR="004D7A4E">
          <w:rPr>
            <w:noProof/>
            <w:webHidden/>
          </w:rPr>
          <w:fldChar w:fldCharType="separate"/>
        </w:r>
        <w:r w:rsidR="004D7A4E">
          <w:rPr>
            <w:noProof/>
            <w:webHidden/>
          </w:rPr>
          <w:t>37</w:t>
        </w:r>
        <w:r w:rsidR="004D7A4E">
          <w:rPr>
            <w:noProof/>
            <w:webHidden/>
          </w:rPr>
          <w:fldChar w:fldCharType="end"/>
        </w:r>
      </w:hyperlink>
    </w:p>
    <w:p w14:paraId="4E35C28A" w14:textId="04A67AC0" w:rsidR="004D7A4E" w:rsidRDefault="005719F9">
      <w:pPr>
        <w:pStyle w:val="Verzeichnis3"/>
        <w:tabs>
          <w:tab w:val="left" w:pos="1000"/>
          <w:tab w:val="right" w:leader="dot" w:pos="9344"/>
        </w:tabs>
        <w:rPr>
          <w:rFonts w:asciiTheme="minorHAnsi" w:eastAsiaTheme="minorEastAsia" w:hAnsiTheme="minorHAnsi" w:cstheme="minorBidi"/>
          <w:b w:val="0"/>
          <w:noProof/>
          <w:szCs w:val="22"/>
        </w:rPr>
      </w:pPr>
      <w:hyperlink w:anchor="_Toc71214765" w:history="1">
        <w:r w:rsidR="004D7A4E" w:rsidRPr="000A0CD5">
          <w:rPr>
            <w:rStyle w:val="Hyperlink"/>
            <w:noProof/>
          </w:rPr>
          <w:t>7.4</w:t>
        </w:r>
        <w:r w:rsidR="004D7A4E">
          <w:rPr>
            <w:rFonts w:asciiTheme="minorHAnsi" w:eastAsiaTheme="minorEastAsia" w:hAnsiTheme="minorHAnsi" w:cstheme="minorBidi"/>
            <w:b w:val="0"/>
            <w:noProof/>
            <w:szCs w:val="22"/>
          </w:rPr>
          <w:tab/>
        </w:r>
        <w:r w:rsidR="004D7A4E" w:rsidRPr="000A0CD5">
          <w:rPr>
            <w:rStyle w:val="Hyperlink"/>
            <w:noProof/>
          </w:rPr>
          <w:t>Eidesstattliche Erklärung</w:t>
        </w:r>
        <w:r w:rsidR="004D7A4E">
          <w:rPr>
            <w:noProof/>
            <w:webHidden/>
          </w:rPr>
          <w:tab/>
        </w:r>
        <w:r w:rsidR="004D7A4E">
          <w:rPr>
            <w:noProof/>
            <w:webHidden/>
          </w:rPr>
          <w:fldChar w:fldCharType="begin"/>
        </w:r>
        <w:r w:rsidR="004D7A4E">
          <w:rPr>
            <w:noProof/>
            <w:webHidden/>
          </w:rPr>
          <w:instrText xml:space="preserve"> PAGEREF _Toc71214765 \h </w:instrText>
        </w:r>
        <w:r w:rsidR="004D7A4E">
          <w:rPr>
            <w:noProof/>
            <w:webHidden/>
          </w:rPr>
        </w:r>
        <w:r w:rsidR="004D7A4E">
          <w:rPr>
            <w:noProof/>
            <w:webHidden/>
          </w:rPr>
          <w:fldChar w:fldCharType="separate"/>
        </w:r>
        <w:r w:rsidR="004D7A4E">
          <w:rPr>
            <w:noProof/>
            <w:webHidden/>
          </w:rPr>
          <w:t>41</w:t>
        </w:r>
        <w:r w:rsidR="004D7A4E">
          <w:rPr>
            <w:noProof/>
            <w:webHidden/>
          </w:rPr>
          <w:fldChar w:fldCharType="end"/>
        </w:r>
      </w:hyperlink>
    </w:p>
    <w:p w14:paraId="50310148" w14:textId="7F750BB5"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77777777" w:rsidR="00B16E27" w:rsidRPr="00963CBE" w:rsidRDefault="00AE6168" w:rsidP="00963CBE">
      <w:pPr>
        <w:pStyle w:val="berschrift2"/>
      </w:pPr>
      <w:bookmarkStart w:id="10" w:name="_Toc71214714"/>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71214715"/>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6910A604"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3940D4">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1196E3C7"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3940D4">
            <w:rPr>
              <w:noProof/>
            </w:rPr>
            <w:t>[2]</w:t>
          </w:r>
          <w:r w:rsidR="006051D8">
            <w:fldChar w:fldCharType="end"/>
          </w:r>
        </w:sdtContent>
      </w:sdt>
    </w:p>
    <w:p w14:paraId="138C0CA8" w14:textId="75867341"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3940D4">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3940D4">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71214716"/>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26C080E6" w14:textId="42A49A14" w:rsidR="00797BFC" w:rsidRDefault="00AF77BC" w:rsidP="003519FE">
      <w:pPr>
        <w:pStyle w:val="berschrift3"/>
      </w:pPr>
      <w:bookmarkStart w:id="17" w:name="_Einfügen_von_Grafiken"/>
      <w:bookmarkEnd w:id="17"/>
      <w:r>
        <w:t>Begriffserklärung: Virtual Reality</w:t>
      </w:r>
    </w:p>
    <w:p w14:paraId="70F9F428" w14:textId="46408BE6"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p>
    <w:p w14:paraId="3543C30F" w14:textId="0F7E717C" w:rsidR="004B78DA" w:rsidRDefault="004B78DA" w:rsidP="003519FE"/>
    <w:p w14:paraId="00D4547B" w14:textId="56998237" w:rsidR="004B78DA" w:rsidRDefault="004B78DA" w:rsidP="003519FE">
      <w:r>
        <w:t>-Technologische Charakterisierung sind die am Kopf Angebrachte Display, auf Englisch Head-Mounted-Display</w:t>
      </w:r>
    </w:p>
    <w:p w14:paraId="5A254D19" w14:textId="70B4504F" w:rsidR="004B78DA" w:rsidRDefault="004B78DA" w:rsidP="003519FE">
      <w:r>
        <w:t>-Anzeige von 3D Anwendungen, die den aus dem normalen Gaming Bereich ähneln</w:t>
      </w:r>
    </w:p>
    <w:p w14:paraId="5079CA5A" w14:textId="1795D577" w:rsidR="004B78DA" w:rsidRDefault="004B78DA" w:rsidP="003519FE">
      <w:r>
        <w:t>-Anzeige bezieht Verschiedene Sinne mit ein wie Audio und Haptik mit ein</w:t>
      </w:r>
    </w:p>
    <w:p w14:paraId="6A2AE32F" w14:textId="7C0CFB7E" w:rsidR="004B78DA" w:rsidRDefault="004B78DA" w:rsidP="003519FE">
      <w:r>
        <w:t>-Eingabegeräte</w:t>
      </w:r>
      <w:r w:rsidR="00732316">
        <w:t xml:space="preserve"> meist Controller</w:t>
      </w:r>
      <w:r>
        <w:t xml:space="preserve"> für die Interaktion mit Bestimmung der Position und Orientierung</w:t>
      </w:r>
      <w:r w:rsidR="00AD7333">
        <w:t>(Simulation von</w:t>
      </w:r>
      <w:r w:rsidR="001B3CD9">
        <w:t xml:space="preserve"> Zeigen,</w:t>
      </w:r>
      <w:r w:rsidR="00AD7333">
        <w:t xml:space="preserve"> Greifen oder Werfen</w:t>
      </w:r>
      <w:r w:rsidR="001B3CD9">
        <w:t>)</w:t>
      </w:r>
      <w:r>
        <w:t>, im Englischen Tracking</w:t>
      </w:r>
    </w:p>
    <w:p w14:paraId="349073C2" w14:textId="28884E5E" w:rsidR="00A379E7" w:rsidRDefault="00A379E7" w:rsidP="003519FE">
      <w:r>
        <w:t>-Rückmeldung von Handbewegungen durch Handmodell oder Anzeige des Controllers</w:t>
      </w:r>
    </w:p>
    <w:p w14:paraId="10333582" w14:textId="2B67E805" w:rsidR="00711BE3" w:rsidRDefault="00711BE3" w:rsidP="003519FE">
      <w:r>
        <w:t>-Tracking der Position und Orientierung des Nutzers</w:t>
      </w:r>
    </w:p>
    <w:p w14:paraId="4C3CD1EC" w14:textId="06E723EF" w:rsidR="00BD36A2" w:rsidRDefault="00BD36A2" w:rsidP="003519FE">
      <w:r>
        <w:t>-Immersion ein zentrales Merkmal</w:t>
      </w:r>
      <w:r w:rsidR="00F2191B">
        <w:t>, nach Slater und Wilbur 4 technische Kennzeichen</w:t>
      </w:r>
    </w:p>
    <w:p w14:paraId="6C5A48EF" w14:textId="35F08F9A" w:rsidR="007C0A3E" w:rsidRDefault="007C0A3E" w:rsidP="003519FE">
      <w:r>
        <w:tab/>
        <w:t>Isolation von der Realität durch digitale Sinneseindrücke</w:t>
      </w:r>
    </w:p>
    <w:p w14:paraId="68C1D9E4" w14:textId="67B8F503" w:rsidR="00544B17" w:rsidRDefault="00544B17" w:rsidP="003519FE">
      <w:r>
        <w:tab/>
        <w:t>Einbeziehung vieler Sinne</w:t>
      </w:r>
    </w:p>
    <w:p w14:paraId="3D9C7125" w14:textId="1A15482F" w:rsidR="001D06A3" w:rsidRDefault="001D06A3" w:rsidP="003519FE">
      <w:r>
        <w:tab/>
        <w:t>Vollständige Umgebung der Ausgabegeräte um den Nitzer</w:t>
      </w:r>
    </w:p>
    <w:p w14:paraId="3D7EEC65" w14:textId="54A45A0A" w:rsidR="008E7F20" w:rsidRDefault="008E7F20" w:rsidP="003519FE">
      <w:r>
        <w:tab/>
        <w:t>Darstellung von Hoher Qualität wie eine gute Auflösung mit einer hohen Bildwiederholungsrate</w:t>
      </w:r>
    </w:p>
    <w:p w14:paraId="401F0434" w14:textId="60C392A2" w:rsidR="00C618BA" w:rsidRDefault="00C618BA" w:rsidP="003519FE"/>
    <w:p w14:paraId="49DD45E4" w14:textId="0FFC7182" w:rsidR="00C618BA" w:rsidRDefault="00C618BA" w:rsidP="00C618BA">
      <w:pPr>
        <w:jc w:val="center"/>
      </w:pPr>
      <w:r w:rsidRPr="00C618BA">
        <w:rPr>
          <w:noProof/>
        </w:rPr>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lastRenderedPageBreak/>
        <w:br w:type="page"/>
      </w:r>
    </w:p>
    <w:p w14:paraId="7DC4ACF2" w14:textId="1804F9B2" w:rsidR="0081044A" w:rsidRDefault="00326F34" w:rsidP="005769CC">
      <w:pPr>
        <w:pStyle w:val="berschrift3"/>
      </w:pPr>
      <w:bookmarkStart w:id="18" w:name="_Toc71214723"/>
      <w:r>
        <w:lastRenderedPageBreak/>
        <w:t xml:space="preserve">Fortbewegungstechniken in </w:t>
      </w:r>
      <w:r w:rsidR="00221081">
        <w:t>Virtual Reality</w:t>
      </w:r>
      <w:bookmarkEnd w:id="18"/>
    </w:p>
    <w:p w14:paraId="42A43D03" w14:textId="58A224A0"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3940D4">
            <w:rPr>
              <w:noProof/>
            </w:rPr>
            <w:t>[11]</w:t>
          </w:r>
          <w:r w:rsidR="000A1697">
            <w:fldChar w:fldCharType="end"/>
          </w:r>
        </w:sdtContent>
      </w:sdt>
      <w:r w:rsidR="000E10A4">
        <w:t>.</w:t>
      </w:r>
    </w:p>
    <w:p w14:paraId="01B8B07C" w14:textId="77777777" w:rsidR="00EB70F6" w:rsidRDefault="00EB70F6" w:rsidP="00694829"/>
    <w:p w14:paraId="29DF0F7D" w14:textId="194F1642"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877D01">
            <w:rPr>
              <w:noProof/>
            </w:rPr>
            <w:t>[11]</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3569B255" w:rsidR="008F1729" w:rsidRPr="00694829" w:rsidRDefault="008F1729" w:rsidP="008F1729">
      <w:pPr>
        <w:pStyle w:val="Beschriftung"/>
      </w:pPr>
      <w:bookmarkStart w:id="19" w:name="_Ref67294370"/>
      <w:r>
        <w:t xml:space="preserve">Abb. </w:t>
      </w:r>
      <w:fldSimple w:instr=" SEQ Abb. \* ARABIC ">
        <w:r w:rsidR="00AB6D73">
          <w:rPr>
            <w:noProof/>
          </w:rPr>
          <w:t>1</w:t>
        </w:r>
      </w:fldSimple>
      <w:r>
        <w:t xml:space="preserve">: </w:t>
      </w:r>
      <w:r w:rsidR="004E3DF9">
        <w:t xml:space="preserve">Eine </w:t>
      </w:r>
      <w:r>
        <w:t>Taxonomie der Fortbewegungstechniken</w:t>
      </w:r>
      <w:bookmarkEnd w:id="19"/>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0" w:name="_Ref69823820"/>
      <w:bookmarkStart w:id="21" w:name="_Toc71214724"/>
      <w:r>
        <w:t>Natural Walking</w:t>
      </w:r>
      <w:bookmarkEnd w:id="20"/>
      <w:bookmarkEnd w:id="21"/>
    </w:p>
    <w:p w14:paraId="41CDCC43" w14:textId="77777777"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3940D4">
            <w:rPr>
              <w:noProof/>
            </w:rPr>
            <w:t>[2]</w:t>
          </w:r>
          <w:r w:rsidR="00FF06BE">
            <w:fldChar w:fldCharType="end"/>
          </w:r>
        </w:sdtContent>
      </w:sdt>
      <w:r w:rsidR="00FE1F43">
        <w:t xml:space="preserve">. </w:t>
      </w:r>
    </w:p>
    <w:p w14:paraId="74BFCF84" w14:textId="77777777"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r>
        <w:t>Redirected Walking</w:t>
      </w:r>
      <w:r>
        <w:fldChar w:fldCharType="end"/>
      </w:r>
      <w:r w:rsidR="00DB2982">
        <w:t xml:space="preserve"> genauer</w:t>
      </w:r>
      <w:r>
        <w:t xml:space="preserve"> eingegangen.</w:t>
      </w:r>
      <w:r w:rsidR="005C1070">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3940D4">
            <w:rPr>
              <w:noProof/>
            </w:rPr>
            <w:t xml:space="preserve"> [12]</w:t>
          </w:r>
          <w:r w:rsidR="003B5C69">
            <w:fldChar w:fldCharType="end"/>
          </w:r>
        </w:sdtContent>
      </w:sdt>
      <w:r w:rsidR="00BC0E87">
        <w:t>.</w:t>
      </w:r>
      <w:r w:rsidR="00D44B04" w:rsidRPr="00D44B04">
        <w:t xml:space="preserve"> </w:t>
      </w:r>
    </w:p>
    <w:p w14:paraId="24546879" w14:textId="77777777"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3940D4">
            <w:rPr>
              <w:noProof/>
            </w:rPr>
            <w:t>[13]</w:t>
          </w:r>
          <w:r w:rsidR="000751FA">
            <w:fldChar w:fldCharType="end"/>
          </w:r>
        </w:sdtContent>
      </w:sdt>
      <w:r w:rsidR="00572D6C">
        <w:t>.</w:t>
      </w:r>
    </w:p>
    <w:p w14:paraId="39E94559" w14:textId="0CCCB550" w:rsidR="00B73DAE" w:rsidRDefault="00572D6C" w:rsidP="00D44B04">
      <w:r>
        <w:t xml:space="preserve"> Ebenso</w:t>
      </w:r>
      <w:r w:rsidR="00792B75">
        <w:t xml:space="preserve"> zeigten Ruddle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3940D4">
            <w:rPr>
              <w:noProof/>
            </w:rPr>
            <w:t>[14]</w:t>
          </w:r>
          <w:r w:rsidR="000751FA">
            <w:fldChar w:fldCharType="end"/>
          </w:r>
        </w:sdtContent>
      </w:sdt>
      <w:r>
        <w:t>.</w:t>
      </w:r>
      <w:r w:rsidR="00D44B04" w:rsidRPr="00D44B04">
        <w:t xml:space="preserve"> </w:t>
      </w:r>
    </w:p>
    <w:p w14:paraId="57A331A1" w14:textId="77777777" w:rsidR="002E798E" w:rsidRDefault="002E798E" w:rsidP="00D44B04"/>
    <w:p w14:paraId="7B49F59C" w14:textId="54684610"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3940D4">
            <w:rPr>
              <w:noProof/>
            </w:rPr>
            <w:t xml:space="preserve"> [15]</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2" w:name="_Ref66346759"/>
      <w:bookmarkStart w:id="23" w:name="_Toc71214725"/>
      <w:r>
        <w:t>Redirected Walking</w:t>
      </w:r>
      <w:bookmarkEnd w:id="22"/>
      <w:bookmarkEnd w:id="23"/>
    </w:p>
    <w:p w14:paraId="78DF7DE2" w14:textId="445567A0"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 xml:space="preserve">Redirected </w:t>
      </w:r>
      <w:r w:rsidR="00F866EB" w:rsidRPr="00E257E4">
        <w:rPr>
          <w:rStyle w:val="Hervorhebung"/>
        </w:rPr>
        <w:lastRenderedPageBreak/>
        <w:t>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3940D4">
            <w:rPr>
              <w:noProof/>
            </w:rPr>
            <w:t xml:space="preserve"> [16]</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3940D4">
            <w:rPr>
              <w:noProof/>
            </w:rPr>
            <w:t xml:space="preserve"> [2]</w:t>
          </w:r>
          <w:r w:rsidR="004A31D5">
            <w:fldChar w:fldCharType="end"/>
          </w:r>
        </w:sdtContent>
      </w:sdt>
      <w:r w:rsidR="00B91417">
        <w:t>.</w:t>
      </w:r>
    </w:p>
    <w:p w14:paraId="32175FF8" w14:textId="43624A05" w:rsidR="00E85C89" w:rsidRDefault="00E85C89" w:rsidP="00941B2C"/>
    <w:p w14:paraId="7285FE5F" w14:textId="5174B9E6"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3940D4">
            <w:rPr>
              <w:noProof/>
            </w:rPr>
            <w:t>[17]</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7F3C7D">
        <w:t xml:space="preserve">Abb. </w:t>
      </w:r>
      <w:r w:rsidR="007F3C7D">
        <w:rPr>
          <w:noProof/>
        </w:rPr>
        <w:t>1</w:t>
      </w:r>
      <w:r w:rsidR="007F3C7D">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3940D4">
            <w:rPr>
              <w:noProof/>
            </w:rPr>
            <w:t>[18]</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3940D4">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28496091" w:rsidR="005763A4" w:rsidRPr="005763A4" w:rsidRDefault="00E36E10" w:rsidP="00990E4D">
      <w:pPr>
        <w:pStyle w:val="Beschriftung"/>
      </w:pPr>
      <w:bookmarkStart w:id="24" w:name="_Ref66346297"/>
      <w:r>
        <w:t xml:space="preserve">Abb. </w:t>
      </w:r>
      <w:fldSimple w:instr=" SEQ Abb. \* ARABIC ">
        <w:r w:rsidR="00AB6D73">
          <w:rPr>
            <w:noProof/>
          </w:rPr>
          <w:t>2</w:t>
        </w:r>
      </w:fldSimple>
      <w:r>
        <w:t>: Eine Taxonomie für Umleitungstechniken</w:t>
      </w:r>
      <w:bookmarkEnd w:id="24"/>
    </w:p>
    <w:p w14:paraId="58757626" w14:textId="77777777" w:rsidR="007B1AD3" w:rsidRDefault="007B1AD3" w:rsidP="006167CE"/>
    <w:p w14:paraId="216B0AA9" w14:textId="77777777" w:rsidR="00D84712" w:rsidRDefault="007754C5" w:rsidP="00E3447A">
      <w:pPr>
        <w:pStyle w:val="berschrift5"/>
        <w:rPr>
          <w:rStyle w:val="Hervorhebung"/>
        </w:rPr>
      </w:pPr>
      <w:bookmarkStart w:id="25" w:name="_Toc71214726"/>
      <w:r w:rsidRPr="00E3447A">
        <w:t>Subtile kontinuierliche</w:t>
      </w:r>
      <w:r w:rsidRPr="00BF6020">
        <w:rPr>
          <w:rStyle w:val="Hervorhebung"/>
        </w:rPr>
        <w:t xml:space="preserve"> </w:t>
      </w:r>
      <w:r w:rsidRPr="00E3447A">
        <w:t>Repositionierung</w:t>
      </w:r>
      <w:bookmarkEnd w:id="25"/>
    </w:p>
    <w:p w14:paraId="369B614D" w14:textId="5836187D" w:rsidR="002E10D9" w:rsidRDefault="00137430" w:rsidP="006167CE">
      <w:r>
        <w:t>Hier wird die Repositionierung subtil angewendet</w:t>
      </w:r>
      <w:r w:rsidR="007754C5" w:rsidRPr="007754C5">
        <w:t>,</w:t>
      </w:r>
      <w:r>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t>
      </w:r>
      <w:r w:rsidR="008D49D7">
        <w:lastRenderedPageBreak/>
        <w:t>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CB52C8">
            <w:rPr>
              <w:noProof/>
            </w:rPr>
            <w:t>[19]</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3940D4">
            <w:rPr>
              <w:noProof/>
            </w:rPr>
            <w:t xml:space="preserve"> [17]</w:t>
          </w:r>
          <w:r w:rsidR="008B2549">
            <w:fldChar w:fldCharType="end"/>
          </w:r>
        </w:sdtContent>
      </w:sdt>
      <w:r w:rsidR="007754C5" w:rsidRPr="007754C5">
        <w:t>.</w:t>
      </w:r>
    </w:p>
    <w:p w14:paraId="2E565B0A" w14:textId="77777777" w:rsidR="00802F15" w:rsidRDefault="00802F15" w:rsidP="006167CE"/>
    <w:p w14:paraId="4B3C2249" w14:textId="703CCC77" w:rsidR="00D02879"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3940D4">
            <w:rPr>
              <w:noProof/>
            </w:rPr>
            <w:t>[20]</w:t>
          </w:r>
          <w:r>
            <w:fldChar w:fldCharType="end"/>
          </w:r>
        </w:sdtContent>
      </w:sdt>
      <w:sdt>
        <w:sdtPr>
          <w:id w:val="-2014900361"/>
          <w:citation/>
        </w:sdtPr>
        <w:sdtEndPr/>
        <w:sdtContent>
          <w:r>
            <w:fldChar w:fldCharType="begin"/>
          </w:r>
          <w:r>
            <w:instrText xml:space="preserve"> CITATION SteMV08 \l 1031 </w:instrText>
          </w:r>
          <w:r>
            <w:fldChar w:fldCharType="separate"/>
          </w:r>
          <w:r w:rsidR="003940D4">
            <w:rPr>
              <w:noProof/>
            </w:rPr>
            <w:t xml:space="preserve"> [21]</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3940D4">
            <w:rPr>
              <w:noProof/>
            </w:rPr>
            <w:t>[22]</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3940D4">
            <w:rPr>
              <w:noProof/>
            </w:rPr>
            <w:t>[23]</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3940D4">
            <w:rPr>
              <w:noProof/>
            </w:rPr>
            <w:t>[24]</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3940D4">
            <w:rPr>
              <w:noProof/>
            </w:rPr>
            <w:t>[17]</w:t>
          </w:r>
          <w:r w:rsidR="00601581">
            <w:fldChar w:fldCharType="end"/>
          </w:r>
        </w:sdtContent>
      </w:sdt>
      <w:r w:rsidR="008B2549">
        <w:t>.</w:t>
      </w:r>
    </w:p>
    <w:p w14:paraId="73B17F9C" w14:textId="104EED36" w:rsidR="00137430" w:rsidRDefault="00137430" w:rsidP="006167CE"/>
    <w:p w14:paraId="1E00EEC3" w14:textId="146C127D" w:rsidR="00515241" w:rsidRDefault="00427800" w:rsidP="00FF6F5B">
      <w:pPr>
        <w:pStyle w:val="berschrift5"/>
      </w:pPr>
      <w:bookmarkStart w:id="26" w:name="_Toc71214727"/>
      <w:r w:rsidRPr="00C15895">
        <w:t>Subtile</w:t>
      </w:r>
      <w:r w:rsidRPr="00427800">
        <w:rPr>
          <w:rStyle w:val="Hervorhebung"/>
        </w:rPr>
        <w:t xml:space="preserve"> </w:t>
      </w:r>
      <w:r w:rsidRPr="00C15895">
        <w:t xml:space="preserve">diskrete </w:t>
      </w:r>
      <w:r w:rsidR="007E533B">
        <w:t>Re</w:t>
      </w:r>
      <w:r w:rsidRPr="00C15895">
        <w:t>positionierung</w:t>
      </w:r>
      <w:bookmarkEnd w:id="26"/>
    </w:p>
    <w:p w14:paraId="17F5A7EC" w14:textId="1D801353" w:rsidR="00515241" w:rsidRPr="00515241" w:rsidRDefault="00515241" w:rsidP="00515241">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p>
    <w:p w14:paraId="4273B366" w14:textId="42D803A9" w:rsidR="00515241" w:rsidRDefault="0068335C" w:rsidP="006167CE">
      <w:r>
        <w:t>Bruder et al. Haben in</w:t>
      </w:r>
      <w:r w:rsidR="00601DFF">
        <w:t xml:space="preserve"> Experimenten in einer</w:t>
      </w:r>
      <w:r>
        <w:t xml:space="preserve"> S</w:t>
      </w:r>
      <w:r w:rsidR="00601DFF">
        <w:t>t</w:t>
      </w:r>
      <w:r>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107B5"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3940D4">
            <w:rPr>
              <w:noProof/>
            </w:rPr>
            <w:t>[23]</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3940D4">
            <w:rPr>
              <w:noProof/>
            </w:rPr>
            <w:t xml:space="preserve"> [17]</w:t>
          </w:r>
          <w:r w:rsidR="00087398">
            <w:fldChar w:fldCharType="end"/>
          </w:r>
        </w:sdtContent>
      </w:sdt>
      <w:r w:rsidR="00200F4D">
        <w:t>.</w:t>
      </w:r>
    </w:p>
    <w:p w14:paraId="1A07ACEE" w14:textId="55EC753A" w:rsidR="007E533B" w:rsidRDefault="007E533B" w:rsidP="007E533B">
      <w:pPr>
        <w:pStyle w:val="berschrift5"/>
      </w:pPr>
      <w:bookmarkStart w:id="27" w:name="_Toc71214728"/>
      <w:r>
        <w:t>Offene kontinuierliche Repositionierung</w:t>
      </w:r>
      <w:bookmarkEnd w:id="27"/>
      <w:r>
        <w:t xml:space="preserve"> </w:t>
      </w:r>
    </w:p>
    <w:p w14:paraId="24717F91" w14:textId="7EBC5B29" w:rsidR="001254E2" w:rsidRDefault="00667129" w:rsidP="007E533B">
      <w:r>
        <w:t>Hier findet eine kontinuierliche Verschiebung der virtuellen Umgebung um den Benutzer verschoben. Das diese Technik der Repositionierung für den Benutzer desorientierend wirken kann, können Objekte wie Aufzüge und Autos als Navigationshilfen genutzt werden</w:t>
      </w:r>
      <w:sdt>
        <w:sdtPr>
          <w:id w:val="-400598760"/>
          <w:citation/>
        </w:sdtPr>
        <w:sdtEndPr/>
        <w:sdtContent>
          <w:r w:rsidR="007C5D51">
            <w:fldChar w:fldCharType="begin"/>
          </w:r>
          <w:r w:rsidR="007C5D51">
            <w:instrText xml:space="preserve"> CITATION Sum12 \l 1031 </w:instrText>
          </w:r>
          <w:r w:rsidR="007C5D51">
            <w:fldChar w:fldCharType="separate"/>
          </w:r>
          <w:r w:rsidR="003940D4">
            <w:rPr>
              <w:noProof/>
            </w:rPr>
            <w:t xml:space="preserve"> [17]</w:t>
          </w:r>
          <w:r w:rsidR="007C5D51">
            <w:fldChar w:fldCharType="end"/>
          </w:r>
        </w:sdtContent>
      </w:sdt>
      <w:r>
        <w:t>.</w:t>
      </w:r>
    </w:p>
    <w:p w14:paraId="46AD491B" w14:textId="3B3E86A0" w:rsidR="001254E2" w:rsidRDefault="001254E2" w:rsidP="001254E2">
      <w:pPr>
        <w:pStyle w:val="berschrift5"/>
      </w:pPr>
      <w:bookmarkStart w:id="28" w:name="_Toc71214729"/>
      <w:r>
        <w:t>Offene diskrete Repositionierung</w:t>
      </w:r>
      <w:bookmarkEnd w:id="28"/>
    </w:p>
    <w:p w14:paraId="6A289F21" w14:textId="341FC8F5" w:rsidR="001254E2" w:rsidRDefault="00686A28" w:rsidP="00711301">
      <w:r>
        <w:t>Die diskrete Neupositionierung ist hier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283E8D">
            <w:rPr>
              <w:noProof/>
            </w:rPr>
            <w:t>[25]</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3940D4">
            <w:rPr>
              <w:noProof/>
            </w:rPr>
            <w:t xml:space="preserve"> [17]</w:t>
          </w:r>
          <w:r w:rsidR="006C10D9">
            <w:fldChar w:fldCharType="end"/>
          </w:r>
        </w:sdtContent>
      </w:sdt>
      <w:r w:rsidR="00045425">
        <w:t>.</w:t>
      </w:r>
    </w:p>
    <w:p w14:paraId="35E5DFA2" w14:textId="156C3728" w:rsidR="006D78ED" w:rsidRDefault="006D1AF4" w:rsidP="006D78ED">
      <w:pPr>
        <w:pStyle w:val="berschrift5"/>
      </w:pPr>
      <w:bookmarkStart w:id="29" w:name="_Ref69810646"/>
      <w:bookmarkStart w:id="30" w:name="_Toc71214730"/>
      <w:bookmarkStart w:id="31" w:name="_Hlk66809004"/>
      <w:r>
        <w:lastRenderedPageBreak/>
        <w:t>Offene kontinuierliche Neu</w:t>
      </w:r>
      <w:r w:rsidR="00653C2D">
        <w:t>ausrichtung</w:t>
      </w:r>
      <w:bookmarkEnd w:id="29"/>
      <w:bookmarkEnd w:id="30"/>
    </w:p>
    <w:p w14:paraId="5BB8DCDD" w14:textId="7F8ABB00"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1"/>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3940D4">
            <w:rPr>
              <w:noProof/>
            </w:rPr>
            <w:t>[26]</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3940D4">
            <w:rPr>
              <w:noProof/>
            </w:rPr>
            <w:t>[17]</w:t>
          </w:r>
          <w:r w:rsidR="00C46E8F">
            <w:fldChar w:fldCharType="end"/>
          </w:r>
        </w:sdtContent>
      </w:sdt>
      <w:r w:rsidR="001215C4">
        <w:t>.</w:t>
      </w:r>
      <w:r w:rsidR="003B1DA2">
        <w:t xml:space="preserve"> </w:t>
      </w:r>
    </w:p>
    <w:p w14:paraId="407DA65D" w14:textId="6489C6C4" w:rsidR="00AC2683" w:rsidRDefault="006D1AF4" w:rsidP="00A161C7">
      <w:pPr>
        <w:pStyle w:val="berschrift5"/>
      </w:pPr>
      <w:bookmarkStart w:id="32" w:name="_Toc71214731"/>
      <w:r>
        <w:t>Subtile kontinuierliche Neuausrichtung</w:t>
      </w:r>
      <w:bookmarkEnd w:id="32"/>
    </w:p>
    <w:p w14:paraId="2BF4EAA2" w14:textId="55287191" w:rsidR="00BB57F2"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BB57F2">
        <w:t xml:space="preserve">. </w:t>
      </w:r>
      <w:sdt>
        <w:sdtPr>
          <w:id w:val="1607231607"/>
          <w:citation/>
        </w:sdtPr>
        <w:sdtEndPr/>
        <w:sdtContent>
          <w:r w:rsidR="00BB57F2">
            <w:fldChar w:fldCharType="begin"/>
          </w:r>
          <w:r w:rsidR="00BB57F2">
            <w:instrText xml:space="preserve"> CITATION Ste09 \l 1031 </w:instrText>
          </w:r>
          <w:r w:rsidR="00BB57F2">
            <w:fldChar w:fldCharType="separate"/>
          </w:r>
          <w:r w:rsidR="00BB57F2">
            <w:rPr>
              <w:noProof/>
            </w:rPr>
            <w:t>[24]</w:t>
          </w:r>
          <w:r w:rsidR="00BB57F2">
            <w:fldChar w:fldCharType="end"/>
          </w:r>
        </w:sdtContent>
      </w:sdt>
      <w:r w:rsidR="00BB57F2" w:rsidRPr="00BB57F2">
        <w:t xml:space="preserve"> </w:t>
      </w:r>
      <w:sdt>
        <w:sdtPr>
          <w:id w:val="-1249951768"/>
          <w:citation/>
        </w:sdtPr>
        <w:sdtEndPr/>
        <w:sdtContent>
          <w:r w:rsidR="00BB57F2">
            <w:fldChar w:fldCharType="begin"/>
          </w:r>
          <w:r w:rsidR="00BB57F2">
            <w:instrText xml:space="preserve"> CITATION Sum12 \l 1031 </w:instrText>
          </w:r>
          <w:r w:rsidR="00BB57F2">
            <w:fldChar w:fldCharType="separate"/>
          </w:r>
          <w:r w:rsidR="00BB57F2">
            <w:rPr>
              <w:noProof/>
            </w:rPr>
            <w:t>[17]</w:t>
          </w:r>
          <w:r w:rsidR="00BB57F2">
            <w:fldChar w:fldCharType="end"/>
          </w:r>
        </w:sdtContent>
      </w:sdt>
      <w:r w:rsidR="00891EB9">
        <w:t>.</w:t>
      </w:r>
      <w:r w:rsidR="001F119D">
        <w:t xml:space="preserve"> </w:t>
      </w:r>
    </w:p>
    <w:p w14:paraId="09204FBF" w14:textId="77777777" w:rsidR="00BB57F2" w:rsidRDefault="00BB57F2" w:rsidP="00227621"/>
    <w:p w14:paraId="72AFC694" w14:textId="3CBAF468" w:rsidR="0051448E" w:rsidRDefault="003F6B73" w:rsidP="00227621">
      <w:r w:rsidRPr="003F6B73">
        <w:t>Razzaque</w:t>
      </w:r>
      <w:r>
        <w:t xml:space="preserve"> et al</w:t>
      </w:r>
      <w:r w:rsidR="00BB57F2">
        <w:t>.</w:t>
      </w:r>
      <w:r>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227621">
        <w:t xml:space="preserve">Abb. </w:t>
      </w:r>
      <w:r w:rsidR="00227621">
        <w:rPr>
          <w:noProof/>
        </w:rPr>
        <w:t>3</w:t>
      </w:r>
      <w:r w:rsidR="00227621">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BB57F2">
            <w:rPr>
              <w:noProof/>
            </w:rPr>
            <w:t>[16]</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3940D4">
            <w:rPr>
              <w:noProof/>
            </w:rPr>
            <w:t>[17]</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FBB9DF1" w14:textId="210C2622" w:rsidR="006D1AF4" w:rsidRDefault="00227621" w:rsidP="008A4E64">
      <w:pPr>
        <w:pStyle w:val="Beschriftung"/>
      </w:pPr>
      <w:bookmarkStart w:id="33" w:name="_Ref66797478"/>
      <w:r>
        <w:t xml:space="preserve">Abb. </w:t>
      </w:r>
      <w:fldSimple w:instr=" SEQ Abb. \* ARABIC ">
        <w:r w:rsidR="00AB6D73">
          <w:rPr>
            <w:noProof/>
          </w:rPr>
          <w:t>4</w:t>
        </w:r>
      </w:fldSimple>
      <w:r>
        <w:t>: Redirected Walking</w:t>
      </w:r>
      <w:bookmarkEnd w:id="33"/>
    </w:p>
    <w:p w14:paraId="6A1FBB51" w14:textId="77777777" w:rsidR="008A4E64" w:rsidRPr="008A4E64" w:rsidRDefault="008A4E64" w:rsidP="008A4E64">
      <w:pPr>
        <w:pStyle w:val="Textkrper"/>
      </w:pPr>
    </w:p>
    <w:p w14:paraId="7701F727" w14:textId="60A44585" w:rsidR="006D1AF4" w:rsidRDefault="006D1AF4" w:rsidP="006D1AF4">
      <w:pPr>
        <w:pStyle w:val="berschrift5"/>
      </w:pPr>
      <w:bookmarkStart w:id="34" w:name="_Ref66807918"/>
      <w:bookmarkStart w:id="35" w:name="_Toc71214732"/>
      <w:r>
        <w:t>Offene diskrete Neuausrichtung</w:t>
      </w:r>
      <w:bookmarkEnd w:id="34"/>
      <w:bookmarkEnd w:id="35"/>
    </w:p>
    <w:p w14:paraId="3FB52CE9" w14:textId="0BCF2EDA" w:rsidR="0094375A" w:rsidRDefault="00574864" w:rsidP="0094375A">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t>3.2.2.5</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1D1556" w:rsidRPr="001D1556">
        <w:t xml:space="preserve"> </w:t>
      </w:r>
      <w:sdt>
        <w:sdtPr>
          <w:id w:val="536701375"/>
          <w:citation/>
        </w:sdtPr>
        <w:sdtEndPr/>
        <w:sdtContent>
          <w:r w:rsidR="001D1556">
            <w:fldChar w:fldCharType="begin"/>
          </w:r>
          <w:r w:rsidR="001D1556">
            <w:instrText xml:space="preserve"> CITATION Wil07 \l 1031 </w:instrText>
          </w:r>
          <w:r w:rsidR="001D1556">
            <w:fldChar w:fldCharType="separate"/>
          </w:r>
          <w:r w:rsidR="001D1556">
            <w:rPr>
              <w:noProof/>
            </w:rPr>
            <w:t>[26]</w:t>
          </w:r>
          <w:r w:rsidR="001D1556">
            <w:fldChar w:fldCharType="end"/>
          </w:r>
        </w:sdtContent>
      </w:sdt>
      <w:r w:rsidR="001D1556">
        <w:t xml:space="preserve"> </w:t>
      </w:r>
      <w:r w:rsidR="008362AF">
        <w:t>.</w:t>
      </w:r>
    </w:p>
    <w:p w14:paraId="69905931" w14:textId="7D631274" w:rsidR="006D1AF4" w:rsidRDefault="00B865FA" w:rsidP="006D1AF4">
      <w:r>
        <w:t xml:space="preserve">Bei der </w:t>
      </w:r>
      <w:r w:rsidR="003D1927">
        <w:t>„Freeze-and-Turn“</w:t>
      </w:r>
      <w:r>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3940D4">
            <w:rPr>
              <w:noProof/>
            </w:rPr>
            <w:t xml:space="preserve"> [26]</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3940D4">
            <w:rPr>
              <w:noProof/>
            </w:rPr>
            <w:t>[17]</w:t>
          </w:r>
          <w:r w:rsidR="006C10D9">
            <w:fldChar w:fldCharType="end"/>
          </w:r>
        </w:sdtContent>
      </w:sdt>
      <w:r w:rsidR="00122C18">
        <w:t>.</w:t>
      </w:r>
    </w:p>
    <w:p w14:paraId="0A628252" w14:textId="58500524" w:rsidR="008C390C" w:rsidRDefault="006D1AF4" w:rsidP="008C390C">
      <w:pPr>
        <w:pStyle w:val="berschrift5"/>
      </w:pPr>
      <w:bookmarkStart w:id="36" w:name="_Toc71214733"/>
      <w:r>
        <w:t>Subtile diskrete Neuausrichtung</w:t>
      </w:r>
      <w:bookmarkEnd w:id="36"/>
    </w:p>
    <w:p w14:paraId="183D6709" w14:textId="1FF3FAC5" w:rsidR="0058217A" w:rsidRDefault="0058217A" w:rsidP="008C390C">
      <w:r>
        <w:t xml:space="preserve">Für eine subtile und diskrete Neuorientierung wurde die Technik </w:t>
      </w:r>
      <w:r w:rsidRPr="008D67F8">
        <w:t>"Change Blindness Redirection"</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r w:rsidR="00C8442B">
        <w:t xml:space="preserve">Abb. </w:t>
      </w:r>
      <w:r w:rsidR="00C8442B">
        <w:rPr>
          <w:noProof/>
        </w:rPr>
        <w:t>4</w:t>
      </w:r>
      <w:r w:rsidR="00C8442B">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das nur einer der insgesamt 77 Testpersonen die Neuorientierung in der </w:t>
      </w:r>
      <w:r w:rsidR="00743E3D">
        <w:lastRenderedPageBreak/>
        <w:t xml:space="preserve">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293A1C">
            <w:rPr>
              <w:noProof/>
            </w:rPr>
            <w:t>[27]</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3940D4">
            <w:rPr>
              <w:noProof/>
            </w:rPr>
            <w:t>[17]</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3940D4">
            <w:rPr>
              <w:noProof/>
            </w:rPr>
            <w:t>[28]</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7" w:name="_Ref66885592"/>
    </w:p>
    <w:p w14:paraId="22FB51C4" w14:textId="393CB181" w:rsidR="00A22AA4" w:rsidRDefault="00A22AA4" w:rsidP="00BA0C8A">
      <w:pPr>
        <w:pStyle w:val="Beschriftung"/>
      </w:pPr>
      <w:r>
        <w:t xml:space="preserve">Abb. </w:t>
      </w:r>
      <w:fldSimple w:instr=" SEQ Abb. \* ARABIC ">
        <w:r w:rsidR="00AB6D73">
          <w:rPr>
            <w:noProof/>
          </w:rPr>
          <w:t>5</w:t>
        </w:r>
      </w:fldSimple>
      <w:r>
        <w:t>: Diskreter Szenenwechsel</w:t>
      </w:r>
      <w:bookmarkEnd w:id="37"/>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38" w:name="_Toc71214734"/>
      <w:r>
        <w:t>Walking-In-Place</w:t>
      </w:r>
      <w:bookmarkEnd w:id="38"/>
    </w:p>
    <w:p w14:paraId="4F1153BC" w14:textId="128AA19D"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571D6D">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571D6D">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3940D4">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3940D4">
            <w:rPr>
              <w:noProof/>
            </w:rPr>
            <w:t xml:space="preserve"> [11]</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3940D4">
            <w:rPr>
              <w:noProof/>
            </w:rPr>
            <w:t>[29]</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1AA04F46"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3940D4">
            <w:rPr>
              <w:noProof/>
            </w:rPr>
            <w:t xml:space="preserve"> [29]</w:t>
          </w:r>
          <w:r w:rsidR="004A69A6">
            <w:fldChar w:fldCharType="end"/>
          </w:r>
        </w:sdtContent>
      </w:sdt>
      <w:r>
        <w:t>.</w:t>
      </w:r>
    </w:p>
    <w:p w14:paraId="3F43CD6E" w14:textId="7DBE7E21" w:rsidR="00AE5643" w:rsidRDefault="00350DA6" w:rsidP="00350DA6">
      <w:pPr>
        <w:pStyle w:val="berschrift5"/>
      </w:pPr>
      <w:bookmarkStart w:id="39" w:name="_Toc71214735"/>
      <w:r>
        <w:t>Physikalische Schnittstellen</w:t>
      </w:r>
      <w:bookmarkEnd w:id="39"/>
    </w:p>
    <w:p w14:paraId="527D2B2E" w14:textId="10B65459" w:rsidR="00197552" w:rsidRDefault="00197552" w:rsidP="00C948EE"/>
    <w:p w14:paraId="0E4758BD" w14:textId="4292CFCE"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3940D4">
            <w:rPr>
              <w:noProof/>
            </w:rPr>
            <w:t>[29]</w:t>
          </w:r>
          <w:r w:rsidR="00515E5F">
            <w:fldChar w:fldCharType="end"/>
          </w:r>
        </w:sdtContent>
      </w:sdt>
      <w:r w:rsidR="00495FE1">
        <w:t>.</w:t>
      </w:r>
    </w:p>
    <w:p w14:paraId="153AF9B1" w14:textId="77777777" w:rsidR="001A19F4" w:rsidRPr="00C948EE" w:rsidRDefault="001A19F4" w:rsidP="00C948EE"/>
    <w:p w14:paraId="2647E571" w14:textId="424AF77D"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3940D4">
            <w:rPr>
              <w:noProof/>
            </w:rPr>
            <w:t xml:space="preserve"> [29]</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3940D4">
            <w:rPr>
              <w:noProof/>
            </w:rPr>
            <w:t xml:space="preserve"> [30]</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0" w:name="_Toc71214736"/>
      <w:r>
        <w:t>Motion Tracking</w:t>
      </w:r>
      <w:bookmarkEnd w:id="40"/>
    </w:p>
    <w:p w14:paraId="3B39EBA8" w14:textId="54A3AAC9"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Wird ein Gehverhalten festgestellt, wird eine Fortbewegung in der virtuellen Umgebung in Blickrichtung des Benutzers umgesetzt. Die Studie deutet darauf hin, dass die Präsenz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3940D4">
            <w:rPr>
              <w:noProof/>
            </w:rPr>
            <w:t xml:space="preserve"> [29]</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3940D4">
            <w:rPr>
              <w:noProof/>
            </w:rPr>
            <w:t xml:space="preserve"> [31]</w:t>
          </w:r>
          <w:r w:rsidR="00F03B21">
            <w:fldChar w:fldCharType="end"/>
          </w:r>
        </w:sdtContent>
      </w:sdt>
      <w:r w:rsidR="00F03B21">
        <w:t>.</w:t>
      </w:r>
    </w:p>
    <w:p w14:paraId="25DBC580" w14:textId="77777777" w:rsidR="00511548" w:rsidRDefault="00511548" w:rsidP="00C850A4"/>
    <w:p w14:paraId="7BBFFCD1" w14:textId="69BF646A"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3940D4">
            <w:rPr>
              <w:noProof/>
            </w:rPr>
            <w:t>[32]</w:t>
          </w:r>
          <w:r w:rsidR="002C494B">
            <w:fldChar w:fldCharType="end"/>
          </w:r>
        </w:sdtContent>
      </w:sdt>
    </w:p>
    <w:p w14:paraId="6E7C3210" w14:textId="77777777" w:rsidR="002972CC" w:rsidRDefault="002972CC" w:rsidP="00C850A4"/>
    <w:p w14:paraId="2EE68E94" w14:textId="3CEF9896"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3940D4">
            <w:rPr>
              <w:noProof/>
            </w:rPr>
            <w:t>[29]</w:t>
          </w:r>
          <w:r w:rsidR="002361A5">
            <w:fldChar w:fldCharType="end"/>
          </w:r>
        </w:sdtContent>
      </w:sdt>
      <w:r w:rsidR="00F31D34">
        <w:t xml:space="preserve"> </w:t>
      </w:r>
      <w:r w:rsidR="002361A5">
        <w:t>stellten das</w:t>
      </w:r>
      <w:r w:rsidR="00291CCA">
        <w:t xml:space="preserve">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das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3940D4">
            <w:rPr>
              <w:noProof/>
            </w:rPr>
            <w:t>[29]</w:t>
          </w:r>
          <w:r w:rsidR="00F31D34">
            <w:fldChar w:fldCharType="end"/>
          </w:r>
        </w:sdtContent>
      </w:sdt>
    </w:p>
    <w:p w14:paraId="4EBD903A" w14:textId="77777777" w:rsidR="001E2461" w:rsidRDefault="001E2461" w:rsidP="00C850A4"/>
    <w:p w14:paraId="68B239DD" w14:textId="17F3D0B5"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3940D4">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3940D4">
            <w:rPr>
              <w:noProof/>
            </w:rPr>
            <w:t>[11]</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3940D4">
            <w:rPr>
              <w:noProof/>
            </w:rPr>
            <w:t>[33]</w:t>
          </w:r>
          <w:r w:rsidR="002E23DF">
            <w:fldChar w:fldCharType="end"/>
          </w:r>
        </w:sdtContent>
      </w:sdt>
      <w:r w:rsidR="002E23DF">
        <w:t>.</w:t>
      </w:r>
    </w:p>
    <w:p w14:paraId="4BC846BB" w14:textId="0D6902CB" w:rsidR="00CD6520" w:rsidRDefault="00CD6520" w:rsidP="00CD6520">
      <w:pPr>
        <w:pStyle w:val="berschrift4"/>
      </w:pPr>
      <w:bookmarkStart w:id="41" w:name="_Toc71214737"/>
      <w:r>
        <w:lastRenderedPageBreak/>
        <w:t>Abstahierte Schnittstelle</w:t>
      </w:r>
      <w:r w:rsidR="004A5530">
        <w:t>n</w:t>
      </w:r>
      <w:r w:rsidR="009678D8">
        <w:t xml:space="preserve"> des Gehens</w:t>
      </w:r>
      <w:bookmarkEnd w:id="41"/>
    </w:p>
    <w:p w14:paraId="6BB953F5" w14:textId="2C900037"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3940D4">
            <w:rPr>
              <w:noProof/>
            </w:rPr>
            <w:t>[2]</w:t>
          </w:r>
          <w:r w:rsidR="00F61189">
            <w:fldChar w:fldCharType="end"/>
          </w:r>
        </w:sdtContent>
      </w:sdt>
    </w:p>
    <w:p w14:paraId="3249BB18" w14:textId="21B5D726" w:rsidR="00DB2E7D" w:rsidRDefault="00DB2E7D" w:rsidP="00DB2E7D">
      <w:pPr>
        <w:pStyle w:val="berschrift5"/>
      </w:pPr>
      <w:bookmarkStart w:id="42" w:name="_Toc71214738"/>
      <w:r>
        <w:t>Joystick</w:t>
      </w:r>
      <w:bookmarkEnd w:id="42"/>
    </w:p>
    <w:p w14:paraId="2C22439E" w14:textId="5D79062F"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3940D4">
            <w:rPr>
              <w:noProof/>
            </w:rPr>
            <w:t xml:space="preserve"> [34]</w:t>
          </w:r>
          <w:r w:rsidR="001B4CE6">
            <w:fldChar w:fldCharType="end"/>
          </w:r>
        </w:sdtContent>
      </w:sdt>
      <w:r w:rsidR="00A74CDF">
        <w:t>.</w:t>
      </w:r>
    </w:p>
    <w:p w14:paraId="789C1EE9" w14:textId="3058D5BE" w:rsidR="00DE4449" w:rsidRDefault="00A40CE9" w:rsidP="00A40CE9">
      <w:pPr>
        <w:pStyle w:val="berschrift5"/>
      </w:pPr>
      <w:bookmarkStart w:id="43" w:name="_Ref67467565"/>
      <w:bookmarkStart w:id="44" w:name="_Toc71214739"/>
      <w:r>
        <w:t>Teleport</w:t>
      </w:r>
      <w:bookmarkEnd w:id="43"/>
      <w:bookmarkEnd w:id="44"/>
    </w:p>
    <w:p w14:paraId="3BD0FA33" w14:textId="7E10C8D9"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546996">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3940D4">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3940D4">
            <w:rPr>
              <w:noProof/>
            </w:rPr>
            <w:t xml:space="preserve"> [11]</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3940D4">
            <w:rPr>
              <w:noProof/>
            </w:rPr>
            <w:t xml:space="preserve"> [34]</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3940D4">
            <w:rPr>
              <w:noProof/>
            </w:rPr>
            <w:t>[35]</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3940D4">
            <w:rPr>
              <w:noProof/>
            </w:rPr>
            <w:t xml:space="preserve"> [36]</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414ECD42" w:rsidR="008C45F2" w:rsidRDefault="00AB6D73" w:rsidP="00007C0F">
      <w:pPr>
        <w:pStyle w:val="Beschriftung"/>
      </w:pPr>
      <w:bookmarkStart w:id="45" w:name="_Ref67561215"/>
      <w:r>
        <w:t xml:space="preserve">Abb. </w:t>
      </w:r>
      <w:fldSimple w:instr=" SEQ Abb. \* ARABIC ">
        <w:r>
          <w:rPr>
            <w:noProof/>
          </w:rPr>
          <w:t>6</w:t>
        </w:r>
      </w:fldSimple>
      <w:r>
        <w:t>: Teleport mit Hilfe des Controllers</w:t>
      </w:r>
      <w:bookmarkEnd w:id="45"/>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3940D4">
            <w:rPr>
              <w:noProof/>
            </w:rPr>
            <w:t>[34]</w:t>
          </w:r>
          <w:r w:rsidR="00DB582F">
            <w:fldChar w:fldCharType="end"/>
          </w:r>
        </w:sdtContent>
      </w:sdt>
    </w:p>
    <w:p w14:paraId="4C20893A" w14:textId="6E810B29"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030553">
            <w:rPr>
              <w:noProof/>
            </w:rPr>
            <w:t>[37]</w:t>
          </w:r>
          <w:r w:rsidR="00030553">
            <w:fldChar w:fldCharType="end"/>
          </w:r>
        </w:sdtContent>
      </w:sdt>
      <w:r w:rsidR="00755DDA">
        <w:t>.</w:t>
      </w:r>
    </w:p>
    <w:p w14:paraId="7222D67A" w14:textId="77777777" w:rsidR="0030524E" w:rsidRDefault="0030524E" w:rsidP="00A40CE9"/>
    <w:p w14:paraId="10A4A921" w14:textId="51406E23" w:rsidR="0030524E" w:rsidRDefault="0030524E" w:rsidP="00A40CE9">
      <w:r>
        <w:t>Buttussi et al.</w:t>
      </w:r>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030553">
            <w:rPr>
              <w:noProof/>
            </w:rPr>
            <w:t>[34]</w:t>
          </w:r>
          <w:r w:rsidR="00030553">
            <w:fldChar w:fldCharType="end"/>
          </w:r>
        </w:sdtContent>
      </w:sdt>
      <w:r w:rsidR="00E919B9">
        <w:t>.</w:t>
      </w:r>
    </w:p>
    <w:p w14:paraId="09F68ADD" w14:textId="49A79756" w:rsidR="00776089" w:rsidRDefault="00776089" w:rsidP="00776089">
      <w:pPr>
        <w:pStyle w:val="berschrift5"/>
      </w:pPr>
      <w:bookmarkStart w:id="46" w:name="_Ref69996646"/>
      <w:bookmarkStart w:id="47" w:name="_Toc71214740"/>
      <w:r>
        <w:t>Point &amp; Teleport</w:t>
      </w:r>
      <w:bookmarkEnd w:id="46"/>
      <w:bookmarkEnd w:id="47"/>
    </w:p>
    <w:p w14:paraId="40821ED0" w14:textId="6606CF1F"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2F09E2">
        <w:t>3.2.4.2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3940D4">
            <w:rPr>
              <w:noProof/>
            </w:rPr>
            <w:t xml:space="preserve"> [11]</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3940D4">
            <w:rPr>
              <w:noProof/>
            </w:rPr>
            <w:t xml:space="preserve"> [36]</w:t>
          </w:r>
          <w:r w:rsidR="00337A33">
            <w:fldChar w:fldCharType="end"/>
          </w:r>
        </w:sdtContent>
      </w:sdt>
    </w:p>
    <w:p w14:paraId="12228DAE" w14:textId="77777777" w:rsidR="00C67FD2" w:rsidRDefault="00C67FD2" w:rsidP="00C67FD2">
      <w:pPr>
        <w:keepNext/>
        <w:jc w:val="center"/>
      </w:pPr>
      <w:r>
        <w:rPr>
          <w:noProof/>
        </w:rPr>
        <w:lastRenderedPageBreak/>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7E5EEE83" w:rsidR="00C67FD2" w:rsidRDefault="00C67FD2" w:rsidP="00C67FD2">
      <w:pPr>
        <w:pStyle w:val="Beschriftung"/>
      </w:pPr>
      <w:bookmarkStart w:id="48" w:name="_Ref67560312"/>
      <w:r>
        <w:t xml:space="preserve">Abb. </w:t>
      </w:r>
      <w:fldSimple w:instr=" SEQ Abb. \* ARABIC ">
        <w:r w:rsidR="00AB6D73">
          <w:rPr>
            <w:noProof/>
          </w:rPr>
          <w:t>7</w:t>
        </w:r>
      </w:fldSimple>
      <w:r>
        <w:t>: Point &amp; Teleport Technik basierend auf die Armbewegungen</w:t>
      </w:r>
      <w:bookmarkEnd w:id="48"/>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3940D4">
            <w:rPr>
              <w:noProof/>
            </w:rPr>
            <w:t>[11]</w:t>
          </w:r>
          <w:r w:rsidR="00575D84">
            <w:fldChar w:fldCharType="end"/>
          </w:r>
        </w:sdtContent>
      </w:sdt>
    </w:p>
    <w:p w14:paraId="1FA6E9B9" w14:textId="6ECF9175"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3940D4">
            <w:rPr>
              <w:noProof/>
            </w:rPr>
            <w:t>[11]</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3940D4">
            <w:rPr>
              <w:noProof/>
            </w:rPr>
            <w:t>[38]</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49" w:name="_Toc71214741"/>
      <w:r w:rsidRPr="000029E8">
        <w:t>Arm</w:t>
      </w:r>
      <w:r w:rsidR="00A62AC7">
        <w:t xml:space="preserve"> </w:t>
      </w:r>
      <w:r w:rsidRPr="000029E8">
        <w:t>basierte Bewegungserfassung</w:t>
      </w:r>
      <w:bookmarkEnd w:id="49"/>
    </w:p>
    <w:p w14:paraId="13A7E370" w14:textId="77777777"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3940D4">
            <w:rPr>
              <w:noProof/>
            </w:rPr>
            <w:t>[11]</w:t>
          </w:r>
          <w:r w:rsidR="00143DD6">
            <w:fldChar w:fldCharType="end"/>
          </w:r>
        </w:sdtContent>
      </w:sdt>
      <w:r w:rsidR="00B64D1B">
        <w:t>.</w:t>
      </w:r>
    </w:p>
    <w:p w14:paraId="07199897" w14:textId="77777777" w:rsidR="00030553" w:rsidRDefault="00030553" w:rsidP="004072A9"/>
    <w:p w14:paraId="3127CF71" w14:textId="16A12907"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887259">
            <w:rPr>
              <w:noProof/>
            </w:rPr>
            <w:t>[39]</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50" w:name="_Toc71214742"/>
      <w:r>
        <w:lastRenderedPageBreak/>
        <w:t>Neigungsbasierte Fortbewegung</w:t>
      </w:r>
      <w:bookmarkEnd w:id="50"/>
    </w:p>
    <w:p w14:paraId="19C762C4" w14:textId="69654629"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3940D4">
            <w:rPr>
              <w:noProof/>
            </w:rPr>
            <w:t xml:space="preserve"> [40]</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02D099DD"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3940D4">
            <w:rPr>
              <w:noProof/>
            </w:rPr>
            <w:t>[11]</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3940D4">
            <w:rPr>
              <w:noProof/>
            </w:rPr>
            <w:t xml:space="preserve"> [40]</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03041F65"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3940D4">
            <w:rPr>
              <w:noProof/>
            </w:rPr>
            <w:t>[11]</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3940D4">
            <w:rPr>
              <w:noProof/>
            </w:rPr>
            <w:t xml:space="preserve"> [41]</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4D95F88C" w:rsidR="0059254A" w:rsidRDefault="006F4D15" w:rsidP="00834618">
      <w:pPr>
        <w:pStyle w:val="Beschriftung"/>
      </w:pPr>
      <w:bookmarkStart w:id="51" w:name="_Ref67558980"/>
      <w:r>
        <w:t xml:space="preserve">Abb. </w:t>
      </w:r>
      <w:fldSimple w:instr=" SEQ Abb. \* ARABIC ">
        <w:r w:rsidR="00AB6D73">
          <w:rPr>
            <w:noProof/>
          </w:rPr>
          <w:t>8</w:t>
        </w:r>
      </w:fldSimple>
      <w:r>
        <w:t>: Wii-Leaning Technik auf dem Wii Balance Board</w:t>
      </w:r>
      <w:bookmarkEnd w:id="51"/>
      <w:sdt>
        <w:sdtPr>
          <w:id w:val="438113041"/>
          <w:citation/>
        </w:sdtPr>
        <w:sdtEndPr/>
        <w:sdtContent>
          <w:r w:rsidR="00BC276D">
            <w:fldChar w:fldCharType="begin"/>
          </w:r>
          <w:r w:rsidR="00BC276D">
            <w:instrText xml:space="preserve"> CITATION Har14 \l 1031 </w:instrText>
          </w:r>
          <w:r w:rsidR="00BC276D">
            <w:fldChar w:fldCharType="separate"/>
          </w:r>
          <w:r w:rsidR="003940D4">
            <w:rPr>
              <w:noProof/>
            </w:rPr>
            <w:t xml:space="preserve"> [41]</w:t>
          </w:r>
          <w:r w:rsidR="00BC276D">
            <w:fldChar w:fldCharType="end"/>
          </w:r>
        </w:sdtContent>
      </w:sdt>
    </w:p>
    <w:p w14:paraId="292F9202" w14:textId="73E41727"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0B04C9">
        <w:t xml:space="preserve">Abb. </w:t>
      </w:r>
      <w:r w:rsidR="000B04C9">
        <w:rPr>
          <w:noProof/>
        </w:rPr>
        <w:t>9</w:t>
      </w:r>
      <w:r w:rsidR="000B04C9">
        <w:t xml:space="preserve">: Sitzende, lehnungsbasierte Lokomotionstechniken </w:t>
      </w:r>
      <w:sdt>
        <w:sdtPr>
          <w:id w:val="-1143110347"/>
          <w:citation/>
        </w:sdtPr>
        <w:sdtEndPr/>
        <w:sdtContent>
          <w:r w:rsidR="000B04C9">
            <w:fldChar w:fldCharType="begin"/>
          </w:r>
          <w:r w:rsidR="000B04C9">
            <w:instrText xml:space="preserve"> CITATION Kit17 \l 1031 </w:instrText>
          </w:r>
          <w:r w:rsidR="000B04C9">
            <w:fldChar w:fldCharType="separate"/>
          </w:r>
          <w:r w:rsidR="003940D4">
            <w:rPr>
              <w:noProof/>
            </w:rPr>
            <w:t>[42]</w:t>
          </w:r>
          <w:r w:rsidR="000B04C9">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3940D4">
            <w:rPr>
              <w:noProof/>
            </w:rPr>
            <w:t xml:space="preserve"> [42]</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7CE96B2E" w:rsidR="00A51A05" w:rsidRPr="004072A9" w:rsidRDefault="00A51A05" w:rsidP="00A51A05">
      <w:pPr>
        <w:pStyle w:val="Beschriftung"/>
      </w:pPr>
      <w:bookmarkStart w:id="52" w:name="_Ref67559678"/>
      <w:bookmarkStart w:id="53" w:name="_Ref70272551"/>
      <w:r>
        <w:t xml:space="preserve">Abb. </w:t>
      </w:r>
      <w:fldSimple w:instr=" SEQ Abb. \* ARABIC ">
        <w:r w:rsidR="00AB6D73">
          <w:rPr>
            <w:noProof/>
          </w:rPr>
          <w:t>9</w:t>
        </w:r>
      </w:fldSimple>
      <w:r>
        <w:t>: Sitzende, lehnungsbasierte Lokomotionstechniken</w:t>
      </w:r>
      <w:bookmarkEnd w:id="52"/>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3940D4">
            <w:rPr>
              <w:noProof/>
            </w:rPr>
            <w:t>[42]</w:t>
          </w:r>
          <w:r w:rsidR="00D7543B">
            <w:fldChar w:fldCharType="end"/>
          </w:r>
        </w:sdtContent>
      </w:sdt>
      <w:bookmarkEnd w:id="53"/>
    </w:p>
    <w:p w14:paraId="52F71A05" w14:textId="77777777" w:rsidR="00A457EB" w:rsidRPr="00776089" w:rsidRDefault="00A457EB" w:rsidP="00776089"/>
    <w:p w14:paraId="39709576" w14:textId="63300725" w:rsidR="00F71DB7" w:rsidRDefault="00B56F37" w:rsidP="00F61189">
      <w:pPr>
        <w:pStyle w:val="berschrift4"/>
      </w:pPr>
      <w:bookmarkStart w:id="54" w:name="_Toc71214743"/>
      <w:r>
        <w:t>Laufbänder</w:t>
      </w:r>
      <w:bookmarkEnd w:id="54"/>
    </w:p>
    <w:p w14:paraId="4989562C" w14:textId="0A652AAD"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 xml:space="preserve">Die Vorwärtsbewegung ist darauf einfach zu </w:t>
      </w:r>
      <w:r w:rsidR="00192801">
        <w:lastRenderedPageBreak/>
        <w:t>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606961">
        <w:t xml:space="preserve">Abb. </w:t>
      </w:r>
      <w:r w:rsidR="00606961">
        <w:rPr>
          <w:noProof/>
        </w:rPr>
        <w:t>10</w:t>
      </w:r>
      <w:r w:rsidR="00606961">
        <w:t>: O</w:t>
      </w:r>
      <w:r w:rsidR="00606961" w:rsidRPr="00574F21">
        <w:t>mnidirektionales Laufband</w:t>
      </w:r>
      <w:r w:rsidR="00606961">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3940D4">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3940D4">
            <w:rPr>
              <w:noProof/>
            </w:rPr>
            <w:t xml:space="preserve"> [43]</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2588EC1E" w:rsidR="000902B5" w:rsidRDefault="000902B5" w:rsidP="000902B5">
      <w:pPr>
        <w:pStyle w:val="Beschriftung"/>
      </w:pPr>
      <w:bookmarkStart w:id="55" w:name="_Ref67560018"/>
      <w:r>
        <w:t xml:space="preserve">Abb. </w:t>
      </w:r>
      <w:fldSimple w:instr=" SEQ Abb. \* ARABIC ">
        <w:r>
          <w:rPr>
            <w:noProof/>
          </w:rPr>
          <w:t>10</w:t>
        </w:r>
      </w:fldSimple>
      <w:r>
        <w:t>: O</w:t>
      </w:r>
      <w:r w:rsidRPr="00574F21">
        <w:t>mnidirektionales Laufband</w:t>
      </w:r>
      <w:r>
        <w:t xml:space="preserve"> Infinadeck (links) und HCP (rechts)</w:t>
      </w:r>
      <w:bookmarkEnd w:id="55"/>
      <w:sdt>
        <w:sdtPr>
          <w:id w:val="-1124769821"/>
          <w:citation/>
        </w:sdtPr>
        <w:sdtEndPr/>
        <w:sdtContent>
          <w:r>
            <w:fldChar w:fldCharType="begin"/>
          </w:r>
          <w:r>
            <w:instrText xml:space="preserve"> CITATION Wan20 \l 1031 </w:instrText>
          </w:r>
          <w:r>
            <w:fldChar w:fldCharType="separate"/>
          </w:r>
          <w:r w:rsidR="003940D4">
            <w:rPr>
              <w:noProof/>
            </w:rPr>
            <w:t xml:space="preserve"> [43]</w:t>
          </w:r>
          <w:r>
            <w:fldChar w:fldCharType="end"/>
          </w:r>
        </w:sdtContent>
      </w:sdt>
    </w:p>
    <w:p w14:paraId="00729579" w14:textId="5CCE2A9F" w:rsidR="008F48D2" w:rsidRDefault="008F48D2" w:rsidP="00F61189"/>
    <w:p w14:paraId="19A2EEC5" w14:textId="6E5BE38E"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3940D4">
            <w:rPr>
              <w:noProof/>
            </w:rPr>
            <w:t xml:space="preserve"> [44]</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56" w:name="_Toc71214717"/>
      <w:r>
        <w:lastRenderedPageBreak/>
        <w:t>Konditionierung</w:t>
      </w:r>
      <w:bookmarkEnd w:id="56"/>
    </w:p>
    <w:p w14:paraId="7E599937" w14:textId="77777777" w:rsidR="00AF77BC" w:rsidRDefault="00AF77BC" w:rsidP="00AF77BC">
      <w:pPr>
        <w:pStyle w:val="berschrift4"/>
      </w:pPr>
      <w:bookmarkStart w:id="57" w:name="_Toc71214718"/>
      <w:r>
        <w:t>Grundlagen der Konditionierung</w:t>
      </w:r>
      <w:bookmarkEnd w:id="57"/>
    </w:p>
    <w:p w14:paraId="4E57DF65" w14:textId="77777777" w:rsidR="00AF77BC" w:rsidRPr="001B6C83" w:rsidRDefault="00AF77BC" w:rsidP="00AF77BC">
      <w:pPr>
        <w:pStyle w:val="berschrift5"/>
      </w:pPr>
      <w:bookmarkStart w:id="58" w:name="_Toc71214719"/>
      <w:r>
        <w:t>Klassische Konditionierung</w:t>
      </w:r>
      <w:bookmarkEnd w:id="58"/>
    </w:p>
    <w:p w14:paraId="1C220ED1" w14:textId="77777777" w:rsidR="00AF77BC" w:rsidRDefault="00AF77BC" w:rsidP="00AF77BC">
      <w:r>
        <w:t>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Pr>
              <w:noProof/>
            </w:rPr>
            <w:t xml:space="preserve"> [5]</w:t>
          </w:r>
          <w:r>
            <w:fldChar w:fldCharType="end"/>
          </w:r>
        </w:sdtContent>
      </w:sdt>
      <w:r>
        <w:t xml:space="preserve">.  Bei diesem Zustand löst der konditionierte Reiz allein die Reaktion aus. Dies kann vor allem auch eine Angst bzw. eine Abwehrreaktion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Pr>
              <w:noProof/>
            </w:rPr>
            <w:t>[6]</w:t>
          </w:r>
          <w:r>
            <w:fldChar w:fldCharType="end"/>
          </w:r>
        </w:sdtContent>
      </w:sdt>
      <w:sdt>
        <w:sdtPr>
          <w:id w:val="-1244340766"/>
          <w:citation/>
        </w:sdtPr>
        <w:sdtEndPr/>
        <w:sdtContent>
          <w:r>
            <w:fldChar w:fldCharType="begin"/>
          </w:r>
          <w:r>
            <w:instrText xml:space="preserve"> CITATION Mar17 \l 1031 </w:instrText>
          </w:r>
          <w:r>
            <w:fldChar w:fldCharType="separate"/>
          </w:r>
          <w:r>
            <w:rPr>
              <w:noProof/>
            </w:rPr>
            <w:t xml:space="preserve"> [7]</w:t>
          </w:r>
          <w:r>
            <w:fldChar w:fldCharType="end"/>
          </w:r>
        </w:sdtContent>
      </w:sdt>
      <w:r>
        <w:t xml:space="preserve">. </w:t>
      </w:r>
    </w:p>
    <w:p w14:paraId="619F3BB2" w14:textId="77777777" w:rsidR="00AF77BC" w:rsidRDefault="00AF77BC" w:rsidP="00AF77BC">
      <w:pPr>
        <w:pStyle w:val="berschrift5"/>
      </w:pPr>
      <w:bookmarkStart w:id="59" w:name="_Toc71214720"/>
      <w:r>
        <w:t>Operante Konditonierung</w:t>
      </w:r>
      <w:bookmarkEnd w:id="59"/>
    </w:p>
    <w:p w14:paraId="34C1F85A" w14:textId="77777777"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Pr>
              <w:noProof/>
            </w:rPr>
            <w:t>[8]</w:t>
          </w:r>
          <w:r>
            <w:fldChar w:fldCharType="end"/>
          </w:r>
        </w:sdtContent>
      </w:sdt>
      <w:r>
        <w:t>.</w:t>
      </w:r>
    </w:p>
    <w:p w14:paraId="106162A0" w14:textId="77777777"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Pr>
              <w:noProof/>
            </w:rPr>
            <w:t xml:space="preserve"> [8]</w:t>
          </w:r>
          <w:r>
            <w:fldChar w:fldCharType="end"/>
          </w:r>
        </w:sdtContent>
      </w:sdt>
      <w:sdt>
        <w:sdtPr>
          <w:id w:val="1601603650"/>
          <w:citation/>
        </w:sdtPr>
        <w:sdtEndPr/>
        <w:sdtContent>
          <w:r>
            <w:fldChar w:fldCharType="begin"/>
          </w:r>
          <w:r>
            <w:instrText xml:space="preserve"> CITATION Mar17 \l 1031 </w:instrText>
          </w:r>
          <w:r>
            <w:fldChar w:fldCharType="separate"/>
          </w:r>
          <w:r>
            <w:rPr>
              <w:noProof/>
            </w:rPr>
            <w:t xml:space="preserve"> [7]</w:t>
          </w:r>
          <w:r>
            <w:fldChar w:fldCharType="end"/>
          </w:r>
        </w:sdtContent>
      </w:sdt>
      <w:r>
        <w:t>.</w:t>
      </w:r>
    </w:p>
    <w:p w14:paraId="03114402" w14:textId="77777777" w:rsidR="00AF77BC" w:rsidRDefault="00AF77BC" w:rsidP="00AF77BC">
      <w:pPr>
        <w:pStyle w:val="berschrift5"/>
      </w:pPr>
      <w:bookmarkStart w:id="60" w:name="_Toc71214721"/>
      <w:r>
        <w:t>Kontextkonditionierung</w:t>
      </w:r>
      <w:bookmarkEnd w:id="60"/>
    </w:p>
    <w:p w14:paraId="486AB6D3" w14:textId="77777777"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w:t>
      </w:r>
      <w:r>
        <w:lastRenderedPageBreak/>
        <w:t xml:space="preserve">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Pr>
              <w:noProof/>
            </w:rPr>
            <w:t xml:space="preserve"> [9]</w:t>
          </w:r>
          <w:r>
            <w:fldChar w:fldCharType="end"/>
          </w:r>
        </w:sdtContent>
      </w:sdt>
      <w:sdt>
        <w:sdtPr>
          <w:id w:val="-1504966532"/>
          <w:citation/>
        </w:sdtPr>
        <w:sdtEndPr/>
        <w:sdtContent>
          <w:r>
            <w:fldChar w:fldCharType="begin"/>
          </w:r>
          <w:r>
            <w:instrText xml:space="preserve"> CITATION Mar17 \l 1031 </w:instrText>
          </w:r>
          <w:r>
            <w:fldChar w:fldCharType="separate"/>
          </w:r>
          <w:r>
            <w:rPr>
              <w:noProof/>
            </w:rPr>
            <w:t xml:space="preserve"> [7]</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Pr>
              <w:noProof/>
            </w:rPr>
            <w:t>[6]</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61" w:name="_Toc71214722"/>
      <w:r>
        <w:t>Konditionierung in Virtual Reality</w:t>
      </w:r>
      <w:bookmarkEnd w:id="61"/>
    </w:p>
    <w:p w14:paraId="0AC8D003" w14:textId="77777777"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Pr>
              <w:noProof/>
            </w:rPr>
            <w:t xml:space="preserve"> [7]</w:t>
          </w:r>
          <w:r>
            <w:fldChar w:fldCharType="end"/>
          </w:r>
        </w:sdtContent>
      </w:sdt>
      <w:r w:rsidRPr="00D736ED">
        <w:t>.</w:t>
      </w:r>
    </w:p>
    <w:p w14:paraId="54E0C780" w14:textId="77777777" w:rsidR="00AF77BC" w:rsidRDefault="00AF77BC" w:rsidP="00AF77BC"/>
    <w:p w14:paraId="4E52641D" w14:textId="77777777" w:rsidR="00AF77BC" w:rsidRDefault="00AF77BC" w:rsidP="00AF77BC">
      <w:pPr>
        <w:jc w:val="left"/>
      </w:pPr>
      <w:r>
        <w:t xml:space="preserve">Glotzbach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w:t>
      </w:r>
      <w:r>
        <w:lastRenderedPageBreak/>
        <w:t>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Pr>
              <w:noProof/>
            </w:rPr>
            <w:t>[6]</w:t>
          </w:r>
          <w:r>
            <w:fldChar w:fldCharType="end"/>
          </w:r>
        </w:sdtContent>
      </w:sdt>
      <w:r>
        <w:t xml:space="preserve">. </w:t>
      </w:r>
    </w:p>
    <w:p w14:paraId="49D7894C" w14:textId="77777777" w:rsidR="00AF77BC" w:rsidRDefault="00AF77BC" w:rsidP="00AF77BC">
      <w:pPr>
        <w:jc w:val="left"/>
      </w:pPr>
    </w:p>
    <w:p w14:paraId="6CBAFD80" w14:textId="77777777" w:rsidR="00AF77BC" w:rsidRPr="006B7B8E" w:rsidRDefault="00AF77BC" w:rsidP="00AF77BC">
      <w:pPr>
        <w:jc w:val="left"/>
      </w:pPr>
      <w:r>
        <w:t xml:space="preserve">Huff et al </w:t>
      </w:r>
      <w:sdt>
        <w:sdtPr>
          <w:id w:val="-1037899437"/>
          <w:citation/>
        </w:sdtPr>
        <w:sdtEndPr/>
        <w:sdtContent>
          <w:r>
            <w:fldChar w:fldCharType="begin"/>
          </w:r>
          <w:r>
            <w:instrText xml:space="preserve"> CITATION Huf11 \l 1031 </w:instrText>
          </w:r>
          <w:r>
            <w:fldChar w:fldCharType="separate"/>
          </w:r>
          <w:r>
            <w:rPr>
              <w:noProof/>
            </w:rPr>
            <w:t>[10]</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t>Testes</w:t>
      </w:r>
      <w:r w:rsidRPr="00116FED">
        <w:t xml:space="preserve"> kehrte eine Gruppe in denselben Kontext wie beim Akquisitionstraining zurück, während eine andere Gruppe die CSs in einem neuen Kontext erlebte. Die Bewertungen der unkonditionierten Stimulus Erwartung wurden während des Furchterwerbs als Index des Kontingenzbewusstseins ermittelt. Hautleitfähigkeitsreaktionen</w:t>
      </w:r>
      <w:r>
        <w:t xml:space="preserve"> </w:t>
      </w:r>
      <w:r w:rsidRPr="00116FED">
        <w:t>waren das abhängige Maß der konditionierten Furcht</w:t>
      </w:r>
      <w:r>
        <w:t xml:space="preserve"> und </w:t>
      </w:r>
      <w:r w:rsidRPr="00116FED">
        <w:t xml:space="preserve">waren ein Index der Kontextfurcht. Die Ergebnisse deuten darauf hin, dass die Teilnehmer zu Beginn des Akquisitions-Trainings sowohl Kontingenz-Bewusstsein als auch differentielle kontextuelle Furcht ausdrücken, wohingegen differentielle </w:t>
      </w:r>
      <w:r>
        <w:t>operante</w:t>
      </w:r>
      <w:r w:rsidRPr="00116FED">
        <w:t xml:space="preserve"> Furcht erst später in der Akquisition auftrat. Während des Retentionstests war die Beibehaltung der </w:t>
      </w:r>
      <w:r>
        <w:t>ausgelösten Angst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t>.</w:t>
      </w:r>
    </w:p>
    <w:p w14:paraId="06361504" w14:textId="77777777" w:rsidR="00AF77BC" w:rsidRDefault="00AF77BC" w:rsidP="00A014DE"/>
    <w:p w14:paraId="04B933E7" w14:textId="6514BCD6" w:rsidR="00E7078D" w:rsidRDefault="00E7078D" w:rsidP="00A014DE"/>
    <w:p w14:paraId="679D4943" w14:textId="4A3084F9" w:rsidR="00E7078D" w:rsidRDefault="00E7078D" w:rsidP="00A014DE"/>
    <w:p w14:paraId="426A3334" w14:textId="2D1754E7" w:rsidR="00E7078D" w:rsidRDefault="00E7078D" w:rsidP="00A014DE"/>
    <w:p w14:paraId="7320EFB1" w14:textId="564DA101" w:rsidR="00E7078D" w:rsidRDefault="00E7078D" w:rsidP="00A014DE"/>
    <w:p w14:paraId="22EACE28" w14:textId="77777777" w:rsidR="00E7078D" w:rsidRDefault="00E7078D" w:rsidP="00E7078D">
      <w:pPr>
        <w:pStyle w:val="berschrift3"/>
      </w:pPr>
      <w:bookmarkStart w:id="62" w:name="_Toc71214744"/>
      <w:r>
        <w:t>Technologien</w:t>
      </w:r>
      <w:bookmarkEnd w:id="62"/>
    </w:p>
    <w:p w14:paraId="24F38683" w14:textId="77777777" w:rsidR="00E7078D" w:rsidRPr="00FB3190" w:rsidRDefault="00E7078D" w:rsidP="00E7078D">
      <w:r>
        <w:t>Für die bestmögliche Umsetzung des Projekts werden verschiedene Technologien benutzt, die im Nachfolgenden erläutert werden.</w:t>
      </w:r>
    </w:p>
    <w:p w14:paraId="2D7C08FD" w14:textId="77777777" w:rsidR="00E7078D" w:rsidRDefault="00E7078D" w:rsidP="00E7078D">
      <w:pPr>
        <w:pStyle w:val="berschrift4"/>
      </w:pPr>
      <w:bookmarkStart w:id="63" w:name="_Toc71214745"/>
      <w:r>
        <w:t>Unity 3D</w:t>
      </w:r>
      <w:bookmarkEnd w:id="63"/>
    </w:p>
    <w:p w14:paraId="0A718AA2" w14:textId="632E5804" w:rsidR="00E7078D" w:rsidRDefault="00E7078D" w:rsidP="00E7078D">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EndPr/>
        <w:sdtContent>
          <w:r>
            <w:fldChar w:fldCharType="begin"/>
          </w:r>
          <w:r>
            <w:instrText xml:space="preserve"> CITATION 2102 \l 1031 </w:instrText>
          </w:r>
          <w:r>
            <w:fldChar w:fldCharType="separate"/>
          </w:r>
          <w:r w:rsidR="003940D4">
            <w:rPr>
              <w:noProof/>
            </w:rPr>
            <w:t>[45]</w:t>
          </w:r>
          <w:r>
            <w:fldChar w:fldCharType="end"/>
          </w:r>
        </w:sdtContent>
      </w:sdt>
    </w:p>
    <w:p w14:paraId="40E02F96" w14:textId="77777777" w:rsidR="00E7078D" w:rsidRPr="00F733A8" w:rsidRDefault="00E7078D" w:rsidP="00E7078D"/>
    <w:p w14:paraId="738E52F3" w14:textId="77777777" w:rsidR="00E7078D" w:rsidRDefault="00E7078D" w:rsidP="00E7078D">
      <w:pPr>
        <w:pStyle w:val="berschrift4"/>
      </w:pPr>
      <w:bookmarkStart w:id="64" w:name="_Toc71214746"/>
      <w:r>
        <w:lastRenderedPageBreak/>
        <w:t>Oculus Quest</w:t>
      </w:r>
      <w:bookmarkEnd w:id="64"/>
    </w:p>
    <w:p w14:paraId="4987ED80" w14:textId="2A1BC396" w:rsidR="00E7078D" w:rsidRDefault="00E7078D" w:rsidP="00E7078D">
      <w:r>
        <w:t>Bei der Oculus Quest handelt es sich um eine mobile VR Brille. Sie kann also genutzt werden, ohne zusätzlich einen leistungsstarken Computer oder Konsole zu benötigen. Ebenso werden keine externen Sensoren oder Kameras für das Tracking gebraucht.</w:t>
      </w:r>
      <w:r w:rsidR="007D346F">
        <w:t xml:space="preserve"> </w:t>
      </w:r>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t xml:space="preserve">Abb. </w:t>
      </w:r>
      <w:r>
        <w:rPr>
          <w:noProof/>
        </w:rPr>
        <w:t>1</w:t>
      </w:r>
      <w: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3940D4">
            <w:rPr>
              <w:noProof/>
            </w:rPr>
            <w:t>[46]</w:t>
          </w:r>
          <w:r>
            <w:fldChar w:fldCharType="end"/>
          </w:r>
        </w:sdtContent>
      </w:sdt>
    </w:p>
    <w:p w14:paraId="7EAF30D8" w14:textId="77777777" w:rsidR="00E7078D" w:rsidRDefault="00E7078D" w:rsidP="00E7078D"/>
    <w:p w14:paraId="21F1DD82" w14:textId="77777777" w:rsidR="00E7078D" w:rsidRDefault="00E7078D" w:rsidP="00E7078D">
      <w:pPr>
        <w:keepNext/>
        <w:jc w:val="center"/>
      </w:pPr>
      <w:r>
        <w:rPr>
          <w:noProof/>
        </w:rPr>
        <w:drawing>
          <wp:inline distT="0" distB="0" distL="0" distR="0" wp14:anchorId="6C61BE0D" wp14:editId="7CC4F15B">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6CB94A0" w14:textId="78B6102D" w:rsidR="00E7078D" w:rsidRPr="003D01E5" w:rsidRDefault="00E7078D" w:rsidP="00E7078D">
      <w:pPr>
        <w:pStyle w:val="Beschriftung"/>
        <w:rPr>
          <w:lang w:val="en-US"/>
        </w:rPr>
      </w:pPr>
      <w:bookmarkStart w:id="65" w:name="_Ref65339215"/>
      <w:bookmarkStart w:id="66" w:name="_Toc65407026"/>
      <w:r w:rsidRPr="003D01E5">
        <w:rPr>
          <w:lang w:val="en-US"/>
        </w:rPr>
        <w:t xml:space="preserve">Abb. </w:t>
      </w:r>
      <w:r>
        <w:fldChar w:fldCharType="begin"/>
      </w:r>
      <w:r w:rsidRPr="003D01E5">
        <w:rPr>
          <w:lang w:val="en-US"/>
        </w:rPr>
        <w:instrText xml:space="preserve"> SEQ Abb. \* ARABIC </w:instrText>
      </w:r>
      <w:r>
        <w:fldChar w:fldCharType="separate"/>
      </w:r>
      <w:r w:rsidRPr="003D01E5">
        <w:rPr>
          <w:noProof/>
          <w:lang w:val="en-US"/>
        </w:rPr>
        <w:t>11</w:t>
      </w:r>
      <w:r>
        <w:rPr>
          <w:noProof/>
        </w:rPr>
        <w:fldChar w:fldCharType="end"/>
      </w:r>
      <w:r w:rsidRPr="003D01E5">
        <w:rPr>
          <w:lang w:val="en-US"/>
        </w:rPr>
        <w:t>: Oculus Quest mit Controller</w:t>
      </w:r>
      <w:bookmarkEnd w:id="65"/>
      <w:bookmarkEnd w:id="66"/>
      <w:r w:rsidR="00F2124B" w:rsidRPr="00F2124B">
        <w:t xml:space="preserve"> </w:t>
      </w:r>
      <w:sdt>
        <w:sdtPr>
          <w:id w:val="1522354917"/>
          <w:citation/>
        </w:sdtPr>
        <w:sdtEndPr/>
        <w:sdtContent>
          <w:r w:rsidR="00F2124B">
            <w:fldChar w:fldCharType="begin"/>
          </w:r>
          <w:r w:rsidR="00F2124B">
            <w:instrText xml:space="preserve">CITATION htt \l 1031 </w:instrText>
          </w:r>
          <w:r w:rsidR="00F2124B">
            <w:fldChar w:fldCharType="separate"/>
          </w:r>
          <w:r w:rsidR="003940D4">
            <w:rPr>
              <w:noProof/>
            </w:rPr>
            <w:t>[47]</w:t>
          </w:r>
          <w:r w:rsidR="00F2124B">
            <w:fldChar w:fldCharType="end"/>
          </w:r>
        </w:sdtContent>
      </w:sdt>
    </w:p>
    <w:p w14:paraId="5B119424" w14:textId="77777777" w:rsidR="00E7078D" w:rsidRPr="003D01E5" w:rsidRDefault="00E7078D" w:rsidP="00E7078D">
      <w:pPr>
        <w:pStyle w:val="Textkrper"/>
        <w:rPr>
          <w:lang w:val="en-US"/>
        </w:rPr>
      </w:pPr>
    </w:p>
    <w:p w14:paraId="4C6D16FF" w14:textId="77777777" w:rsidR="00E7078D" w:rsidRDefault="00E7078D" w:rsidP="00E7078D">
      <w:pPr>
        <w:pStyle w:val="berschrift4"/>
      </w:pPr>
      <w:bookmarkStart w:id="67" w:name="_Toc71214747"/>
      <w:r>
        <w:t>Visual Studio</w:t>
      </w:r>
      <w:bookmarkEnd w:id="67"/>
    </w:p>
    <w:p w14:paraId="10182063" w14:textId="77777777" w:rsidR="00E7078D" w:rsidRDefault="00E7078D" w:rsidP="00E7078D">
      <w:r>
        <w:t>Visual Studio 2019 ist eine Entwicklungsumgebung mit vielen Tools und Dienste für Entwickler. Die eingesetzte Programmiersprache ist hierbei C#. 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Codeproblemen. Mit der integrierten Codebereinigung ist es möglich mit einem Klick Warnungen und Vorschläge zu ermitteln und zu beheben.</w:t>
      </w:r>
    </w:p>
    <w:p w14:paraId="089F3116" w14:textId="434CC8A4" w:rsidR="00E7078D" w:rsidRDefault="00E7078D" w:rsidP="00E7078D">
      <w:r>
        <w:t>Mit Debugging kann präzise nach Laufzeitfehlern gesucht werden.</w:t>
      </w:r>
      <w:sdt>
        <w:sdtPr>
          <w:id w:val="68615727"/>
          <w:citation/>
        </w:sdtPr>
        <w:sdtEndPr/>
        <w:sdtContent>
          <w:r>
            <w:fldChar w:fldCharType="begin"/>
          </w:r>
          <w:r>
            <w:instrText xml:space="preserve"> CITATION Ter20 \l 1031 </w:instrText>
          </w:r>
          <w:r>
            <w:fldChar w:fldCharType="separate"/>
          </w:r>
          <w:r w:rsidR="003940D4">
            <w:rPr>
              <w:noProof/>
            </w:rPr>
            <w:t xml:space="preserve"> [48]</w:t>
          </w:r>
          <w:r>
            <w:fldChar w:fldCharType="end"/>
          </w:r>
        </w:sdtContent>
      </w:sdt>
    </w:p>
    <w:p w14:paraId="5E2AD888" w14:textId="77777777" w:rsidR="00E7078D" w:rsidRPr="005E177B" w:rsidRDefault="00E7078D" w:rsidP="00E7078D"/>
    <w:p w14:paraId="56A76A97" w14:textId="77777777" w:rsidR="00E7078D" w:rsidRDefault="00E7078D" w:rsidP="00E7078D">
      <w:pPr>
        <w:pStyle w:val="berschrift4"/>
      </w:pPr>
      <w:bookmarkStart w:id="68" w:name="_Toc71214748"/>
      <w:r>
        <w:t>Git Versionskontrolle</w:t>
      </w:r>
      <w:bookmarkEnd w:id="68"/>
    </w:p>
    <w:p w14:paraId="6FB0F713" w14:textId="77777777" w:rsidR="00E7078D" w:rsidRDefault="00E7078D" w:rsidP="00E7078D">
      <w:r>
        <w:t xml:space="preserve">Git ist eine kostenlose Open Source Software. Sie dient bei der Softwareentwicklung zur verteilten Versionskontrolle. Die Nutzung wird heutzutage in Unternehmen und von privaten Entwicklern genutzt. </w:t>
      </w:r>
      <w:r>
        <w:lastRenderedPageBreak/>
        <w:t>Durch die Plattformunabhängigkeit lässt sich Git in fast jeder Entwicklungsumgebung integrieren und nutzen. Die erste Version des Tools wurde im Jahre 2005 veröffentlicht.</w:t>
      </w:r>
    </w:p>
    <w:p w14:paraId="73037408" w14:textId="77777777" w:rsidR="00E7078D" w:rsidRDefault="00E7078D" w:rsidP="00E7078D">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668758E8" w14:textId="77777777" w:rsidR="00E7078D" w:rsidRDefault="00E7078D" w:rsidP="00E7078D">
      <w:r>
        <w:t>Die Verwaltung geschieht über dezentrale Git-Repositories, im Gegensatz zu anderer Software zur Versionskontrolle, welche mit einer zentralen Datenbank arbeiten. Jeder Entwickler, der an einem Projekt mit Git arbeitet, besitzt eine lokale Kopie des Repositories. Diese wird durch Programmieren weiterentwickelt und die Änderungen mit den anderen Entwicklern des Projekts geteilt.</w:t>
      </w:r>
    </w:p>
    <w:p w14:paraId="716A9BD0" w14:textId="77777777" w:rsidR="00E7078D" w:rsidRDefault="00E7078D" w:rsidP="00E7078D">
      <w:r>
        <w:t>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Branches wieder mit dem Hauptzweig zusammengeführt.</w:t>
      </w:r>
    </w:p>
    <w:p w14:paraId="21E86B1B" w14:textId="560FB22F" w:rsidR="00E7078D" w:rsidRPr="00966BD3" w:rsidRDefault="00E7078D" w:rsidP="00E7078D">
      <w:r>
        <w:t>Es gibt viele Webanwendungen, welche Git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fldChar w:fldCharType="begin"/>
          </w:r>
          <w:r>
            <w:instrText xml:space="preserve"> CITATION Ste19 \l 1031 </w:instrText>
          </w:r>
          <w:r>
            <w:fldChar w:fldCharType="separate"/>
          </w:r>
          <w:r w:rsidR="003940D4">
            <w:rPr>
              <w:noProof/>
            </w:rPr>
            <w:t xml:space="preserve"> [49]</w:t>
          </w:r>
          <w:r>
            <w:fldChar w:fldCharType="end"/>
          </w:r>
        </w:sdtContent>
      </w:sdt>
      <w:r>
        <w:t>.</w:t>
      </w:r>
    </w:p>
    <w:p w14:paraId="7B268631" w14:textId="77777777" w:rsidR="00E7078D" w:rsidRDefault="00E7078D" w:rsidP="00A014DE"/>
    <w:p w14:paraId="2A2C3E2E" w14:textId="53F73D55" w:rsidR="008942BE" w:rsidRDefault="008942BE" w:rsidP="00F61189"/>
    <w:p w14:paraId="61F29380" w14:textId="77777777" w:rsidR="002E35FC" w:rsidRDefault="002E35FC" w:rsidP="00F61189"/>
    <w:p w14:paraId="379339EE" w14:textId="77777777" w:rsidR="00B40C2C" w:rsidRPr="00B40C2C" w:rsidRDefault="00B40C2C" w:rsidP="00B40C2C"/>
    <w:p w14:paraId="1F8AFF17" w14:textId="77777777" w:rsidR="00BF3AEB" w:rsidRDefault="000F0ADF" w:rsidP="004A7F0D">
      <w:pPr>
        <w:pStyle w:val="berschrift2"/>
      </w:pPr>
      <w:bookmarkStart w:id="69" w:name="_Toc71214749"/>
      <w:commentRangeStart w:id="70"/>
      <w:r>
        <w:lastRenderedPageBreak/>
        <w:t>Problemstellung, Zielsetzung und Vorgehensweise</w:t>
      </w:r>
      <w:commentRangeEnd w:id="70"/>
      <w:r>
        <w:rPr>
          <w:rStyle w:val="Kommentarzeichen"/>
          <w:rFonts w:cs="Times New Roman"/>
          <w:b w:val="0"/>
          <w:bCs w:val="0"/>
          <w:iCs w:val="0"/>
        </w:rPr>
        <w:commentReference w:id="70"/>
      </w:r>
      <w:bookmarkEnd w:id="69"/>
    </w:p>
    <w:p w14:paraId="3268DFC3" w14:textId="520D1F75" w:rsidR="00A43E62" w:rsidRDefault="000F0ADF" w:rsidP="008B00B3">
      <w:pPr>
        <w:pStyle w:val="berschrift3"/>
      </w:pPr>
      <w:bookmarkStart w:id="71" w:name="_Toc71214750"/>
      <w:r>
        <w:t>Problemstellung</w:t>
      </w:r>
      <w:bookmarkEnd w:id="71"/>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72" w:name="_Toc71214751"/>
      <w:r>
        <w:t>Zielsetzung</w:t>
      </w:r>
      <w:bookmarkEnd w:id="72"/>
    </w:p>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77FD1687" w:rsidR="000F0ADF" w:rsidRDefault="000F0ADF" w:rsidP="000F0ADF">
      <w:pPr>
        <w:pStyle w:val="berschrift3"/>
      </w:pPr>
      <w:bookmarkStart w:id="73" w:name="_Toc71214752"/>
      <w:r>
        <w:t>Vorgehensweise</w:t>
      </w:r>
      <w:bookmarkEnd w:id="73"/>
    </w:p>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23E66DE2" w14:textId="777992EA" w:rsidR="00B16E27" w:rsidRDefault="008A5200" w:rsidP="00713367">
      <w:pPr>
        <w:pStyle w:val="berschrift2"/>
      </w:pPr>
      <w:bookmarkStart w:id="74" w:name="_Toc71214753"/>
      <w:r>
        <w:lastRenderedPageBreak/>
        <w:t>Umsetzung</w:t>
      </w:r>
      <w:bookmarkEnd w:id="74"/>
    </w:p>
    <w:p w14:paraId="5A124660" w14:textId="184F9485" w:rsidR="008B00B3" w:rsidRDefault="00380648" w:rsidP="008B00B3">
      <w:pPr>
        <w:pStyle w:val="berschrift3"/>
      </w:pPr>
      <w:bookmarkStart w:id="75" w:name="_Toc71214754"/>
      <w:r>
        <w:t>Einbinden der Oculus Quest in Unity 3D</w:t>
      </w:r>
      <w:bookmarkEnd w:id="75"/>
    </w:p>
    <w:p w14:paraId="6FEC3B76" w14:textId="2F957D27"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0A3B46">
        <w:t xml:space="preserve"> (Unity Version erzänzen)</w:t>
      </w:r>
    </w:p>
    <w:p w14:paraId="54B2062B" w14:textId="77777777" w:rsidR="00380648" w:rsidRDefault="00380648" w:rsidP="00380648">
      <w:r>
        <w:t xml:space="preserve">Um die Verbindung zum PC erfolgreich herstellen zu können, wird die Software </w:t>
      </w:r>
      <w:r w:rsidRPr="00D6271C">
        <w:rPr>
          <w:rStyle w:val="Hervorhebung"/>
        </w:rPr>
        <w:t>Oculus Link</w:t>
      </w:r>
      <w:r>
        <w:t xml:space="preserve"> benötigt. Diese wird vom Unternehmen selbst online angeboten. Erforderlich ist ebenso das Einrichten der Oculus Quest Brille mit einem Facebook Account. </w:t>
      </w:r>
    </w:p>
    <w:p w14:paraId="4CA37377" w14:textId="3B1613D0" w:rsidR="00380648" w:rsidRDefault="00380648" w:rsidP="00380648">
      <w:r>
        <w:t xml:space="preserve">In Unity 3D ist es nötig, den Oculus Support einzurichten. Dazu gibt es aktuell noch zwei Möglichkeiten, welche ihre Vor- und Nachteile bieten. Das veraltete </w:t>
      </w:r>
      <w:r w:rsidRPr="00FE3622">
        <w:rPr>
          <w:rStyle w:val="Hervorhebung"/>
        </w:rPr>
        <w:t>XR-Plugin</w:t>
      </w:r>
      <w:r>
        <w:t xml:space="preserve"> Tool ist schon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 HTCVive. Da die Umsetzung einzig mit der Oculus Quest durchgeführt wird, </w:t>
      </w:r>
      <w:r w:rsidR="00282DA8">
        <w:t>fiel</w:t>
      </w:r>
      <w:r>
        <w:t xml:space="preserve"> die Entscheidung auf das neue </w:t>
      </w:r>
      <w:r w:rsidRPr="00BE08CD">
        <w:rPr>
          <w:rStyle w:val="Hervorhebung"/>
        </w:rPr>
        <w:t>XR-Management</w:t>
      </w:r>
      <w:r>
        <w:t xml:space="preserve">. Dies befindet sich in ständiger Weiterentwicklung, somit wird in naher Zukunft ebenso </w:t>
      </w:r>
      <w:r w:rsidRPr="00716B78">
        <w:rPr>
          <w:rStyle w:val="Hervorhebung"/>
        </w:rPr>
        <w:t>OpenVR</w:t>
      </w:r>
      <w:r>
        <w:t xml:space="preserve"> unterstützt werden. Dies könnte </w:t>
      </w:r>
      <w:r w:rsidR="007E162F">
        <w:t>bedeutsam</w:t>
      </w:r>
      <w:r>
        <w:t xml:space="preserve"> sein, falls das Projekt weiterentwickelt werden soll.</w:t>
      </w:r>
    </w:p>
    <w:p w14:paraId="35917FE3" w14:textId="77777777" w:rsidR="00380648" w:rsidRDefault="00380648" w:rsidP="00380648">
      <w:r>
        <w:t xml:space="preserve">Ebenso benötigt wird das Asset Oculus Integration, welches sich über den integrierten Asset Store finden und importieren lässt. Darin befinden sich einige Prefabs und Skripte, die benötigt werden, um grundlegende Interaktionen wie das Umschauen und das Gehen in der Virtuellen Welt ermöglichen. Dazu muss das Prefab </w:t>
      </w:r>
      <w:r w:rsidRPr="00042377">
        <w:rPr>
          <w:rStyle w:val="Hervorhebung"/>
        </w:rPr>
        <w:t>OVRPlayerController</w:t>
      </w:r>
      <w:r>
        <w:rPr>
          <w:rStyle w:val="Hervorhebung"/>
        </w:rPr>
        <w:t xml:space="preserve"> </w:t>
      </w:r>
      <w:r w:rsidRPr="00042377">
        <w:t>vom</w:t>
      </w:r>
      <w:r>
        <w:t xml:space="preserve"> Assets Order per Drag and Drop in die Hierarchie der Szene gezogen werden. Zusätzlich wird das Skript </w:t>
      </w:r>
      <w:r w:rsidRPr="002C7A09">
        <w:rPr>
          <w:rStyle w:val="Hervorhebung"/>
        </w:rPr>
        <w:t>CharacterCameraContraint</w:t>
      </w:r>
      <w:r>
        <w:t xml:space="preserve"> benötigt, welches noch hinzugefügt werden muss.</w:t>
      </w:r>
    </w:p>
    <w:p w14:paraId="4001766D" w14:textId="4B7B6BF7"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Für die spätere Evaluation läuft die Anwendung jedoch Standalone, da ohne Kabel und angeschlossenen Computer ein freieres Bewegen der Probanden möglich ist. Dazu werden in den Grafikeinstellungen einige Änderungen vorgenommen und die Plattform wird zu Android gewechselt. Ebenso muss der Account als Developer freigeschalten werden und die Oculus Quest im Entwicklermodus laufen.</w:t>
      </w:r>
    </w:p>
    <w:p w14:paraId="58E9C077" w14:textId="463C574E" w:rsidR="00380648" w:rsidRDefault="00380648" w:rsidP="00380648"/>
    <w:p w14:paraId="32F5CD0C" w14:textId="03175CF9" w:rsidR="00380648" w:rsidRDefault="00380648" w:rsidP="00380648">
      <w:pPr>
        <w:spacing w:line="240" w:lineRule="auto"/>
        <w:jc w:val="left"/>
      </w:pPr>
      <w:r>
        <w:br w:type="page"/>
      </w:r>
    </w:p>
    <w:p w14:paraId="374ECADE" w14:textId="18D67350" w:rsidR="003D01E5" w:rsidRDefault="003D01E5" w:rsidP="00380648">
      <w:pPr>
        <w:pStyle w:val="berschrift3"/>
      </w:pPr>
      <w:bookmarkStart w:id="76" w:name="_Toc71214755"/>
      <w:r>
        <w:lastRenderedPageBreak/>
        <w:t xml:space="preserve">Einbinden </w:t>
      </w:r>
      <w:r w:rsidR="0017254D">
        <w:t>des SteamVR</w:t>
      </w:r>
      <w:bookmarkEnd w:id="76"/>
    </w:p>
    <w:p w14:paraId="4969AA4C" w14:textId="11CDC1DF" w:rsidR="003D01E5" w:rsidRDefault="0017254D" w:rsidP="003D01E5">
      <w:r>
        <w:t xml:space="preserve">Für die Entwicklung des Projekts wurde die Oculus Quest genutzt. Für die spätere Durchführung der Tests und des Durchlaufs der Szenarien mit den Probanden wurde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p>
    <w:p w14:paraId="1D933A4B" w14:textId="0BB9EA5C" w:rsidR="00183657" w:rsidRDefault="00183657" w:rsidP="003D01E5">
      <w:r>
        <w:t>Grundlegend wird das SteamVR Plugin, das über Steam verfügbar ist, auf dem PC installiert sein. Dadurch wird die Erkennung der angeschlossenen Hardware gewährleistet.</w:t>
      </w:r>
      <w:r w:rsidR="00BD1F72">
        <w:t xml:space="preserve"> Zusätzlich wird das SteamVR Plugin in Unity 3D benötigt, welches grundlegenden Prefabs und Skripte beinhaltet, um die VR Brille in die bestehende Anwendung einbinden zu können.</w:t>
      </w:r>
      <w:r w:rsidR="00B526B4">
        <w:t xml:space="preserve"> In den Player Setting von Unity muss zusätzlich OpenVR im XR Plugin von Unity hinzugefügt werden.</w:t>
      </w:r>
      <w:r w:rsidR="00BD1F72">
        <w:t xml:space="preserve"> </w:t>
      </w:r>
      <w:r w:rsidR="007B44D8">
        <w:t>Da das Player Prefab von Grund auf einige zusätzliche Funktionen im Vergleich zum CameraRig beinhaltet, viel die Entscheidung auf das Player Prefab.</w:t>
      </w:r>
      <w:r w:rsidR="00C81918">
        <w:t xml:space="preserve"> Unter dem Child FollowHead befindet sich ein weiteres Child Head Collider. Hier befindet sich ein Collider mit dazugehörigem Rigidbody, welches die Position des HDM hat. </w:t>
      </w:r>
      <w:r w:rsidR="00303159">
        <w:t xml:space="preserve">Aus diesem Grund wurden hier die zuvor Entwickelten Skripte hinzugefügt und etwas angepasst. </w:t>
      </w:r>
      <w:r w:rsidR="00487780">
        <w:t xml:space="preserve">Da mit dem Player Prefab keine schnelle Unterstützung zur Fortbewegung mit dem Controller zu Testzwecken möglich ist, wurde dies mit Hilfe des Teleport umgesetzt. </w:t>
      </w:r>
      <w:r w:rsidR="0014493B">
        <w:t xml:space="preserve">Dafür muss das im SteamVR Assets befindliche Prefab Teleport in die Szene gezogen werden. Zusätzlich wurde eine Plane in </w:t>
      </w:r>
      <w:r w:rsidR="0097126D">
        <w:t>derselben</w:t>
      </w:r>
      <w:r w:rsidR="0014493B">
        <w:t xml:space="preserve"> </w:t>
      </w:r>
      <w:r w:rsidR="00C27A69">
        <w:t>H</w:t>
      </w:r>
      <w:r w:rsidR="0014493B">
        <w:t>öhe des Bodens erstellt, auf welches das Skript TeleportArea hinzugefügt wurde. So ist es möglich sich durch die Szenarien zu bewegen, wenn während der Entwicklung nicht genügen physischer Raum zur Verfügung steht.</w:t>
      </w:r>
      <w:r w:rsidR="00FD1C58">
        <w:t xml:space="preserve"> Um einen augelösten Malus visuell sehen zu können, muss zusätzlich eine Kamera unterhalbt des Objekts VRCamera innerhalb des Player Prefabs hinzugefügt werden, welches in die Canvas</w:t>
      </w:r>
      <w:r w:rsidR="00CF27A1">
        <w:t xml:space="preserve"> als EventCamera</w:t>
      </w:r>
      <w:r w:rsidR="00FD1C58">
        <w:t xml:space="preserve"> eingebunden werden kann.</w:t>
      </w:r>
    </w:p>
    <w:p w14:paraId="76607B00" w14:textId="154F4823" w:rsidR="00A9160D" w:rsidRDefault="00A9160D" w:rsidP="003D01E5">
      <w:r>
        <w:t xml:space="preserve">-SteamVR_LaserPointer </w:t>
      </w:r>
    </w:p>
    <w:p w14:paraId="4094B170" w14:textId="77777777" w:rsidR="00636D9B" w:rsidRPr="003D01E5" w:rsidRDefault="00636D9B" w:rsidP="003D01E5"/>
    <w:p w14:paraId="61B6540A" w14:textId="591FE2DB" w:rsidR="00380648" w:rsidRDefault="00380648" w:rsidP="00380648">
      <w:pPr>
        <w:pStyle w:val="berschrift3"/>
      </w:pPr>
      <w:bookmarkStart w:id="77" w:name="_Toc71214756"/>
      <w:r>
        <w:t>Entwicklung des Malus</w:t>
      </w:r>
      <w:bookmarkEnd w:id="77"/>
    </w:p>
    <w:p w14:paraId="60FD02FD" w14:textId="77777777" w:rsidR="00380648" w:rsidRDefault="00380648" w:rsidP="00380648">
      <w:r>
        <w:t>Dieser Teil wurde zunächst separat zum Hauptprojekt entwickelt und nach der Fertigstellung integriert. Ziel ist es, einen visuellen und akustischen Malus auszulösen, sobald der Proband vom Weg abkommt. Visuell sichtbar sein soll ein rotes, pulsierendes Blinken im kompletten Sichtfeld. Ebenso soll neben dem visuellen Reiz ein akustisches Piepen ertönen. Die Frequenz beide Stimuli ist zeitgleich und wird bei steigender Dauer schneller.</w:t>
      </w:r>
    </w:p>
    <w:p w14:paraId="6568902F" w14:textId="48FF6A81" w:rsidR="00380648" w:rsidRDefault="00380648" w:rsidP="00380648">
      <w:r>
        <w:t xml:space="preserve">Für die Umsetzung in Unity 3D wurde das UI Objekt </w:t>
      </w:r>
      <w:r w:rsidRPr="00B0717A">
        <w:rPr>
          <w:rStyle w:val="Hervorhebung"/>
        </w:rPr>
        <w:t>Canvas</w:t>
      </w:r>
      <w:r>
        <w:t xml:space="preserve"> implementiert. Dies ist dazu da um Inhalte wie z.B. Bilder, Buttons für ein Menü oder Text anzeigen zu lassen. Eine Besonderheit in der Entwicklung einer VR-Anwendung im Vergleich zu einer normalen 3D Umgebung ist, dass das Canvas mit dem Kamera Objekt des OVRPlayerController verknüpft werden muss. Sonst besteht das Problem der fehlenden Anzeige in der VR-Brille.</w:t>
      </w:r>
    </w:p>
    <w:p w14:paraId="6F8F877F" w14:textId="58FDFCF7" w:rsidR="009842DC" w:rsidRDefault="009842DC" w:rsidP="00380648">
      <w:r>
        <w:t>Unter dem Canvas w</w:t>
      </w:r>
      <w:r w:rsidR="000C2BAC">
        <w:t>urde</w:t>
      </w:r>
      <w:r>
        <w:t xml:space="preserve"> ein Image</w:t>
      </w:r>
      <w:r w:rsidR="000C2BAC">
        <w:t xml:space="preserve"> Objekt</w:t>
      </w:r>
      <w:r>
        <w:t xml:space="preserve"> erstellt</w:t>
      </w:r>
      <w:r w:rsidR="00E97090">
        <w:t xml:space="preserve"> und die Größe angepasst</w:t>
      </w:r>
      <w:r>
        <w:t xml:space="preserve">. </w:t>
      </w:r>
      <w:r w:rsidR="00462CAF">
        <w:t xml:space="preserve">Die Farbe wurde Rot wurde als Hintergrundfarbe eingestellt und der Alpha-Wert zunächst auf 0, sodass beim Start der Anwendung die </w:t>
      </w:r>
      <w:r w:rsidR="00462CAF">
        <w:lastRenderedPageBreak/>
        <w:t>Farbe erstmal nicht sichtbar ist.</w:t>
      </w:r>
      <w:r w:rsidR="00765AA5">
        <w:t xml:space="preserve"> Für das Erzeugen des Impulses wurde eine Animation erstellt.</w:t>
      </w:r>
      <w:r w:rsidR="009A6339">
        <w:t xml:space="preserve"> Diese nimmt den Alpha-Wert des Images und verändert diesen, um so ein Impuls zu erzeugen. Ebenso wurde eine </w:t>
      </w:r>
      <w:r w:rsidR="009A6339" w:rsidRPr="009A6339">
        <w:rPr>
          <w:rStyle w:val="Hervorhebung"/>
        </w:rPr>
        <w:t>AudioSource</w:t>
      </w:r>
      <w:r w:rsidR="00C21F28">
        <w:rPr>
          <w:rStyle w:val="Hervorhebung"/>
        </w:rPr>
        <w:t xml:space="preserve"> </w:t>
      </w:r>
      <w:r w:rsidR="00C21F28" w:rsidRPr="00C21F28">
        <w:t>Komponente</w:t>
      </w:r>
      <w:r w:rsidR="009A6339">
        <w:rPr>
          <w:rStyle w:val="Hervorhebung"/>
        </w:rPr>
        <w:t xml:space="preserve"> </w:t>
      </w:r>
      <w:r w:rsidR="00DA5D1A">
        <w:t>dem Image</w:t>
      </w:r>
      <w:r w:rsidR="00C21F28">
        <w:t xml:space="preserve"> Objekt</w:t>
      </w:r>
      <w:r w:rsidR="00DA5D1A">
        <w:t xml:space="preserve"> hinzugefügt</w:t>
      </w:r>
      <w:r w:rsidR="009A6339" w:rsidRPr="009A6339">
        <w:t>, die dazu benutzt wird, um die Audiodatei einbinden zu können</w:t>
      </w:r>
      <w:r w:rsidR="009C0AFF">
        <w:t>.</w:t>
      </w:r>
      <w:r w:rsidR="009A6339">
        <w:t xml:space="preserve"> </w:t>
      </w:r>
      <w:r w:rsidR="009C0AFF">
        <w:t>Diese wurde</w:t>
      </w:r>
      <w:r w:rsidR="009A6339">
        <w:t xml:space="preserve"> zuvor per Drag and Drop in die Assets des Projekts gelegt </w:t>
      </w:r>
      <w:r w:rsidR="00C21F28">
        <w:t>und dient neben dem visuellen zusätzlich noch einen akustischen Reiz.</w:t>
      </w:r>
      <w:r w:rsidR="008849C6">
        <w:t xml:space="preserve"> Um das Audio zeitgleich mit dem visuellen Impuls abspielen zu lassen, wurde ein Event </w:t>
      </w:r>
      <w:r w:rsidR="008849C6" w:rsidRPr="008849C6">
        <w:rPr>
          <w:rStyle w:val="Hervorhebung"/>
        </w:rPr>
        <w:t>PlayAudioSource</w:t>
      </w:r>
      <w:r w:rsidR="008849C6">
        <w:t xml:space="preserve"> in der Animation erstellt. Dazu wurde zusätzlich ein Skript dem Image Objekt hinzugefügt, welches das Event implementiert, die AudioSource Komponente aufruft und </w:t>
      </w:r>
      <w:r w:rsidR="001340F3">
        <w:t>das Audio</w:t>
      </w:r>
      <w:r w:rsidR="008849C6">
        <w:t xml:space="preserve"> abspielt.</w:t>
      </w:r>
    </w:p>
    <w:p w14:paraId="785D4DB0" w14:textId="2CF74882" w:rsidR="00C21F28" w:rsidRDefault="00C21F28" w:rsidP="00380648">
      <w:r>
        <w:t>Um die Animation ausführen zu können, wird ein Animator benötigt. Dieser bindet die Erstellen Animationen ein und ist später die Schnittstelle, um die Animationen per Skript ausrufen und starten zu können.</w:t>
      </w:r>
    </w:p>
    <w:p w14:paraId="5602F2CE" w14:textId="7724DE2B" w:rsidR="005D766C" w:rsidRDefault="00154F28" w:rsidP="00380648">
      <w:r>
        <w:t xml:space="preserve">Nach erfolgreichem Testen wurde der Canvas als Prefab, </w:t>
      </w:r>
      <w:r w:rsidR="00CA1B4C">
        <w:t>der Animator</w:t>
      </w:r>
      <w:r>
        <w:t xml:space="preserve"> mit den entsprechenden Animationen und der AudioSource in das Hauptprojekt integriert.</w:t>
      </w:r>
      <w:r w:rsidR="00ED3B1B">
        <w:t xml:space="preserve"> Der Aufruf des Malus wurde zum späteren Zeitpunkt bei der Entwicklung der Szenarien implementiert.</w:t>
      </w:r>
    </w:p>
    <w:p w14:paraId="7696D8B9" w14:textId="38B25D98" w:rsidR="00380648" w:rsidRDefault="00380648" w:rsidP="00380648"/>
    <w:p w14:paraId="2DBD5215" w14:textId="3C2DD73B" w:rsidR="00380648" w:rsidRDefault="00380648" w:rsidP="00380648">
      <w:pPr>
        <w:pStyle w:val="berschrift3"/>
      </w:pPr>
      <w:bookmarkStart w:id="78" w:name="_Toc71214757"/>
      <w:r>
        <w:t>Entwicklung der Szenarien</w:t>
      </w:r>
      <w:bookmarkEnd w:id="78"/>
    </w:p>
    <w:p w14:paraId="71A12F38" w14:textId="77777777" w:rsidR="00653E0E" w:rsidRDefault="00653E0E" w:rsidP="00653E0E">
      <w:r>
        <w:t xml:space="preserve">Der zentralste Bestandteil des Projekts ist das Entwickeln der Szenarien. In diesen soll der Proband in der virtuellen Umgebung einen Weg vom Start bis zum Ziel durchlaufen. Die Schwierigkeit dabei ist das sich verschiedene Hindernisse auf dem Weg befinden. Diese Umgebung ist in allen drei Szenarien gleich. </w:t>
      </w:r>
    </w:p>
    <w:p w14:paraId="4F9D6051" w14:textId="762A2DCE" w:rsidR="00653E0E" w:rsidRDefault="00653E0E" w:rsidP="00653E0E">
      <w:r>
        <w:t>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9D549B5" w:rsidR="00962989" w:rsidRDefault="001D018E" w:rsidP="00F84619">
      <w:pPr>
        <w:pStyle w:val="Beschriftung"/>
      </w:pPr>
      <w:bookmarkStart w:id="79" w:name="_Ref65495636"/>
      <w:r>
        <w:t xml:space="preserve">Abb. </w:t>
      </w:r>
      <w:fldSimple w:instr=" SEQ Abb. \* ARABIC ">
        <w:r w:rsidR="00AB6D73">
          <w:rPr>
            <w:noProof/>
          </w:rPr>
          <w:t>12</w:t>
        </w:r>
      </w:fldSimple>
      <w:r>
        <w:t>: Hindernisse</w:t>
      </w:r>
      <w:r w:rsidR="00195261">
        <w:t xml:space="preserve"> Kisten und</w:t>
      </w:r>
      <w:r>
        <w:t xml:space="preserve"> </w:t>
      </w:r>
      <w:r w:rsidRPr="00F84619">
        <w:t>Tisch</w:t>
      </w:r>
      <w:bookmarkEnd w:id="79"/>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ABE063" w:rsidR="00AE6DDF" w:rsidRDefault="00AE6DDF" w:rsidP="00F84619">
      <w:pPr>
        <w:pStyle w:val="Beschriftung"/>
      </w:pPr>
      <w:bookmarkStart w:id="80" w:name="_Ref65495842"/>
      <w:bookmarkStart w:id="81" w:name="_Ref65495864"/>
      <w:bookmarkStart w:id="82" w:name="_Ref65593274"/>
      <w:r>
        <w:t xml:space="preserve">Abb. </w:t>
      </w:r>
      <w:fldSimple w:instr=" SEQ Abb. \* ARABIC ">
        <w:r w:rsidR="00AB6D73">
          <w:rPr>
            <w:noProof/>
          </w:rPr>
          <w:t>13</w:t>
        </w:r>
      </w:fldSimple>
      <w:r>
        <w:t xml:space="preserve">: Hindernisse </w:t>
      </w:r>
      <w:bookmarkEnd w:id="80"/>
      <w:bookmarkEnd w:id="81"/>
      <w:r w:rsidR="00195261">
        <w:t>Zaun und Pfahl</w:t>
      </w:r>
      <w:bookmarkEnd w:id="82"/>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r w:rsidRPr="00F31A19">
        <w:rPr>
          <w:rStyle w:val="Hervorhebung"/>
        </w:rPr>
        <w:t>OVRPlayerController</w:t>
      </w:r>
      <w:r w:rsidR="00F31A19" w:rsidRPr="00F31A19">
        <w:t xml:space="preserve"> Objekt</w:t>
      </w:r>
      <w:r>
        <w:t xml:space="preserve"> gehängt.</w:t>
      </w:r>
      <w:r w:rsidR="0047683B">
        <w:t xml:space="preserve"> Die darin in C# implementierte Methoden erkennt, ob der Proband den Weg betritt 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r w:rsidR="00C02ABE" w:rsidRPr="00C02ABE">
        <w:rPr>
          <w:rStyle w:val="Hervorhebung"/>
        </w:rPr>
        <w:t>DataRecorder</w:t>
      </w:r>
      <w:r w:rsidR="00C02ABE">
        <w:t xml:space="preserve"> Skript zugegriffen. Beim erstmaligen Betreten der Collider wird der Timer des Spiels gestartet. Sobald ein Malus aktiviert wird, wird darüber ebenso der Timer des Malus gestartet und beim wieder betreten des Weges gestoppt. </w:t>
      </w:r>
    </w:p>
    <w:p w14:paraId="46F695FC" w14:textId="5366F2C7" w:rsidR="00277926" w:rsidRDefault="00277926" w:rsidP="00E46823">
      <w:pPr>
        <w:pStyle w:val="Textkrper"/>
      </w:pPr>
      <w:r>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2F7C9409" w14:textId="66A9937A" w:rsidR="0088180F" w:rsidRDefault="007A3CB6" w:rsidP="00E46823">
      <w:pPr>
        <w:pStyle w:val="Textkrper"/>
      </w:pPr>
      <w:r>
        <w:t>Den Szenaren</w:t>
      </w:r>
      <w:r w:rsidR="0088180F">
        <w:t xml:space="preserve"> unterscheiden sich grundsätzlich im zu laufenden Weg.</w:t>
      </w:r>
      <w:r>
        <w:t xml:space="preserve"> In einem dieser</w:t>
      </w:r>
      <w:r w:rsidR="00AC3B46">
        <w:t xml:space="preserve"> Szenarien </w:t>
      </w:r>
      <w:r w:rsidR="00D12552">
        <w:t xml:space="preserve">stimmt der visuelle mit dem physischen Weg überein. </w:t>
      </w:r>
      <w:r w:rsidR="001E08F5">
        <w:t>Im visuellen Szenario unterscheidet sich der visuelle, richtige Weg vom physischen Weg. Das erste Szenario ich gleichzusetzen mit dem Physischen, unterscheidet sich jedoch im fehlenden negativen Malus</w:t>
      </w:r>
      <w:r w:rsidR="00073284">
        <w:t>.</w:t>
      </w:r>
    </w:p>
    <w:p w14:paraId="464C1938" w14:textId="2C16A72A" w:rsidR="00732E15" w:rsidRDefault="00732E15" w:rsidP="00E468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w:t>
      </w:r>
      <w:r w:rsidR="00704F48">
        <w:t>Spiel</w:t>
      </w:r>
      <w:r>
        <w:t xml:space="preserve"> mit einer zufälligen Aus</w:t>
      </w:r>
      <w:r w:rsidR="00230834">
        <w:t>wahl</w:t>
      </w:r>
      <w:r>
        <w:t xml:space="preserve"> gestartet werden kann</w:t>
      </w:r>
      <w:r w:rsidR="008B4FEE">
        <w:t xml:space="preserve"> (siehe)</w:t>
      </w:r>
      <w:r>
        <w:t>.</w:t>
      </w:r>
      <w:r w:rsidR="00230834">
        <w:t xml:space="preserve"> Zur Interaktion mit dem Menü kann der linke oder rechte Controller genutzt werden und die Auswahl wird mit der Trigger</w:t>
      </w:r>
      <w:r w:rsidR="00704F48">
        <w:t xml:space="preserve"> T</w:t>
      </w:r>
      <w:r w:rsidR="00230834">
        <w:t xml:space="preserve">aste </w:t>
      </w:r>
      <w:r w:rsidR="00704F48">
        <w:t>bestätigt</w:t>
      </w:r>
      <w:r w:rsidR="00230834">
        <w:t>.</w:t>
      </w:r>
      <w:r w:rsidR="00CA7C56">
        <w:t xml:space="preserve"> Für die Implementierung wurde ein Canvas verwendet.</w:t>
      </w:r>
      <w:r w:rsidR="00920A50">
        <w:t xml:space="preserve"> Unter diesem wurden die Menüpunkte als Buttons </w:t>
      </w:r>
      <w:r w:rsidR="00A0433E">
        <w:t>hinzugefügt</w:t>
      </w:r>
      <w:r w:rsidR="00920A50">
        <w:t>.</w:t>
      </w:r>
      <w:r w:rsidR="00A544BE">
        <w:t xml:space="preserve"> Die Funktionalität der Buttons wurde mit dem selbst</w:t>
      </w:r>
      <w:r w:rsidR="00501BB9">
        <w:t xml:space="preserve">entwickelten </w:t>
      </w:r>
      <w:r w:rsidR="00A544BE">
        <w:t xml:space="preserve">Skript </w:t>
      </w:r>
      <w:r w:rsidR="00A544BE" w:rsidRPr="00A544BE">
        <w:rPr>
          <w:rStyle w:val="Hervorhebung"/>
        </w:rPr>
        <w:t>MenuHandler</w:t>
      </w:r>
      <w:r w:rsidR="00A544BE">
        <w:t xml:space="preserve"> implementiert</w:t>
      </w:r>
      <w:r w:rsidR="00117DB8">
        <w:t xml:space="preserve">, welches alle benötigten Methoden enthält um die verschiedenen Szenarien </w:t>
      </w:r>
      <w:r w:rsidR="007125BB">
        <w:t>starten</w:t>
      </w:r>
      <w:r w:rsidR="00117DB8">
        <w:t xml:space="preserve"> zu können. Die Zuweisung der richtigen Methode für jeden Button wurde im </w:t>
      </w:r>
      <w:r w:rsidR="00117DB8" w:rsidRPr="00020E80">
        <w:rPr>
          <w:rStyle w:val="Hervorhebung"/>
        </w:rPr>
        <w:t>OnClick()</w:t>
      </w:r>
      <w:r w:rsidR="00117DB8">
        <w:t xml:space="preserve"> Bereich des jeweiligen Inspectors zugewiesen.</w:t>
      </w:r>
      <w:r w:rsidR="00D670F5">
        <w:t xml:space="preserve"> Für die Benutzung der Controller wurde das Prefab UIHelpers aus dem Oculus Integration Asset hinzugefügt.</w:t>
      </w:r>
      <w:r w:rsidR="00154AD9">
        <w:t xml:space="preserve"> Dies beinhaltet zum einen Objekt </w:t>
      </w:r>
      <w:r w:rsidR="0082327C" w:rsidRPr="00154AD9">
        <w:rPr>
          <w:rStyle w:val="Hervorhebung"/>
        </w:rPr>
        <w:t>LaserPointer</w:t>
      </w:r>
      <w:r w:rsidR="0082327C">
        <w:t>, welches</w:t>
      </w:r>
      <w:r w:rsidR="00154AD9">
        <w:t xml:space="preserve"> dafür zuständig ist den Laser Pointer </w:t>
      </w:r>
      <w:r w:rsidR="0082327C">
        <w:t>zum Anvisieren</w:t>
      </w:r>
      <w:r w:rsidR="00154AD9">
        <w:t xml:space="preserve"> der Buttons zu visualisieren.</w:t>
      </w:r>
      <w:r w:rsidR="0082327C">
        <w:t xml:space="preserve"> An selber Stelle befindet sich </w:t>
      </w:r>
      <w:r w:rsidR="008260D5">
        <w:t>zum anderen</w:t>
      </w:r>
      <w:r w:rsidR="0082327C">
        <w:t xml:space="preserve"> das Objekt </w:t>
      </w:r>
      <w:r w:rsidR="0082327C" w:rsidRPr="008260D5">
        <w:rPr>
          <w:rStyle w:val="Hervorhebung"/>
        </w:rPr>
        <w:t>EventSystem</w:t>
      </w:r>
      <w:r w:rsidR="0082327C">
        <w:t>, was die Funktionalität des Laserpointers und Controller implementiert.</w:t>
      </w:r>
      <w:r w:rsidR="00F70590">
        <w:t xml:space="preserve"> Hier lässt sich unter anderem der Controller bzw. Laserpointer auswählen und welche Taste </w:t>
      </w:r>
      <w:r w:rsidR="005D0D72">
        <w:t>des Controllers</w:t>
      </w:r>
      <w:r w:rsidR="00F70590">
        <w:t xml:space="preserve"> zur Eingabe genutzt werden soll.</w:t>
      </w:r>
      <w:r w:rsidR="00303C33">
        <w:t xml:space="preserve"> </w:t>
      </w:r>
    </w:p>
    <w:p w14:paraId="572A0A5C" w14:textId="031A5B72" w:rsidR="0041431D" w:rsidRDefault="0041431D" w:rsidP="00E46823">
      <w:pPr>
        <w:pStyle w:val="Textkrper"/>
      </w:pPr>
      <w:r>
        <w:lastRenderedPageBreak/>
        <w:t>Für die HTC Vive musste ein zusätzliches Menü erstellt werden, die sich die Funktionalität stark zum Oculus Input unterscheidet. Zunächst wurde ein Pointer Prefab erstellt. In diesem Objekt wurde</w:t>
      </w:r>
      <w:r w:rsidR="006226A6">
        <w:t>n</w:t>
      </w:r>
      <w:r>
        <w:t xml:space="preserve"> ein Camera</w:t>
      </w:r>
      <w:r w:rsidR="00EC2B18">
        <w:t>, für den Raycast,</w:t>
      </w:r>
      <w:r>
        <w:t xml:space="preserve"> und Line Renderer Komponente hinzugefügt. Zusätzlich wurde ein neues Skript Pointer erstellt und ebenso dem Prefab hinzugefügt.</w:t>
      </w:r>
    </w:p>
    <w:p w14:paraId="4016D5FE" w14:textId="181D09BE" w:rsidR="00303C33" w:rsidRDefault="00303C33" w:rsidP="00E46823">
      <w:pPr>
        <w:pStyle w:val="Textkrper"/>
      </w:pPr>
    </w:p>
    <w:p w14:paraId="2D0B77F2" w14:textId="5C0A8FC8" w:rsidR="00303C33" w:rsidRPr="00E46823" w:rsidRDefault="00303C33" w:rsidP="00E46823">
      <w:pPr>
        <w:pStyle w:val="Textkrper"/>
      </w:pPr>
      <w:r>
        <w:t>(Ablaufplan erstellen)</w:t>
      </w:r>
    </w:p>
    <w:p w14:paraId="3D26726D" w14:textId="77777777" w:rsidR="009636DD" w:rsidRPr="009D6474" w:rsidRDefault="009636DD" w:rsidP="009D6474"/>
    <w:p w14:paraId="1178AA9E" w14:textId="0380B6A4" w:rsidR="00380648" w:rsidRDefault="00380648" w:rsidP="00380648">
      <w:pPr>
        <w:pStyle w:val="berschrift3"/>
      </w:pPr>
      <w:bookmarkStart w:id="83" w:name="_Toc71214758"/>
      <w:r>
        <w:t>Datenerfassung</w:t>
      </w:r>
      <w:bookmarkEnd w:id="83"/>
    </w:p>
    <w:p w14:paraId="7BEB57A3" w14:textId="7EAAEB4E" w:rsidR="00EC28AE" w:rsidRDefault="00EC28AE" w:rsidP="00EC28AE">
      <w:r>
        <w:t>Für die Evaluation wurden zwei verschiedene Arten von Daten vorgesehen. Quantitative Daten, die zur Laufzeit der Anwendung entstehen, und qualitative Daten durch die spätere Befragung der Probanden mit Hilfe eines Online Fragebogens.</w:t>
      </w:r>
    </w:p>
    <w:p w14:paraId="7E1211A2" w14:textId="58F17897" w:rsidR="00297DE4" w:rsidRDefault="00297DE4" w:rsidP="00EC28AE">
      <w:r>
        <w:t>Die Daten, die automatisch von Unity während der Laufzeit der Szenarien getracked werden sind:</w:t>
      </w:r>
    </w:p>
    <w:p w14:paraId="6D154BC5" w14:textId="44B689B5"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770E5C00" w:rsidR="00297DE4" w:rsidRDefault="00297DE4" w:rsidP="002665FA">
      <w:pPr>
        <w:pStyle w:val="Listenabsatz"/>
        <w:numPr>
          <w:ilvl w:val="0"/>
          <w:numId w:val="6"/>
        </w:numPr>
      </w:pPr>
      <w:r>
        <w:t xml:space="preserve">die Dauer pro Malus, als wie lange der Proband gebraucht </w:t>
      </w:r>
      <w:r w:rsidR="00E829CA">
        <w:t>hat,</w:t>
      </w:r>
      <w:r>
        <w:t xml:space="preserve"> um wieder auf den </w:t>
      </w:r>
      <w:r w:rsidR="00E829CA">
        <w:t>richtigen</w:t>
      </w:r>
      <w:r>
        <w:t xml:space="preserve"> Weg zurück zu kommen</w:t>
      </w:r>
    </w:p>
    <w:p w14:paraId="4E6A23AC" w14:textId="52E31EBA" w:rsidR="00DD23C1" w:rsidRDefault="00DD23C1" w:rsidP="00DD23C1">
      <w:r>
        <w:t xml:space="preserve">Dazu wurde das Skript DataRecorder erstellt und an das </w:t>
      </w:r>
      <w:r w:rsidRPr="00DD23C1">
        <w:rPr>
          <w:rStyle w:val="Hervorhebung"/>
        </w:rPr>
        <w:t>OVRPlayerController</w:t>
      </w:r>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lastRenderedPageBreak/>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730B9C0F" w:rsidR="0009701D" w:rsidRDefault="00F46E4E" w:rsidP="00F84619">
      <w:pPr>
        <w:pStyle w:val="Beschriftung"/>
      </w:pPr>
      <w:bookmarkStart w:id="84" w:name="_Ref65339286"/>
      <w:bookmarkStart w:id="85" w:name="_Toc65407027"/>
      <w:r>
        <w:t xml:space="preserve">Abb. </w:t>
      </w:r>
      <w:fldSimple w:instr=" SEQ Abb. \* ARABIC ">
        <w:r w:rsidR="00AB6D73">
          <w:rPr>
            <w:noProof/>
          </w:rPr>
          <w:t>14</w:t>
        </w:r>
      </w:fldSimple>
      <w:r>
        <w:t xml:space="preserve">: </w:t>
      </w:r>
      <w:r w:rsidRPr="000577ED">
        <w:t>CSV Datei mit Beispieldaten</w:t>
      </w:r>
      <w:bookmarkEnd w:id="84"/>
      <w:bookmarkEnd w:id="85"/>
    </w:p>
    <w:p w14:paraId="6477A15A" w14:textId="69F38F9F" w:rsidR="00251EBF" w:rsidRDefault="0058376C" w:rsidP="0009701D">
      <w:pPr>
        <w:pStyle w:val="Textkrper"/>
      </w:pPr>
      <w:r>
        <w:t>Es wurde ein Online Fragebogen erstellt, um zusätzlich qualitative Daten zu erheben</w:t>
      </w:r>
      <w:r w:rsidR="00FC08A4">
        <w:t>.</w:t>
      </w:r>
      <w:r w:rsidR="00D81241">
        <w:t xml:space="preserve"> Für die Umsetzung wurde EvaSys verwendet.</w:t>
      </w:r>
      <w:r w:rsidR="00872197">
        <w:t xml:space="preserve"> Hierbei handelt es sich um eine webbasierte Feedback Management Lösung.</w:t>
      </w:r>
      <w:r w:rsidR="000B462B">
        <w:t xml:space="preserve"> Online Umfragen,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3940D4">
            <w:rPr>
              <w:noProof/>
            </w:rPr>
            <w:t>[50]</w:t>
          </w:r>
          <w:r w:rsidR="00BD0C4C">
            <w:fldChar w:fldCharType="end"/>
          </w:r>
        </w:sdtContent>
      </w:sdt>
      <w:r w:rsidR="00BD0C4C">
        <w:t xml:space="preserve"> In unserem Fall setzen wir auf eine reine Online-Umfrage, </w:t>
      </w:r>
      <w:r w:rsidR="006F4F4D">
        <w:t>da eine Papier- oder Hybridumfrage keine Vorteile bietet und das Auswerten mit mehr Aufwand zusammenhängt.</w:t>
      </w:r>
    </w:p>
    <w:p w14:paraId="4BC737C3" w14:textId="3D2105C0" w:rsidR="00056655" w:rsidRDefault="00056655" w:rsidP="00056655">
      <w:pPr>
        <w:pStyle w:val="Textkrper"/>
      </w:pPr>
      <w:r>
        <w:t>Die Fragen der Online Umfrage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Hier wird das 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B3508DD" w:rsidR="00162AE7" w:rsidRDefault="00162AE7" w:rsidP="00F84619">
      <w:pPr>
        <w:pStyle w:val="Beschriftung"/>
      </w:pPr>
      <w:bookmarkStart w:id="86" w:name="_Toc65407028"/>
      <w:bookmarkStart w:id="87" w:name="_Ref65407210"/>
      <w:r>
        <w:t xml:space="preserve">Abb. </w:t>
      </w:r>
      <w:fldSimple w:instr=" SEQ Abb. \* ARABIC ">
        <w:r w:rsidR="00AB6D73">
          <w:rPr>
            <w:noProof/>
          </w:rPr>
          <w:t>15</w:t>
        </w:r>
      </w:fldSimple>
      <w:r>
        <w:t xml:space="preserve">: </w:t>
      </w:r>
      <w:r w:rsidR="009322D5">
        <w:t xml:space="preserve">Fragebogen - </w:t>
      </w:r>
      <w:r>
        <w:t>Persönliche Daten</w:t>
      </w:r>
      <w:bookmarkEnd w:id="86"/>
      <w:bookmarkEnd w:id="87"/>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3D63C3D7" w:rsidR="00D321B9" w:rsidRDefault="00D321B9" w:rsidP="00F84619">
      <w:pPr>
        <w:pStyle w:val="Beschriftung"/>
      </w:pPr>
      <w:bookmarkStart w:id="88" w:name="_Ref65413088"/>
      <w:r>
        <w:t xml:space="preserve">Abb. </w:t>
      </w:r>
      <w:fldSimple w:instr=" SEQ Abb. \* ARABIC ">
        <w:r w:rsidR="00AB6D73">
          <w:rPr>
            <w:noProof/>
          </w:rPr>
          <w:t>16</w:t>
        </w:r>
      </w:fldSimple>
      <w:r>
        <w:t xml:space="preserve">: </w:t>
      </w:r>
      <w:r w:rsidRPr="004F237B">
        <w:t xml:space="preserve">Fragebogen - </w:t>
      </w:r>
      <w:r w:rsidRPr="00F84619">
        <w:t>Allgemeine</w:t>
      </w:r>
      <w:r w:rsidRPr="004F237B">
        <w:t xml:space="preserve"> Angaben</w:t>
      </w:r>
      <w:bookmarkEnd w:id="88"/>
    </w:p>
    <w:p w14:paraId="05A255E8" w14:textId="583B8A05" w:rsidR="0081340D" w:rsidRPr="0081340D" w:rsidRDefault="002D445F" w:rsidP="0081340D">
      <w:pPr>
        <w:pStyle w:val="Textkrper"/>
      </w:pPr>
      <w:r>
        <w:lastRenderedPageBreak/>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6A854A7B" w:rsidR="006E35F8" w:rsidRDefault="009322D5" w:rsidP="00F84619">
      <w:pPr>
        <w:pStyle w:val="Beschriftung"/>
      </w:pPr>
      <w:bookmarkStart w:id="89" w:name="_Toc65407030"/>
      <w:bookmarkStart w:id="90" w:name="_Ref65418546"/>
      <w:r>
        <w:t xml:space="preserve">Abb. </w:t>
      </w:r>
      <w:fldSimple w:instr=" SEQ Abb. \* ARABIC ">
        <w:r w:rsidR="00AB6D73">
          <w:rPr>
            <w:noProof/>
          </w:rPr>
          <w:t>17</w:t>
        </w:r>
      </w:fldSimple>
      <w:r>
        <w:t xml:space="preserve">: </w:t>
      </w:r>
      <w:r w:rsidR="006C5978">
        <w:t xml:space="preserve">Fragebogen - </w:t>
      </w:r>
      <w:r>
        <w:t xml:space="preserve">Beurteilung </w:t>
      </w:r>
      <w:r w:rsidRPr="00F84619">
        <w:t>Szenario</w:t>
      </w:r>
      <w:bookmarkEnd w:id="89"/>
      <w:bookmarkEnd w:id="90"/>
    </w:p>
    <w:p w14:paraId="40718420" w14:textId="63299910"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Relevant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5DC4F1B6" w:rsidR="006E35F8" w:rsidRDefault="009322D5" w:rsidP="00F84619">
      <w:pPr>
        <w:pStyle w:val="Beschriftung"/>
      </w:pPr>
      <w:bookmarkStart w:id="91" w:name="_Toc65407031"/>
      <w:bookmarkStart w:id="92" w:name="_Ref65421100"/>
      <w:r>
        <w:t xml:space="preserve">Abb. </w:t>
      </w:r>
      <w:fldSimple w:instr=" SEQ Abb. \* ARABIC ">
        <w:r w:rsidR="00AB6D73">
          <w:rPr>
            <w:noProof/>
          </w:rPr>
          <w:t>18</w:t>
        </w:r>
      </w:fldSimple>
      <w:r>
        <w:t xml:space="preserve">: </w:t>
      </w:r>
      <w:r w:rsidR="00506C6C">
        <w:t xml:space="preserve">Fragebogen - </w:t>
      </w:r>
      <w:r>
        <w:t xml:space="preserve">Persönliches </w:t>
      </w:r>
      <w:r w:rsidRPr="00F84619">
        <w:t>Feedback</w:t>
      </w:r>
      <w:bookmarkEnd w:id="91"/>
      <w:bookmarkEnd w:id="92"/>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93" w:name="_Toc71214759"/>
      <w:r>
        <w:t>Evaluation</w:t>
      </w:r>
      <w:bookmarkEnd w:id="93"/>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94" w:name="_Toc71214760"/>
      <w:commentRangeStart w:id="95"/>
      <w:r>
        <w:lastRenderedPageBreak/>
        <w:t xml:space="preserve">Zusammenfassung, </w:t>
      </w:r>
      <w:r w:rsidR="000F0ADF">
        <w:t>Bewertung</w:t>
      </w:r>
      <w:r>
        <w:t xml:space="preserve"> und</w:t>
      </w:r>
      <w:r w:rsidR="000F0ADF">
        <w:t xml:space="preserve"> </w:t>
      </w:r>
      <w:r w:rsidR="00C814B4">
        <w:t>Ausblick</w:t>
      </w:r>
      <w:commentRangeEnd w:id="95"/>
      <w:r>
        <w:rPr>
          <w:rStyle w:val="Kommentarzeichen"/>
          <w:rFonts w:cs="Times New Roman"/>
          <w:b w:val="0"/>
          <w:bCs w:val="0"/>
          <w:iCs w:val="0"/>
        </w:rPr>
        <w:commentReference w:id="95"/>
      </w:r>
      <w:bookmarkEnd w:id="94"/>
    </w:p>
    <w:p w14:paraId="195FEBB8" w14:textId="77777777" w:rsidR="00401E1E" w:rsidRDefault="00401E1E" w:rsidP="00DE1959"/>
    <w:p w14:paraId="0FE2BB80" w14:textId="77777777" w:rsidR="00AE6168" w:rsidRDefault="00AE6168" w:rsidP="00AE6168">
      <w:pPr>
        <w:pStyle w:val="berschrift2"/>
        <w:ind w:left="0" w:firstLine="0"/>
      </w:pPr>
      <w:bookmarkStart w:id="96" w:name="_Abbildungsverzeichnis"/>
      <w:bookmarkStart w:id="97" w:name="_Toc71214761"/>
      <w:bookmarkEnd w:id="96"/>
      <w:r>
        <w:lastRenderedPageBreak/>
        <w:t>Anhang</w:t>
      </w:r>
      <w:bookmarkEnd w:id="97"/>
    </w:p>
    <w:p w14:paraId="083FE62F" w14:textId="77777777" w:rsidR="0030307A" w:rsidRDefault="0030307A" w:rsidP="0030307A">
      <w:pPr>
        <w:pStyle w:val="berschrift3"/>
      </w:pPr>
      <w:bookmarkStart w:id="98" w:name="_Toc71214762"/>
      <w:r>
        <w:t>Abkürzungsverzeichnis</w:t>
      </w:r>
      <w:bookmarkEnd w:id="98"/>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99" w:name="_Toc71214763"/>
      <w:r>
        <w:lastRenderedPageBreak/>
        <w:t>Abbildungsverzeichnis</w:t>
      </w:r>
      <w:bookmarkEnd w:id="99"/>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5719F9">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5719F9">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5719F9">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5719F9">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5719F9">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100" w:name="_Toc71214764" w:displacedByCustomXml="next"/>
    <w:sdt>
      <w:sdtPr>
        <w:rPr>
          <w:rFonts w:cs="Times New Roman"/>
          <w:b w:val="0"/>
          <w:bCs w:val="0"/>
          <w:sz w:val="22"/>
          <w:szCs w:val="24"/>
        </w:rPr>
        <w:id w:val="25485182"/>
        <w:docPartObj>
          <w:docPartGallery w:val="Bibliographies"/>
          <w:docPartUnique/>
        </w:docPartObj>
      </w:sdtPr>
      <w:sdtEndPr/>
      <w:sdtContent>
        <w:commentRangeStart w:id="101" w:displacedByCustomXml="prev"/>
        <w:p w14:paraId="07C1118A" w14:textId="77777777" w:rsidR="00727D9A" w:rsidRDefault="00727D9A" w:rsidP="00727D9A">
          <w:pPr>
            <w:pStyle w:val="berschrift3"/>
          </w:pPr>
          <w:r>
            <w:t>Literaturverzeichnis</w:t>
          </w:r>
          <w:commentRangeEnd w:id="101"/>
          <w:r w:rsidR="00B71F28">
            <w:rPr>
              <w:rStyle w:val="Kommentarzeichen"/>
              <w:rFonts w:cs="Times New Roman"/>
              <w:b w:val="0"/>
              <w:bCs w:val="0"/>
            </w:rPr>
            <w:commentReference w:id="101"/>
          </w:r>
          <w:bookmarkEnd w:id="100"/>
        </w:p>
        <w:sdt>
          <w:sdtPr>
            <w:id w:val="111145805"/>
            <w:bibliography/>
          </w:sdtPr>
          <w:sdtEndPr/>
          <w:sdtContent>
            <w:p w14:paraId="10AB9471" w14:textId="77777777" w:rsidR="003940D4"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3940D4" w14:paraId="1700E96F" w14:textId="77777777">
                <w:trPr>
                  <w:divId w:val="774908864"/>
                  <w:tblCellSpacing w:w="15" w:type="dxa"/>
                </w:trPr>
                <w:tc>
                  <w:tcPr>
                    <w:tcW w:w="50" w:type="pct"/>
                    <w:hideMark/>
                  </w:tcPr>
                  <w:p w14:paraId="0598C9E4" w14:textId="1F656A4B" w:rsidR="003940D4" w:rsidRDefault="003940D4">
                    <w:pPr>
                      <w:pStyle w:val="Literaturverzeichnis"/>
                      <w:rPr>
                        <w:noProof/>
                        <w:sz w:val="24"/>
                      </w:rPr>
                    </w:pPr>
                    <w:r>
                      <w:rPr>
                        <w:noProof/>
                      </w:rPr>
                      <w:t xml:space="preserve">[1] </w:t>
                    </w:r>
                  </w:p>
                </w:tc>
                <w:tc>
                  <w:tcPr>
                    <w:tcW w:w="0" w:type="auto"/>
                    <w:hideMark/>
                  </w:tcPr>
                  <w:p w14:paraId="5185D9CA" w14:textId="77777777" w:rsidR="003940D4" w:rsidRDefault="003940D4">
                    <w:pPr>
                      <w:pStyle w:val="Literaturverzeichnis"/>
                      <w:rPr>
                        <w:noProof/>
                      </w:rPr>
                    </w:pPr>
                    <w:r>
                      <w:rPr>
                        <w:noProof/>
                      </w:rPr>
                      <w:t>J. N. Templeman, D. P. S. und L. E. Sibert, „Virtual Locomotion: Walking in Place through Virtual Env ironments,“ Dezember 1999.</w:t>
                    </w:r>
                  </w:p>
                </w:tc>
              </w:tr>
              <w:tr w:rsidR="003940D4" w14:paraId="240C6B84" w14:textId="77777777">
                <w:trPr>
                  <w:divId w:val="774908864"/>
                  <w:tblCellSpacing w:w="15" w:type="dxa"/>
                </w:trPr>
                <w:tc>
                  <w:tcPr>
                    <w:tcW w:w="50" w:type="pct"/>
                    <w:hideMark/>
                  </w:tcPr>
                  <w:p w14:paraId="19081301" w14:textId="77777777" w:rsidR="003940D4" w:rsidRDefault="003940D4">
                    <w:pPr>
                      <w:pStyle w:val="Literaturverzeichnis"/>
                      <w:rPr>
                        <w:noProof/>
                      </w:rPr>
                    </w:pPr>
                    <w:r>
                      <w:rPr>
                        <w:noProof/>
                      </w:rPr>
                      <w:t xml:space="preserve">[2] </w:t>
                    </w:r>
                  </w:p>
                </w:tc>
                <w:tc>
                  <w:tcPr>
                    <w:tcW w:w="0" w:type="auto"/>
                    <w:hideMark/>
                  </w:tcPr>
                  <w:p w14:paraId="65CDD25F" w14:textId="77777777" w:rsidR="003940D4" w:rsidRDefault="003940D4">
                    <w:pPr>
                      <w:pStyle w:val="Literaturverzeichnis"/>
                      <w:rPr>
                        <w:noProof/>
                      </w:rPr>
                    </w:pPr>
                    <w:r>
                      <w:rPr>
                        <w:noProof/>
                      </w:rPr>
                      <w:t>A. L. Simeone, I. Mavridou und W. Powell, „Altering User Movement Behaviour in Virtual Environments,“ April 2017.</w:t>
                    </w:r>
                  </w:p>
                </w:tc>
              </w:tr>
              <w:tr w:rsidR="003940D4" w14:paraId="434A1B92" w14:textId="77777777">
                <w:trPr>
                  <w:divId w:val="774908864"/>
                  <w:tblCellSpacing w:w="15" w:type="dxa"/>
                </w:trPr>
                <w:tc>
                  <w:tcPr>
                    <w:tcW w:w="50" w:type="pct"/>
                    <w:hideMark/>
                  </w:tcPr>
                  <w:p w14:paraId="0B857B1A" w14:textId="77777777" w:rsidR="003940D4" w:rsidRDefault="003940D4">
                    <w:pPr>
                      <w:pStyle w:val="Literaturverzeichnis"/>
                      <w:rPr>
                        <w:noProof/>
                      </w:rPr>
                    </w:pPr>
                    <w:r>
                      <w:rPr>
                        <w:noProof/>
                      </w:rPr>
                      <w:t xml:space="preserve">[3] </w:t>
                    </w:r>
                  </w:p>
                </w:tc>
                <w:tc>
                  <w:tcPr>
                    <w:tcW w:w="0" w:type="auto"/>
                    <w:hideMark/>
                  </w:tcPr>
                  <w:p w14:paraId="1AD04740" w14:textId="77777777" w:rsidR="003940D4" w:rsidRDefault="003940D4">
                    <w:pPr>
                      <w:pStyle w:val="Literaturverzeichnis"/>
                      <w:rPr>
                        <w:noProof/>
                      </w:rPr>
                    </w:pPr>
                    <w:r>
                      <w:rPr>
                        <w:noProof/>
                      </w:rPr>
                      <w:t>P. Fink, P. Foo und W. H. Warren, „Obstacle avoidance during walking in real and virtual environments,“ Januar 2007.</w:t>
                    </w:r>
                  </w:p>
                </w:tc>
              </w:tr>
              <w:tr w:rsidR="003940D4" w14:paraId="2927680D" w14:textId="77777777">
                <w:trPr>
                  <w:divId w:val="774908864"/>
                  <w:tblCellSpacing w:w="15" w:type="dxa"/>
                </w:trPr>
                <w:tc>
                  <w:tcPr>
                    <w:tcW w:w="50" w:type="pct"/>
                    <w:hideMark/>
                  </w:tcPr>
                  <w:p w14:paraId="0D108828" w14:textId="77777777" w:rsidR="003940D4" w:rsidRDefault="003940D4">
                    <w:pPr>
                      <w:pStyle w:val="Literaturverzeichnis"/>
                      <w:rPr>
                        <w:noProof/>
                      </w:rPr>
                    </w:pPr>
                    <w:r>
                      <w:rPr>
                        <w:noProof/>
                      </w:rPr>
                      <w:t xml:space="preserve">[4] </w:t>
                    </w:r>
                  </w:p>
                </w:tc>
                <w:tc>
                  <w:tcPr>
                    <w:tcW w:w="0" w:type="auto"/>
                    <w:hideMark/>
                  </w:tcPr>
                  <w:p w14:paraId="4E443162" w14:textId="77777777" w:rsidR="003940D4" w:rsidRDefault="003940D4">
                    <w:pPr>
                      <w:pStyle w:val="Literaturverzeichnis"/>
                      <w:rPr>
                        <w:noProof/>
                      </w:rPr>
                    </w:pPr>
                    <w:r>
                      <w:rPr>
                        <w:noProof/>
                      </w:rPr>
                      <w:t>S. Razzaque, D. Swapp, M. Slater, M. C. Whitton und A. Steed, „Redirected Walking in Place,“ 2002.</w:t>
                    </w:r>
                  </w:p>
                </w:tc>
              </w:tr>
              <w:tr w:rsidR="003940D4" w14:paraId="71AAD374" w14:textId="77777777">
                <w:trPr>
                  <w:divId w:val="774908864"/>
                  <w:tblCellSpacing w:w="15" w:type="dxa"/>
                </w:trPr>
                <w:tc>
                  <w:tcPr>
                    <w:tcW w:w="50" w:type="pct"/>
                    <w:hideMark/>
                  </w:tcPr>
                  <w:p w14:paraId="67CF8054" w14:textId="77777777" w:rsidR="003940D4" w:rsidRDefault="003940D4">
                    <w:pPr>
                      <w:pStyle w:val="Literaturverzeichnis"/>
                      <w:rPr>
                        <w:noProof/>
                      </w:rPr>
                    </w:pPr>
                    <w:r>
                      <w:rPr>
                        <w:noProof/>
                      </w:rPr>
                      <w:t xml:space="preserve">[5] </w:t>
                    </w:r>
                  </w:p>
                </w:tc>
                <w:tc>
                  <w:tcPr>
                    <w:tcW w:w="0" w:type="auto"/>
                    <w:hideMark/>
                  </w:tcPr>
                  <w:p w14:paraId="1E7B0CE8" w14:textId="77777777" w:rsidR="003940D4" w:rsidRDefault="003940D4">
                    <w:pPr>
                      <w:pStyle w:val="Literaturverzeichnis"/>
                      <w:rPr>
                        <w:noProof/>
                      </w:rPr>
                    </w:pPr>
                    <w:r>
                      <w:rPr>
                        <w:noProof/>
                      </w:rPr>
                      <w:t>J. Wolter und E. Walther, 26 10 2016. [Online]. Available: https://dorsch.hogrefe.com/stichwort/konditionierung-klassische. [Zugriff am 06 05 2021].</w:t>
                    </w:r>
                  </w:p>
                </w:tc>
              </w:tr>
              <w:tr w:rsidR="003940D4" w14:paraId="17AD6D53" w14:textId="77777777">
                <w:trPr>
                  <w:divId w:val="774908864"/>
                  <w:tblCellSpacing w:w="15" w:type="dxa"/>
                </w:trPr>
                <w:tc>
                  <w:tcPr>
                    <w:tcW w:w="50" w:type="pct"/>
                    <w:hideMark/>
                  </w:tcPr>
                  <w:p w14:paraId="417F0BAA" w14:textId="77777777" w:rsidR="003940D4" w:rsidRDefault="003940D4">
                    <w:pPr>
                      <w:pStyle w:val="Literaturverzeichnis"/>
                      <w:rPr>
                        <w:noProof/>
                      </w:rPr>
                    </w:pPr>
                    <w:r>
                      <w:rPr>
                        <w:noProof/>
                      </w:rPr>
                      <w:t xml:space="preserve">[6] </w:t>
                    </w:r>
                  </w:p>
                </w:tc>
                <w:tc>
                  <w:tcPr>
                    <w:tcW w:w="0" w:type="auto"/>
                    <w:hideMark/>
                  </w:tcPr>
                  <w:p w14:paraId="41EF62C8" w14:textId="77777777" w:rsidR="003940D4" w:rsidRDefault="003940D4">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3940D4" w14:paraId="4E48044F" w14:textId="77777777">
                <w:trPr>
                  <w:divId w:val="774908864"/>
                  <w:tblCellSpacing w:w="15" w:type="dxa"/>
                </w:trPr>
                <w:tc>
                  <w:tcPr>
                    <w:tcW w:w="50" w:type="pct"/>
                    <w:hideMark/>
                  </w:tcPr>
                  <w:p w14:paraId="7347B462" w14:textId="77777777" w:rsidR="003940D4" w:rsidRDefault="003940D4">
                    <w:pPr>
                      <w:pStyle w:val="Literaturverzeichnis"/>
                      <w:rPr>
                        <w:noProof/>
                      </w:rPr>
                    </w:pPr>
                    <w:r>
                      <w:rPr>
                        <w:noProof/>
                      </w:rPr>
                      <w:t xml:space="preserve">[7] </w:t>
                    </w:r>
                  </w:p>
                </w:tc>
                <w:tc>
                  <w:tcPr>
                    <w:tcW w:w="0" w:type="auto"/>
                    <w:hideMark/>
                  </w:tcPr>
                  <w:p w14:paraId="20E00C63" w14:textId="77777777" w:rsidR="003940D4" w:rsidRDefault="003940D4">
                    <w:pPr>
                      <w:pStyle w:val="Literaturverzeichnis"/>
                      <w:rPr>
                        <w:noProof/>
                      </w:rPr>
                    </w:pPr>
                    <w:r>
                      <w:rPr>
                        <w:noProof/>
                      </w:rPr>
                      <w:t>M. C. W. Kroes, J. E. Dunsmoor, W. E. Mackey, M. McClay und E. A, „Context conditioning in humans using commercially available immersive Virtual Reality,“ 2017.</w:t>
                    </w:r>
                  </w:p>
                </w:tc>
              </w:tr>
              <w:tr w:rsidR="003940D4" w14:paraId="3FC91259" w14:textId="77777777">
                <w:trPr>
                  <w:divId w:val="774908864"/>
                  <w:tblCellSpacing w:w="15" w:type="dxa"/>
                </w:trPr>
                <w:tc>
                  <w:tcPr>
                    <w:tcW w:w="50" w:type="pct"/>
                    <w:hideMark/>
                  </w:tcPr>
                  <w:p w14:paraId="3BDA3C71" w14:textId="77777777" w:rsidR="003940D4" w:rsidRDefault="003940D4">
                    <w:pPr>
                      <w:pStyle w:val="Literaturverzeichnis"/>
                      <w:rPr>
                        <w:noProof/>
                      </w:rPr>
                    </w:pPr>
                    <w:r>
                      <w:rPr>
                        <w:noProof/>
                      </w:rPr>
                      <w:t xml:space="preserve">[8] </w:t>
                    </w:r>
                  </w:p>
                </w:tc>
                <w:tc>
                  <w:tcPr>
                    <w:tcW w:w="0" w:type="auto"/>
                    <w:hideMark/>
                  </w:tcPr>
                  <w:p w14:paraId="3E4D8A8D" w14:textId="77777777" w:rsidR="003940D4" w:rsidRDefault="003940D4">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3940D4" w14:paraId="105E7FEC" w14:textId="77777777">
                <w:trPr>
                  <w:divId w:val="774908864"/>
                  <w:tblCellSpacing w:w="15" w:type="dxa"/>
                </w:trPr>
                <w:tc>
                  <w:tcPr>
                    <w:tcW w:w="50" w:type="pct"/>
                    <w:hideMark/>
                  </w:tcPr>
                  <w:p w14:paraId="1FD1B2FB" w14:textId="77777777" w:rsidR="003940D4" w:rsidRDefault="003940D4">
                    <w:pPr>
                      <w:pStyle w:val="Literaturverzeichnis"/>
                      <w:rPr>
                        <w:noProof/>
                      </w:rPr>
                    </w:pPr>
                    <w:r>
                      <w:rPr>
                        <w:noProof/>
                      </w:rPr>
                      <w:t xml:space="preserve">[9] </w:t>
                    </w:r>
                  </w:p>
                </w:tc>
                <w:tc>
                  <w:tcPr>
                    <w:tcW w:w="0" w:type="auto"/>
                    <w:hideMark/>
                  </w:tcPr>
                  <w:p w14:paraId="4ACC0812" w14:textId="77777777" w:rsidR="003940D4" w:rsidRDefault="003940D4">
                    <w:pPr>
                      <w:pStyle w:val="Literaturverzeichnis"/>
                      <w:rPr>
                        <w:noProof/>
                      </w:rPr>
                    </w:pPr>
                    <w:r>
                      <w:rPr>
                        <w:noProof/>
                      </w:rPr>
                      <w:t>C. Tröger, H. Ewald, E. Glotzbach, P. Pauli und A. Mühlberger, „Does pre-exposure inhibit fear context conditioning? A Virtual Reality Study,“ 2012.</w:t>
                    </w:r>
                  </w:p>
                </w:tc>
              </w:tr>
              <w:tr w:rsidR="003940D4" w14:paraId="66CC88B8" w14:textId="77777777">
                <w:trPr>
                  <w:divId w:val="774908864"/>
                  <w:tblCellSpacing w:w="15" w:type="dxa"/>
                </w:trPr>
                <w:tc>
                  <w:tcPr>
                    <w:tcW w:w="50" w:type="pct"/>
                    <w:hideMark/>
                  </w:tcPr>
                  <w:p w14:paraId="145E2AFF" w14:textId="77777777" w:rsidR="003940D4" w:rsidRDefault="003940D4">
                    <w:pPr>
                      <w:pStyle w:val="Literaturverzeichnis"/>
                      <w:rPr>
                        <w:noProof/>
                      </w:rPr>
                    </w:pPr>
                    <w:r>
                      <w:rPr>
                        <w:noProof/>
                      </w:rPr>
                      <w:t xml:space="preserve">[10] </w:t>
                    </w:r>
                  </w:p>
                </w:tc>
                <w:tc>
                  <w:tcPr>
                    <w:tcW w:w="0" w:type="auto"/>
                    <w:hideMark/>
                  </w:tcPr>
                  <w:p w14:paraId="7BA43D31" w14:textId="77777777" w:rsidR="003940D4" w:rsidRDefault="003940D4">
                    <w:pPr>
                      <w:pStyle w:val="Literaturverzeichnis"/>
                      <w:rPr>
                        <w:noProof/>
                      </w:rPr>
                    </w:pPr>
                    <w:r>
                      <w:rPr>
                        <w:noProof/>
                      </w:rPr>
                      <w:t>N. C. Huff, J. A. Hernandez, M. E. Fecteau, D. J. Zielinski, R. Brady und K. S. LaBar, „Revealing context-specific conditioned fear memories with full immersion virtual reality,“ 2011.</w:t>
                    </w:r>
                  </w:p>
                </w:tc>
              </w:tr>
              <w:tr w:rsidR="003940D4" w14:paraId="2D08A14A" w14:textId="77777777">
                <w:trPr>
                  <w:divId w:val="774908864"/>
                  <w:tblCellSpacing w:w="15" w:type="dxa"/>
                </w:trPr>
                <w:tc>
                  <w:tcPr>
                    <w:tcW w:w="50" w:type="pct"/>
                    <w:hideMark/>
                  </w:tcPr>
                  <w:p w14:paraId="4FA5E7DD" w14:textId="77777777" w:rsidR="003940D4" w:rsidRDefault="003940D4">
                    <w:pPr>
                      <w:pStyle w:val="Literaturverzeichnis"/>
                      <w:rPr>
                        <w:noProof/>
                      </w:rPr>
                    </w:pPr>
                    <w:r>
                      <w:rPr>
                        <w:noProof/>
                      </w:rPr>
                      <w:t xml:space="preserve">[11] </w:t>
                    </w:r>
                  </w:p>
                </w:tc>
                <w:tc>
                  <w:tcPr>
                    <w:tcW w:w="0" w:type="auto"/>
                    <w:hideMark/>
                  </w:tcPr>
                  <w:p w14:paraId="2ABCEE24" w14:textId="77777777" w:rsidR="003940D4" w:rsidRDefault="003940D4">
                    <w:pPr>
                      <w:pStyle w:val="Literaturverzeichnis"/>
                      <w:rPr>
                        <w:noProof/>
                      </w:rPr>
                    </w:pPr>
                    <w:r>
                      <w:rPr>
                        <w:noProof/>
                      </w:rPr>
                      <w:t>H. Cherni, N. Métayer und N. Souliman, „Literature review of locomotion techniques in virtual reality,“ 2020.</w:t>
                    </w:r>
                  </w:p>
                </w:tc>
              </w:tr>
              <w:tr w:rsidR="003940D4" w14:paraId="46474711" w14:textId="77777777">
                <w:trPr>
                  <w:divId w:val="774908864"/>
                  <w:tblCellSpacing w:w="15" w:type="dxa"/>
                </w:trPr>
                <w:tc>
                  <w:tcPr>
                    <w:tcW w:w="50" w:type="pct"/>
                    <w:hideMark/>
                  </w:tcPr>
                  <w:p w14:paraId="3F204EED" w14:textId="77777777" w:rsidR="003940D4" w:rsidRDefault="003940D4">
                    <w:pPr>
                      <w:pStyle w:val="Literaturverzeichnis"/>
                      <w:rPr>
                        <w:noProof/>
                      </w:rPr>
                    </w:pPr>
                    <w:r>
                      <w:rPr>
                        <w:noProof/>
                      </w:rPr>
                      <w:t xml:space="preserve">[12] </w:t>
                    </w:r>
                  </w:p>
                </w:tc>
                <w:tc>
                  <w:tcPr>
                    <w:tcW w:w="0" w:type="auto"/>
                    <w:hideMark/>
                  </w:tcPr>
                  <w:p w14:paraId="5580B908" w14:textId="77777777" w:rsidR="003940D4" w:rsidRDefault="003940D4">
                    <w:pPr>
                      <w:pStyle w:val="Literaturverzeichnis"/>
                      <w:rPr>
                        <w:noProof/>
                      </w:rPr>
                    </w:pPr>
                    <w:r>
                      <w:rPr>
                        <w:noProof/>
                      </w:rPr>
                      <w:t>M. Usoh, K. Arthur, M. C. Whitton, R. Bastos, A. Steed, M. Slater und F. P. Brooks, „Walking &gt; Walking-in-Place &gt; Flying, in Virtual Environments,“ 1999.</w:t>
                    </w:r>
                  </w:p>
                </w:tc>
              </w:tr>
              <w:tr w:rsidR="003940D4" w14:paraId="6F85FAB9" w14:textId="77777777">
                <w:trPr>
                  <w:divId w:val="774908864"/>
                  <w:tblCellSpacing w:w="15" w:type="dxa"/>
                </w:trPr>
                <w:tc>
                  <w:tcPr>
                    <w:tcW w:w="50" w:type="pct"/>
                    <w:hideMark/>
                  </w:tcPr>
                  <w:p w14:paraId="377E24E1" w14:textId="77777777" w:rsidR="003940D4" w:rsidRDefault="003940D4">
                    <w:pPr>
                      <w:pStyle w:val="Literaturverzeichnis"/>
                      <w:rPr>
                        <w:noProof/>
                      </w:rPr>
                    </w:pPr>
                    <w:r>
                      <w:rPr>
                        <w:noProof/>
                      </w:rPr>
                      <w:t xml:space="preserve">[13] </w:t>
                    </w:r>
                  </w:p>
                </w:tc>
                <w:tc>
                  <w:tcPr>
                    <w:tcW w:w="0" w:type="auto"/>
                    <w:hideMark/>
                  </w:tcPr>
                  <w:p w14:paraId="7D598D13" w14:textId="77777777" w:rsidR="003940D4" w:rsidRDefault="003940D4">
                    <w:pPr>
                      <w:pStyle w:val="Literaturverzeichnis"/>
                      <w:rPr>
                        <w:noProof/>
                      </w:rPr>
                    </w:pPr>
                    <w:r>
                      <w:rPr>
                        <w:noProof/>
                      </w:rPr>
                      <w:t>R. A. Ruddle und S. Lessels, „The Benefits of Using a Walking Interface,“ April 2009.</w:t>
                    </w:r>
                  </w:p>
                </w:tc>
              </w:tr>
              <w:tr w:rsidR="003940D4" w14:paraId="5B7938A0" w14:textId="77777777">
                <w:trPr>
                  <w:divId w:val="774908864"/>
                  <w:tblCellSpacing w:w="15" w:type="dxa"/>
                </w:trPr>
                <w:tc>
                  <w:tcPr>
                    <w:tcW w:w="50" w:type="pct"/>
                    <w:hideMark/>
                  </w:tcPr>
                  <w:p w14:paraId="01F08FE9" w14:textId="77777777" w:rsidR="003940D4" w:rsidRDefault="003940D4">
                    <w:pPr>
                      <w:pStyle w:val="Literaturverzeichnis"/>
                      <w:rPr>
                        <w:noProof/>
                      </w:rPr>
                    </w:pPr>
                    <w:r>
                      <w:rPr>
                        <w:noProof/>
                      </w:rPr>
                      <w:t xml:space="preserve">[14] </w:t>
                    </w:r>
                  </w:p>
                </w:tc>
                <w:tc>
                  <w:tcPr>
                    <w:tcW w:w="0" w:type="auto"/>
                    <w:hideMark/>
                  </w:tcPr>
                  <w:p w14:paraId="04CD8523" w14:textId="77777777" w:rsidR="003940D4" w:rsidRDefault="003940D4">
                    <w:pPr>
                      <w:pStyle w:val="Literaturverzeichnis"/>
                      <w:rPr>
                        <w:noProof/>
                      </w:rPr>
                    </w:pPr>
                    <w:r>
                      <w:rPr>
                        <w:noProof/>
                      </w:rPr>
                      <w:t>R. A. Ruddle, E. Volkova und H. H. Bülthoff, „Learning to Walk in Virtual Reality,“ Mai 2013.</w:t>
                    </w:r>
                  </w:p>
                </w:tc>
              </w:tr>
              <w:tr w:rsidR="003940D4" w14:paraId="690BC236" w14:textId="77777777">
                <w:trPr>
                  <w:divId w:val="774908864"/>
                  <w:tblCellSpacing w:w="15" w:type="dxa"/>
                </w:trPr>
                <w:tc>
                  <w:tcPr>
                    <w:tcW w:w="50" w:type="pct"/>
                    <w:hideMark/>
                  </w:tcPr>
                  <w:p w14:paraId="547E49B3" w14:textId="77777777" w:rsidR="003940D4" w:rsidRDefault="003940D4">
                    <w:pPr>
                      <w:pStyle w:val="Literaturverzeichnis"/>
                      <w:rPr>
                        <w:noProof/>
                      </w:rPr>
                    </w:pPr>
                    <w:r>
                      <w:rPr>
                        <w:noProof/>
                      </w:rPr>
                      <w:t xml:space="preserve">[15] </w:t>
                    </w:r>
                  </w:p>
                </w:tc>
                <w:tc>
                  <w:tcPr>
                    <w:tcW w:w="0" w:type="auto"/>
                    <w:hideMark/>
                  </w:tcPr>
                  <w:p w14:paraId="0BDE450D" w14:textId="77777777" w:rsidR="003940D4" w:rsidRDefault="003940D4">
                    <w:pPr>
                      <w:pStyle w:val="Literaturverzeichnis"/>
                      <w:rPr>
                        <w:noProof/>
                      </w:rPr>
                    </w:pPr>
                    <w:r>
                      <w:rPr>
                        <w:noProof/>
                      </w:rPr>
                      <w:t>M. C. Whitton, J. V. Cohn, J. Feasel, P. Zimmons, S. Razzaque, S. .. Poulton, B. McLeod und F. P. Brooks, Jr., „Comparing VE Locomotion Interfaces,“ März 2005.</w:t>
                    </w:r>
                  </w:p>
                </w:tc>
              </w:tr>
              <w:tr w:rsidR="003940D4" w14:paraId="5262B568" w14:textId="77777777">
                <w:trPr>
                  <w:divId w:val="774908864"/>
                  <w:tblCellSpacing w:w="15" w:type="dxa"/>
                </w:trPr>
                <w:tc>
                  <w:tcPr>
                    <w:tcW w:w="50" w:type="pct"/>
                    <w:hideMark/>
                  </w:tcPr>
                  <w:p w14:paraId="03267E31" w14:textId="77777777" w:rsidR="003940D4" w:rsidRDefault="003940D4">
                    <w:pPr>
                      <w:pStyle w:val="Literaturverzeichnis"/>
                      <w:rPr>
                        <w:noProof/>
                      </w:rPr>
                    </w:pPr>
                    <w:r>
                      <w:rPr>
                        <w:noProof/>
                      </w:rPr>
                      <w:t xml:space="preserve">[16] </w:t>
                    </w:r>
                  </w:p>
                </w:tc>
                <w:tc>
                  <w:tcPr>
                    <w:tcW w:w="0" w:type="auto"/>
                    <w:hideMark/>
                  </w:tcPr>
                  <w:p w14:paraId="76C3D8D7" w14:textId="77777777" w:rsidR="003940D4" w:rsidRDefault="003940D4">
                    <w:pPr>
                      <w:pStyle w:val="Literaturverzeichnis"/>
                      <w:rPr>
                        <w:noProof/>
                      </w:rPr>
                    </w:pPr>
                    <w:r>
                      <w:rPr>
                        <w:noProof/>
                      </w:rPr>
                      <w:t>S. Razzaque, Z. Kohn und M. C. Whitton, „Redirected Walking,“ 2001.</w:t>
                    </w:r>
                  </w:p>
                </w:tc>
              </w:tr>
              <w:tr w:rsidR="003940D4" w14:paraId="2FABAF5E" w14:textId="77777777">
                <w:trPr>
                  <w:divId w:val="774908864"/>
                  <w:tblCellSpacing w:w="15" w:type="dxa"/>
                </w:trPr>
                <w:tc>
                  <w:tcPr>
                    <w:tcW w:w="50" w:type="pct"/>
                    <w:hideMark/>
                  </w:tcPr>
                  <w:p w14:paraId="2FD62695" w14:textId="77777777" w:rsidR="003940D4" w:rsidRDefault="003940D4">
                    <w:pPr>
                      <w:pStyle w:val="Literaturverzeichnis"/>
                      <w:rPr>
                        <w:noProof/>
                      </w:rPr>
                    </w:pPr>
                    <w:r>
                      <w:rPr>
                        <w:noProof/>
                      </w:rPr>
                      <w:t xml:space="preserve">[17] </w:t>
                    </w:r>
                  </w:p>
                </w:tc>
                <w:tc>
                  <w:tcPr>
                    <w:tcW w:w="0" w:type="auto"/>
                    <w:hideMark/>
                  </w:tcPr>
                  <w:p w14:paraId="4592E6C3" w14:textId="77777777" w:rsidR="003940D4" w:rsidRDefault="003940D4">
                    <w:pPr>
                      <w:pStyle w:val="Literaturverzeichnis"/>
                      <w:rPr>
                        <w:noProof/>
                      </w:rPr>
                    </w:pPr>
                    <w:r>
                      <w:rPr>
                        <w:noProof/>
                      </w:rPr>
                      <w:t>E. A. Suma, G. Bruder, F. Steinicke, D. M. Krum und M. Bolas, „A Taxonomy for Deploying Redirection Techniques in Immersive Virtual Environments,“ 2012.</w:t>
                    </w:r>
                  </w:p>
                </w:tc>
              </w:tr>
              <w:tr w:rsidR="003940D4" w14:paraId="77E6B6BD" w14:textId="77777777">
                <w:trPr>
                  <w:divId w:val="774908864"/>
                  <w:tblCellSpacing w:w="15" w:type="dxa"/>
                </w:trPr>
                <w:tc>
                  <w:tcPr>
                    <w:tcW w:w="50" w:type="pct"/>
                    <w:hideMark/>
                  </w:tcPr>
                  <w:p w14:paraId="68736B88" w14:textId="77777777" w:rsidR="003940D4" w:rsidRDefault="003940D4">
                    <w:pPr>
                      <w:pStyle w:val="Literaturverzeichnis"/>
                      <w:rPr>
                        <w:noProof/>
                      </w:rPr>
                    </w:pPr>
                    <w:r>
                      <w:rPr>
                        <w:noProof/>
                      </w:rPr>
                      <w:t xml:space="preserve">[18] </w:t>
                    </w:r>
                  </w:p>
                </w:tc>
                <w:tc>
                  <w:tcPr>
                    <w:tcW w:w="0" w:type="auto"/>
                    <w:hideMark/>
                  </w:tcPr>
                  <w:p w14:paraId="2EF13E10" w14:textId="77777777" w:rsidR="003940D4" w:rsidRDefault="003940D4">
                    <w:pPr>
                      <w:pStyle w:val="Literaturverzeichnis"/>
                      <w:rPr>
                        <w:noProof/>
                      </w:rPr>
                    </w:pPr>
                    <w:r>
                      <w:rPr>
                        <w:noProof/>
                      </w:rPr>
                      <w:t>F. Steinicke, G. Bruder, L. Kohli, J. Jerald und K. Hinrichs, „Taxonomy and Implementation of Redirection Techniques for Ubiquitous Passive Haptic Feedback,“ 2008.</w:t>
                    </w:r>
                  </w:p>
                </w:tc>
              </w:tr>
              <w:tr w:rsidR="003940D4" w14:paraId="246F1762" w14:textId="77777777">
                <w:trPr>
                  <w:divId w:val="774908864"/>
                  <w:tblCellSpacing w:w="15" w:type="dxa"/>
                </w:trPr>
                <w:tc>
                  <w:tcPr>
                    <w:tcW w:w="50" w:type="pct"/>
                    <w:hideMark/>
                  </w:tcPr>
                  <w:p w14:paraId="68FD6313" w14:textId="77777777" w:rsidR="003940D4" w:rsidRDefault="003940D4">
                    <w:pPr>
                      <w:pStyle w:val="Literaturverzeichnis"/>
                      <w:rPr>
                        <w:noProof/>
                      </w:rPr>
                    </w:pPr>
                    <w:r>
                      <w:rPr>
                        <w:noProof/>
                      </w:rPr>
                      <w:lastRenderedPageBreak/>
                      <w:t xml:space="preserve">[19] </w:t>
                    </w:r>
                  </w:p>
                </w:tc>
                <w:tc>
                  <w:tcPr>
                    <w:tcW w:w="0" w:type="auto"/>
                    <w:hideMark/>
                  </w:tcPr>
                  <w:p w14:paraId="5BCEB7D4" w14:textId="77777777" w:rsidR="003940D4" w:rsidRDefault="003940D4">
                    <w:pPr>
                      <w:pStyle w:val="Literaturverzeichnis"/>
                      <w:rPr>
                        <w:noProof/>
                      </w:rPr>
                    </w:pPr>
                    <w:r>
                      <w:rPr>
                        <w:noProof/>
                      </w:rPr>
                      <w:t>B. Williams, G. Narasimham, T. P. McNamara, T. H. Carr, J. J. Rieser und B. Bodenheimer, „Updating orientation in large virtual environments using scaled translational gain,“ 2006.</w:t>
                    </w:r>
                  </w:p>
                </w:tc>
              </w:tr>
              <w:tr w:rsidR="003940D4" w14:paraId="7F367E2F" w14:textId="77777777">
                <w:trPr>
                  <w:divId w:val="774908864"/>
                  <w:tblCellSpacing w:w="15" w:type="dxa"/>
                </w:trPr>
                <w:tc>
                  <w:tcPr>
                    <w:tcW w:w="50" w:type="pct"/>
                    <w:hideMark/>
                  </w:tcPr>
                  <w:p w14:paraId="54E0DC7F" w14:textId="77777777" w:rsidR="003940D4" w:rsidRDefault="003940D4">
                    <w:pPr>
                      <w:pStyle w:val="Literaturverzeichnis"/>
                      <w:rPr>
                        <w:noProof/>
                      </w:rPr>
                    </w:pPr>
                    <w:r>
                      <w:rPr>
                        <w:noProof/>
                      </w:rPr>
                      <w:t xml:space="preserve">[20] </w:t>
                    </w:r>
                  </w:p>
                </w:tc>
                <w:tc>
                  <w:tcPr>
                    <w:tcW w:w="0" w:type="auto"/>
                    <w:hideMark/>
                  </w:tcPr>
                  <w:p w14:paraId="5177E26E" w14:textId="77777777" w:rsidR="003940D4" w:rsidRDefault="003940D4">
                    <w:pPr>
                      <w:pStyle w:val="Literaturverzeichnis"/>
                      <w:rPr>
                        <w:noProof/>
                      </w:rPr>
                    </w:pPr>
                    <w:r>
                      <w:rPr>
                        <w:noProof/>
                      </w:rPr>
                      <w:t>F. Steinicke, G. Bruder, J. Jerald, H. Frenz und M. Lappe, „Analyses of Human Sensitivity to Redirected Walking,“ 2008.</w:t>
                    </w:r>
                  </w:p>
                </w:tc>
              </w:tr>
              <w:tr w:rsidR="003940D4" w14:paraId="14CE7948" w14:textId="77777777">
                <w:trPr>
                  <w:divId w:val="774908864"/>
                  <w:tblCellSpacing w:w="15" w:type="dxa"/>
                </w:trPr>
                <w:tc>
                  <w:tcPr>
                    <w:tcW w:w="50" w:type="pct"/>
                    <w:hideMark/>
                  </w:tcPr>
                  <w:p w14:paraId="6893C450" w14:textId="77777777" w:rsidR="003940D4" w:rsidRDefault="003940D4">
                    <w:pPr>
                      <w:pStyle w:val="Literaturverzeichnis"/>
                      <w:rPr>
                        <w:noProof/>
                      </w:rPr>
                    </w:pPr>
                    <w:r>
                      <w:rPr>
                        <w:noProof/>
                      </w:rPr>
                      <w:t xml:space="preserve">[21] </w:t>
                    </w:r>
                  </w:p>
                </w:tc>
                <w:tc>
                  <w:tcPr>
                    <w:tcW w:w="0" w:type="auto"/>
                    <w:hideMark/>
                  </w:tcPr>
                  <w:p w14:paraId="07DF18FE" w14:textId="77777777" w:rsidR="003940D4" w:rsidRDefault="003940D4">
                    <w:pPr>
                      <w:pStyle w:val="Literaturverzeichnis"/>
                      <w:rPr>
                        <w:noProof/>
                      </w:rPr>
                    </w:pPr>
                    <w:r>
                      <w:rPr>
                        <w:noProof/>
                      </w:rPr>
                      <w:t>F. Steinicke, G. Bruder, T. Ropinski und K. Hinrichs, „Moving Towards Generally Applicable Redirected Walking,“ 2008.</w:t>
                    </w:r>
                  </w:p>
                </w:tc>
              </w:tr>
              <w:tr w:rsidR="003940D4" w14:paraId="214D4FA9" w14:textId="77777777">
                <w:trPr>
                  <w:divId w:val="774908864"/>
                  <w:tblCellSpacing w:w="15" w:type="dxa"/>
                </w:trPr>
                <w:tc>
                  <w:tcPr>
                    <w:tcW w:w="50" w:type="pct"/>
                    <w:hideMark/>
                  </w:tcPr>
                  <w:p w14:paraId="500F6AB0" w14:textId="77777777" w:rsidR="003940D4" w:rsidRDefault="003940D4">
                    <w:pPr>
                      <w:pStyle w:val="Literaturverzeichnis"/>
                      <w:rPr>
                        <w:noProof/>
                      </w:rPr>
                    </w:pPr>
                    <w:r>
                      <w:rPr>
                        <w:noProof/>
                      </w:rPr>
                      <w:t xml:space="preserve">[22] </w:t>
                    </w:r>
                  </w:p>
                </w:tc>
                <w:tc>
                  <w:tcPr>
                    <w:tcW w:w="0" w:type="auto"/>
                    <w:hideMark/>
                  </w:tcPr>
                  <w:p w14:paraId="7A7CD03B" w14:textId="77777777" w:rsidR="003940D4" w:rsidRDefault="003940D4">
                    <w:pPr>
                      <w:pStyle w:val="Literaturverzeichnis"/>
                      <w:rPr>
                        <w:noProof/>
                      </w:rPr>
                    </w:pPr>
                    <w:r>
                      <w:rPr>
                        <w:noProof/>
                      </w:rPr>
                      <w:t>V. Interrante, L. Anderson und B. Ries, „Distance Perception in Immersive Virtual Environments, Revisited,“ 2006.</w:t>
                    </w:r>
                  </w:p>
                </w:tc>
              </w:tr>
              <w:tr w:rsidR="003940D4" w14:paraId="53E2C2CA" w14:textId="77777777">
                <w:trPr>
                  <w:divId w:val="774908864"/>
                  <w:tblCellSpacing w:w="15" w:type="dxa"/>
                </w:trPr>
                <w:tc>
                  <w:tcPr>
                    <w:tcW w:w="50" w:type="pct"/>
                    <w:hideMark/>
                  </w:tcPr>
                  <w:p w14:paraId="2DF5D359" w14:textId="77777777" w:rsidR="003940D4" w:rsidRDefault="003940D4">
                    <w:pPr>
                      <w:pStyle w:val="Literaturverzeichnis"/>
                      <w:rPr>
                        <w:noProof/>
                      </w:rPr>
                    </w:pPr>
                    <w:r>
                      <w:rPr>
                        <w:noProof/>
                      </w:rPr>
                      <w:t xml:space="preserve">[23] </w:t>
                    </w:r>
                  </w:p>
                </w:tc>
                <w:tc>
                  <w:tcPr>
                    <w:tcW w:w="0" w:type="auto"/>
                    <w:hideMark/>
                  </w:tcPr>
                  <w:p w14:paraId="4AB9C5B6" w14:textId="77777777" w:rsidR="003940D4" w:rsidRDefault="003940D4">
                    <w:pPr>
                      <w:pStyle w:val="Literaturverzeichnis"/>
                      <w:rPr>
                        <w:noProof/>
                      </w:rPr>
                    </w:pPr>
                    <w:r>
                      <w:rPr>
                        <w:noProof/>
                      </w:rPr>
                      <w:t>G. Bruder, F. Steinicke und P. Wieland, „Self-Motion Illusions in Immersive Virtual Reality Environments,“ 2011.</w:t>
                    </w:r>
                  </w:p>
                </w:tc>
              </w:tr>
              <w:tr w:rsidR="003940D4" w14:paraId="7ABBA8A4" w14:textId="77777777">
                <w:trPr>
                  <w:divId w:val="774908864"/>
                  <w:tblCellSpacing w:w="15" w:type="dxa"/>
                </w:trPr>
                <w:tc>
                  <w:tcPr>
                    <w:tcW w:w="50" w:type="pct"/>
                    <w:hideMark/>
                  </w:tcPr>
                  <w:p w14:paraId="3D5799E6" w14:textId="77777777" w:rsidR="003940D4" w:rsidRDefault="003940D4">
                    <w:pPr>
                      <w:pStyle w:val="Literaturverzeichnis"/>
                      <w:rPr>
                        <w:noProof/>
                      </w:rPr>
                    </w:pPr>
                    <w:r>
                      <w:rPr>
                        <w:noProof/>
                      </w:rPr>
                      <w:t xml:space="preserve">[24] </w:t>
                    </w:r>
                  </w:p>
                </w:tc>
                <w:tc>
                  <w:tcPr>
                    <w:tcW w:w="0" w:type="auto"/>
                    <w:hideMark/>
                  </w:tcPr>
                  <w:p w14:paraId="64B7D037" w14:textId="77777777" w:rsidR="003940D4" w:rsidRDefault="003940D4">
                    <w:pPr>
                      <w:pStyle w:val="Literaturverzeichnis"/>
                      <w:rPr>
                        <w:noProof/>
                      </w:rPr>
                    </w:pPr>
                    <w:r>
                      <w:rPr>
                        <w:noProof/>
                      </w:rPr>
                      <w:t>F. Steinicke, G. Bruder, J. Jerald, H. Frenz und M. Lappe, „Estimation of Detection Thresholds for Redirected Walking Techniques,“ 2009.</w:t>
                    </w:r>
                  </w:p>
                </w:tc>
              </w:tr>
              <w:tr w:rsidR="003940D4" w14:paraId="2553E4CE" w14:textId="77777777">
                <w:trPr>
                  <w:divId w:val="774908864"/>
                  <w:tblCellSpacing w:w="15" w:type="dxa"/>
                </w:trPr>
                <w:tc>
                  <w:tcPr>
                    <w:tcW w:w="50" w:type="pct"/>
                    <w:hideMark/>
                  </w:tcPr>
                  <w:p w14:paraId="0C41938B" w14:textId="77777777" w:rsidR="003940D4" w:rsidRDefault="003940D4">
                    <w:pPr>
                      <w:pStyle w:val="Literaturverzeichnis"/>
                      <w:rPr>
                        <w:noProof/>
                      </w:rPr>
                    </w:pPr>
                    <w:r>
                      <w:rPr>
                        <w:noProof/>
                      </w:rPr>
                      <w:t xml:space="preserve">[25] </w:t>
                    </w:r>
                  </w:p>
                </w:tc>
                <w:tc>
                  <w:tcPr>
                    <w:tcW w:w="0" w:type="auto"/>
                    <w:hideMark/>
                  </w:tcPr>
                  <w:p w14:paraId="4AC5E7A1" w14:textId="77777777" w:rsidR="003940D4" w:rsidRDefault="003940D4">
                    <w:pPr>
                      <w:pStyle w:val="Literaturverzeichnis"/>
                      <w:rPr>
                        <w:noProof/>
                      </w:rPr>
                    </w:pPr>
                    <w:r>
                      <w:rPr>
                        <w:noProof/>
                      </w:rPr>
                      <w:t>F. Steinicke, G. Bruder, K. Hinrichs und A. Steed, „Gradual transitions and their effects on presence and distance estimation,“ 2009.</w:t>
                    </w:r>
                  </w:p>
                </w:tc>
              </w:tr>
              <w:tr w:rsidR="003940D4" w14:paraId="792024D1" w14:textId="77777777">
                <w:trPr>
                  <w:divId w:val="774908864"/>
                  <w:tblCellSpacing w:w="15" w:type="dxa"/>
                </w:trPr>
                <w:tc>
                  <w:tcPr>
                    <w:tcW w:w="50" w:type="pct"/>
                    <w:hideMark/>
                  </w:tcPr>
                  <w:p w14:paraId="1E7D7A18" w14:textId="77777777" w:rsidR="003940D4" w:rsidRDefault="003940D4">
                    <w:pPr>
                      <w:pStyle w:val="Literaturverzeichnis"/>
                      <w:rPr>
                        <w:noProof/>
                      </w:rPr>
                    </w:pPr>
                    <w:r>
                      <w:rPr>
                        <w:noProof/>
                      </w:rPr>
                      <w:t xml:space="preserve">[26] </w:t>
                    </w:r>
                  </w:p>
                </w:tc>
                <w:tc>
                  <w:tcPr>
                    <w:tcW w:w="0" w:type="auto"/>
                    <w:hideMark/>
                  </w:tcPr>
                  <w:p w14:paraId="4EC1BA97" w14:textId="77777777" w:rsidR="003940D4" w:rsidRDefault="003940D4">
                    <w:pPr>
                      <w:pStyle w:val="Literaturverzeichnis"/>
                      <w:rPr>
                        <w:noProof/>
                      </w:rPr>
                    </w:pPr>
                    <w:r>
                      <w:rPr>
                        <w:noProof/>
                      </w:rPr>
                      <w:t>B. Williams, G. Narasimham, B. Rump und T. McNamara, „Exploring Large Virtual Environments with an HMD when Physical Space is Limited,“ 2007.</w:t>
                    </w:r>
                  </w:p>
                </w:tc>
              </w:tr>
              <w:tr w:rsidR="003940D4" w14:paraId="326B6C5E" w14:textId="77777777">
                <w:trPr>
                  <w:divId w:val="774908864"/>
                  <w:tblCellSpacing w:w="15" w:type="dxa"/>
                </w:trPr>
                <w:tc>
                  <w:tcPr>
                    <w:tcW w:w="50" w:type="pct"/>
                    <w:hideMark/>
                  </w:tcPr>
                  <w:p w14:paraId="613170B1" w14:textId="77777777" w:rsidR="003940D4" w:rsidRDefault="003940D4">
                    <w:pPr>
                      <w:pStyle w:val="Literaturverzeichnis"/>
                      <w:rPr>
                        <w:noProof/>
                      </w:rPr>
                    </w:pPr>
                    <w:r>
                      <w:rPr>
                        <w:noProof/>
                      </w:rPr>
                      <w:t xml:space="preserve">[27] </w:t>
                    </w:r>
                  </w:p>
                </w:tc>
                <w:tc>
                  <w:tcPr>
                    <w:tcW w:w="0" w:type="auto"/>
                    <w:hideMark/>
                  </w:tcPr>
                  <w:p w14:paraId="40BD1F6D" w14:textId="77777777" w:rsidR="003940D4" w:rsidRDefault="003940D4">
                    <w:pPr>
                      <w:pStyle w:val="Literaturverzeichnis"/>
                      <w:rPr>
                        <w:noProof/>
                      </w:rPr>
                    </w:pPr>
                    <w:r>
                      <w:rPr>
                        <w:noProof/>
                      </w:rPr>
                      <w:t>E. Suma, S. Clark, S. Finkelstein und Z. Wartell, „Leveraging Change Blindness for Redirection in Virtual Environments,“ 2011.</w:t>
                    </w:r>
                  </w:p>
                </w:tc>
              </w:tr>
              <w:tr w:rsidR="003940D4" w14:paraId="4AD8975D" w14:textId="77777777">
                <w:trPr>
                  <w:divId w:val="774908864"/>
                  <w:tblCellSpacing w:w="15" w:type="dxa"/>
                </w:trPr>
                <w:tc>
                  <w:tcPr>
                    <w:tcW w:w="50" w:type="pct"/>
                    <w:hideMark/>
                  </w:tcPr>
                  <w:p w14:paraId="5E292ED5" w14:textId="77777777" w:rsidR="003940D4" w:rsidRDefault="003940D4">
                    <w:pPr>
                      <w:pStyle w:val="Literaturverzeichnis"/>
                      <w:rPr>
                        <w:noProof/>
                      </w:rPr>
                    </w:pPr>
                    <w:r>
                      <w:rPr>
                        <w:noProof/>
                      </w:rPr>
                      <w:t xml:space="preserve">[28] </w:t>
                    </w:r>
                  </w:p>
                </w:tc>
                <w:tc>
                  <w:tcPr>
                    <w:tcW w:w="0" w:type="auto"/>
                    <w:hideMark/>
                  </w:tcPr>
                  <w:p w14:paraId="6CF695AA" w14:textId="77777777" w:rsidR="003940D4" w:rsidRDefault="003940D4">
                    <w:pPr>
                      <w:pStyle w:val="Literaturverzeichnis"/>
                      <w:rPr>
                        <w:noProof/>
                      </w:rPr>
                    </w:pPr>
                    <w:r>
                      <w:rPr>
                        <w:noProof/>
                      </w:rPr>
                      <w:t>D. Simons, „Current Approaches to Change Blindness,“ 2000.</w:t>
                    </w:r>
                  </w:p>
                </w:tc>
              </w:tr>
              <w:tr w:rsidR="003940D4" w14:paraId="1631D2B7" w14:textId="77777777">
                <w:trPr>
                  <w:divId w:val="774908864"/>
                  <w:tblCellSpacing w:w="15" w:type="dxa"/>
                </w:trPr>
                <w:tc>
                  <w:tcPr>
                    <w:tcW w:w="50" w:type="pct"/>
                    <w:hideMark/>
                  </w:tcPr>
                  <w:p w14:paraId="7233A752" w14:textId="77777777" w:rsidR="003940D4" w:rsidRDefault="003940D4">
                    <w:pPr>
                      <w:pStyle w:val="Literaturverzeichnis"/>
                      <w:rPr>
                        <w:noProof/>
                      </w:rPr>
                    </w:pPr>
                    <w:r>
                      <w:rPr>
                        <w:noProof/>
                      </w:rPr>
                      <w:t xml:space="preserve">[29] </w:t>
                    </w:r>
                  </w:p>
                </w:tc>
                <w:tc>
                  <w:tcPr>
                    <w:tcW w:w="0" w:type="auto"/>
                    <w:hideMark/>
                  </w:tcPr>
                  <w:p w14:paraId="42A6DB24" w14:textId="77777777" w:rsidR="003940D4" w:rsidRDefault="003940D4">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3940D4" w14:paraId="3DCAE62B" w14:textId="77777777">
                <w:trPr>
                  <w:divId w:val="774908864"/>
                  <w:tblCellSpacing w:w="15" w:type="dxa"/>
                </w:trPr>
                <w:tc>
                  <w:tcPr>
                    <w:tcW w:w="50" w:type="pct"/>
                    <w:hideMark/>
                  </w:tcPr>
                  <w:p w14:paraId="106D79C5" w14:textId="77777777" w:rsidR="003940D4" w:rsidRDefault="003940D4">
                    <w:pPr>
                      <w:pStyle w:val="Literaturverzeichnis"/>
                      <w:rPr>
                        <w:noProof/>
                      </w:rPr>
                    </w:pPr>
                    <w:r>
                      <w:rPr>
                        <w:noProof/>
                      </w:rPr>
                      <w:t xml:space="preserve">[30] </w:t>
                    </w:r>
                  </w:p>
                </w:tc>
                <w:tc>
                  <w:tcPr>
                    <w:tcW w:w="0" w:type="auto"/>
                    <w:hideMark/>
                  </w:tcPr>
                  <w:p w14:paraId="52E53263" w14:textId="77777777" w:rsidR="003940D4" w:rsidRDefault="003940D4">
                    <w:pPr>
                      <w:pStyle w:val="Literaturverzeichnis"/>
                      <w:rPr>
                        <w:noProof/>
                      </w:rPr>
                    </w:pPr>
                    <w:r>
                      <w:rPr>
                        <w:noProof/>
                      </w:rPr>
                      <w:t>B. Williams, S. Bailey, G. Narasimham, M. Li und B. Bodenheimer, „Evaluation of Walking in Place on a Wii Balance Board to Explore a Virtual Environment,“ 2011.</w:t>
                    </w:r>
                  </w:p>
                </w:tc>
              </w:tr>
              <w:tr w:rsidR="003940D4" w14:paraId="52461E14" w14:textId="77777777">
                <w:trPr>
                  <w:divId w:val="774908864"/>
                  <w:tblCellSpacing w:w="15" w:type="dxa"/>
                </w:trPr>
                <w:tc>
                  <w:tcPr>
                    <w:tcW w:w="50" w:type="pct"/>
                    <w:hideMark/>
                  </w:tcPr>
                  <w:p w14:paraId="2BECD02C" w14:textId="77777777" w:rsidR="003940D4" w:rsidRDefault="003940D4">
                    <w:pPr>
                      <w:pStyle w:val="Literaturverzeichnis"/>
                      <w:rPr>
                        <w:noProof/>
                      </w:rPr>
                    </w:pPr>
                    <w:r>
                      <w:rPr>
                        <w:noProof/>
                      </w:rPr>
                      <w:t xml:space="preserve">[31] </w:t>
                    </w:r>
                  </w:p>
                </w:tc>
                <w:tc>
                  <w:tcPr>
                    <w:tcW w:w="0" w:type="auto"/>
                    <w:hideMark/>
                  </w:tcPr>
                  <w:p w14:paraId="36FAE594" w14:textId="77777777" w:rsidR="003940D4" w:rsidRDefault="003940D4">
                    <w:pPr>
                      <w:pStyle w:val="Literaturverzeichnis"/>
                      <w:rPr>
                        <w:noProof/>
                      </w:rPr>
                    </w:pPr>
                    <w:r>
                      <w:rPr>
                        <w:noProof/>
                      </w:rPr>
                      <w:t>M. Slater, M. Usoh und A. Steed, „Taking Steps: The Influence of a Walking´Technique on Presence in Virtual Reality,“ 1995.</w:t>
                    </w:r>
                  </w:p>
                </w:tc>
              </w:tr>
              <w:tr w:rsidR="003940D4" w14:paraId="29FF86DA" w14:textId="77777777">
                <w:trPr>
                  <w:divId w:val="774908864"/>
                  <w:tblCellSpacing w:w="15" w:type="dxa"/>
                </w:trPr>
                <w:tc>
                  <w:tcPr>
                    <w:tcW w:w="50" w:type="pct"/>
                    <w:hideMark/>
                  </w:tcPr>
                  <w:p w14:paraId="66FCD1C2" w14:textId="77777777" w:rsidR="003940D4" w:rsidRDefault="003940D4">
                    <w:pPr>
                      <w:pStyle w:val="Literaturverzeichnis"/>
                      <w:rPr>
                        <w:noProof/>
                      </w:rPr>
                    </w:pPr>
                    <w:r>
                      <w:rPr>
                        <w:noProof/>
                      </w:rPr>
                      <w:t xml:space="preserve">[32] </w:t>
                    </w:r>
                  </w:p>
                </w:tc>
                <w:tc>
                  <w:tcPr>
                    <w:tcW w:w="0" w:type="auto"/>
                    <w:hideMark/>
                  </w:tcPr>
                  <w:p w14:paraId="0C080048" w14:textId="77777777" w:rsidR="003940D4" w:rsidRDefault="003940D4">
                    <w:pPr>
                      <w:pStyle w:val="Literaturverzeichnis"/>
                      <w:rPr>
                        <w:noProof/>
                      </w:rPr>
                    </w:pPr>
                    <w:r>
                      <w:rPr>
                        <w:noProof/>
                      </w:rPr>
                      <w:t>D. Zielinski, R. McMahan und R. Brady, „Shadow Walking: an Unencumbered Locomotion Technique for Systems with Under-floor Projection,“ 2011.</w:t>
                    </w:r>
                  </w:p>
                </w:tc>
              </w:tr>
              <w:tr w:rsidR="003940D4" w14:paraId="7C81C8B3" w14:textId="77777777">
                <w:trPr>
                  <w:divId w:val="774908864"/>
                  <w:tblCellSpacing w:w="15" w:type="dxa"/>
                </w:trPr>
                <w:tc>
                  <w:tcPr>
                    <w:tcW w:w="50" w:type="pct"/>
                    <w:hideMark/>
                  </w:tcPr>
                  <w:p w14:paraId="4AE5119E" w14:textId="77777777" w:rsidR="003940D4" w:rsidRDefault="003940D4">
                    <w:pPr>
                      <w:pStyle w:val="Literaturverzeichnis"/>
                      <w:rPr>
                        <w:noProof/>
                      </w:rPr>
                    </w:pPr>
                    <w:r>
                      <w:rPr>
                        <w:noProof/>
                      </w:rPr>
                      <w:t xml:space="preserve">[33] </w:t>
                    </w:r>
                  </w:p>
                </w:tc>
                <w:tc>
                  <w:tcPr>
                    <w:tcW w:w="0" w:type="auto"/>
                    <w:hideMark/>
                  </w:tcPr>
                  <w:p w14:paraId="50E1AB9F" w14:textId="77777777" w:rsidR="003940D4" w:rsidRDefault="003940D4">
                    <w:pPr>
                      <w:pStyle w:val="Literaturverzeichnis"/>
                      <w:rPr>
                        <w:noProof/>
                      </w:rPr>
                    </w:pPr>
                    <w:r>
                      <w:rPr>
                        <w:noProof/>
                      </w:rPr>
                      <w:t>J. Lee, S. C. Ahn und J. Hwang, „A Walking-in-Place Method for Virtual Reality Using Position and Orientation Tracking,“ 2018.</w:t>
                    </w:r>
                  </w:p>
                </w:tc>
              </w:tr>
              <w:tr w:rsidR="003940D4" w14:paraId="5C01FFCE" w14:textId="77777777">
                <w:trPr>
                  <w:divId w:val="774908864"/>
                  <w:tblCellSpacing w:w="15" w:type="dxa"/>
                </w:trPr>
                <w:tc>
                  <w:tcPr>
                    <w:tcW w:w="50" w:type="pct"/>
                    <w:hideMark/>
                  </w:tcPr>
                  <w:p w14:paraId="19FD8858" w14:textId="77777777" w:rsidR="003940D4" w:rsidRDefault="003940D4">
                    <w:pPr>
                      <w:pStyle w:val="Literaturverzeichnis"/>
                      <w:rPr>
                        <w:noProof/>
                      </w:rPr>
                    </w:pPr>
                    <w:r>
                      <w:rPr>
                        <w:noProof/>
                      </w:rPr>
                      <w:t xml:space="preserve">[34] </w:t>
                    </w:r>
                  </w:p>
                </w:tc>
                <w:tc>
                  <w:tcPr>
                    <w:tcW w:w="0" w:type="auto"/>
                    <w:hideMark/>
                  </w:tcPr>
                  <w:p w14:paraId="2E6461A0" w14:textId="77777777" w:rsidR="003940D4" w:rsidRDefault="003940D4">
                    <w:pPr>
                      <w:pStyle w:val="Literaturverzeichnis"/>
                      <w:rPr>
                        <w:noProof/>
                      </w:rPr>
                    </w:pPr>
                    <w:r>
                      <w:rPr>
                        <w:noProof/>
                      </w:rPr>
                      <w:t>F. Buttussi und L. Chittaro, „Locomotion in Place in Virtual Reality: A Comparative Evaluation of Joystick, Teleport, and Leaning,“ 2020.</w:t>
                    </w:r>
                  </w:p>
                </w:tc>
              </w:tr>
              <w:tr w:rsidR="003940D4" w14:paraId="5BC9C9FD" w14:textId="77777777">
                <w:trPr>
                  <w:divId w:val="774908864"/>
                  <w:tblCellSpacing w:w="15" w:type="dxa"/>
                </w:trPr>
                <w:tc>
                  <w:tcPr>
                    <w:tcW w:w="50" w:type="pct"/>
                    <w:hideMark/>
                  </w:tcPr>
                  <w:p w14:paraId="53BF6304" w14:textId="77777777" w:rsidR="003940D4" w:rsidRDefault="003940D4">
                    <w:pPr>
                      <w:pStyle w:val="Literaturverzeichnis"/>
                      <w:rPr>
                        <w:noProof/>
                      </w:rPr>
                    </w:pPr>
                    <w:r>
                      <w:rPr>
                        <w:noProof/>
                      </w:rPr>
                      <w:t xml:space="preserve">[35] </w:t>
                    </w:r>
                  </w:p>
                </w:tc>
                <w:tc>
                  <w:tcPr>
                    <w:tcW w:w="0" w:type="auto"/>
                    <w:hideMark/>
                  </w:tcPr>
                  <w:p w14:paraId="704680D8" w14:textId="77777777" w:rsidR="003940D4" w:rsidRDefault="003940D4">
                    <w:pPr>
                      <w:pStyle w:val="Literaturverzeichnis"/>
                      <w:rPr>
                        <w:noProof/>
                      </w:rPr>
                    </w:pPr>
                    <w:r>
                      <w:rPr>
                        <w:noProof/>
                      </w:rPr>
                      <w:t>M. P. Jacob Habgood, D. Moore, D. Wilson und S. Alapont, „Rapid, Continuous Movement Between Nodes as an Accessible Virtual Reality Locomotion Technique,“ 2018.</w:t>
                    </w:r>
                  </w:p>
                </w:tc>
              </w:tr>
              <w:tr w:rsidR="003940D4" w14:paraId="4ED8E6E3" w14:textId="77777777">
                <w:trPr>
                  <w:divId w:val="774908864"/>
                  <w:tblCellSpacing w:w="15" w:type="dxa"/>
                </w:trPr>
                <w:tc>
                  <w:tcPr>
                    <w:tcW w:w="50" w:type="pct"/>
                    <w:hideMark/>
                  </w:tcPr>
                  <w:p w14:paraId="6756E1EC" w14:textId="77777777" w:rsidR="003940D4" w:rsidRDefault="003940D4">
                    <w:pPr>
                      <w:pStyle w:val="Literaturverzeichnis"/>
                      <w:rPr>
                        <w:noProof/>
                      </w:rPr>
                    </w:pPr>
                    <w:r>
                      <w:rPr>
                        <w:noProof/>
                      </w:rPr>
                      <w:lastRenderedPageBreak/>
                      <w:t xml:space="preserve">[36] </w:t>
                    </w:r>
                  </w:p>
                </w:tc>
                <w:tc>
                  <w:tcPr>
                    <w:tcW w:w="0" w:type="auto"/>
                    <w:hideMark/>
                  </w:tcPr>
                  <w:p w14:paraId="0B2613F9" w14:textId="77777777" w:rsidR="003940D4" w:rsidRDefault="003940D4">
                    <w:pPr>
                      <w:pStyle w:val="Literaturverzeichnis"/>
                      <w:rPr>
                        <w:noProof/>
                      </w:rPr>
                    </w:pPr>
                    <w:r>
                      <w:rPr>
                        <w:noProof/>
                      </w:rPr>
                      <w:t>L. A. Cherep, A. Lim, J. W. Kelly und A. Ostrander, „Spatial cognitive implications of teleporting through virtual environments,“ 2020.</w:t>
                    </w:r>
                  </w:p>
                </w:tc>
              </w:tr>
              <w:tr w:rsidR="003940D4" w14:paraId="7CD89F64" w14:textId="77777777">
                <w:trPr>
                  <w:divId w:val="774908864"/>
                  <w:tblCellSpacing w:w="15" w:type="dxa"/>
                </w:trPr>
                <w:tc>
                  <w:tcPr>
                    <w:tcW w:w="50" w:type="pct"/>
                    <w:hideMark/>
                  </w:tcPr>
                  <w:p w14:paraId="721E6B7A" w14:textId="77777777" w:rsidR="003940D4" w:rsidRDefault="003940D4">
                    <w:pPr>
                      <w:pStyle w:val="Literaturverzeichnis"/>
                      <w:rPr>
                        <w:noProof/>
                      </w:rPr>
                    </w:pPr>
                    <w:r>
                      <w:rPr>
                        <w:noProof/>
                      </w:rPr>
                      <w:t xml:space="preserve">[37] </w:t>
                    </w:r>
                  </w:p>
                </w:tc>
                <w:tc>
                  <w:tcPr>
                    <w:tcW w:w="0" w:type="auto"/>
                    <w:hideMark/>
                  </w:tcPr>
                  <w:p w14:paraId="140E1F6F" w14:textId="77777777" w:rsidR="003940D4" w:rsidRDefault="003940D4">
                    <w:pPr>
                      <w:pStyle w:val="Literaturverzeichnis"/>
                      <w:rPr>
                        <w:noProof/>
                      </w:rPr>
                    </w:pPr>
                    <w:r>
                      <w:rPr>
                        <w:noProof/>
                      </w:rPr>
                      <w:t>M. P. J. Habgood, D. Moore, D. WIlson und S. Alapont, „Rapid, Continuous Movement Between Nodes as an Accessible Virtual Reality Locomotion Technique,“ 2018.</w:t>
                    </w:r>
                  </w:p>
                </w:tc>
              </w:tr>
              <w:tr w:rsidR="003940D4" w14:paraId="2D00B131" w14:textId="77777777">
                <w:trPr>
                  <w:divId w:val="774908864"/>
                  <w:tblCellSpacing w:w="15" w:type="dxa"/>
                </w:trPr>
                <w:tc>
                  <w:tcPr>
                    <w:tcW w:w="50" w:type="pct"/>
                    <w:hideMark/>
                  </w:tcPr>
                  <w:p w14:paraId="1D67B6C4" w14:textId="77777777" w:rsidR="003940D4" w:rsidRDefault="003940D4">
                    <w:pPr>
                      <w:pStyle w:val="Literaturverzeichnis"/>
                      <w:rPr>
                        <w:noProof/>
                      </w:rPr>
                    </w:pPr>
                    <w:r>
                      <w:rPr>
                        <w:noProof/>
                      </w:rPr>
                      <w:t xml:space="preserve">[38] </w:t>
                    </w:r>
                  </w:p>
                </w:tc>
                <w:tc>
                  <w:tcPr>
                    <w:tcW w:w="0" w:type="auto"/>
                    <w:hideMark/>
                  </w:tcPr>
                  <w:p w14:paraId="2EDB455C" w14:textId="77777777" w:rsidR="003940D4" w:rsidRDefault="003940D4">
                    <w:pPr>
                      <w:pStyle w:val="Literaturverzeichnis"/>
                      <w:rPr>
                        <w:noProof/>
                      </w:rPr>
                    </w:pPr>
                    <w:r>
                      <w:rPr>
                        <w:noProof/>
                      </w:rPr>
                      <w:t>F. Buttussi und L. Chittaro, „Locomotion in Place in Virtual Reality: A Comparative Evaluation of Joystick, Teleport, and Leaning,“ 2019.</w:t>
                    </w:r>
                  </w:p>
                </w:tc>
              </w:tr>
              <w:tr w:rsidR="003940D4" w14:paraId="74054098" w14:textId="77777777">
                <w:trPr>
                  <w:divId w:val="774908864"/>
                  <w:tblCellSpacing w:w="15" w:type="dxa"/>
                </w:trPr>
                <w:tc>
                  <w:tcPr>
                    <w:tcW w:w="50" w:type="pct"/>
                    <w:hideMark/>
                  </w:tcPr>
                  <w:p w14:paraId="0E9A6551" w14:textId="77777777" w:rsidR="003940D4" w:rsidRDefault="003940D4">
                    <w:pPr>
                      <w:pStyle w:val="Literaturverzeichnis"/>
                      <w:rPr>
                        <w:noProof/>
                      </w:rPr>
                    </w:pPr>
                    <w:r>
                      <w:rPr>
                        <w:noProof/>
                      </w:rPr>
                      <w:t xml:space="preserve">[39] </w:t>
                    </w:r>
                  </w:p>
                </w:tc>
                <w:tc>
                  <w:tcPr>
                    <w:tcW w:w="0" w:type="auto"/>
                    <w:hideMark/>
                  </w:tcPr>
                  <w:p w14:paraId="542D96F6" w14:textId="77777777" w:rsidR="003940D4" w:rsidRDefault="003940D4">
                    <w:pPr>
                      <w:pStyle w:val="Literaturverzeichnis"/>
                      <w:rPr>
                        <w:noProof/>
                      </w:rPr>
                    </w:pPr>
                    <w:r>
                      <w:rPr>
                        <w:noProof/>
                      </w:rPr>
                      <w:t>P. T. Wilson, W. Kalescky, A. MacLaughlin und B. Williams, „VR Locomotion: Walking&gt;Walking in Place&gt;Arm Swinging,“ 2016.</w:t>
                    </w:r>
                  </w:p>
                </w:tc>
              </w:tr>
              <w:tr w:rsidR="003940D4" w14:paraId="77DD0C32" w14:textId="77777777">
                <w:trPr>
                  <w:divId w:val="774908864"/>
                  <w:tblCellSpacing w:w="15" w:type="dxa"/>
                </w:trPr>
                <w:tc>
                  <w:tcPr>
                    <w:tcW w:w="50" w:type="pct"/>
                    <w:hideMark/>
                  </w:tcPr>
                  <w:p w14:paraId="088BF046" w14:textId="77777777" w:rsidR="003940D4" w:rsidRDefault="003940D4">
                    <w:pPr>
                      <w:pStyle w:val="Literaturverzeichnis"/>
                      <w:rPr>
                        <w:noProof/>
                      </w:rPr>
                    </w:pPr>
                    <w:r>
                      <w:rPr>
                        <w:noProof/>
                      </w:rPr>
                      <w:t xml:space="preserve">[40] </w:t>
                    </w:r>
                  </w:p>
                </w:tc>
                <w:tc>
                  <w:tcPr>
                    <w:tcW w:w="0" w:type="auto"/>
                    <w:hideMark/>
                  </w:tcPr>
                  <w:p w14:paraId="7B8D5404" w14:textId="77777777" w:rsidR="003940D4" w:rsidRDefault="003940D4">
                    <w:pPr>
                      <w:pStyle w:val="Literaturverzeichnis"/>
                      <w:rPr>
                        <w:noProof/>
                      </w:rPr>
                    </w:pPr>
                    <w:r>
                      <w:rPr>
                        <w:noProof/>
                      </w:rPr>
                      <w:t>D. Zielasko, S. Horn, S. Freitag, B. Weyers und T. Kuhlen, „Evaluation of Hands-Free HMD-Based Navigation Techniques for Immersive Data Analysis,“ 2016.</w:t>
                    </w:r>
                  </w:p>
                </w:tc>
              </w:tr>
              <w:tr w:rsidR="003940D4" w14:paraId="1A3CC45E" w14:textId="77777777">
                <w:trPr>
                  <w:divId w:val="774908864"/>
                  <w:tblCellSpacing w:w="15" w:type="dxa"/>
                </w:trPr>
                <w:tc>
                  <w:tcPr>
                    <w:tcW w:w="50" w:type="pct"/>
                    <w:hideMark/>
                  </w:tcPr>
                  <w:p w14:paraId="7629C5FC" w14:textId="77777777" w:rsidR="003940D4" w:rsidRDefault="003940D4">
                    <w:pPr>
                      <w:pStyle w:val="Literaturverzeichnis"/>
                      <w:rPr>
                        <w:noProof/>
                      </w:rPr>
                    </w:pPr>
                    <w:r>
                      <w:rPr>
                        <w:noProof/>
                      </w:rPr>
                      <w:t xml:space="preserve">[41] </w:t>
                    </w:r>
                  </w:p>
                </w:tc>
                <w:tc>
                  <w:tcPr>
                    <w:tcW w:w="0" w:type="auto"/>
                    <w:hideMark/>
                  </w:tcPr>
                  <w:p w14:paraId="3B9D3D13" w14:textId="77777777" w:rsidR="003940D4" w:rsidRDefault="003940D4">
                    <w:pPr>
                      <w:pStyle w:val="Literaturverzeichnis"/>
                      <w:rPr>
                        <w:noProof/>
                      </w:rPr>
                    </w:pPr>
                    <w:r>
                      <w:rPr>
                        <w:noProof/>
                      </w:rPr>
                      <w:t>A. Harris, K. Nguyen, P. T. Wilson, M. Jackoski und B. Williams, „Human Joystick: Wii-Leaning to Translate in Large Virtual Environments,“ 2014.</w:t>
                    </w:r>
                  </w:p>
                </w:tc>
              </w:tr>
              <w:tr w:rsidR="003940D4" w14:paraId="65A2370C" w14:textId="77777777">
                <w:trPr>
                  <w:divId w:val="774908864"/>
                  <w:tblCellSpacing w:w="15" w:type="dxa"/>
                </w:trPr>
                <w:tc>
                  <w:tcPr>
                    <w:tcW w:w="50" w:type="pct"/>
                    <w:hideMark/>
                  </w:tcPr>
                  <w:p w14:paraId="2846020C" w14:textId="77777777" w:rsidR="003940D4" w:rsidRDefault="003940D4">
                    <w:pPr>
                      <w:pStyle w:val="Literaturverzeichnis"/>
                      <w:rPr>
                        <w:noProof/>
                      </w:rPr>
                    </w:pPr>
                    <w:r>
                      <w:rPr>
                        <w:noProof/>
                      </w:rPr>
                      <w:t xml:space="preserve">[42] </w:t>
                    </w:r>
                  </w:p>
                </w:tc>
                <w:tc>
                  <w:tcPr>
                    <w:tcW w:w="0" w:type="auto"/>
                    <w:hideMark/>
                  </w:tcPr>
                  <w:p w14:paraId="20C94D2B" w14:textId="77777777" w:rsidR="003940D4" w:rsidRDefault="003940D4">
                    <w:pPr>
                      <w:pStyle w:val="Literaturverzeichnis"/>
                      <w:rPr>
                        <w:noProof/>
                      </w:rPr>
                    </w:pPr>
                    <w:r>
                      <w:rPr>
                        <w:noProof/>
                      </w:rPr>
                      <w:t>A. Kitson, A. M. Hashemian, E. R. Stepanova, E. Kruijf und B. E. Riecke, „Comparing Leaning-Based Motion Cueing Interfaces for Virtual Reality Locomotion,“ 2017.</w:t>
                    </w:r>
                  </w:p>
                </w:tc>
              </w:tr>
              <w:tr w:rsidR="003940D4" w14:paraId="3EBAAD9C" w14:textId="77777777">
                <w:trPr>
                  <w:divId w:val="774908864"/>
                  <w:tblCellSpacing w:w="15" w:type="dxa"/>
                </w:trPr>
                <w:tc>
                  <w:tcPr>
                    <w:tcW w:w="50" w:type="pct"/>
                    <w:hideMark/>
                  </w:tcPr>
                  <w:p w14:paraId="1B26ABB1" w14:textId="77777777" w:rsidR="003940D4" w:rsidRDefault="003940D4">
                    <w:pPr>
                      <w:pStyle w:val="Literaturverzeichnis"/>
                      <w:rPr>
                        <w:noProof/>
                      </w:rPr>
                    </w:pPr>
                    <w:r>
                      <w:rPr>
                        <w:noProof/>
                      </w:rPr>
                      <w:t xml:space="preserve">[43] </w:t>
                    </w:r>
                  </w:p>
                </w:tc>
                <w:tc>
                  <w:tcPr>
                    <w:tcW w:w="0" w:type="auto"/>
                    <w:hideMark/>
                  </w:tcPr>
                  <w:p w14:paraId="35956118" w14:textId="77777777" w:rsidR="003940D4" w:rsidRDefault="003940D4">
                    <w:pPr>
                      <w:pStyle w:val="Literaturverzeichnis"/>
                      <w:rPr>
                        <w:noProof/>
                      </w:rPr>
                    </w:pPr>
                    <w:r>
                      <w:rPr>
                        <w:noProof/>
                      </w:rPr>
                      <w:t>Z. Wang, H. Wei, K. Zhang und L. Xie, „Real Walking in Place: HEX-CORE-PROTOTYPE Omnidirectional Treadmill,“ 2020.</w:t>
                    </w:r>
                  </w:p>
                </w:tc>
              </w:tr>
              <w:tr w:rsidR="003940D4" w14:paraId="7A173C1E" w14:textId="77777777">
                <w:trPr>
                  <w:divId w:val="774908864"/>
                  <w:tblCellSpacing w:w="15" w:type="dxa"/>
                </w:trPr>
                <w:tc>
                  <w:tcPr>
                    <w:tcW w:w="50" w:type="pct"/>
                    <w:hideMark/>
                  </w:tcPr>
                  <w:p w14:paraId="1AA315FC" w14:textId="77777777" w:rsidR="003940D4" w:rsidRDefault="003940D4">
                    <w:pPr>
                      <w:pStyle w:val="Literaturverzeichnis"/>
                      <w:rPr>
                        <w:noProof/>
                      </w:rPr>
                    </w:pPr>
                    <w:r>
                      <w:rPr>
                        <w:noProof/>
                      </w:rPr>
                      <w:t xml:space="preserve">[44] </w:t>
                    </w:r>
                  </w:p>
                </w:tc>
                <w:tc>
                  <w:tcPr>
                    <w:tcW w:w="0" w:type="auto"/>
                    <w:hideMark/>
                  </w:tcPr>
                  <w:p w14:paraId="7D8F35FE" w14:textId="77777777" w:rsidR="003940D4" w:rsidRDefault="003940D4">
                    <w:pPr>
                      <w:pStyle w:val="Literaturverzeichnis"/>
                      <w:rPr>
                        <w:noProof/>
                      </w:rPr>
                    </w:pPr>
                    <w:r>
                      <w:rPr>
                        <w:noProof/>
                      </w:rPr>
                      <w:t>L. E. Warren und D. A. Bowman, „User Experience with Semi-Natural Locomotion Techniques in Virtual Reality: The Case of the Virtuix Omni,“ 2017.</w:t>
                    </w:r>
                  </w:p>
                </w:tc>
              </w:tr>
              <w:tr w:rsidR="003940D4" w14:paraId="00718CDA" w14:textId="77777777">
                <w:trPr>
                  <w:divId w:val="774908864"/>
                  <w:tblCellSpacing w:w="15" w:type="dxa"/>
                </w:trPr>
                <w:tc>
                  <w:tcPr>
                    <w:tcW w:w="50" w:type="pct"/>
                    <w:hideMark/>
                  </w:tcPr>
                  <w:p w14:paraId="686A4BFF" w14:textId="77777777" w:rsidR="003940D4" w:rsidRDefault="003940D4">
                    <w:pPr>
                      <w:pStyle w:val="Literaturverzeichnis"/>
                      <w:rPr>
                        <w:noProof/>
                      </w:rPr>
                    </w:pPr>
                    <w:r>
                      <w:rPr>
                        <w:noProof/>
                      </w:rPr>
                      <w:t xml:space="preserve">[45] </w:t>
                    </w:r>
                  </w:p>
                </w:tc>
                <w:tc>
                  <w:tcPr>
                    <w:tcW w:w="0" w:type="auto"/>
                    <w:hideMark/>
                  </w:tcPr>
                  <w:p w14:paraId="50F274A4" w14:textId="77777777" w:rsidR="003940D4" w:rsidRDefault="003940D4">
                    <w:pPr>
                      <w:pStyle w:val="Literaturverzeichnis"/>
                      <w:rPr>
                        <w:noProof/>
                      </w:rPr>
                    </w:pPr>
                    <w:r>
                      <w:rPr>
                        <w:noProof/>
                      </w:rPr>
                      <w:t>[Online]. Available: https://unity.com/de. [Zugriff am 23 02 2021].</w:t>
                    </w:r>
                  </w:p>
                </w:tc>
              </w:tr>
              <w:tr w:rsidR="003940D4" w14:paraId="280299D3" w14:textId="77777777">
                <w:trPr>
                  <w:divId w:val="774908864"/>
                  <w:tblCellSpacing w:w="15" w:type="dxa"/>
                </w:trPr>
                <w:tc>
                  <w:tcPr>
                    <w:tcW w:w="50" w:type="pct"/>
                    <w:hideMark/>
                  </w:tcPr>
                  <w:p w14:paraId="1F352F6F" w14:textId="77777777" w:rsidR="003940D4" w:rsidRDefault="003940D4">
                    <w:pPr>
                      <w:pStyle w:val="Literaturverzeichnis"/>
                      <w:rPr>
                        <w:noProof/>
                      </w:rPr>
                    </w:pPr>
                    <w:r>
                      <w:rPr>
                        <w:noProof/>
                      </w:rPr>
                      <w:t xml:space="preserve">[46] </w:t>
                    </w:r>
                  </w:p>
                </w:tc>
                <w:tc>
                  <w:tcPr>
                    <w:tcW w:w="0" w:type="auto"/>
                    <w:hideMark/>
                  </w:tcPr>
                  <w:p w14:paraId="56697D8E" w14:textId="77777777" w:rsidR="003940D4" w:rsidRDefault="003940D4">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3940D4" w14:paraId="6B1BAE57" w14:textId="77777777">
                <w:trPr>
                  <w:divId w:val="774908864"/>
                  <w:tblCellSpacing w:w="15" w:type="dxa"/>
                </w:trPr>
                <w:tc>
                  <w:tcPr>
                    <w:tcW w:w="50" w:type="pct"/>
                    <w:hideMark/>
                  </w:tcPr>
                  <w:p w14:paraId="06D3FEBC" w14:textId="77777777" w:rsidR="003940D4" w:rsidRDefault="003940D4">
                    <w:pPr>
                      <w:pStyle w:val="Literaturverzeichnis"/>
                      <w:rPr>
                        <w:noProof/>
                      </w:rPr>
                    </w:pPr>
                    <w:r>
                      <w:rPr>
                        <w:noProof/>
                      </w:rPr>
                      <w:t xml:space="preserve">[47] </w:t>
                    </w:r>
                  </w:p>
                </w:tc>
                <w:tc>
                  <w:tcPr>
                    <w:tcW w:w="0" w:type="auto"/>
                    <w:hideMark/>
                  </w:tcPr>
                  <w:p w14:paraId="0DE025ED" w14:textId="77777777" w:rsidR="003940D4" w:rsidRDefault="003940D4">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3940D4" w14:paraId="5C8A5DF4" w14:textId="77777777">
                <w:trPr>
                  <w:divId w:val="774908864"/>
                  <w:tblCellSpacing w:w="15" w:type="dxa"/>
                </w:trPr>
                <w:tc>
                  <w:tcPr>
                    <w:tcW w:w="50" w:type="pct"/>
                    <w:hideMark/>
                  </w:tcPr>
                  <w:p w14:paraId="1FFC371E" w14:textId="77777777" w:rsidR="003940D4" w:rsidRDefault="003940D4">
                    <w:pPr>
                      <w:pStyle w:val="Literaturverzeichnis"/>
                      <w:rPr>
                        <w:noProof/>
                      </w:rPr>
                    </w:pPr>
                    <w:r>
                      <w:rPr>
                        <w:noProof/>
                      </w:rPr>
                      <w:t xml:space="preserve">[48] </w:t>
                    </w:r>
                  </w:p>
                </w:tc>
                <w:tc>
                  <w:tcPr>
                    <w:tcW w:w="0" w:type="auto"/>
                    <w:hideMark/>
                  </w:tcPr>
                  <w:p w14:paraId="29DB48F3" w14:textId="77777777" w:rsidR="003940D4" w:rsidRDefault="003940D4">
                    <w:pPr>
                      <w:pStyle w:val="Literaturverzeichnis"/>
                      <w:rPr>
                        <w:noProof/>
                      </w:rPr>
                    </w:pPr>
                    <w:r>
                      <w:rPr>
                        <w:noProof/>
                      </w:rPr>
                      <w:t>TerryGLee, „Neues in Visual Studio 2019,“ 10 11 2020. [Online]. Available: https://docs.microsoft.com/de-de/visualstudio/ide/whats-new-visual-studio-2019?view=vs-2019. [Zugriff am 22 02 2021].</w:t>
                    </w:r>
                  </w:p>
                </w:tc>
              </w:tr>
              <w:tr w:rsidR="003940D4" w14:paraId="5EBB91DD" w14:textId="77777777">
                <w:trPr>
                  <w:divId w:val="774908864"/>
                  <w:tblCellSpacing w:w="15" w:type="dxa"/>
                </w:trPr>
                <w:tc>
                  <w:tcPr>
                    <w:tcW w:w="50" w:type="pct"/>
                    <w:hideMark/>
                  </w:tcPr>
                  <w:p w14:paraId="43434503" w14:textId="77777777" w:rsidR="003940D4" w:rsidRDefault="003940D4">
                    <w:pPr>
                      <w:pStyle w:val="Literaturverzeichnis"/>
                      <w:rPr>
                        <w:noProof/>
                      </w:rPr>
                    </w:pPr>
                    <w:r>
                      <w:rPr>
                        <w:noProof/>
                      </w:rPr>
                      <w:t xml:space="preserve">[49] </w:t>
                    </w:r>
                  </w:p>
                </w:tc>
                <w:tc>
                  <w:tcPr>
                    <w:tcW w:w="0" w:type="auto"/>
                    <w:hideMark/>
                  </w:tcPr>
                  <w:p w14:paraId="06BB6919" w14:textId="77777777" w:rsidR="003940D4" w:rsidRDefault="003940D4">
                    <w:pPr>
                      <w:pStyle w:val="Literaturverzeichnis"/>
                      <w:rPr>
                        <w:noProof/>
                      </w:rPr>
                    </w:pPr>
                    <w:r>
                      <w:rPr>
                        <w:noProof/>
                      </w:rPr>
                      <w:t>S. Augsten, „Definition „Git SCM“ - Was ist Git?,“ 27 08 2019. [Online]. Available: https://www.dev-insider.de/was-ist-git-a-850847/. [Zugriff am 24 03 2021].</w:t>
                    </w:r>
                  </w:p>
                </w:tc>
              </w:tr>
              <w:tr w:rsidR="003940D4" w14:paraId="627419FB" w14:textId="77777777">
                <w:trPr>
                  <w:divId w:val="774908864"/>
                  <w:tblCellSpacing w:w="15" w:type="dxa"/>
                </w:trPr>
                <w:tc>
                  <w:tcPr>
                    <w:tcW w:w="50" w:type="pct"/>
                    <w:hideMark/>
                  </w:tcPr>
                  <w:p w14:paraId="5CD7A473" w14:textId="77777777" w:rsidR="003940D4" w:rsidRDefault="003940D4">
                    <w:pPr>
                      <w:pStyle w:val="Literaturverzeichnis"/>
                      <w:rPr>
                        <w:noProof/>
                      </w:rPr>
                    </w:pPr>
                    <w:r>
                      <w:rPr>
                        <w:noProof/>
                      </w:rPr>
                      <w:t xml:space="preserve">[50] </w:t>
                    </w:r>
                  </w:p>
                </w:tc>
                <w:tc>
                  <w:tcPr>
                    <w:tcW w:w="0" w:type="auto"/>
                    <w:hideMark/>
                  </w:tcPr>
                  <w:p w14:paraId="57CCAF76" w14:textId="77777777" w:rsidR="003940D4" w:rsidRDefault="003940D4">
                    <w:pPr>
                      <w:pStyle w:val="Literaturverzeichnis"/>
                      <w:rPr>
                        <w:noProof/>
                      </w:rPr>
                    </w:pPr>
                    <w:r>
                      <w:rPr>
                        <w:noProof/>
                      </w:rPr>
                      <w:t>[Online]. Available: https://evasys.de/evasys/. [Zugriff am 28 02 2021].</w:t>
                    </w:r>
                  </w:p>
                </w:tc>
              </w:tr>
              <w:tr w:rsidR="003940D4" w14:paraId="7E6AF978" w14:textId="77777777">
                <w:trPr>
                  <w:divId w:val="774908864"/>
                  <w:tblCellSpacing w:w="15" w:type="dxa"/>
                </w:trPr>
                <w:tc>
                  <w:tcPr>
                    <w:tcW w:w="50" w:type="pct"/>
                    <w:hideMark/>
                  </w:tcPr>
                  <w:p w14:paraId="1B15A367" w14:textId="77777777" w:rsidR="003940D4" w:rsidRDefault="003940D4">
                    <w:pPr>
                      <w:pStyle w:val="Literaturverzeichnis"/>
                      <w:rPr>
                        <w:noProof/>
                      </w:rPr>
                    </w:pPr>
                    <w:r>
                      <w:rPr>
                        <w:noProof/>
                      </w:rPr>
                      <w:t xml:space="preserve">[51] </w:t>
                    </w:r>
                  </w:p>
                </w:tc>
                <w:tc>
                  <w:tcPr>
                    <w:tcW w:w="0" w:type="auto"/>
                    <w:hideMark/>
                  </w:tcPr>
                  <w:p w14:paraId="282A6B81" w14:textId="77777777" w:rsidR="003940D4" w:rsidRDefault="003940D4">
                    <w:pPr>
                      <w:pStyle w:val="Literaturverzeichnis"/>
                      <w:rPr>
                        <w:noProof/>
                      </w:rPr>
                    </w:pPr>
                    <w:r>
                      <w:rPr>
                        <w:noProof/>
                      </w:rPr>
                      <w:t>B. Wagner, „Überblick über C#,“ 28 01 2021. [Online]. Available: https://docs.microsoft.com/de-de/dotnet/csharp/tour-of-csharp/. [Zugriff am 23 02 2021].</w:t>
                    </w:r>
                  </w:p>
                </w:tc>
              </w:tr>
              <w:tr w:rsidR="003940D4" w14:paraId="31D8895F" w14:textId="77777777">
                <w:trPr>
                  <w:divId w:val="774908864"/>
                  <w:tblCellSpacing w:w="15" w:type="dxa"/>
                </w:trPr>
                <w:tc>
                  <w:tcPr>
                    <w:tcW w:w="50" w:type="pct"/>
                    <w:hideMark/>
                  </w:tcPr>
                  <w:p w14:paraId="68F166FA" w14:textId="77777777" w:rsidR="003940D4" w:rsidRDefault="003940D4">
                    <w:pPr>
                      <w:pStyle w:val="Literaturverzeichnis"/>
                      <w:rPr>
                        <w:noProof/>
                      </w:rPr>
                    </w:pPr>
                    <w:r>
                      <w:rPr>
                        <w:noProof/>
                      </w:rPr>
                      <w:lastRenderedPageBreak/>
                      <w:t xml:space="preserve">[52] </w:t>
                    </w:r>
                  </w:p>
                </w:tc>
                <w:tc>
                  <w:tcPr>
                    <w:tcW w:w="0" w:type="auto"/>
                    <w:hideMark/>
                  </w:tcPr>
                  <w:p w14:paraId="100884BA" w14:textId="77777777" w:rsidR="003940D4" w:rsidRDefault="003940D4">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3940D4" w14:paraId="3E0AF51F" w14:textId="77777777">
                <w:trPr>
                  <w:divId w:val="774908864"/>
                  <w:tblCellSpacing w:w="15" w:type="dxa"/>
                </w:trPr>
                <w:tc>
                  <w:tcPr>
                    <w:tcW w:w="50" w:type="pct"/>
                    <w:hideMark/>
                  </w:tcPr>
                  <w:p w14:paraId="5B1AC505" w14:textId="77777777" w:rsidR="003940D4" w:rsidRDefault="003940D4">
                    <w:pPr>
                      <w:pStyle w:val="Literaturverzeichnis"/>
                      <w:rPr>
                        <w:noProof/>
                      </w:rPr>
                    </w:pPr>
                    <w:r>
                      <w:rPr>
                        <w:noProof/>
                      </w:rPr>
                      <w:t xml:space="preserve">[53] </w:t>
                    </w:r>
                  </w:p>
                </w:tc>
                <w:tc>
                  <w:tcPr>
                    <w:tcW w:w="0" w:type="auto"/>
                    <w:hideMark/>
                  </w:tcPr>
                  <w:p w14:paraId="2D0543E8" w14:textId="77777777" w:rsidR="003940D4" w:rsidRDefault="003940D4">
                    <w:pPr>
                      <w:pStyle w:val="Literaturverzeichnis"/>
                      <w:rPr>
                        <w:noProof/>
                      </w:rPr>
                    </w:pPr>
                    <w:r>
                      <w:rPr>
                        <w:noProof/>
                      </w:rPr>
                      <w:t>A. L. Simeone, E. Velloso und H. Gellersen, „Substitutional Reality: Using the physical environment to design virtual reality experiences,“ Januar 2015.</w:t>
                    </w:r>
                  </w:p>
                </w:tc>
              </w:tr>
              <w:tr w:rsidR="003940D4" w14:paraId="18713D35" w14:textId="77777777">
                <w:trPr>
                  <w:divId w:val="774908864"/>
                  <w:tblCellSpacing w:w="15" w:type="dxa"/>
                </w:trPr>
                <w:tc>
                  <w:tcPr>
                    <w:tcW w:w="50" w:type="pct"/>
                    <w:hideMark/>
                  </w:tcPr>
                  <w:p w14:paraId="456A77EF" w14:textId="77777777" w:rsidR="003940D4" w:rsidRDefault="003940D4">
                    <w:pPr>
                      <w:pStyle w:val="Literaturverzeichnis"/>
                      <w:rPr>
                        <w:noProof/>
                      </w:rPr>
                    </w:pPr>
                    <w:r>
                      <w:rPr>
                        <w:noProof/>
                      </w:rPr>
                      <w:t xml:space="preserve">[54] </w:t>
                    </w:r>
                  </w:p>
                </w:tc>
                <w:tc>
                  <w:tcPr>
                    <w:tcW w:w="0" w:type="auto"/>
                    <w:hideMark/>
                  </w:tcPr>
                  <w:p w14:paraId="2087E537" w14:textId="77777777" w:rsidR="003940D4" w:rsidRDefault="003940D4">
                    <w:pPr>
                      <w:pStyle w:val="Literaturverzeichnis"/>
                      <w:rPr>
                        <w:noProof/>
                      </w:rPr>
                    </w:pPr>
                    <w:r>
                      <w:rPr>
                        <w:noProof/>
                      </w:rPr>
                      <w:t>J. N. Templeman, P. S. Denbrook und L. E. Sibert, „Virtual locomotion: Walking in place through virtual environments,“ Dezember 1999.</w:t>
                    </w:r>
                  </w:p>
                </w:tc>
              </w:tr>
              <w:tr w:rsidR="003940D4" w14:paraId="2F292846" w14:textId="77777777">
                <w:trPr>
                  <w:divId w:val="774908864"/>
                  <w:tblCellSpacing w:w="15" w:type="dxa"/>
                </w:trPr>
                <w:tc>
                  <w:tcPr>
                    <w:tcW w:w="50" w:type="pct"/>
                    <w:hideMark/>
                  </w:tcPr>
                  <w:p w14:paraId="4B45E602" w14:textId="77777777" w:rsidR="003940D4" w:rsidRDefault="003940D4">
                    <w:pPr>
                      <w:pStyle w:val="Literaturverzeichnis"/>
                      <w:rPr>
                        <w:noProof/>
                      </w:rPr>
                    </w:pPr>
                    <w:r>
                      <w:rPr>
                        <w:noProof/>
                      </w:rPr>
                      <w:t xml:space="preserve">[55] </w:t>
                    </w:r>
                  </w:p>
                </w:tc>
                <w:tc>
                  <w:tcPr>
                    <w:tcW w:w="0" w:type="auto"/>
                    <w:hideMark/>
                  </w:tcPr>
                  <w:p w14:paraId="5395A6B4" w14:textId="77777777" w:rsidR="003940D4" w:rsidRDefault="003940D4">
                    <w:pPr>
                      <w:pStyle w:val="Literaturverzeichnis"/>
                      <w:rPr>
                        <w:noProof/>
                      </w:rPr>
                    </w:pPr>
                    <w:r>
                      <w:rPr>
                        <w:noProof/>
                      </w:rPr>
                      <w:t>D. A. Bowman, D. Koller und L. F. Hodges, „Travel in Immersive Virtual Environments: An Evaluation of Viewpoint,“ 1997.</w:t>
                    </w:r>
                  </w:p>
                </w:tc>
              </w:tr>
              <w:tr w:rsidR="003940D4" w14:paraId="41976CD0" w14:textId="77777777">
                <w:trPr>
                  <w:divId w:val="774908864"/>
                  <w:tblCellSpacing w:w="15" w:type="dxa"/>
                </w:trPr>
                <w:tc>
                  <w:tcPr>
                    <w:tcW w:w="50" w:type="pct"/>
                    <w:hideMark/>
                  </w:tcPr>
                  <w:p w14:paraId="58FAD9F3" w14:textId="77777777" w:rsidR="003940D4" w:rsidRDefault="003940D4">
                    <w:pPr>
                      <w:pStyle w:val="Literaturverzeichnis"/>
                      <w:rPr>
                        <w:noProof/>
                      </w:rPr>
                    </w:pPr>
                    <w:r>
                      <w:rPr>
                        <w:noProof/>
                      </w:rPr>
                      <w:t xml:space="preserve">[56] </w:t>
                    </w:r>
                  </w:p>
                </w:tc>
                <w:tc>
                  <w:tcPr>
                    <w:tcW w:w="0" w:type="auto"/>
                    <w:hideMark/>
                  </w:tcPr>
                  <w:p w14:paraId="2A8814EC" w14:textId="77777777" w:rsidR="003940D4" w:rsidRDefault="003940D4">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3940D4" w14:paraId="2B1CC587" w14:textId="77777777">
                <w:trPr>
                  <w:divId w:val="774908864"/>
                  <w:tblCellSpacing w:w="15" w:type="dxa"/>
                </w:trPr>
                <w:tc>
                  <w:tcPr>
                    <w:tcW w:w="50" w:type="pct"/>
                    <w:hideMark/>
                  </w:tcPr>
                  <w:p w14:paraId="6936418D" w14:textId="77777777" w:rsidR="003940D4" w:rsidRDefault="003940D4">
                    <w:pPr>
                      <w:pStyle w:val="Literaturverzeichnis"/>
                      <w:rPr>
                        <w:noProof/>
                      </w:rPr>
                    </w:pPr>
                    <w:r>
                      <w:rPr>
                        <w:noProof/>
                      </w:rPr>
                      <w:t xml:space="preserve">[57] </w:t>
                    </w:r>
                  </w:p>
                </w:tc>
                <w:tc>
                  <w:tcPr>
                    <w:tcW w:w="0" w:type="auto"/>
                    <w:hideMark/>
                  </w:tcPr>
                  <w:p w14:paraId="617D9DD4" w14:textId="77777777" w:rsidR="003940D4" w:rsidRDefault="003940D4">
                    <w:pPr>
                      <w:pStyle w:val="Literaturverzeichnis"/>
                      <w:rPr>
                        <w:noProof/>
                      </w:rPr>
                    </w:pPr>
                    <w:r>
                      <w:rPr>
                        <w:noProof/>
                      </w:rPr>
                      <w:t>V. Interrante, B. Ries und L. Anderson, „Seven League Boots: A New Metaphor for Augmented Locomotion through Moderately Large Scale Immersive Virtual Environments,“ 2007.</w:t>
                    </w:r>
                  </w:p>
                </w:tc>
              </w:tr>
              <w:tr w:rsidR="003940D4" w14:paraId="486CAB2C" w14:textId="77777777">
                <w:trPr>
                  <w:divId w:val="774908864"/>
                  <w:tblCellSpacing w:w="15" w:type="dxa"/>
                </w:trPr>
                <w:tc>
                  <w:tcPr>
                    <w:tcW w:w="50" w:type="pct"/>
                    <w:hideMark/>
                  </w:tcPr>
                  <w:p w14:paraId="09D29B05" w14:textId="77777777" w:rsidR="003940D4" w:rsidRDefault="003940D4">
                    <w:pPr>
                      <w:pStyle w:val="Literaturverzeichnis"/>
                      <w:rPr>
                        <w:noProof/>
                      </w:rPr>
                    </w:pPr>
                    <w:r>
                      <w:rPr>
                        <w:noProof/>
                      </w:rPr>
                      <w:t xml:space="preserve">[58] </w:t>
                    </w:r>
                  </w:p>
                </w:tc>
                <w:tc>
                  <w:tcPr>
                    <w:tcW w:w="0" w:type="auto"/>
                    <w:hideMark/>
                  </w:tcPr>
                  <w:p w14:paraId="6F91D386" w14:textId="77777777" w:rsidR="003940D4" w:rsidRDefault="003940D4">
                    <w:pPr>
                      <w:pStyle w:val="Literaturverzeichnis"/>
                      <w:rPr>
                        <w:noProof/>
                      </w:rPr>
                    </w:pPr>
                    <w:r>
                      <w:rPr>
                        <w:noProof/>
                      </w:rPr>
                      <w:t>L. F. Hodges, R. Kooper, T. C. Meyer, B. O. Rothbaum, D. Opdyke, J. J. Graaff, J. S. Williford und M. M. North, „Virtual Environments for Treating the Fear of Heights,“ 1995.</w:t>
                    </w:r>
                  </w:p>
                </w:tc>
              </w:tr>
              <w:tr w:rsidR="003940D4" w14:paraId="46E199CC" w14:textId="77777777">
                <w:trPr>
                  <w:divId w:val="774908864"/>
                  <w:tblCellSpacing w:w="15" w:type="dxa"/>
                </w:trPr>
                <w:tc>
                  <w:tcPr>
                    <w:tcW w:w="50" w:type="pct"/>
                    <w:hideMark/>
                  </w:tcPr>
                  <w:p w14:paraId="0BEF9B9E" w14:textId="77777777" w:rsidR="003940D4" w:rsidRDefault="003940D4">
                    <w:pPr>
                      <w:pStyle w:val="Literaturverzeichnis"/>
                      <w:rPr>
                        <w:noProof/>
                      </w:rPr>
                    </w:pPr>
                    <w:r>
                      <w:rPr>
                        <w:noProof/>
                      </w:rPr>
                      <w:t xml:space="preserve">[59] </w:t>
                    </w:r>
                  </w:p>
                </w:tc>
                <w:tc>
                  <w:tcPr>
                    <w:tcW w:w="0" w:type="auto"/>
                    <w:hideMark/>
                  </w:tcPr>
                  <w:p w14:paraId="0231ADB5" w14:textId="77777777" w:rsidR="003940D4" w:rsidRDefault="003940D4">
                    <w:pPr>
                      <w:pStyle w:val="Literaturverzeichnis"/>
                      <w:rPr>
                        <w:noProof/>
                      </w:rPr>
                    </w:pPr>
                    <w:r>
                      <w:rPr>
                        <w:noProof/>
                      </w:rPr>
                      <w:t>G. Bruder, F. Steinicke und K. H. Hinrichs, „Arch-Explore: A natural user interface for immersive architectural,“ 2009.</w:t>
                    </w:r>
                  </w:p>
                </w:tc>
              </w:tr>
              <w:tr w:rsidR="003940D4" w14:paraId="17E2172C" w14:textId="77777777">
                <w:trPr>
                  <w:divId w:val="774908864"/>
                  <w:tblCellSpacing w:w="15" w:type="dxa"/>
                </w:trPr>
                <w:tc>
                  <w:tcPr>
                    <w:tcW w:w="50" w:type="pct"/>
                    <w:hideMark/>
                  </w:tcPr>
                  <w:p w14:paraId="57D604EC" w14:textId="77777777" w:rsidR="003940D4" w:rsidRDefault="003940D4">
                    <w:pPr>
                      <w:pStyle w:val="Literaturverzeichnis"/>
                      <w:rPr>
                        <w:noProof/>
                      </w:rPr>
                    </w:pPr>
                    <w:r>
                      <w:rPr>
                        <w:noProof/>
                      </w:rPr>
                      <w:t xml:space="preserve">[60] </w:t>
                    </w:r>
                  </w:p>
                </w:tc>
                <w:tc>
                  <w:tcPr>
                    <w:tcW w:w="0" w:type="auto"/>
                    <w:hideMark/>
                  </w:tcPr>
                  <w:p w14:paraId="4887AC19" w14:textId="77777777" w:rsidR="003940D4" w:rsidRDefault="003940D4">
                    <w:pPr>
                      <w:pStyle w:val="Literaturverzeichnis"/>
                      <w:rPr>
                        <w:noProof/>
                      </w:rPr>
                    </w:pPr>
                    <w:r>
                      <w:rPr>
                        <w:noProof/>
                      </w:rPr>
                      <w:t>T. Peck, H. Fuchs und M. Whitton, „Evaluation of Reorientation Techniques and Distractors for Walking in Large Virtual Environments,“ 2008.</w:t>
                    </w:r>
                  </w:p>
                </w:tc>
              </w:tr>
            </w:tbl>
            <w:p w14:paraId="579FAF86" w14:textId="77777777" w:rsidR="003940D4" w:rsidRDefault="003940D4">
              <w:pPr>
                <w:divId w:val="774908864"/>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102" w:name="_Toc71214765"/>
      <w:r w:rsidRPr="005F4571">
        <w:lastRenderedPageBreak/>
        <w:t>Eidesstattliche Erklärung</w:t>
      </w:r>
      <w:bookmarkEnd w:id="102"/>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34"/>
      <w:headerReference w:type="default" r:id="rId35"/>
      <w:footerReference w:type="even" r:id="rId36"/>
      <w:footerReference w:type="default" r:id="rId37"/>
      <w:headerReference w:type="first" r:id="rId38"/>
      <w:footerReference w:type="first" r:id="rId39"/>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116808" w:rsidRDefault="00116808">
      <w:pPr>
        <w:pStyle w:val="Kommentartext"/>
      </w:pPr>
      <w:r>
        <w:rPr>
          <w:rStyle w:val="Kommentarzeichen"/>
        </w:rPr>
        <w:annotationRef/>
      </w:r>
      <w:r>
        <w:t>1-2 Seiten</w:t>
      </w:r>
    </w:p>
  </w:comment>
  <w:comment w:id="16"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70" w:author="Meixner" w:date="2013-09-02T10:55:00Z" w:initials="M">
    <w:p w14:paraId="4585DC0B" w14:textId="77777777" w:rsidR="00116808" w:rsidRDefault="00116808">
      <w:pPr>
        <w:pStyle w:val="Kommentartext"/>
      </w:pPr>
      <w:r>
        <w:rPr>
          <w:rStyle w:val="Kommentarzeichen"/>
        </w:rPr>
        <w:annotationRef/>
      </w:r>
      <w:r>
        <w:t>3-5 Seiten</w:t>
      </w:r>
    </w:p>
  </w:comment>
  <w:comment w:id="95"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101"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C5ED79" w14:textId="77777777" w:rsidR="005719F9" w:rsidRDefault="005719F9">
      <w:r>
        <w:separator/>
      </w:r>
    </w:p>
  </w:endnote>
  <w:endnote w:type="continuationSeparator" w:id="0">
    <w:p w14:paraId="3AD5D869" w14:textId="77777777" w:rsidR="005719F9" w:rsidRDefault="005719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116808" w:rsidRPr="00862308" w:rsidRDefault="005719F9"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116808" w:rsidRPr="00862308">
          <w:rPr>
            <w:sz w:val="20"/>
            <w:szCs w:val="20"/>
          </w:rPr>
          <w:fldChar w:fldCharType="begin"/>
        </w:r>
        <w:r w:rsidR="00116808" w:rsidRPr="00862308">
          <w:rPr>
            <w:sz w:val="20"/>
            <w:szCs w:val="20"/>
          </w:rPr>
          <w:instrText xml:space="preserve"> PAGE   \* MERGEFORMAT </w:instrText>
        </w:r>
        <w:r w:rsidR="00116808" w:rsidRPr="00862308">
          <w:rPr>
            <w:sz w:val="20"/>
            <w:szCs w:val="20"/>
          </w:rPr>
          <w:fldChar w:fldCharType="separate"/>
        </w:r>
        <w:r w:rsidR="00116808">
          <w:rPr>
            <w:noProof/>
            <w:sz w:val="20"/>
            <w:szCs w:val="20"/>
          </w:rPr>
          <w:t>1</w:t>
        </w:r>
        <w:r w:rsidR="00116808"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D4D1D" w14:textId="77777777" w:rsidR="005719F9" w:rsidRDefault="005719F9">
      <w:r>
        <w:separator/>
      </w:r>
    </w:p>
  </w:footnote>
  <w:footnote w:type="continuationSeparator" w:id="0">
    <w:p w14:paraId="03BC9540" w14:textId="77777777" w:rsidR="005719F9" w:rsidRDefault="005719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116808" w:rsidRDefault="00116808">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116808" w:rsidRDefault="00116808">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116808" w:rsidRPr="00862308" w:rsidRDefault="00116808"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116808" w:rsidRPr="00862308" w:rsidRDefault="00116808"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0A51F9DC"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C618BA">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0A51F9DC" w:rsidR="00116808" w:rsidRPr="00862308" w:rsidRDefault="00116808">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C618BA">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3DAF50FC"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C618BA">
                            <w:rPr>
                              <w:noProof/>
                              <w:sz w:val="20"/>
                              <w:szCs w:val="20"/>
                            </w:rPr>
                            <w:t>Stand der Technik</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3DAF50FC"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C618BA">
                      <w:rPr>
                        <w:noProof/>
                        <w:sz w:val="20"/>
                        <w:szCs w:val="20"/>
                      </w:rPr>
                      <w:t>Stand der Technik</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7AC0D012"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C618BA">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7AC0D012" w:rsidR="00116808" w:rsidRPr="00862308" w:rsidRDefault="00116808"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C618BA">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4"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7"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0"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14"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15"/>
  </w:num>
  <w:num w:numId="4">
    <w:abstractNumId w:val="6"/>
  </w:num>
  <w:num w:numId="5">
    <w:abstractNumId w:val="13"/>
  </w:num>
  <w:num w:numId="6">
    <w:abstractNumId w:val="5"/>
  </w:num>
  <w:num w:numId="7">
    <w:abstractNumId w:val="11"/>
  </w:num>
  <w:num w:numId="8">
    <w:abstractNumId w:val="14"/>
  </w:num>
  <w:num w:numId="9">
    <w:abstractNumId w:val="8"/>
  </w:num>
  <w:num w:numId="10">
    <w:abstractNumId w:val="2"/>
  </w:num>
  <w:num w:numId="11">
    <w:abstractNumId w:val="17"/>
  </w:num>
  <w:num w:numId="12">
    <w:abstractNumId w:val="1"/>
  </w:num>
  <w:num w:numId="13">
    <w:abstractNumId w:val="16"/>
  </w:num>
  <w:num w:numId="14">
    <w:abstractNumId w:val="10"/>
  </w:num>
  <w:num w:numId="15">
    <w:abstractNumId w:val="4"/>
  </w:num>
  <w:num w:numId="16">
    <w:abstractNumId w:val="12"/>
  </w:num>
  <w:num w:numId="17">
    <w:abstractNumId w:val="7"/>
  </w:num>
  <w:num w:numId="18">
    <w:abstractNumId w:val="0"/>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F04"/>
    <w:rsid w:val="00001020"/>
    <w:rsid w:val="000029E8"/>
    <w:rsid w:val="000031B9"/>
    <w:rsid w:val="00005DC8"/>
    <w:rsid w:val="000061A0"/>
    <w:rsid w:val="00006BBB"/>
    <w:rsid w:val="00007BEE"/>
    <w:rsid w:val="00007C0F"/>
    <w:rsid w:val="00007EAA"/>
    <w:rsid w:val="00010222"/>
    <w:rsid w:val="0001103D"/>
    <w:rsid w:val="00011A07"/>
    <w:rsid w:val="00011FDF"/>
    <w:rsid w:val="00012727"/>
    <w:rsid w:val="000142B1"/>
    <w:rsid w:val="00014C2A"/>
    <w:rsid w:val="00014F39"/>
    <w:rsid w:val="00015117"/>
    <w:rsid w:val="0001516C"/>
    <w:rsid w:val="000163FB"/>
    <w:rsid w:val="00016A1E"/>
    <w:rsid w:val="00020606"/>
    <w:rsid w:val="000207F6"/>
    <w:rsid w:val="00020A07"/>
    <w:rsid w:val="00020E80"/>
    <w:rsid w:val="000216B4"/>
    <w:rsid w:val="000218D8"/>
    <w:rsid w:val="00022F4F"/>
    <w:rsid w:val="0002341F"/>
    <w:rsid w:val="00023653"/>
    <w:rsid w:val="00023847"/>
    <w:rsid w:val="00023925"/>
    <w:rsid w:val="00026530"/>
    <w:rsid w:val="00026AFC"/>
    <w:rsid w:val="00026FCF"/>
    <w:rsid w:val="00030183"/>
    <w:rsid w:val="00030553"/>
    <w:rsid w:val="00030B96"/>
    <w:rsid w:val="00031E39"/>
    <w:rsid w:val="00031ECC"/>
    <w:rsid w:val="00032E4F"/>
    <w:rsid w:val="00033195"/>
    <w:rsid w:val="0003340A"/>
    <w:rsid w:val="00035049"/>
    <w:rsid w:val="0003554F"/>
    <w:rsid w:val="000359B8"/>
    <w:rsid w:val="00035D96"/>
    <w:rsid w:val="00036DD8"/>
    <w:rsid w:val="00037A7F"/>
    <w:rsid w:val="00037E1E"/>
    <w:rsid w:val="00037E25"/>
    <w:rsid w:val="00040A4F"/>
    <w:rsid w:val="00040A8C"/>
    <w:rsid w:val="00040E63"/>
    <w:rsid w:val="00041CDD"/>
    <w:rsid w:val="0004296E"/>
    <w:rsid w:val="00043072"/>
    <w:rsid w:val="00045173"/>
    <w:rsid w:val="00045425"/>
    <w:rsid w:val="00046304"/>
    <w:rsid w:val="00046571"/>
    <w:rsid w:val="00046EBD"/>
    <w:rsid w:val="0004760C"/>
    <w:rsid w:val="00047FE0"/>
    <w:rsid w:val="00050EF3"/>
    <w:rsid w:val="00052773"/>
    <w:rsid w:val="00052CC4"/>
    <w:rsid w:val="000545B9"/>
    <w:rsid w:val="00054B28"/>
    <w:rsid w:val="00054D41"/>
    <w:rsid w:val="00056432"/>
    <w:rsid w:val="00056655"/>
    <w:rsid w:val="00056822"/>
    <w:rsid w:val="00056E25"/>
    <w:rsid w:val="000574CB"/>
    <w:rsid w:val="00057E1E"/>
    <w:rsid w:val="00057FDD"/>
    <w:rsid w:val="00061044"/>
    <w:rsid w:val="00061948"/>
    <w:rsid w:val="00061A8B"/>
    <w:rsid w:val="00061AF8"/>
    <w:rsid w:val="0006216E"/>
    <w:rsid w:val="00062427"/>
    <w:rsid w:val="000627B1"/>
    <w:rsid w:val="000638C1"/>
    <w:rsid w:val="00063B3C"/>
    <w:rsid w:val="00063E30"/>
    <w:rsid w:val="00067829"/>
    <w:rsid w:val="00067E14"/>
    <w:rsid w:val="00067E30"/>
    <w:rsid w:val="00071DB2"/>
    <w:rsid w:val="00073284"/>
    <w:rsid w:val="000751DF"/>
    <w:rsid w:val="000751FA"/>
    <w:rsid w:val="00075D10"/>
    <w:rsid w:val="00076231"/>
    <w:rsid w:val="00077C8B"/>
    <w:rsid w:val="00077F4A"/>
    <w:rsid w:val="000800F3"/>
    <w:rsid w:val="00082880"/>
    <w:rsid w:val="0008308E"/>
    <w:rsid w:val="000868A0"/>
    <w:rsid w:val="00086E72"/>
    <w:rsid w:val="00087398"/>
    <w:rsid w:val="000877C4"/>
    <w:rsid w:val="000902B5"/>
    <w:rsid w:val="00090358"/>
    <w:rsid w:val="000908B3"/>
    <w:rsid w:val="00090C75"/>
    <w:rsid w:val="00090DF9"/>
    <w:rsid w:val="00093CAE"/>
    <w:rsid w:val="000954A6"/>
    <w:rsid w:val="00095F80"/>
    <w:rsid w:val="00096A45"/>
    <w:rsid w:val="00096B67"/>
    <w:rsid w:val="00096C03"/>
    <w:rsid w:val="0009701D"/>
    <w:rsid w:val="0009757A"/>
    <w:rsid w:val="00097FE5"/>
    <w:rsid w:val="00097FFA"/>
    <w:rsid w:val="000A13EC"/>
    <w:rsid w:val="000A1697"/>
    <w:rsid w:val="000A34C3"/>
    <w:rsid w:val="000A3B20"/>
    <w:rsid w:val="000A3B46"/>
    <w:rsid w:val="000A4737"/>
    <w:rsid w:val="000A48CC"/>
    <w:rsid w:val="000A4C60"/>
    <w:rsid w:val="000A5233"/>
    <w:rsid w:val="000A5370"/>
    <w:rsid w:val="000A58B0"/>
    <w:rsid w:val="000A68E6"/>
    <w:rsid w:val="000A6AB3"/>
    <w:rsid w:val="000A6C2C"/>
    <w:rsid w:val="000A74C9"/>
    <w:rsid w:val="000A7BAD"/>
    <w:rsid w:val="000B04C9"/>
    <w:rsid w:val="000B0A0E"/>
    <w:rsid w:val="000B0F47"/>
    <w:rsid w:val="000B10B2"/>
    <w:rsid w:val="000B2D1F"/>
    <w:rsid w:val="000B462B"/>
    <w:rsid w:val="000B663C"/>
    <w:rsid w:val="000B6A35"/>
    <w:rsid w:val="000C0A3F"/>
    <w:rsid w:val="000C13B3"/>
    <w:rsid w:val="000C16F5"/>
    <w:rsid w:val="000C1D0E"/>
    <w:rsid w:val="000C2805"/>
    <w:rsid w:val="000C29DD"/>
    <w:rsid w:val="000C2BAC"/>
    <w:rsid w:val="000C32F0"/>
    <w:rsid w:val="000C350D"/>
    <w:rsid w:val="000C35AB"/>
    <w:rsid w:val="000C47DC"/>
    <w:rsid w:val="000C4BBB"/>
    <w:rsid w:val="000C5802"/>
    <w:rsid w:val="000C6969"/>
    <w:rsid w:val="000C7278"/>
    <w:rsid w:val="000C75E7"/>
    <w:rsid w:val="000C780D"/>
    <w:rsid w:val="000C782E"/>
    <w:rsid w:val="000D094F"/>
    <w:rsid w:val="000D1371"/>
    <w:rsid w:val="000D187A"/>
    <w:rsid w:val="000D2B59"/>
    <w:rsid w:val="000D32C5"/>
    <w:rsid w:val="000D5B74"/>
    <w:rsid w:val="000D5C64"/>
    <w:rsid w:val="000D604B"/>
    <w:rsid w:val="000D6453"/>
    <w:rsid w:val="000D72F4"/>
    <w:rsid w:val="000D79EC"/>
    <w:rsid w:val="000E0CBB"/>
    <w:rsid w:val="000E0E9B"/>
    <w:rsid w:val="000E10A4"/>
    <w:rsid w:val="000E36DE"/>
    <w:rsid w:val="000E37E4"/>
    <w:rsid w:val="000E3E84"/>
    <w:rsid w:val="000E4743"/>
    <w:rsid w:val="000E4EBC"/>
    <w:rsid w:val="000E5C9B"/>
    <w:rsid w:val="000E67E7"/>
    <w:rsid w:val="000F0ADF"/>
    <w:rsid w:val="000F14EC"/>
    <w:rsid w:val="000F1630"/>
    <w:rsid w:val="000F2707"/>
    <w:rsid w:val="000F2A5F"/>
    <w:rsid w:val="000F30EC"/>
    <w:rsid w:val="000F36C5"/>
    <w:rsid w:val="000F3CBC"/>
    <w:rsid w:val="000F5669"/>
    <w:rsid w:val="000F58F4"/>
    <w:rsid w:val="000F7738"/>
    <w:rsid w:val="001009F7"/>
    <w:rsid w:val="00100C90"/>
    <w:rsid w:val="001010CE"/>
    <w:rsid w:val="00101F76"/>
    <w:rsid w:val="00102F20"/>
    <w:rsid w:val="0010370C"/>
    <w:rsid w:val="00104EC5"/>
    <w:rsid w:val="00105978"/>
    <w:rsid w:val="001064C2"/>
    <w:rsid w:val="001107B5"/>
    <w:rsid w:val="0011203C"/>
    <w:rsid w:val="00112DA8"/>
    <w:rsid w:val="001132F0"/>
    <w:rsid w:val="0011330A"/>
    <w:rsid w:val="001135A4"/>
    <w:rsid w:val="0011416B"/>
    <w:rsid w:val="00114C65"/>
    <w:rsid w:val="00115D91"/>
    <w:rsid w:val="0011638B"/>
    <w:rsid w:val="00116585"/>
    <w:rsid w:val="00116808"/>
    <w:rsid w:val="00116FED"/>
    <w:rsid w:val="00117303"/>
    <w:rsid w:val="00117CF7"/>
    <w:rsid w:val="00117DB8"/>
    <w:rsid w:val="001210DB"/>
    <w:rsid w:val="001215C4"/>
    <w:rsid w:val="00122C18"/>
    <w:rsid w:val="00122E73"/>
    <w:rsid w:val="001236C8"/>
    <w:rsid w:val="00123F66"/>
    <w:rsid w:val="00124683"/>
    <w:rsid w:val="001254E2"/>
    <w:rsid w:val="0012586B"/>
    <w:rsid w:val="00126682"/>
    <w:rsid w:val="001279A1"/>
    <w:rsid w:val="00127A35"/>
    <w:rsid w:val="00127EF0"/>
    <w:rsid w:val="0013187D"/>
    <w:rsid w:val="001326E7"/>
    <w:rsid w:val="001340F3"/>
    <w:rsid w:val="00135177"/>
    <w:rsid w:val="00135327"/>
    <w:rsid w:val="0013571E"/>
    <w:rsid w:val="00137430"/>
    <w:rsid w:val="001378BD"/>
    <w:rsid w:val="001379E8"/>
    <w:rsid w:val="00140874"/>
    <w:rsid w:val="001410E3"/>
    <w:rsid w:val="00141E47"/>
    <w:rsid w:val="00142149"/>
    <w:rsid w:val="0014250D"/>
    <w:rsid w:val="0014279A"/>
    <w:rsid w:val="00143011"/>
    <w:rsid w:val="00143B94"/>
    <w:rsid w:val="00143DD6"/>
    <w:rsid w:val="0014493B"/>
    <w:rsid w:val="00145DC7"/>
    <w:rsid w:val="0014623B"/>
    <w:rsid w:val="00146E2F"/>
    <w:rsid w:val="00147D6C"/>
    <w:rsid w:val="00150006"/>
    <w:rsid w:val="00151688"/>
    <w:rsid w:val="00152709"/>
    <w:rsid w:val="00152FAA"/>
    <w:rsid w:val="0015408A"/>
    <w:rsid w:val="00154893"/>
    <w:rsid w:val="00154AD9"/>
    <w:rsid w:val="00154F28"/>
    <w:rsid w:val="00155B6A"/>
    <w:rsid w:val="001561A0"/>
    <w:rsid w:val="00156350"/>
    <w:rsid w:val="0015665C"/>
    <w:rsid w:val="00156BF4"/>
    <w:rsid w:val="001576F0"/>
    <w:rsid w:val="0016110E"/>
    <w:rsid w:val="00161C09"/>
    <w:rsid w:val="00161DDE"/>
    <w:rsid w:val="00162AE7"/>
    <w:rsid w:val="00162F37"/>
    <w:rsid w:val="00163236"/>
    <w:rsid w:val="00164521"/>
    <w:rsid w:val="001649D9"/>
    <w:rsid w:val="00164C3B"/>
    <w:rsid w:val="001651C7"/>
    <w:rsid w:val="00165820"/>
    <w:rsid w:val="0016659E"/>
    <w:rsid w:val="00167462"/>
    <w:rsid w:val="00167845"/>
    <w:rsid w:val="0016788C"/>
    <w:rsid w:val="00167E75"/>
    <w:rsid w:val="00170625"/>
    <w:rsid w:val="00170898"/>
    <w:rsid w:val="0017172C"/>
    <w:rsid w:val="0017254D"/>
    <w:rsid w:val="00172C61"/>
    <w:rsid w:val="001745F4"/>
    <w:rsid w:val="00174A9E"/>
    <w:rsid w:val="0017537F"/>
    <w:rsid w:val="00176728"/>
    <w:rsid w:val="001778D0"/>
    <w:rsid w:val="00177F9B"/>
    <w:rsid w:val="00181113"/>
    <w:rsid w:val="001820E5"/>
    <w:rsid w:val="00182229"/>
    <w:rsid w:val="00182317"/>
    <w:rsid w:val="00183315"/>
    <w:rsid w:val="00183657"/>
    <w:rsid w:val="001836E9"/>
    <w:rsid w:val="0018405E"/>
    <w:rsid w:val="00186D98"/>
    <w:rsid w:val="00186F62"/>
    <w:rsid w:val="0018796C"/>
    <w:rsid w:val="00187BD5"/>
    <w:rsid w:val="0019242C"/>
    <w:rsid w:val="00192801"/>
    <w:rsid w:val="001929A1"/>
    <w:rsid w:val="00195261"/>
    <w:rsid w:val="00195AFD"/>
    <w:rsid w:val="00195FBA"/>
    <w:rsid w:val="00197540"/>
    <w:rsid w:val="00197552"/>
    <w:rsid w:val="00197B90"/>
    <w:rsid w:val="00197BD7"/>
    <w:rsid w:val="00197D3D"/>
    <w:rsid w:val="001A03A2"/>
    <w:rsid w:val="001A0524"/>
    <w:rsid w:val="001A10E5"/>
    <w:rsid w:val="001A19F4"/>
    <w:rsid w:val="001A307C"/>
    <w:rsid w:val="001A6240"/>
    <w:rsid w:val="001A6F4C"/>
    <w:rsid w:val="001A6FD0"/>
    <w:rsid w:val="001B0AB1"/>
    <w:rsid w:val="001B2A40"/>
    <w:rsid w:val="001B2D60"/>
    <w:rsid w:val="001B373D"/>
    <w:rsid w:val="001B3870"/>
    <w:rsid w:val="001B3CD9"/>
    <w:rsid w:val="001B3FFF"/>
    <w:rsid w:val="001B47C1"/>
    <w:rsid w:val="001B4A27"/>
    <w:rsid w:val="001B4C0D"/>
    <w:rsid w:val="001B4CE6"/>
    <w:rsid w:val="001B52A8"/>
    <w:rsid w:val="001B5CEC"/>
    <w:rsid w:val="001B6138"/>
    <w:rsid w:val="001B6C83"/>
    <w:rsid w:val="001B742D"/>
    <w:rsid w:val="001B7471"/>
    <w:rsid w:val="001C21AD"/>
    <w:rsid w:val="001C2919"/>
    <w:rsid w:val="001C3D24"/>
    <w:rsid w:val="001C5C59"/>
    <w:rsid w:val="001D018E"/>
    <w:rsid w:val="001D01E1"/>
    <w:rsid w:val="001D06A3"/>
    <w:rsid w:val="001D06F4"/>
    <w:rsid w:val="001D086A"/>
    <w:rsid w:val="001D0CEA"/>
    <w:rsid w:val="001D0D87"/>
    <w:rsid w:val="001D1249"/>
    <w:rsid w:val="001D1556"/>
    <w:rsid w:val="001D1E1B"/>
    <w:rsid w:val="001D4556"/>
    <w:rsid w:val="001D4598"/>
    <w:rsid w:val="001D471D"/>
    <w:rsid w:val="001D5D3A"/>
    <w:rsid w:val="001D6023"/>
    <w:rsid w:val="001D643F"/>
    <w:rsid w:val="001E08F5"/>
    <w:rsid w:val="001E182D"/>
    <w:rsid w:val="001E2187"/>
    <w:rsid w:val="001E2461"/>
    <w:rsid w:val="001E50A3"/>
    <w:rsid w:val="001E5979"/>
    <w:rsid w:val="001E5AC4"/>
    <w:rsid w:val="001E5E01"/>
    <w:rsid w:val="001E69BE"/>
    <w:rsid w:val="001E75A3"/>
    <w:rsid w:val="001E7C17"/>
    <w:rsid w:val="001F0A55"/>
    <w:rsid w:val="001F119D"/>
    <w:rsid w:val="001F1F16"/>
    <w:rsid w:val="001F30BE"/>
    <w:rsid w:val="001F3B29"/>
    <w:rsid w:val="001F4CED"/>
    <w:rsid w:val="001F6298"/>
    <w:rsid w:val="001F716D"/>
    <w:rsid w:val="001F7307"/>
    <w:rsid w:val="001F7CC8"/>
    <w:rsid w:val="00200F4D"/>
    <w:rsid w:val="00201404"/>
    <w:rsid w:val="0020214A"/>
    <w:rsid w:val="00203881"/>
    <w:rsid w:val="0020401F"/>
    <w:rsid w:val="002044CB"/>
    <w:rsid w:val="00204989"/>
    <w:rsid w:val="0020763D"/>
    <w:rsid w:val="00210489"/>
    <w:rsid w:val="0021068D"/>
    <w:rsid w:val="00210865"/>
    <w:rsid w:val="0021150E"/>
    <w:rsid w:val="00213895"/>
    <w:rsid w:val="002150F7"/>
    <w:rsid w:val="00215524"/>
    <w:rsid w:val="002165EE"/>
    <w:rsid w:val="00216EB3"/>
    <w:rsid w:val="00217418"/>
    <w:rsid w:val="00217C60"/>
    <w:rsid w:val="00220DF8"/>
    <w:rsid w:val="00221081"/>
    <w:rsid w:val="00221706"/>
    <w:rsid w:val="0022174B"/>
    <w:rsid w:val="00221E8C"/>
    <w:rsid w:val="00223DD2"/>
    <w:rsid w:val="00225384"/>
    <w:rsid w:val="00225DA6"/>
    <w:rsid w:val="002264BE"/>
    <w:rsid w:val="00226F15"/>
    <w:rsid w:val="00227477"/>
    <w:rsid w:val="00227621"/>
    <w:rsid w:val="00230834"/>
    <w:rsid w:val="00230EC4"/>
    <w:rsid w:val="00230EE3"/>
    <w:rsid w:val="002312A1"/>
    <w:rsid w:val="002314A8"/>
    <w:rsid w:val="00231993"/>
    <w:rsid w:val="00232412"/>
    <w:rsid w:val="00232E92"/>
    <w:rsid w:val="00232FE8"/>
    <w:rsid w:val="0023366E"/>
    <w:rsid w:val="002361A5"/>
    <w:rsid w:val="0023636A"/>
    <w:rsid w:val="0023647B"/>
    <w:rsid w:val="002364E4"/>
    <w:rsid w:val="0023719C"/>
    <w:rsid w:val="00241904"/>
    <w:rsid w:val="0024220E"/>
    <w:rsid w:val="0024237F"/>
    <w:rsid w:val="002447D5"/>
    <w:rsid w:val="00244DA4"/>
    <w:rsid w:val="00244EA0"/>
    <w:rsid w:val="0024727F"/>
    <w:rsid w:val="0024768A"/>
    <w:rsid w:val="00247AEF"/>
    <w:rsid w:val="00250031"/>
    <w:rsid w:val="0025014A"/>
    <w:rsid w:val="00250A1C"/>
    <w:rsid w:val="002512B0"/>
    <w:rsid w:val="00251AA7"/>
    <w:rsid w:val="00251B44"/>
    <w:rsid w:val="00251CDF"/>
    <w:rsid w:val="00251EBF"/>
    <w:rsid w:val="002537F0"/>
    <w:rsid w:val="00254B90"/>
    <w:rsid w:val="002564ED"/>
    <w:rsid w:val="002567C2"/>
    <w:rsid w:val="00257A37"/>
    <w:rsid w:val="00257C81"/>
    <w:rsid w:val="00257D98"/>
    <w:rsid w:val="002600AD"/>
    <w:rsid w:val="00261B75"/>
    <w:rsid w:val="00262EE2"/>
    <w:rsid w:val="0026459E"/>
    <w:rsid w:val="00264B83"/>
    <w:rsid w:val="00264EAF"/>
    <w:rsid w:val="00266023"/>
    <w:rsid w:val="00266482"/>
    <w:rsid w:val="002665FA"/>
    <w:rsid w:val="002677DE"/>
    <w:rsid w:val="00270258"/>
    <w:rsid w:val="002704E8"/>
    <w:rsid w:val="002711F3"/>
    <w:rsid w:val="0027484C"/>
    <w:rsid w:val="002756DC"/>
    <w:rsid w:val="0027589B"/>
    <w:rsid w:val="0027714D"/>
    <w:rsid w:val="002776ED"/>
    <w:rsid w:val="00277926"/>
    <w:rsid w:val="00281270"/>
    <w:rsid w:val="00281F6A"/>
    <w:rsid w:val="00282DA8"/>
    <w:rsid w:val="00282F25"/>
    <w:rsid w:val="002835B3"/>
    <w:rsid w:val="00283731"/>
    <w:rsid w:val="00283E8D"/>
    <w:rsid w:val="00286A2F"/>
    <w:rsid w:val="002873E3"/>
    <w:rsid w:val="00291CCA"/>
    <w:rsid w:val="002925A2"/>
    <w:rsid w:val="00292925"/>
    <w:rsid w:val="002929BF"/>
    <w:rsid w:val="00293763"/>
    <w:rsid w:val="00293908"/>
    <w:rsid w:val="00293A1C"/>
    <w:rsid w:val="002942B5"/>
    <w:rsid w:val="0029465D"/>
    <w:rsid w:val="00294D09"/>
    <w:rsid w:val="0029515F"/>
    <w:rsid w:val="00295A2B"/>
    <w:rsid w:val="002967CC"/>
    <w:rsid w:val="0029725E"/>
    <w:rsid w:val="002972CC"/>
    <w:rsid w:val="00297333"/>
    <w:rsid w:val="0029796B"/>
    <w:rsid w:val="00297DE4"/>
    <w:rsid w:val="002A07F8"/>
    <w:rsid w:val="002A335C"/>
    <w:rsid w:val="002A5480"/>
    <w:rsid w:val="002A57D0"/>
    <w:rsid w:val="002A5FAA"/>
    <w:rsid w:val="002A6EC0"/>
    <w:rsid w:val="002B096D"/>
    <w:rsid w:val="002B2AA0"/>
    <w:rsid w:val="002B33BE"/>
    <w:rsid w:val="002B614A"/>
    <w:rsid w:val="002C0926"/>
    <w:rsid w:val="002C0C20"/>
    <w:rsid w:val="002C1C09"/>
    <w:rsid w:val="002C4546"/>
    <w:rsid w:val="002C494B"/>
    <w:rsid w:val="002C4CF5"/>
    <w:rsid w:val="002C5845"/>
    <w:rsid w:val="002C59B2"/>
    <w:rsid w:val="002C5CE3"/>
    <w:rsid w:val="002C6D3E"/>
    <w:rsid w:val="002D018A"/>
    <w:rsid w:val="002D0753"/>
    <w:rsid w:val="002D07B3"/>
    <w:rsid w:val="002D2C5E"/>
    <w:rsid w:val="002D2E36"/>
    <w:rsid w:val="002D445F"/>
    <w:rsid w:val="002D4A3B"/>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FFC"/>
    <w:rsid w:val="002E6402"/>
    <w:rsid w:val="002E64D9"/>
    <w:rsid w:val="002E675A"/>
    <w:rsid w:val="002E732B"/>
    <w:rsid w:val="002E73CA"/>
    <w:rsid w:val="002E798E"/>
    <w:rsid w:val="002E7CFC"/>
    <w:rsid w:val="002F09E2"/>
    <w:rsid w:val="002F183C"/>
    <w:rsid w:val="002F1B18"/>
    <w:rsid w:val="002F3B4F"/>
    <w:rsid w:val="002F4111"/>
    <w:rsid w:val="002F49A0"/>
    <w:rsid w:val="002F5578"/>
    <w:rsid w:val="002F64B0"/>
    <w:rsid w:val="002F678F"/>
    <w:rsid w:val="002F6BEF"/>
    <w:rsid w:val="002F7C14"/>
    <w:rsid w:val="003004CD"/>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CFC"/>
    <w:rsid w:val="00314664"/>
    <w:rsid w:val="00314BFD"/>
    <w:rsid w:val="0031581E"/>
    <w:rsid w:val="003164CF"/>
    <w:rsid w:val="00316584"/>
    <w:rsid w:val="00320586"/>
    <w:rsid w:val="00320BE3"/>
    <w:rsid w:val="00321008"/>
    <w:rsid w:val="003212A5"/>
    <w:rsid w:val="0032193B"/>
    <w:rsid w:val="00321F77"/>
    <w:rsid w:val="00322F18"/>
    <w:rsid w:val="00325D85"/>
    <w:rsid w:val="00326F34"/>
    <w:rsid w:val="0032756E"/>
    <w:rsid w:val="0032792B"/>
    <w:rsid w:val="00327A30"/>
    <w:rsid w:val="00327FCB"/>
    <w:rsid w:val="00330B9E"/>
    <w:rsid w:val="00331D55"/>
    <w:rsid w:val="003326A7"/>
    <w:rsid w:val="00332A95"/>
    <w:rsid w:val="00332CC9"/>
    <w:rsid w:val="0033366C"/>
    <w:rsid w:val="00333FBE"/>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EF"/>
    <w:rsid w:val="00343A63"/>
    <w:rsid w:val="00344FC9"/>
    <w:rsid w:val="00345B29"/>
    <w:rsid w:val="00346298"/>
    <w:rsid w:val="00347584"/>
    <w:rsid w:val="00350814"/>
    <w:rsid w:val="00350DA6"/>
    <w:rsid w:val="0035129C"/>
    <w:rsid w:val="00351521"/>
    <w:rsid w:val="00351772"/>
    <w:rsid w:val="003519FE"/>
    <w:rsid w:val="0035251A"/>
    <w:rsid w:val="003528A4"/>
    <w:rsid w:val="00352FD9"/>
    <w:rsid w:val="0035419A"/>
    <w:rsid w:val="00354BE2"/>
    <w:rsid w:val="003554BC"/>
    <w:rsid w:val="003555EF"/>
    <w:rsid w:val="0036007F"/>
    <w:rsid w:val="0036086F"/>
    <w:rsid w:val="00360AEC"/>
    <w:rsid w:val="00360B24"/>
    <w:rsid w:val="003612DF"/>
    <w:rsid w:val="00364947"/>
    <w:rsid w:val="00364C4F"/>
    <w:rsid w:val="00364D50"/>
    <w:rsid w:val="0036566F"/>
    <w:rsid w:val="00366B83"/>
    <w:rsid w:val="00366B87"/>
    <w:rsid w:val="00372054"/>
    <w:rsid w:val="00372806"/>
    <w:rsid w:val="00372AAF"/>
    <w:rsid w:val="003736E5"/>
    <w:rsid w:val="003741C4"/>
    <w:rsid w:val="00377B19"/>
    <w:rsid w:val="00380648"/>
    <w:rsid w:val="00380992"/>
    <w:rsid w:val="00380BB0"/>
    <w:rsid w:val="0038140E"/>
    <w:rsid w:val="003815F4"/>
    <w:rsid w:val="00381E22"/>
    <w:rsid w:val="00382F06"/>
    <w:rsid w:val="0038422F"/>
    <w:rsid w:val="0038513B"/>
    <w:rsid w:val="00385416"/>
    <w:rsid w:val="00385BF6"/>
    <w:rsid w:val="0038674B"/>
    <w:rsid w:val="00386D26"/>
    <w:rsid w:val="00387637"/>
    <w:rsid w:val="00387E0F"/>
    <w:rsid w:val="00390B46"/>
    <w:rsid w:val="003911C2"/>
    <w:rsid w:val="003940D4"/>
    <w:rsid w:val="00394509"/>
    <w:rsid w:val="00394571"/>
    <w:rsid w:val="00394A28"/>
    <w:rsid w:val="00395471"/>
    <w:rsid w:val="00395528"/>
    <w:rsid w:val="003955F8"/>
    <w:rsid w:val="0039661F"/>
    <w:rsid w:val="0039672F"/>
    <w:rsid w:val="00397655"/>
    <w:rsid w:val="00397C5E"/>
    <w:rsid w:val="003A0B92"/>
    <w:rsid w:val="003A123F"/>
    <w:rsid w:val="003A27D0"/>
    <w:rsid w:val="003A2D6A"/>
    <w:rsid w:val="003A3D96"/>
    <w:rsid w:val="003A51F8"/>
    <w:rsid w:val="003A6C80"/>
    <w:rsid w:val="003B1DA2"/>
    <w:rsid w:val="003B2198"/>
    <w:rsid w:val="003B2A95"/>
    <w:rsid w:val="003B3CB7"/>
    <w:rsid w:val="003B5570"/>
    <w:rsid w:val="003B5866"/>
    <w:rsid w:val="003B5C69"/>
    <w:rsid w:val="003B6AF4"/>
    <w:rsid w:val="003B6C43"/>
    <w:rsid w:val="003B7E92"/>
    <w:rsid w:val="003C0A36"/>
    <w:rsid w:val="003C0B48"/>
    <w:rsid w:val="003C38EA"/>
    <w:rsid w:val="003C4B4B"/>
    <w:rsid w:val="003C529A"/>
    <w:rsid w:val="003C5D11"/>
    <w:rsid w:val="003C5E8F"/>
    <w:rsid w:val="003C610D"/>
    <w:rsid w:val="003C7199"/>
    <w:rsid w:val="003D01E5"/>
    <w:rsid w:val="003D0A62"/>
    <w:rsid w:val="003D0B46"/>
    <w:rsid w:val="003D0E7B"/>
    <w:rsid w:val="003D1025"/>
    <w:rsid w:val="003D1927"/>
    <w:rsid w:val="003D237B"/>
    <w:rsid w:val="003D3780"/>
    <w:rsid w:val="003D3C28"/>
    <w:rsid w:val="003D42B6"/>
    <w:rsid w:val="003D42EF"/>
    <w:rsid w:val="003D4CA6"/>
    <w:rsid w:val="003D5CFF"/>
    <w:rsid w:val="003E0CA8"/>
    <w:rsid w:val="003E1EB2"/>
    <w:rsid w:val="003E1FD4"/>
    <w:rsid w:val="003E3131"/>
    <w:rsid w:val="003E4F67"/>
    <w:rsid w:val="003E52B5"/>
    <w:rsid w:val="003E5C04"/>
    <w:rsid w:val="003E5D85"/>
    <w:rsid w:val="003E6632"/>
    <w:rsid w:val="003E7014"/>
    <w:rsid w:val="003F015D"/>
    <w:rsid w:val="003F4608"/>
    <w:rsid w:val="003F46F3"/>
    <w:rsid w:val="003F4B04"/>
    <w:rsid w:val="003F4DBD"/>
    <w:rsid w:val="003F5027"/>
    <w:rsid w:val="003F573C"/>
    <w:rsid w:val="003F5952"/>
    <w:rsid w:val="003F6401"/>
    <w:rsid w:val="003F6B73"/>
    <w:rsid w:val="003F7011"/>
    <w:rsid w:val="003F7B17"/>
    <w:rsid w:val="00400123"/>
    <w:rsid w:val="004012BB"/>
    <w:rsid w:val="00401E1E"/>
    <w:rsid w:val="00403844"/>
    <w:rsid w:val="004039BF"/>
    <w:rsid w:val="00403B61"/>
    <w:rsid w:val="00403E6C"/>
    <w:rsid w:val="00403F3B"/>
    <w:rsid w:val="0040463E"/>
    <w:rsid w:val="00404A25"/>
    <w:rsid w:val="004058C6"/>
    <w:rsid w:val="00405AD0"/>
    <w:rsid w:val="00406B42"/>
    <w:rsid w:val="004071B8"/>
    <w:rsid w:val="004072A9"/>
    <w:rsid w:val="004121B3"/>
    <w:rsid w:val="00412D31"/>
    <w:rsid w:val="004133B6"/>
    <w:rsid w:val="00413435"/>
    <w:rsid w:val="0041381B"/>
    <w:rsid w:val="0041431D"/>
    <w:rsid w:val="00414C0B"/>
    <w:rsid w:val="00416898"/>
    <w:rsid w:val="004176C2"/>
    <w:rsid w:val="00421F64"/>
    <w:rsid w:val="00424884"/>
    <w:rsid w:val="004256E9"/>
    <w:rsid w:val="00426C5B"/>
    <w:rsid w:val="004274DD"/>
    <w:rsid w:val="00427800"/>
    <w:rsid w:val="00427A07"/>
    <w:rsid w:val="0043099B"/>
    <w:rsid w:val="004318EC"/>
    <w:rsid w:val="00431F93"/>
    <w:rsid w:val="00432186"/>
    <w:rsid w:val="00432AB8"/>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6E61"/>
    <w:rsid w:val="004476CF"/>
    <w:rsid w:val="004478E1"/>
    <w:rsid w:val="004515D0"/>
    <w:rsid w:val="00451735"/>
    <w:rsid w:val="004529B8"/>
    <w:rsid w:val="00452E70"/>
    <w:rsid w:val="00453488"/>
    <w:rsid w:val="0045415F"/>
    <w:rsid w:val="00454601"/>
    <w:rsid w:val="00454F9D"/>
    <w:rsid w:val="00460E71"/>
    <w:rsid w:val="00461FCC"/>
    <w:rsid w:val="00462CAF"/>
    <w:rsid w:val="00462FB2"/>
    <w:rsid w:val="00463C81"/>
    <w:rsid w:val="00463FBE"/>
    <w:rsid w:val="00467F89"/>
    <w:rsid w:val="00470A39"/>
    <w:rsid w:val="00473582"/>
    <w:rsid w:val="0047683B"/>
    <w:rsid w:val="00477E2D"/>
    <w:rsid w:val="0048053D"/>
    <w:rsid w:val="0048186F"/>
    <w:rsid w:val="00481F98"/>
    <w:rsid w:val="004825D9"/>
    <w:rsid w:val="00482AFB"/>
    <w:rsid w:val="0048360C"/>
    <w:rsid w:val="00484AE3"/>
    <w:rsid w:val="00485D3D"/>
    <w:rsid w:val="004862A1"/>
    <w:rsid w:val="004866FB"/>
    <w:rsid w:val="00487141"/>
    <w:rsid w:val="00487780"/>
    <w:rsid w:val="00491ECD"/>
    <w:rsid w:val="004937FD"/>
    <w:rsid w:val="0049394D"/>
    <w:rsid w:val="004952D6"/>
    <w:rsid w:val="00495487"/>
    <w:rsid w:val="0049557D"/>
    <w:rsid w:val="00495FE1"/>
    <w:rsid w:val="00496EED"/>
    <w:rsid w:val="00497215"/>
    <w:rsid w:val="00497813"/>
    <w:rsid w:val="004A067C"/>
    <w:rsid w:val="004A246C"/>
    <w:rsid w:val="004A25DC"/>
    <w:rsid w:val="004A29D2"/>
    <w:rsid w:val="004A2C16"/>
    <w:rsid w:val="004A2D81"/>
    <w:rsid w:val="004A31D5"/>
    <w:rsid w:val="004A53BA"/>
    <w:rsid w:val="004A5530"/>
    <w:rsid w:val="004A6305"/>
    <w:rsid w:val="004A69A6"/>
    <w:rsid w:val="004A6E13"/>
    <w:rsid w:val="004A7F0D"/>
    <w:rsid w:val="004B03C8"/>
    <w:rsid w:val="004B0508"/>
    <w:rsid w:val="004B22FF"/>
    <w:rsid w:val="004B5390"/>
    <w:rsid w:val="004B66A6"/>
    <w:rsid w:val="004B78DA"/>
    <w:rsid w:val="004C0119"/>
    <w:rsid w:val="004C068F"/>
    <w:rsid w:val="004C2B68"/>
    <w:rsid w:val="004C3035"/>
    <w:rsid w:val="004C3AD9"/>
    <w:rsid w:val="004C3B3C"/>
    <w:rsid w:val="004C4D26"/>
    <w:rsid w:val="004C56FB"/>
    <w:rsid w:val="004C7223"/>
    <w:rsid w:val="004C73CE"/>
    <w:rsid w:val="004C7812"/>
    <w:rsid w:val="004C7D48"/>
    <w:rsid w:val="004D05A9"/>
    <w:rsid w:val="004D1EA7"/>
    <w:rsid w:val="004D2379"/>
    <w:rsid w:val="004D262A"/>
    <w:rsid w:val="004D2DBE"/>
    <w:rsid w:val="004D30CB"/>
    <w:rsid w:val="004D39D0"/>
    <w:rsid w:val="004D3B2E"/>
    <w:rsid w:val="004D3F45"/>
    <w:rsid w:val="004D7A4E"/>
    <w:rsid w:val="004E00E5"/>
    <w:rsid w:val="004E07B6"/>
    <w:rsid w:val="004E11D5"/>
    <w:rsid w:val="004E1D4E"/>
    <w:rsid w:val="004E1D5F"/>
    <w:rsid w:val="004E1E3E"/>
    <w:rsid w:val="004E24DF"/>
    <w:rsid w:val="004E2A3C"/>
    <w:rsid w:val="004E370E"/>
    <w:rsid w:val="004E37BF"/>
    <w:rsid w:val="004E387F"/>
    <w:rsid w:val="004E3B4A"/>
    <w:rsid w:val="004E3DF9"/>
    <w:rsid w:val="004E4D51"/>
    <w:rsid w:val="004E50E1"/>
    <w:rsid w:val="004E6050"/>
    <w:rsid w:val="004E67B2"/>
    <w:rsid w:val="004E6DBB"/>
    <w:rsid w:val="004E720B"/>
    <w:rsid w:val="004E7DB1"/>
    <w:rsid w:val="004F058E"/>
    <w:rsid w:val="004F1AB3"/>
    <w:rsid w:val="004F2346"/>
    <w:rsid w:val="004F3DF4"/>
    <w:rsid w:val="004F46C4"/>
    <w:rsid w:val="004F51D0"/>
    <w:rsid w:val="004F78EF"/>
    <w:rsid w:val="0050057C"/>
    <w:rsid w:val="00500622"/>
    <w:rsid w:val="005009A8"/>
    <w:rsid w:val="00501941"/>
    <w:rsid w:val="00501BB9"/>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3893"/>
    <w:rsid w:val="00513FBB"/>
    <w:rsid w:val="0051448E"/>
    <w:rsid w:val="005146ED"/>
    <w:rsid w:val="00515241"/>
    <w:rsid w:val="00515E5F"/>
    <w:rsid w:val="0051643F"/>
    <w:rsid w:val="00516693"/>
    <w:rsid w:val="00517023"/>
    <w:rsid w:val="0052043A"/>
    <w:rsid w:val="0052174A"/>
    <w:rsid w:val="005223F5"/>
    <w:rsid w:val="00522E24"/>
    <w:rsid w:val="0052386D"/>
    <w:rsid w:val="00523B91"/>
    <w:rsid w:val="00523C25"/>
    <w:rsid w:val="005245C4"/>
    <w:rsid w:val="00525035"/>
    <w:rsid w:val="00525331"/>
    <w:rsid w:val="005261B8"/>
    <w:rsid w:val="00526255"/>
    <w:rsid w:val="00530EFF"/>
    <w:rsid w:val="005317CE"/>
    <w:rsid w:val="00532980"/>
    <w:rsid w:val="0053335A"/>
    <w:rsid w:val="005333CA"/>
    <w:rsid w:val="00533651"/>
    <w:rsid w:val="00533BCB"/>
    <w:rsid w:val="0053483E"/>
    <w:rsid w:val="00534C15"/>
    <w:rsid w:val="00535EB4"/>
    <w:rsid w:val="00536230"/>
    <w:rsid w:val="005378FD"/>
    <w:rsid w:val="00537A92"/>
    <w:rsid w:val="00537B70"/>
    <w:rsid w:val="00540524"/>
    <w:rsid w:val="00540E00"/>
    <w:rsid w:val="00540E73"/>
    <w:rsid w:val="00541561"/>
    <w:rsid w:val="00541991"/>
    <w:rsid w:val="005427EE"/>
    <w:rsid w:val="00544B17"/>
    <w:rsid w:val="00544FA5"/>
    <w:rsid w:val="00546996"/>
    <w:rsid w:val="00551342"/>
    <w:rsid w:val="00551C52"/>
    <w:rsid w:val="00552439"/>
    <w:rsid w:val="005528C4"/>
    <w:rsid w:val="0055369E"/>
    <w:rsid w:val="00553BD5"/>
    <w:rsid w:val="00555316"/>
    <w:rsid w:val="00555C14"/>
    <w:rsid w:val="0055683D"/>
    <w:rsid w:val="0055683F"/>
    <w:rsid w:val="0055722B"/>
    <w:rsid w:val="00557DFE"/>
    <w:rsid w:val="0056336C"/>
    <w:rsid w:val="005634F3"/>
    <w:rsid w:val="00564011"/>
    <w:rsid w:val="00566133"/>
    <w:rsid w:val="00566DA5"/>
    <w:rsid w:val="00567232"/>
    <w:rsid w:val="005675CB"/>
    <w:rsid w:val="00570002"/>
    <w:rsid w:val="00570F5E"/>
    <w:rsid w:val="00571791"/>
    <w:rsid w:val="005719F9"/>
    <w:rsid w:val="00571D6D"/>
    <w:rsid w:val="00572D6C"/>
    <w:rsid w:val="005734FD"/>
    <w:rsid w:val="005736A6"/>
    <w:rsid w:val="00574864"/>
    <w:rsid w:val="005753DB"/>
    <w:rsid w:val="00575D84"/>
    <w:rsid w:val="00575EFE"/>
    <w:rsid w:val="005763A4"/>
    <w:rsid w:val="005769CC"/>
    <w:rsid w:val="00577829"/>
    <w:rsid w:val="00581C68"/>
    <w:rsid w:val="0058217A"/>
    <w:rsid w:val="005822C0"/>
    <w:rsid w:val="0058376C"/>
    <w:rsid w:val="00583EDD"/>
    <w:rsid w:val="00584D8B"/>
    <w:rsid w:val="005909C4"/>
    <w:rsid w:val="00590A7A"/>
    <w:rsid w:val="00591179"/>
    <w:rsid w:val="0059202E"/>
    <w:rsid w:val="0059254A"/>
    <w:rsid w:val="005940FC"/>
    <w:rsid w:val="005955FF"/>
    <w:rsid w:val="00596C69"/>
    <w:rsid w:val="00596F0A"/>
    <w:rsid w:val="0059768F"/>
    <w:rsid w:val="00597DA0"/>
    <w:rsid w:val="005A0798"/>
    <w:rsid w:val="005A16C5"/>
    <w:rsid w:val="005A2277"/>
    <w:rsid w:val="005A2663"/>
    <w:rsid w:val="005A39C7"/>
    <w:rsid w:val="005A3BE9"/>
    <w:rsid w:val="005A3F90"/>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CC0"/>
    <w:rsid w:val="005C305B"/>
    <w:rsid w:val="005C30EF"/>
    <w:rsid w:val="005C3C6A"/>
    <w:rsid w:val="005C3E27"/>
    <w:rsid w:val="005C6F48"/>
    <w:rsid w:val="005C7B97"/>
    <w:rsid w:val="005D09F7"/>
    <w:rsid w:val="005D0D72"/>
    <w:rsid w:val="005D11F8"/>
    <w:rsid w:val="005D3123"/>
    <w:rsid w:val="005D496F"/>
    <w:rsid w:val="005D7346"/>
    <w:rsid w:val="005D766C"/>
    <w:rsid w:val="005D76D2"/>
    <w:rsid w:val="005D7A1A"/>
    <w:rsid w:val="005E05AC"/>
    <w:rsid w:val="005E09AC"/>
    <w:rsid w:val="005E09C4"/>
    <w:rsid w:val="005E0AFE"/>
    <w:rsid w:val="005E177B"/>
    <w:rsid w:val="005E354E"/>
    <w:rsid w:val="005E36EA"/>
    <w:rsid w:val="005E3F99"/>
    <w:rsid w:val="005E403A"/>
    <w:rsid w:val="005E4F96"/>
    <w:rsid w:val="005E69EA"/>
    <w:rsid w:val="005E6B77"/>
    <w:rsid w:val="005E6C1E"/>
    <w:rsid w:val="005E6E60"/>
    <w:rsid w:val="005E6E9F"/>
    <w:rsid w:val="005E7057"/>
    <w:rsid w:val="005E78D6"/>
    <w:rsid w:val="005E7A00"/>
    <w:rsid w:val="005F00DC"/>
    <w:rsid w:val="005F1612"/>
    <w:rsid w:val="005F1E9C"/>
    <w:rsid w:val="005F25E9"/>
    <w:rsid w:val="005F28A2"/>
    <w:rsid w:val="005F2A99"/>
    <w:rsid w:val="005F2BFF"/>
    <w:rsid w:val="005F338B"/>
    <w:rsid w:val="005F363C"/>
    <w:rsid w:val="005F4571"/>
    <w:rsid w:val="005F6880"/>
    <w:rsid w:val="005F6EC0"/>
    <w:rsid w:val="00601581"/>
    <w:rsid w:val="00601626"/>
    <w:rsid w:val="006018A2"/>
    <w:rsid w:val="00601DFF"/>
    <w:rsid w:val="0060229B"/>
    <w:rsid w:val="006037F4"/>
    <w:rsid w:val="00603CF5"/>
    <w:rsid w:val="00603D61"/>
    <w:rsid w:val="0060414B"/>
    <w:rsid w:val="006051D8"/>
    <w:rsid w:val="00605D91"/>
    <w:rsid w:val="00606961"/>
    <w:rsid w:val="00607FF4"/>
    <w:rsid w:val="0061128B"/>
    <w:rsid w:val="00611D74"/>
    <w:rsid w:val="0061230B"/>
    <w:rsid w:val="00612AF6"/>
    <w:rsid w:val="00612C5E"/>
    <w:rsid w:val="00613B65"/>
    <w:rsid w:val="006143C7"/>
    <w:rsid w:val="006154BB"/>
    <w:rsid w:val="00615BF2"/>
    <w:rsid w:val="006161BD"/>
    <w:rsid w:val="006166F9"/>
    <w:rsid w:val="006167CE"/>
    <w:rsid w:val="0061743C"/>
    <w:rsid w:val="006176E9"/>
    <w:rsid w:val="00617C7C"/>
    <w:rsid w:val="00620657"/>
    <w:rsid w:val="00620C02"/>
    <w:rsid w:val="00620F85"/>
    <w:rsid w:val="00622487"/>
    <w:rsid w:val="006226A6"/>
    <w:rsid w:val="00623516"/>
    <w:rsid w:val="00623741"/>
    <w:rsid w:val="006246A8"/>
    <w:rsid w:val="00624B0B"/>
    <w:rsid w:val="00626675"/>
    <w:rsid w:val="006307B7"/>
    <w:rsid w:val="00630A7C"/>
    <w:rsid w:val="00632B96"/>
    <w:rsid w:val="00633613"/>
    <w:rsid w:val="00634136"/>
    <w:rsid w:val="006342E3"/>
    <w:rsid w:val="00635051"/>
    <w:rsid w:val="00635412"/>
    <w:rsid w:val="00635431"/>
    <w:rsid w:val="006361C9"/>
    <w:rsid w:val="00636D9B"/>
    <w:rsid w:val="00636EB1"/>
    <w:rsid w:val="00640CD1"/>
    <w:rsid w:val="006414B9"/>
    <w:rsid w:val="00642901"/>
    <w:rsid w:val="00643536"/>
    <w:rsid w:val="0064388D"/>
    <w:rsid w:val="0064670B"/>
    <w:rsid w:val="00646878"/>
    <w:rsid w:val="00650313"/>
    <w:rsid w:val="00651E33"/>
    <w:rsid w:val="006522A8"/>
    <w:rsid w:val="0065298A"/>
    <w:rsid w:val="00652E49"/>
    <w:rsid w:val="00653146"/>
    <w:rsid w:val="0065371E"/>
    <w:rsid w:val="00653C2D"/>
    <w:rsid w:val="00653E0E"/>
    <w:rsid w:val="00654FC5"/>
    <w:rsid w:val="006578C4"/>
    <w:rsid w:val="00657EC6"/>
    <w:rsid w:val="00660A63"/>
    <w:rsid w:val="00660AD9"/>
    <w:rsid w:val="0066257A"/>
    <w:rsid w:val="00662C93"/>
    <w:rsid w:val="006630D9"/>
    <w:rsid w:val="00663870"/>
    <w:rsid w:val="006644F2"/>
    <w:rsid w:val="00665507"/>
    <w:rsid w:val="00665CED"/>
    <w:rsid w:val="00667129"/>
    <w:rsid w:val="0066738C"/>
    <w:rsid w:val="00667D4D"/>
    <w:rsid w:val="006723B7"/>
    <w:rsid w:val="00673CA6"/>
    <w:rsid w:val="00677088"/>
    <w:rsid w:val="0067713C"/>
    <w:rsid w:val="006773C9"/>
    <w:rsid w:val="00677EE6"/>
    <w:rsid w:val="00677EFB"/>
    <w:rsid w:val="006801F2"/>
    <w:rsid w:val="00680E52"/>
    <w:rsid w:val="00681CAF"/>
    <w:rsid w:val="006824BE"/>
    <w:rsid w:val="0068335C"/>
    <w:rsid w:val="00684832"/>
    <w:rsid w:val="006868BF"/>
    <w:rsid w:val="00686A28"/>
    <w:rsid w:val="00687195"/>
    <w:rsid w:val="0068725C"/>
    <w:rsid w:val="00687377"/>
    <w:rsid w:val="00691205"/>
    <w:rsid w:val="00693333"/>
    <w:rsid w:val="00693894"/>
    <w:rsid w:val="00694829"/>
    <w:rsid w:val="0069493F"/>
    <w:rsid w:val="006954A8"/>
    <w:rsid w:val="00697104"/>
    <w:rsid w:val="00697D34"/>
    <w:rsid w:val="006A0147"/>
    <w:rsid w:val="006A18CA"/>
    <w:rsid w:val="006A2DD9"/>
    <w:rsid w:val="006A3182"/>
    <w:rsid w:val="006A3FBF"/>
    <w:rsid w:val="006A4056"/>
    <w:rsid w:val="006A64C1"/>
    <w:rsid w:val="006A70D6"/>
    <w:rsid w:val="006A7E1A"/>
    <w:rsid w:val="006B025E"/>
    <w:rsid w:val="006B06B7"/>
    <w:rsid w:val="006B09C3"/>
    <w:rsid w:val="006B25C6"/>
    <w:rsid w:val="006B2993"/>
    <w:rsid w:val="006B37E8"/>
    <w:rsid w:val="006B3EA5"/>
    <w:rsid w:val="006B4CEB"/>
    <w:rsid w:val="006B559C"/>
    <w:rsid w:val="006B609A"/>
    <w:rsid w:val="006B74EB"/>
    <w:rsid w:val="006B7B8E"/>
    <w:rsid w:val="006B7C41"/>
    <w:rsid w:val="006C10D9"/>
    <w:rsid w:val="006C21AD"/>
    <w:rsid w:val="006C3153"/>
    <w:rsid w:val="006C3E22"/>
    <w:rsid w:val="006C5978"/>
    <w:rsid w:val="006C5A26"/>
    <w:rsid w:val="006C6A0C"/>
    <w:rsid w:val="006C6AB0"/>
    <w:rsid w:val="006D1AF4"/>
    <w:rsid w:val="006D204B"/>
    <w:rsid w:val="006D2BFE"/>
    <w:rsid w:val="006D2C47"/>
    <w:rsid w:val="006D3786"/>
    <w:rsid w:val="006D3830"/>
    <w:rsid w:val="006D4172"/>
    <w:rsid w:val="006D4E04"/>
    <w:rsid w:val="006D5B68"/>
    <w:rsid w:val="006D78ED"/>
    <w:rsid w:val="006E179E"/>
    <w:rsid w:val="006E18AC"/>
    <w:rsid w:val="006E1F5B"/>
    <w:rsid w:val="006E3031"/>
    <w:rsid w:val="006E35F8"/>
    <w:rsid w:val="006E3CF2"/>
    <w:rsid w:val="006E65BD"/>
    <w:rsid w:val="006E69BC"/>
    <w:rsid w:val="006E768B"/>
    <w:rsid w:val="006F022B"/>
    <w:rsid w:val="006F19AB"/>
    <w:rsid w:val="006F2C89"/>
    <w:rsid w:val="006F2E26"/>
    <w:rsid w:val="006F349F"/>
    <w:rsid w:val="006F499D"/>
    <w:rsid w:val="006F4C33"/>
    <w:rsid w:val="006F4D15"/>
    <w:rsid w:val="006F4F4D"/>
    <w:rsid w:val="006F521C"/>
    <w:rsid w:val="00700079"/>
    <w:rsid w:val="00700D90"/>
    <w:rsid w:val="00701475"/>
    <w:rsid w:val="00702F7B"/>
    <w:rsid w:val="00704EA7"/>
    <w:rsid w:val="00704F48"/>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BEF"/>
    <w:rsid w:val="007172E8"/>
    <w:rsid w:val="00720A4B"/>
    <w:rsid w:val="00720D4E"/>
    <w:rsid w:val="00721443"/>
    <w:rsid w:val="00721FC6"/>
    <w:rsid w:val="00722659"/>
    <w:rsid w:val="00723F46"/>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6CE0"/>
    <w:rsid w:val="00737529"/>
    <w:rsid w:val="00737923"/>
    <w:rsid w:val="007427B0"/>
    <w:rsid w:val="00743E3D"/>
    <w:rsid w:val="007452E8"/>
    <w:rsid w:val="00745723"/>
    <w:rsid w:val="00745872"/>
    <w:rsid w:val="00745D5E"/>
    <w:rsid w:val="00745F84"/>
    <w:rsid w:val="00746F20"/>
    <w:rsid w:val="007476B5"/>
    <w:rsid w:val="00750058"/>
    <w:rsid w:val="00751AE3"/>
    <w:rsid w:val="00753EC9"/>
    <w:rsid w:val="00754574"/>
    <w:rsid w:val="007548E6"/>
    <w:rsid w:val="007556BA"/>
    <w:rsid w:val="00755DDA"/>
    <w:rsid w:val="007562F1"/>
    <w:rsid w:val="00756535"/>
    <w:rsid w:val="007619AA"/>
    <w:rsid w:val="007620B3"/>
    <w:rsid w:val="00763BB0"/>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29DF"/>
    <w:rsid w:val="00783E17"/>
    <w:rsid w:val="00783E54"/>
    <w:rsid w:val="00784721"/>
    <w:rsid w:val="00784835"/>
    <w:rsid w:val="00785594"/>
    <w:rsid w:val="00786960"/>
    <w:rsid w:val="00786D7B"/>
    <w:rsid w:val="00787F8E"/>
    <w:rsid w:val="00791F99"/>
    <w:rsid w:val="00792B75"/>
    <w:rsid w:val="00793137"/>
    <w:rsid w:val="007935DC"/>
    <w:rsid w:val="00793E13"/>
    <w:rsid w:val="0079442A"/>
    <w:rsid w:val="00794F01"/>
    <w:rsid w:val="00795032"/>
    <w:rsid w:val="00795159"/>
    <w:rsid w:val="00795CE3"/>
    <w:rsid w:val="00797BFC"/>
    <w:rsid w:val="007A0BC9"/>
    <w:rsid w:val="007A2440"/>
    <w:rsid w:val="007A2BA6"/>
    <w:rsid w:val="007A2D03"/>
    <w:rsid w:val="007A3227"/>
    <w:rsid w:val="007A37D3"/>
    <w:rsid w:val="007A399A"/>
    <w:rsid w:val="007A3CB6"/>
    <w:rsid w:val="007A42CD"/>
    <w:rsid w:val="007A476F"/>
    <w:rsid w:val="007A6089"/>
    <w:rsid w:val="007A66E0"/>
    <w:rsid w:val="007B0424"/>
    <w:rsid w:val="007B1461"/>
    <w:rsid w:val="007B17F1"/>
    <w:rsid w:val="007B1AD3"/>
    <w:rsid w:val="007B22A6"/>
    <w:rsid w:val="007B2342"/>
    <w:rsid w:val="007B321F"/>
    <w:rsid w:val="007B325B"/>
    <w:rsid w:val="007B3FBB"/>
    <w:rsid w:val="007B44D8"/>
    <w:rsid w:val="007B616F"/>
    <w:rsid w:val="007B78D1"/>
    <w:rsid w:val="007C0838"/>
    <w:rsid w:val="007C0A3E"/>
    <w:rsid w:val="007C1270"/>
    <w:rsid w:val="007C140D"/>
    <w:rsid w:val="007C1416"/>
    <w:rsid w:val="007C361E"/>
    <w:rsid w:val="007C4CCE"/>
    <w:rsid w:val="007C57D2"/>
    <w:rsid w:val="007C5D51"/>
    <w:rsid w:val="007C7DC8"/>
    <w:rsid w:val="007C7F58"/>
    <w:rsid w:val="007D1B51"/>
    <w:rsid w:val="007D2496"/>
    <w:rsid w:val="007D346F"/>
    <w:rsid w:val="007D3B4E"/>
    <w:rsid w:val="007D487F"/>
    <w:rsid w:val="007D5142"/>
    <w:rsid w:val="007D539D"/>
    <w:rsid w:val="007D578C"/>
    <w:rsid w:val="007D5A2A"/>
    <w:rsid w:val="007D6313"/>
    <w:rsid w:val="007D723A"/>
    <w:rsid w:val="007D758A"/>
    <w:rsid w:val="007D7998"/>
    <w:rsid w:val="007D7E09"/>
    <w:rsid w:val="007E0171"/>
    <w:rsid w:val="007E162F"/>
    <w:rsid w:val="007E3896"/>
    <w:rsid w:val="007E533B"/>
    <w:rsid w:val="007F0A29"/>
    <w:rsid w:val="007F233E"/>
    <w:rsid w:val="007F2555"/>
    <w:rsid w:val="007F3C7D"/>
    <w:rsid w:val="007F4B10"/>
    <w:rsid w:val="007F5522"/>
    <w:rsid w:val="007F552D"/>
    <w:rsid w:val="007F6E94"/>
    <w:rsid w:val="008001DD"/>
    <w:rsid w:val="00801353"/>
    <w:rsid w:val="00802F15"/>
    <w:rsid w:val="00803877"/>
    <w:rsid w:val="00805423"/>
    <w:rsid w:val="008054B1"/>
    <w:rsid w:val="00805825"/>
    <w:rsid w:val="00806D68"/>
    <w:rsid w:val="008074A8"/>
    <w:rsid w:val="00810362"/>
    <w:rsid w:val="0081044A"/>
    <w:rsid w:val="00810564"/>
    <w:rsid w:val="00810BA3"/>
    <w:rsid w:val="00810D09"/>
    <w:rsid w:val="008119C0"/>
    <w:rsid w:val="0081201C"/>
    <w:rsid w:val="008122E4"/>
    <w:rsid w:val="0081340D"/>
    <w:rsid w:val="0081403B"/>
    <w:rsid w:val="008142F6"/>
    <w:rsid w:val="00814DF6"/>
    <w:rsid w:val="00815E6C"/>
    <w:rsid w:val="00816B3E"/>
    <w:rsid w:val="00820336"/>
    <w:rsid w:val="008216EE"/>
    <w:rsid w:val="0082327C"/>
    <w:rsid w:val="008234EA"/>
    <w:rsid w:val="00824599"/>
    <w:rsid w:val="00824D3B"/>
    <w:rsid w:val="008260D5"/>
    <w:rsid w:val="00826CA4"/>
    <w:rsid w:val="0082767C"/>
    <w:rsid w:val="00827F72"/>
    <w:rsid w:val="0083032D"/>
    <w:rsid w:val="00832015"/>
    <w:rsid w:val="0083287A"/>
    <w:rsid w:val="00833401"/>
    <w:rsid w:val="0083410D"/>
    <w:rsid w:val="00834618"/>
    <w:rsid w:val="00835F7E"/>
    <w:rsid w:val="008362AF"/>
    <w:rsid w:val="00837497"/>
    <w:rsid w:val="00837D8E"/>
    <w:rsid w:val="00840621"/>
    <w:rsid w:val="00842D0D"/>
    <w:rsid w:val="0084377E"/>
    <w:rsid w:val="008438BF"/>
    <w:rsid w:val="008441E3"/>
    <w:rsid w:val="0084433D"/>
    <w:rsid w:val="00844507"/>
    <w:rsid w:val="0085015C"/>
    <w:rsid w:val="00850A5D"/>
    <w:rsid w:val="00850F20"/>
    <w:rsid w:val="0085554A"/>
    <w:rsid w:val="008579A3"/>
    <w:rsid w:val="00857D7B"/>
    <w:rsid w:val="00861C27"/>
    <w:rsid w:val="00862308"/>
    <w:rsid w:val="00862999"/>
    <w:rsid w:val="008638B3"/>
    <w:rsid w:val="00864573"/>
    <w:rsid w:val="008657CC"/>
    <w:rsid w:val="00865B26"/>
    <w:rsid w:val="00866129"/>
    <w:rsid w:val="0087055F"/>
    <w:rsid w:val="00871438"/>
    <w:rsid w:val="00872174"/>
    <w:rsid w:val="00872197"/>
    <w:rsid w:val="00872501"/>
    <w:rsid w:val="00872AFC"/>
    <w:rsid w:val="00872EFA"/>
    <w:rsid w:val="0087369F"/>
    <w:rsid w:val="0087539D"/>
    <w:rsid w:val="0087667E"/>
    <w:rsid w:val="00876C88"/>
    <w:rsid w:val="008772EA"/>
    <w:rsid w:val="008773AF"/>
    <w:rsid w:val="0087741B"/>
    <w:rsid w:val="00877C22"/>
    <w:rsid w:val="00877D01"/>
    <w:rsid w:val="00880074"/>
    <w:rsid w:val="00881135"/>
    <w:rsid w:val="0088180F"/>
    <w:rsid w:val="00884989"/>
    <w:rsid w:val="008849C6"/>
    <w:rsid w:val="00884B7F"/>
    <w:rsid w:val="00884D2B"/>
    <w:rsid w:val="00884E2C"/>
    <w:rsid w:val="0088703F"/>
    <w:rsid w:val="00887259"/>
    <w:rsid w:val="00887A73"/>
    <w:rsid w:val="00890AEF"/>
    <w:rsid w:val="008915EB"/>
    <w:rsid w:val="00891B71"/>
    <w:rsid w:val="00891EB9"/>
    <w:rsid w:val="008924CB"/>
    <w:rsid w:val="00893601"/>
    <w:rsid w:val="008942BE"/>
    <w:rsid w:val="00894727"/>
    <w:rsid w:val="008951E6"/>
    <w:rsid w:val="00895B70"/>
    <w:rsid w:val="008967BE"/>
    <w:rsid w:val="008A01D4"/>
    <w:rsid w:val="008A071F"/>
    <w:rsid w:val="008A178B"/>
    <w:rsid w:val="008A1972"/>
    <w:rsid w:val="008A1A3D"/>
    <w:rsid w:val="008A4447"/>
    <w:rsid w:val="008A4E64"/>
    <w:rsid w:val="008A5200"/>
    <w:rsid w:val="008A6B97"/>
    <w:rsid w:val="008A7D10"/>
    <w:rsid w:val="008B00B3"/>
    <w:rsid w:val="008B047D"/>
    <w:rsid w:val="008B0878"/>
    <w:rsid w:val="008B0BDE"/>
    <w:rsid w:val="008B1794"/>
    <w:rsid w:val="008B2549"/>
    <w:rsid w:val="008B40C1"/>
    <w:rsid w:val="008B4FEE"/>
    <w:rsid w:val="008B5A83"/>
    <w:rsid w:val="008B5D30"/>
    <w:rsid w:val="008B6587"/>
    <w:rsid w:val="008B7ED7"/>
    <w:rsid w:val="008C0251"/>
    <w:rsid w:val="008C043E"/>
    <w:rsid w:val="008C1934"/>
    <w:rsid w:val="008C2012"/>
    <w:rsid w:val="008C2BDC"/>
    <w:rsid w:val="008C390C"/>
    <w:rsid w:val="008C45F2"/>
    <w:rsid w:val="008C6B1C"/>
    <w:rsid w:val="008D06CB"/>
    <w:rsid w:val="008D1610"/>
    <w:rsid w:val="008D228F"/>
    <w:rsid w:val="008D29DE"/>
    <w:rsid w:val="008D364E"/>
    <w:rsid w:val="008D366B"/>
    <w:rsid w:val="008D3D4C"/>
    <w:rsid w:val="008D49D7"/>
    <w:rsid w:val="008D4D52"/>
    <w:rsid w:val="008D647F"/>
    <w:rsid w:val="008D6724"/>
    <w:rsid w:val="008D67F8"/>
    <w:rsid w:val="008D68AF"/>
    <w:rsid w:val="008D69CC"/>
    <w:rsid w:val="008D6C21"/>
    <w:rsid w:val="008D7493"/>
    <w:rsid w:val="008E076C"/>
    <w:rsid w:val="008E0C60"/>
    <w:rsid w:val="008E2E56"/>
    <w:rsid w:val="008E3D80"/>
    <w:rsid w:val="008E5BA3"/>
    <w:rsid w:val="008E6A22"/>
    <w:rsid w:val="008E7F20"/>
    <w:rsid w:val="008F0C6E"/>
    <w:rsid w:val="008F10D2"/>
    <w:rsid w:val="008F1729"/>
    <w:rsid w:val="008F1FFC"/>
    <w:rsid w:val="008F3758"/>
    <w:rsid w:val="008F3E74"/>
    <w:rsid w:val="008F48D2"/>
    <w:rsid w:val="008F6259"/>
    <w:rsid w:val="008F62A0"/>
    <w:rsid w:val="008F675D"/>
    <w:rsid w:val="00900555"/>
    <w:rsid w:val="00900E88"/>
    <w:rsid w:val="00901613"/>
    <w:rsid w:val="0090203E"/>
    <w:rsid w:val="009035C9"/>
    <w:rsid w:val="00905051"/>
    <w:rsid w:val="00905D27"/>
    <w:rsid w:val="00906C5B"/>
    <w:rsid w:val="0090741D"/>
    <w:rsid w:val="00910178"/>
    <w:rsid w:val="00912137"/>
    <w:rsid w:val="00912620"/>
    <w:rsid w:val="0091681D"/>
    <w:rsid w:val="00916A93"/>
    <w:rsid w:val="00916DD0"/>
    <w:rsid w:val="00917E72"/>
    <w:rsid w:val="00920A50"/>
    <w:rsid w:val="00920ABE"/>
    <w:rsid w:val="00921172"/>
    <w:rsid w:val="009212CF"/>
    <w:rsid w:val="00922E7A"/>
    <w:rsid w:val="009253D0"/>
    <w:rsid w:val="00925702"/>
    <w:rsid w:val="00925B93"/>
    <w:rsid w:val="00926697"/>
    <w:rsid w:val="00927646"/>
    <w:rsid w:val="00930D8D"/>
    <w:rsid w:val="009314BE"/>
    <w:rsid w:val="009322D5"/>
    <w:rsid w:val="00933EF4"/>
    <w:rsid w:val="009347B1"/>
    <w:rsid w:val="00940A0D"/>
    <w:rsid w:val="009410CC"/>
    <w:rsid w:val="00941B2C"/>
    <w:rsid w:val="009423DA"/>
    <w:rsid w:val="009424B3"/>
    <w:rsid w:val="00942AA5"/>
    <w:rsid w:val="0094375A"/>
    <w:rsid w:val="0094565E"/>
    <w:rsid w:val="0094653E"/>
    <w:rsid w:val="0095111C"/>
    <w:rsid w:val="00951E2F"/>
    <w:rsid w:val="00952EC0"/>
    <w:rsid w:val="00953BCE"/>
    <w:rsid w:val="009541F0"/>
    <w:rsid w:val="009555C2"/>
    <w:rsid w:val="00955E9B"/>
    <w:rsid w:val="009572AC"/>
    <w:rsid w:val="00957924"/>
    <w:rsid w:val="009602CC"/>
    <w:rsid w:val="009605A9"/>
    <w:rsid w:val="00960C54"/>
    <w:rsid w:val="00960CA5"/>
    <w:rsid w:val="009617B3"/>
    <w:rsid w:val="009619CC"/>
    <w:rsid w:val="009626AF"/>
    <w:rsid w:val="00962989"/>
    <w:rsid w:val="00963405"/>
    <w:rsid w:val="009636DD"/>
    <w:rsid w:val="00963CBE"/>
    <w:rsid w:val="00963FAC"/>
    <w:rsid w:val="00964BE7"/>
    <w:rsid w:val="00966BD3"/>
    <w:rsid w:val="009678D8"/>
    <w:rsid w:val="0097126D"/>
    <w:rsid w:val="00971634"/>
    <w:rsid w:val="009732BA"/>
    <w:rsid w:val="00976616"/>
    <w:rsid w:val="0098039E"/>
    <w:rsid w:val="00980F7B"/>
    <w:rsid w:val="00982326"/>
    <w:rsid w:val="00983A70"/>
    <w:rsid w:val="009842DC"/>
    <w:rsid w:val="009859BE"/>
    <w:rsid w:val="009861A2"/>
    <w:rsid w:val="0098686F"/>
    <w:rsid w:val="009907D0"/>
    <w:rsid w:val="00990926"/>
    <w:rsid w:val="00990E4D"/>
    <w:rsid w:val="00991559"/>
    <w:rsid w:val="00991E24"/>
    <w:rsid w:val="00992416"/>
    <w:rsid w:val="0099297F"/>
    <w:rsid w:val="00992ACB"/>
    <w:rsid w:val="00994372"/>
    <w:rsid w:val="0099449F"/>
    <w:rsid w:val="00994C8D"/>
    <w:rsid w:val="00994EFE"/>
    <w:rsid w:val="00994FAE"/>
    <w:rsid w:val="00996C89"/>
    <w:rsid w:val="00997AC4"/>
    <w:rsid w:val="009A29F0"/>
    <w:rsid w:val="009A307D"/>
    <w:rsid w:val="009A315E"/>
    <w:rsid w:val="009A5323"/>
    <w:rsid w:val="009A62D5"/>
    <w:rsid w:val="009A6339"/>
    <w:rsid w:val="009A634A"/>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B27"/>
    <w:rsid w:val="009C054D"/>
    <w:rsid w:val="009C0AFF"/>
    <w:rsid w:val="009C1253"/>
    <w:rsid w:val="009C2DBB"/>
    <w:rsid w:val="009C38EE"/>
    <w:rsid w:val="009C4050"/>
    <w:rsid w:val="009C4D51"/>
    <w:rsid w:val="009C6507"/>
    <w:rsid w:val="009C6901"/>
    <w:rsid w:val="009C6E38"/>
    <w:rsid w:val="009D03AF"/>
    <w:rsid w:val="009D06C1"/>
    <w:rsid w:val="009D07C2"/>
    <w:rsid w:val="009D117B"/>
    <w:rsid w:val="009D1D9D"/>
    <w:rsid w:val="009D264B"/>
    <w:rsid w:val="009D2FDD"/>
    <w:rsid w:val="009D3615"/>
    <w:rsid w:val="009D3AF0"/>
    <w:rsid w:val="009D3D92"/>
    <w:rsid w:val="009D4A9A"/>
    <w:rsid w:val="009D4AD1"/>
    <w:rsid w:val="009D4AD9"/>
    <w:rsid w:val="009D6266"/>
    <w:rsid w:val="009D6474"/>
    <w:rsid w:val="009D686B"/>
    <w:rsid w:val="009D740C"/>
    <w:rsid w:val="009D7F6E"/>
    <w:rsid w:val="009E090B"/>
    <w:rsid w:val="009E0CA2"/>
    <w:rsid w:val="009E13A4"/>
    <w:rsid w:val="009E1DF5"/>
    <w:rsid w:val="009E1FB5"/>
    <w:rsid w:val="009E3B9E"/>
    <w:rsid w:val="009E4A8B"/>
    <w:rsid w:val="009F0717"/>
    <w:rsid w:val="009F0D47"/>
    <w:rsid w:val="009F1A63"/>
    <w:rsid w:val="009F23EF"/>
    <w:rsid w:val="009F24EE"/>
    <w:rsid w:val="009F37E2"/>
    <w:rsid w:val="009F4E40"/>
    <w:rsid w:val="009F4E99"/>
    <w:rsid w:val="009F611E"/>
    <w:rsid w:val="009F6348"/>
    <w:rsid w:val="009F6EF3"/>
    <w:rsid w:val="00A0046F"/>
    <w:rsid w:val="00A00CF9"/>
    <w:rsid w:val="00A00E99"/>
    <w:rsid w:val="00A0135A"/>
    <w:rsid w:val="00A014DE"/>
    <w:rsid w:val="00A0286A"/>
    <w:rsid w:val="00A03636"/>
    <w:rsid w:val="00A0433E"/>
    <w:rsid w:val="00A04A98"/>
    <w:rsid w:val="00A055FF"/>
    <w:rsid w:val="00A0667D"/>
    <w:rsid w:val="00A06E0F"/>
    <w:rsid w:val="00A076C9"/>
    <w:rsid w:val="00A10375"/>
    <w:rsid w:val="00A11A31"/>
    <w:rsid w:val="00A11F7C"/>
    <w:rsid w:val="00A13B6E"/>
    <w:rsid w:val="00A14228"/>
    <w:rsid w:val="00A14FF6"/>
    <w:rsid w:val="00A15150"/>
    <w:rsid w:val="00A15B2F"/>
    <w:rsid w:val="00A15D47"/>
    <w:rsid w:val="00A161C7"/>
    <w:rsid w:val="00A16427"/>
    <w:rsid w:val="00A178F1"/>
    <w:rsid w:val="00A17980"/>
    <w:rsid w:val="00A17EF5"/>
    <w:rsid w:val="00A20ABF"/>
    <w:rsid w:val="00A22AA4"/>
    <w:rsid w:val="00A22B6C"/>
    <w:rsid w:val="00A23095"/>
    <w:rsid w:val="00A241D0"/>
    <w:rsid w:val="00A249B5"/>
    <w:rsid w:val="00A259AD"/>
    <w:rsid w:val="00A263B1"/>
    <w:rsid w:val="00A266A3"/>
    <w:rsid w:val="00A302B2"/>
    <w:rsid w:val="00A30458"/>
    <w:rsid w:val="00A30752"/>
    <w:rsid w:val="00A32A3E"/>
    <w:rsid w:val="00A33126"/>
    <w:rsid w:val="00A331CD"/>
    <w:rsid w:val="00A33295"/>
    <w:rsid w:val="00A34FA1"/>
    <w:rsid w:val="00A35161"/>
    <w:rsid w:val="00A358C3"/>
    <w:rsid w:val="00A36159"/>
    <w:rsid w:val="00A379CE"/>
    <w:rsid w:val="00A379E7"/>
    <w:rsid w:val="00A37D13"/>
    <w:rsid w:val="00A4012D"/>
    <w:rsid w:val="00A40B02"/>
    <w:rsid w:val="00A40CE9"/>
    <w:rsid w:val="00A416A4"/>
    <w:rsid w:val="00A42B57"/>
    <w:rsid w:val="00A43E62"/>
    <w:rsid w:val="00A43F12"/>
    <w:rsid w:val="00A43F36"/>
    <w:rsid w:val="00A442E7"/>
    <w:rsid w:val="00A44C3E"/>
    <w:rsid w:val="00A45227"/>
    <w:rsid w:val="00A457EB"/>
    <w:rsid w:val="00A4671C"/>
    <w:rsid w:val="00A4722D"/>
    <w:rsid w:val="00A47ECB"/>
    <w:rsid w:val="00A51A05"/>
    <w:rsid w:val="00A52183"/>
    <w:rsid w:val="00A531D9"/>
    <w:rsid w:val="00A544BE"/>
    <w:rsid w:val="00A546FA"/>
    <w:rsid w:val="00A54BDA"/>
    <w:rsid w:val="00A54EFA"/>
    <w:rsid w:val="00A56AB1"/>
    <w:rsid w:val="00A604BE"/>
    <w:rsid w:val="00A62961"/>
    <w:rsid w:val="00A62AC7"/>
    <w:rsid w:val="00A62BD6"/>
    <w:rsid w:val="00A62DEA"/>
    <w:rsid w:val="00A63195"/>
    <w:rsid w:val="00A64277"/>
    <w:rsid w:val="00A64753"/>
    <w:rsid w:val="00A64B8F"/>
    <w:rsid w:val="00A655CC"/>
    <w:rsid w:val="00A65E33"/>
    <w:rsid w:val="00A66037"/>
    <w:rsid w:val="00A66907"/>
    <w:rsid w:val="00A704E2"/>
    <w:rsid w:val="00A71099"/>
    <w:rsid w:val="00A71733"/>
    <w:rsid w:val="00A71C01"/>
    <w:rsid w:val="00A72118"/>
    <w:rsid w:val="00A72177"/>
    <w:rsid w:val="00A726EA"/>
    <w:rsid w:val="00A7462D"/>
    <w:rsid w:val="00A74CDF"/>
    <w:rsid w:val="00A7660C"/>
    <w:rsid w:val="00A76A9F"/>
    <w:rsid w:val="00A80EDF"/>
    <w:rsid w:val="00A80F6F"/>
    <w:rsid w:val="00A81BF4"/>
    <w:rsid w:val="00A8255A"/>
    <w:rsid w:val="00A8317D"/>
    <w:rsid w:val="00A83CCA"/>
    <w:rsid w:val="00A842CD"/>
    <w:rsid w:val="00A842FE"/>
    <w:rsid w:val="00A857D6"/>
    <w:rsid w:val="00A87E56"/>
    <w:rsid w:val="00A9160D"/>
    <w:rsid w:val="00A92AC8"/>
    <w:rsid w:val="00A94070"/>
    <w:rsid w:val="00A94A3A"/>
    <w:rsid w:val="00A9526C"/>
    <w:rsid w:val="00A9544E"/>
    <w:rsid w:val="00A95A26"/>
    <w:rsid w:val="00A95BBA"/>
    <w:rsid w:val="00A95E30"/>
    <w:rsid w:val="00A9624B"/>
    <w:rsid w:val="00A968BD"/>
    <w:rsid w:val="00A96C18"/>
    <w:rsid w:val="00A9766B"/>
    <w:rsid w:val="00A97FE2"/>
    <w:rsid w:val="00AA0F37"/>
    <w:rsid w:val="00AA1523"/>
    <w:rsid w:val="00AA2BEB"/>
    <w:rsid w:val="00AA2CC0"/>
    <w:rsid w:val="00AA34F5"/>
    <w:rsid w:val="00AA6D89"/>
    <w:rsid w:val="00AA79B1"/>
    <w:rsid w:val="00AB0A26"/>
    <w:rsid w:val="00AB0F48"/>
    <w:rsid w:val="00AB1061"/>
    <w:rsid w:val="00AB13CF"/>
    <w:rsid w:val="00AB37FF"/>
    <w:rsid w:val="00AB385E"/>
    <w:rsid w:val="00AB67BB"/>
    <w:rsid w:val="00AB6C07"/>
    <w:rsid w:val="00AB6D73"/>
    <w:rsid w:val="00AB7A7F"/>
    <w:rsid w:val="00AB7A8D"/>
    <w:rsid w:val="00AB7E44"/>
    <w:rsid w:val="00AB7F2A"/>
    <w:rsid w:val="00AC03C8"/>
    <w:rsid w:val="00AC0A0E"/>
    <w:rsid w:val="00AC0F7D"/>
    <w:rsid w:val="00AC11B0"/>
    <w:rsid w:val="00AC224F"/>
    <w:rsid w:val="00AC2683"/>
    <w:rsid w:val="00AC374B"/>
    <w:rsid w:val="00AC3B46"/>
    <w:rsid w:val="00AC4608"/>
    <w:rsid w:val="00AC5484"/>
    <w:rsid w:val="00AC6403"/>
    <w:rsid w:val="00AC6703"/>
    <w:rsid w:val="00AC6E63"/>
    <w:rsid w:val="00AD104F"/>
    <w:rsid w:val="00AD1E53"/>
    <w:rsid w:val="00AD2CBA"/>
    <w:rsid w:val="00AD2F1F"/>
    <w:rsid w:val="00AD53BA"/>
    <w:rsid w:val="00AD7333"/>
    <w:rsid w:val="00AE244D"/>
    <w:rsid w:val="00AE35A7"/>
    <w:rsid w:val="00AE42AC"/>
    <w:rsid w:val="00AE4884"/>
    <w:rsid w:val="00AE4E10"/>
    <w:rsid w:val="00AE506A"/>
    <w:rsid w:val="00AE5183"/>
    <w:rsid w:val="00AE5293"/>
    <w:rsid w:val="00AE5643"/>
    <w:rsid w:val="00AE5B25"/>
    <w:rsid w:val="00AE6168"/>
    <w:rsid w:val="00AE6695"/>
    <w:rsid w:val="00AE6DDF"/>
    <w:rsid w:val="00AF28AF"/>
    <w:rsid w:val="00AF41EA"/>
    <w:rsid w:val="00AF49B1"/>
    <w:rsid w:val="00AF57A5"/>
    <w:rsid w:val="00AF6436"/>
    <w:rsid w:val="00AF6C5B"/>
    <w:rsid w:val="00AF77BC"/>
    <w:rsid w:val="00B00170"/>
    <w:rsid w:val="00B00975"/>
    <w:rsid w:val="00B011A0"/>
    <w:rsid w:val="00B042C9"/>
    <w:rsid w:val="00B04B14"/>
    <w:rsid w:val="00B0570C"/>
    <w:rsid w:val="00B05CEC"/>
    <w:rsid w:val="00B06582"/>
    <w:rsid w:val="00B07A8C"/>
    <w:rsid w:val="00B102B8"/>
    <w:rsid w:val="00B1168F"/>
    <w:rsid w:val="00B130C3"/>
    <w:rsid w:val="00B13526"/>
    <w:rsid w:val="00B1355B"/>
    <w:rsid w:val="00B13DF3"/>
    <w:rsid w:val="00B140B6"/>
    <w:rsid w:val="00B149BC"/>
    <w:rsid w:val="00B14B37"/>
    <w:rsid w:val="00B16CA3"/>
    <w:rsid w:val="00B16E27"/>
    <w:rsid w:val="00B2072B"/>
    <w:rsid w:val="00B21450"/>
    <w:rsid w:val="00B21496"/>
    <w:rsid w:val="00B214C1"/>
    <w:rsid w:val="00B219CA"/>
    <w:rsid w:val="00B21A26"/>
    <w:rsid w:val="00B24B78"/>
    <w:rsid w:val="00B26043"/>
    <w:rsid w:val="00B26842"/>
    <w:rsid w:val="00B27EF3"/>
    <w:rsid w:val="00B307D7"/>
    <w:rsid w:val="00B3104C"/>
    <w:rsid w:val="00B31824"/>
    <w:rsid w:val="00B3362B"/>
    <w:rsid w:val="00B33E7F"/>
    <w:rsid w:val="00B34F09"/>
    <w:rsid w:val="00B36ECD"/>
    <w:rsid w:val="00B40C2C"/>
    <w:rsid w:val="00B42CF8"/>
    <w:rsid w:val="00B42D0D"/>
    <w:rsid w:val="00B44E15"/>
    <w:rsid w:val="00B46034"/>
    <w:rsid w:val="00B46A05"/>
    <w:rsid w:val="00B46F4C"/>
    <w:rsid w:val="00B50406"/>
    <w:rsid w:val="00B51C2B"/>
    <w:rsid w:val="00B51F2E"/>
    <w:rsid w:val="00B526B4"/>
    <w:rsid w:val="00B53B3B"/>
    <w:rsid w:val="00B55688"/>
    <w:rsid w:val="00B565DB"/>
    <w:rsid w:val="00B56F37"/>
    <w:rsid w:val="00B5783E"/>
    <w:rsid w:val="00B57ADE"/>
    <w:rsid w:val="00B61472"/>
    <w:rsid w:val="00B63226"/>
    <w:rsid w:val="00B64311"/>
    <w:rsid w:val="00B64334"/>
    <w:rsid w:val="00B64D1B"/>
    <w:rsid w:val="00B6563D"/>
    <w:rsid w:val="00B66466"/>
    <w:rsid w:val="00B67123"/>
    <w:rsid w:val="00B71895"/>
    <w:rsid w:val="00B71D9D"/>
    <w:rsid w:val="00B71F02"/>
    <w:rsid w:val="00B71F28"/>
    <w:rsid w:val="00B72358"/>
    <w:rsid w:val="00B72998"/>
    <w:rsid w:val="00B72F54"/>
    <w:rsid w:val="00B73496"/>
    <w:rsid w:val="00B735EF"/>
    <w:rsid w:val="00B73BE4"/>
    <w:rsid w:val="00B73DAE"/>
    <w:rsid w:val="00B75573"/>
    <w:rsid w:val="00B76E4F"/>
    <w:rsid w:val="00B80AB8"/>
    <w:rsid w:val="00B80B9B"/>
    <w:rsid w:val="00B81BBF"/>
    <w:rsid w:val="00B81BFE"/>
    <w:rsid w:val="00B81E09"/>
    <w:rsid w:val="00B835C9"/>
    <w:rsid w:val="00B83D49"/>
    <w:rsid w:val="00B865FA"/>
    <w:rsid w:val="00B86D11"/>
    <w:rsid w:val="00B86E8A"/>
    <w:rsid w:val="00B9123D"/>
    <w:rsid w:val="00B91417"/>
    <w:rsid w:val="00B91F20"/>
    <w:rsid w:val="00B92A3B"/>
    <w:rsid w:val="00B9412D"/>
    <w:rsid w:val="00B958C6"/>
    <w:rsid w:val="00B959E5"/>
    <w:rsid w:val="00B95A9C"/>
    <w:rsid w:val="00B96284"/>
    <w:rsid w:val="00BA0C00"/>
    <w:rsid w:val="00BA0C8A"/>
    <w:rsid w:val="00BA2A6F"/>
    <w:rsid w:val="00BA321B"/>
    <w:rsid w:val="00BA35F0"/>
    <w:rsid w:val="00BA5396"/>
    <w:rsid w:val="00BA5471"/>
    <w:rsid w:val="00BA5BBB"/>
    <w:rsid w:val="00BA6052"/>
    <w:rsid w:val="00BA74DE"/>
    <w:rsid w:val="00BA7AD6"/>
    <w:rsid w:val="00BB0167"/>
    <w:rsid w:val="00BB21D3"/>
    <w:rsid w:val="00BB318C"/>
    <w:rsid w:val="00BB3B29"/>
    <w:rsid w:val="00BB3BF6"/>
    <w:rsid w:val="00BB3D4C"/>
    <w:rsid w:val="00BB412E"/>
    <w:rsid w:val="00BB57F2"/>
    <w:rsid w:val="00BB596C"/>
    <w:rsid w:val="00BB6570"/>
    <w:rsid w:val="00BB6ACF"/>
    <w:rsid w:val="00BB7AFA"/>
    <w:rsid w:val="00BC0E0E"/>
    <w:rsid w:val="00BC0E87"/>
    <w:rsid w:val="00BC276D"/>
    <w:rsid w:val="00BC30A6"/>
    <w:rsid w:val="00BC5123"/>
    <w:rsid w:val="00BC72EB"/>
    <w:rsid w:val="00BC7BAD"/>
    <w:rsid w:val="00BC7BF7"/>
    <w:rsid w:val="00BC7DAC"/>
    <w:rsid w:val="00BD0020"/>
    <w:rsid w:val="00BD0AE8"/>
    <w:rsid w:val="00BD0C4C"/>
    <w:rsid w:val="00BD156C"/>
    <w:rsid w:val="00BD1F72"/>
    <w:rsid w:val="00BD36A2"/>
    <w:rsid w:val="00BD3B87"/>
    <w:rsid w:val="00BD5469"/>
    <w:rsid w:val="00BD5E51"/>
    <w:rsid w:val="00BE0272"/>
    <w:rsid w:val="00BE0DBE"/>
    <w:rsid w:val="00BE13CE"/>
    <w:rsid w:val="00BE39DD"/>
    <w:rsid w:val="00BE45D6"/>
    <w:rsid w:val="00BE47FF"/>
    <w:rsid w:val="00BE48BF"/>
    <w:rsid w:val="00BE6384"/>
    <w:rsid w:val="00BE700F"/>
    <w:rsid w:val="00BE73E8"/>
    <w:rsid w:val="00BE78CE"/>
    <w:rsid w:val="00BF0568"/>
    <w:rsid w:val="00BF0934"/>
    <w:rsid w:val="00BF1F99"/>
    <w:rsid w:val="00BF3AEB"/>
    <w:rsid w:val="00BF6020"/>
    <w:rsid w:val="00BF62BC"/>
    <w:rsid w:val="00BF6DC5"/>
    <w:rsid w:val="00BF750A"/>
    <w:rsid w:val="00BF794C"/>
    <w:rsid w:val="00BF7E01"/>
    <w:rsid w:val="00C00384"/>
    <w:rsid w:val="00C01237"/>
    <w:rsid w:val="00C01B14"/>
    <w:rsid w:val="00C02ABE"/>
    <w:rsid w:val="00C0409D"/>
    <w:rsid w:val="00C052A2"/>
    <w:rsid w:val="00C10313"/>
    <w:rsid w:val="00C10486"/>
    <w:rsid w:val="00C11BEE"/>
    <w:rsid w:val="00C12837"/>
    <w:rsid w:val="00C12EE4"/>
    <w:rsid w:val="00C13847"/>
    <w:rsid w:val="00C1447C"/>
    <w:rsid w:val="00C14678"/>
    <w:rsid w:val="00C14D6B"/>
    <w:rsid w:val="00C153E2"/>
    <w:rsid w:val="00C15895"/>
    <w:rsid w:val="00C15AB3"/>
    <w:rsid w:val="00C15BBB"/>
    <w:rsid w:val="00C15D0E"/>
    <w:rsid w:val="00C15DE0"/>
    <w:rsid w:val="00C1654D"/>
    <w:rsid w:val="00C166FC"/>
    <w:rsid w:val="00C20366"/>
    <w:rsid w:val="00C21658"/>
    <w:rsid w:val="00C21801"/>
    <w:rsid w:val="00C2184A"/>
    <w:rsid w:val="00C21EAD"/>
    <w:rsid w:val="00C21F28"/>
    <w:rsid w:val="00C24614"/>
    <w:rsid w:val="00C25375"/>
    <w:rsid w:val="00C2571E"/>
    <w:rsid w:val="00C25BBC"/>
    <w:rsid w:val="00C26261"/>
    <w:rsid w:val="00C27A69"/>
    <w:rsid w:val="00C30A94"/>
    <w:rsid w:val="00C31552"/>
    <w:rsid w:val="00C3283E"/>
    <w:rsid w:val="00C330C3"/>
    <w:rsid w:val="00C344AD"/>
    <w:rsid w:val="00C34563"/>
    <w:rsid w:val="00C34ACE"/>
    <w:rsid w:val="00C35173"/>
    <w:rsid w:val="00C359C9"/>
    <w:rsid w:val="00C35C14"/>
    <w:rsid w:val="00C364F8"/>
    <w:rsid w:val="00C372D2"/>
    <w:rsid w:val="00C400CE"/>
    <w:rsid w:val="00C41716"/>
    <w:rsid w:val="00C41E23"/>
    <w:rsid w:val="00C43C47"/>
    <w:rsid w:val="00C44450"/>
    <w:rsid w:val="00C4504F"/>
    <w:rsid w:val="00C46456"/>
    <w:rsid w:val="00C46E8F"/>
    <w:rsid w:val="00C50541"/>
    <w:rsid w:val="00C51222"/>
    <w:rsid w:val="00C52C35"/>
    <w:rsid w:val="00C53A81"/>
    <w:rsid w:val="00C53F0C"/>
    <w:rsid w:val="00C55ECC"/>
    <w:rsid w:val="00C568D9"/>
    <w:rsid w:val="00C57225"/>
    <w:rsid w:val="00C57CC3"/>
    <w:rsid w:val="00C618BA"/>
    <w:rsid w:val="00C62AD0"/>
    <w:rsid w:val="00C63D77"/>
    <w:rsid w:val="00C6426A"/>
    <w:rsid w:val="00C643E7"/>
    <w:rsid w:val="00C64632"/>
    <w:rsid w:val="00C65B99"/>
    <w:rsid w:val="00C6624B"/>
    <w:rsid w:val="00C66D42"/>
    <w:rsid w:val="00C67FD2"/>
    <w:rsid w:val="00C71701"/>
    <w:rsid w:val="00C7316F"/>
    <w:rsid w:val="00C740E6"/>
    <w:rsid w:val="00C7534C"/>
    <w:rsid w:val="00C76CCA"/>
    <w:rsid w:val="00C76D97"/>
    <w:rsid w:val="00C77112"/>
    <w:rsid w:val="00C77163"/>
    <w:rsid w:val="00C77D48"/>
    <w:rsid w:val="00C77DDF"/>
    <w:rsid w:val="00C80019"/>
    <w:rsid w:val="00C808E0"/>
    <w:rsid w:val="00C80A03"/>
    <w:rsid w:val="00C814B4"/>
    <w:rsid w:val="00C81918"/>
    <w:rsid w:val="00C827F8"/>
    <w:rsid w:val="00C82D97"/>
    <w:rsid w:val="00C8442B"/>
    <w:rsid w:val="00C8470C"/>
    <w:rsid w:val="00C850A4"/>
    <w:rsid w:val="00C85147"/>
    <w:rsid w:val="00C852DA"/>
    <w:rsid w:val="00C86F60"/>
    <w:rsid w:val="00C90072"/>
    <w:rsid w:val="00C90446"/>
    <w:rsid w:val="00C90551"/>
    <w:rsid w:val="00C9182E"/>
    <w:rsid w:val="00C93771"/>
    <w:rsid w:val="00C93B3E"/>
    <w:rsid w:val="00C948EE"/>
    <w:rsid w:val="00C94C2A"/>
    <w:rsid w:val="00C94DE8"/>
    <w:rsid w:val="00C95333"/>
    <w:rsid w:val="00C9574C"/>
    <w:rsid w:val="00C96340"/>
    <w:rsid w:val="00C97BEA"/>
    <w:rsid w:val="00CA01EA"/>
    <w:rsid w:val="00CA1B4C"/>
    <w:rsid w:val="00CA23B3"/>
    <w:rsid w:val="00CA36E5"/>
    <w:rsid w:val="00CA3B65"/>
    <w:rsid w:val="00CA44E3"/>
    <w:rsid w:val="00CA4EA4"/>
    <w:rsid w:val="00CA52B9"/>
    <w:rsid w:val="00CA586A"/>
    <w:rsid w:val="00CA6021"/>
    <w:rsid w:val="00CA627B"/>
    <w:rsid w:val="00CA7C56"/>
    <w:rsid w:val="00CB11EB"/>
    <w:rsid w:val="00CB4395"/>
    <w:rsid w:val="00CB52C8"/>
    <w:rsid w:val="00CB5344"/>
    <w:rsid w:val="00CB5B7C"/>
    <w:rsid w:val="00CB5E42"/>
    <w:rsid w:val="00CB625B"/>
    <w:rsid w:val="00CB794C"/>
    <w:rsid w:val="00CC083B"/>
    <w:rsid w:val="00CC0D74"/>
    <w:rsid w:val="00CC3562"/>
    <w:rsid w:val="00CC465D"/>
    <w:rsid w:val="00CC4FE4"/>
    <w:rsid w:val="00CC5802"/>
    <w:rsid w:val="00CC5DEA"/>
    <w:rsid w:val="00CC6EC2"/>
    <w:rsid w:val="00CC7B27"/>
    <w:rsid w:val="00CD0091"/>
    <w:rsid w:val="00CD1B61"/>
    <w:rsid w:val="00CD2569"/>
    <w:rsid w:val="00CD39B6"/>
    <w:rsid w:val="00CD4933"/>
    <w:rsid w:val="00CD4D60"/>
    <w:rsid w:val="00CD4DDF"/>
    <w:rsid w:val="00CD6520"/>
    <w:rsid w:val="00CD6D95"/>
    <w:rsid w:val="00CD7185"/>
    <w:rsid w:val="00CE04E6"/>
    <w:rsid w:val="00CE0B7F"/>
    <w:rsid w:val="00CE0E6F"/>
    <w:rsid w:val="00CE1957"/>
    <w:rsid w:val="00CE2DE7"/>
    <w:rsid w:val="00CE2EEB"/>
    <w:rsid w:val="00CE3B43"/>
    <w:rsid w:val="00CE3C7D"/>
    <w:rsid w:val="00CE3E31"/>
    <w:rsid w:val="00CE473A"/>
    <w:rsid w:val="00CE4864"/>
    <w:rsid w:val="00CE4904"/>
    <w:rsid w:val="00CE4E35"/>
    <w:rsid w:val="00CE515C"/>
    <w:rsid w:val="00CE6140"/>
    <w:rsid w:val="00CE7981"/>
    <w:rsid w:val="00CF0524"/>
    <w:rsid w:val="00CF1133"/>
    <w:rsid w:val="00CF1493"/>
    <w:rsid w:val="00CF27A1"/>
    <w:rsid w:val="00CF28D3"/>
    <w:rsid w:val="00CF2DE2"/>
    <w:rsid w:val="00CF3FB2"/>
    <w:rsid w:val="00CF6D25"/>
    <w:rsid w:val="00D0023E"/>
    <w:rsid w:val="00D00550"/>
    <w:rsid w:val="00D00E87"/>
    <w:rsid w:val="00D02879"/>
    <w:rsid w:val="00D04424"/>
    <w:rsid w:val="00D05CB1"/>
    <w:rsid w:val="00D0650A"/>
    <w:rsid w:val="00D0655E"/>
    <w:rsid w:val="00D065C2"/>
    <w:rsid w:val="00D074DE"/>
    <w:rsid w:val="00D12552"/>
    <w:rsid w:val="00D126CA"/>
    <w:rsid w:val="00D128FE"/>
    <w:rsid w:val="00D13B2A"/>
    <w:rsid w:val="00D14C5E"/>
    <w:rsid w:val="00D16422"/>
    <w:rsid w:val="00D17EDF"/>
    <w:rsid w:val="00D20016"/>
    <w:rsid w:val="00D2016F"/>
    <w:rsid w:val="00D20358"/>
    <w:rsid w:val="00D2089C"/>
    <w:rsid w:val="00D233AD"/>
    <w:rsid w:val="00D234C8"/>
    <w:rsid w:val="00D24CC8"/>
    <w:rsid w:val="00D2642B"/>
    <w:rsid w:val="00D26929"/>
    <w:rsid w:val="00D26CB1"/>
    <w:rsid w:val="00D26F00"/>
    <w:rsid w:val="00D26F62"/>
    <w:rsid w:val="00D278F6"/>
    <w:rsid w:val="00D31F1E"/>
    <w:rsid w:val="00D321B9"/>
    <w:rsid w:val="00D3287D"/>
    <w:rsid w:val="00D34A8B"/>
    <w:rsid w:val="00D366DF"/>
    <w:rsid w:val="00D3713E"/>
    <w:rsid w:val="00D408F0"/>
    <w:rsid w:val="00D40CA6"/>
    <w:rsid w:val="00D428EC"/>
    <w:rsid w:val="00D42C3D"/>
    <w:rsid w:val="00D42F37"/>
    <w:rsid w:val="00D4437E"/>
    <w:rsid w:val="00D44B04"/>
    <w:rsid w:val="00D4526F"/>
    <w:rsid w:val="00D47F94"/>
    <w:rsid w:val="00D50F87"/>
    <w:rsid w:val="00D517AB"/>
    <w:rsid w:val="00D5244F"/>
    <w:rsid w:val="00D52F46"/>
    <w:rsid w:val="00D53C14"/>
    <w:rsid w:val="00D540FF"/>
    <w:rsid w:val="00D545CA"/>
    <w:rsid w:val="00D560E5"/>
    <w:rsid w:val="00D57659"/>
    <w:rsid w:val="00D5789B"/>
    <w:rsid w:val="00D57BDF"/>
    <w:rsid w:val="00D57FBE"/>
    <w:rsid w:val="00D6291D"/>
    <w:rsid w:val="00D6300F"/>
    <w:rsid w:val="00D644B6"/>
    <w:rsid w:val="00D6615A"/>
    <w:rsid w:val="00D670F5"/>
    <w:rsid w:val="00D672BD"/>
    <w:rsid w:val="00D718F3"/>
    <w:rsid w:val="00D726CF"/>
    <w:rsid w:val="00D736ED"/>
    <w:rsid w:val="00D743C6"/>
    <w:rsid w:val="00D7543B"/>
    <w:rsid w:val="00D7596F"/>
    <w:rsid w:val="00D81154"/>
    <w:rsid w:val="00D81241"/>
    <w:rsid w:val="00D82B20"/>
    <w:rsid w:val="00D83A18"/>
    <w:rsid w:val="00D84712"/>
    <w:rsid w:val="00D8515F"/>
    <w:rsid w:val="00D860C8"/>
    <w:rsid w:val="00D861F0"/>
    <w:rsid w:val="00D90B44"/>
    <w:rsid w:val="00D93DE9"/>
    <w:rsid w:val="00D9420C"/>
    <w:rsid w:val="00D94706"/>
    <w:rsid w:val="00D94CA5"/>
    <w:rsid w:val="00D959D9"/>
    <w:rsid w:val="00D95E79"/>
    <w:rsid w:val="00D96A23"/>
    <w:rsid w:val="00D9745C"/>
    <w:rsid w:val="00D978BA"/>
    <w:rsid w:val="00DA2F5C"/>
    <w:rsid w:val="00DA3895"/>
    <w:rsid w:val="00DA390C"/>
    <w:rsid w:val="00DA3957"/>
    <w:rsid w:val="00DA5303"/>
    <w:rsid w:val="00DA5D1A"/>
    <w:rsid w:val="00DA6101"/>
    <w:rsid w:val="00DA6399"/>
    <w:rsid w:val="00DA68AC"/>
    <w:rsid w:val="00DA68FC"/>
    <w:rsid w:val="00DA7BC7"/>
    <w:rsid w:val="00DB08C9"/>
    <w:rsid w:val="00DB161D"/>
    <w:rsid w:val="00DB2982"/>
    <w:rsid w:val="00DB2E7D"/>
    <w:rsid w:val="00DB32CF"/>
    <w:rsid w:val="00DB42CC"/>
    <w:rsid w:val="00DB5051"/>
    <w:rsid w:val="00DB582F"/>
    <w:rsid w:val="00DC152A"/>
    <w:rsid w:val="00DC181F"/>
    <w:rsid w:val="00DC311E"/>
    <w:rsid w:val="00DC323A"/>
    <w:rsid w:val="00DC4659"/>
    <w:rsid w:val="00DC69A2"/>
    <w:rsid w:val="00DC6C98"/>
    <w:rsid w:val="00DC7B8C"/>
    <w:rsid w:val="00DC7E3D"/>
    <w:rsid w:val="00DD0D75"/>
    <w:rsid w:val="00DD1061"/>
    <w:rsid w:val="00DD23C1"/>
    <w:rsid w:val="00DD2D14"/>
    <w:rsid w:val="00DD3A8E"/>
    <w:rsid w:val="00DD6662"/>
    <w:rsid w:val="00DD790B"/>
    <w:rsid w:val="00DD7D95"/>
    <w:rsid w:val="00DE0747"/>
    <w:rsid w:val="00DE1959"/>
    <w:rsid w:val="00DE23EB"/>
    <w:rsid w:val="00DE34C5"/>
    <w:rsid w:val="00DE4449"/>
    <w:rsid w:val="00DE4C00"/>
    <w:rsid w:val="00DE4DA9"/>
    <w:rsid w:val="00DE5D46"/>
    <w:rsid w:val="00DF0DCB"/>
    <w:rsid w:val="00DF2535"/>
    <w:rsid w:val="00DF5C16"/>
    <w:rsid w:val="00DF7ACC"/>
    <w:rsid w:val="00E00B05"/>
    <w:rsid w:val="00E01316"/>
    <w:rsid w:val="00E018F3"/>
    <w:rsid w:val="00E01B54"/>
    <w:rsid w:val="00E025A3"/>
    <w:rsid w:val="00E02909"/>
    <w:rsid w:val="00E02A65"/>
    <w:rsid w:val="00E02C06"/>
    <w:rsid w:val="00E03D8F"/>
    <w:rsid w:val="00E04032"/>
    <w:rsid w:val="00E0452F"/>
    <w:rsid w:val="00E04819"/>
    <w:rsid w:val="00E04AC6"/>
    <w:rsid w:val="00E054C9"/>
    <w:rsid w:val="00E05C69"/>
    <w:rsid w:val="00E06C48"/>
    <w:rsid w:val="00E07032"/>
    <w:rsid w:val="00E10C0C"/>
    <w:rsid w:val="00E12DBE"/>
    <w:rsid w:val="00E152C0"/>
    <w:rsid w:val="00E16F3B"/>
    <w:rsid w:val="00E2061D"/>
    <w:rsid w:val="00E2083C"/>
    <w:rsid w:val="00E211EF"/>
    <w:rsid w:val="00E243FF"/>
    <w:rsid w:val="00E2521A"/>
    <w:rsid w:val="00E2556D"/>
    <w:rsid w:val="00E25765"/>
    <w:rsid w:val="00E257E4"/>
    <w:rsid w:val="00E25AA6"/>
    <w:rsid w:val="00E26928"/>
    <w:rsid w:val="00E30231"/>
    <w:rsid w:val="00E30443"/>
    <w:rsid w:val="00E30B22"/>
    <w:rsid w:val="00E31462"/>
    <w:rsid w:val="00E315AE"/>
    <w:rsid w:val="00E339AE"/>
    <w:rsid w:val="00E3424B"/>
    <w:rsid w:val="00E3447A"/>
    <w:rsid w:val="00E35042"/>
    <w:rsid w:val="00E353D4"/>
    <w:rsid w:val="00E35510"/>
    <w:rsid w:val="00E359EE"/>
    <w:rsid w:val="00E36C4F"/>
    <w:rsid w:val="00E36E10"/>
    <w:rsid w:val="00E403E1"/>
    <w:rsid w:val="00E410D8"/>
    <w:rsid w:val="00E41C43"/>
    <w:rsid w:val="00E42312"/>
    <w:rsid w:val="00E42FF5"/>
    <w:rsid w:val="00E43AD2"/>
    <w:rsid w:val="00E442FA"/>
    <w:rsid w:val="00E44C94"/>
    <w:rsid w:val="00E45280"/>
    <w:rsid w:val="00E45A40"/>
    <w:rsid w:val="00E45A62"/>
    <w:rsid w:val="00E46823"/>
    <w:rsid w:val="00E46E68"/>
    <w:rsid w:val="00E46FA7"/>
    <w:rsid w:val="00E47DC2"/>
    <w:rsid w:val="00E513EF"/>
    <w:rsid w:val="00E51FC6"/>
    <w:rsid w:val="00E52B8F"/>
    <w:rsid w:val="00E53759"/>
    <w:rsid w:val="00E53C5D"/>
    <w:rsid w:val="00E540CF"/>
    <w:rsid w:val="00E55340"/>
    <w:rsid w:val="00E5577F"/>
    <w:rsid w:val="00E561F7"/>
    <w:rsid w:val="00E56431"/>
    <w:rsid w:val="00E57CB4"/>
    <w:rsid w:val="00E6024A"/>
    <w:rsid w:val="00E60336"/>
    <w:rsid w:val="00E6077C"/>
    <w:rsid w:val="00E60B61"/>
    <w:rsid w:val="00E61BB6"/>
    <w:rsid w:val="00E61CFD"/>
    <w:rsid w:val="00E61ED8"/>
    <w:rsid w:val="00E62E75"/>
    <w:rsid w:val="00E63663"/>
    <w:rsid w:val="00E642FA"/>
    <w:rsid w:val="00E64C1A"/>
    <w:rsid w:val="00E6510B"/>
    <w:rsid w:val="00E6592C"/>
    <w:rsid w:val="00E7078D"/>
    <w:rsid w:val="00E71BE4"/>
    <w:rsid w:val="00E72649"/>
    <w:rsid w:val="00E72FE0"/>
    <w:rsid w:val="00E731FE"/>
    <w:rsid w:val="00E7362B"/>
    <w:rsid w:val="00E73682"/>
    <w:rsid w:val="00E739C0"/>
    <w:rsid w:val="00E744CF"/>
    <w:rsid w:val="00E746A5"/>
    <w:rsid w:val="00E74A4C"/>
    <w:rsid w:val="00E755B9"/>
    <w:rsid w:val="00E75F10"/>
    <w:rsid w:val="00E7627A"/>
    <w:rsid w:val="00E765F5"/>
    <w:rsid w:val="00E767C5"/>
    <w:rsid w:val="00E77B75"/>
    <w:rsid w:val="00E77C55"/>
    <w:rsid w:val="00E80D75"/>
    <w:rsid w:val="00E80DF8"/>
    <w:rsid w:val="00E8159D"/>
    <w:rsid w:val="00E81A33"/>
    <w:rsid w:val="00E81E55"/>
    <w:rsid w:val="00E824D0"/>
    <w:rsid w:val="00E829CA"/>
    <w:rsid w:val="00E83DA3"/>
    <w:rsid w:val="00E83F1F"/>
    <w:rsid w:val="00E8414D"/>
    <w:rsid w:val="00E8544A"/>
    <w:rsid w:val="00E85C89"/>
    <w:rsid w:val="00E85D1F"/>
    <w:rsid w:val="00E86766"/>
    <w:rsid w:val="00E87E32"/>
    <w:rsid w:val="00E9041E"/>
    <w:rsid w:val="00E90D70"/>
    <w:rsid w:val="00E9112F"/>
    <w:rsid w:val="00E91399"/>
    <w:rsid w:val="00E919B9"/>
    <w:rsid w:val="00E91FFB"/>
    <w:rsid w:val="00E9282A"/>
    <w:rsid w:val="00E92DC8"/>
    <w:rsid w:val="00E94304"/>
    <w:rsid w:val="00E956A1"/>
    <w:rsid w:val="00E95B0F"/>
    <w:rsid w:val="00E96067"/>
    <w:rsid w:val="00E9622A"/>
    <w:rsid w:val="00E97090"/>
    <w:rsid w:val="00E97685"/>
    <w:rsid w:val="00EA0C9E"/>
    <w:rsid w:val="00EA10D3"/>
    <w:rsid w:val="00EA126B"/>
    <w:rsid w:val="00EA23F7"/>
    <w:rsid w:val="00EA2C54"/>
    <w:rsid w:val="00EA2C93"/>
    <w:rsid w:val="00EA3532"/>
    <w:rsid w:val="00EA3F1A"/>
    <w:rsid w:val="00EA5F68"/>
    <w:rsid w:val="00EA7103"/>
    <w:rsid w:val="00EB0608"/>
    <w:rsid w:val="00EB1593"/>
    <w:rsid w:val="00EB18DE"/>
    <w:rsid w:val="00EB1F5B"/>
    <w:rsid w:val="00EB225E"/>
    <w:rsid w:val="00EB23DD"/>
    <w:rsid w:val="00EB25B2"/>
    <w:rsid w:val="00EB27ED"/>
    <w:rsid w:val="00EB3328"/>
    <w:rsid w:val="00EB41AE"/>
    <w:rsid w:val="00EB496A"/>
    <w:rsid w:val="00EB4E20"/>
    <w:rsid w:val="00EB6DFA"/>
    <w:rsid w:val="00EB70F6"/>
    <w:rsid w:val="00EC08CB"/>
    <w:rsid w:val="00EC24A6"/>
    <w:rsid w:val="00EC28AE"/>
    <w:rsid w:val="00EC2B18"/>
    <w:rsid w:val="00EC3449"/>
    <w:rsid w:val="00EC36E9"/>
    <w:rsid w:val="00EC3C3A"/>
    <w:rsid w:val="00EC3D71"/>
    <w:rsid w:val="00EC60DC"/>
    <w:rsid w:val="00EC68F4"/>
    <w:rsid w:val="00EC7F46"/>
    <w:rsid w:val="00ED08E4"/>
    <w:rsid w:val="00ED2180"/>
    <w:rsid w:val="00ED3B1B"/>
    <w:rsid w:val="00ED59AC"/>
    <w:rsid w:val="00ED5A32"/>
    <w:rsid w:val="00ED699E"/>
    <w:rsid w:val="00EE0774"/>
    <w:rsid w:val="00EE08B8"/>
    <w:rsid w:val="00EE22BD"/>
    <w:rsid w:val="00EE26EC"/>
    <w:rsid w:val="00EE305D"/>
    <w:rsid w:val="00EE35F9"/>
    <w:rsid w:val="00EE3BED"/>
    <w:rsid w:val="00EE5DDA"/>
    <w:rsid w:val="00EE6827"/>
    <w:rsid w:val="00EE6E28"/>
    <w:rsid w:val="00EE77C6"/>
    <w:rsid w:val="00EF05C3"/>
    <w:rsid w:val="00EF12EC"/>
    <w:rsid w:val="00EF160B"/>
    <w:rsid w:val="00EF175F"/>
    <w:rsid w:val="00EF1882"/>
    <w:rsid w:val="00EF30F9"/>
    <w:rsid w:val="00EF37FC"/>
    <w:rsid w:val="00EF3F98"/>
    <w:rsid w:val="00EF6CC7"/>
    <w:rsid w:val="00EF705E"/>
    <w:rsid w:val="00EF7197"/>
    <w:rsid w:val="00EF79CC"/>
    <w:rsid w:val="00F0082F"/>
    <w:rsid w:val="00F00ADC"/>
    <w:rsid w:val="00F01565"/>
    <w:rsid w:val="00F017B9"/>
    <w:rsid w:val="00F01F63"/>
    <w:rsid w:val="00F0269B"/>
    <w:rsid w:val="00F03515"/>
    <w:rsid w:val="00F03B21"/>
    <w:rsid w:val="00F04745"/>
    <w:rsid w:val="00F051FE"/>
    <w:rsid w:val="00F05510"/>
    <w:rsid w:val="00F05AE9"/>
    <w:rsid w:val="00F10273"/>
    <w:rsid w:val="00F11960"/>
    <w:rsid w:val="00F12819"/>
    <w:rsid w:val="00F12967"/>
    <w:rsid w:val="00F12EA6"/>
    <w:rsid w:val="00F14455"/>
    <w:rsid w:val="00F1449B"/>
    <w:rsid w:val="00F144B4"/>
    <w:rsid w:val="00F146B1"/>
    <w:rsid w:val="00F17A39"/>
    <w:rsid w:val="00F202B3"/>
    <w:rsid w:val="00F20EE1"/>
    <w:rsid w:val="00F21187"/>
    <w:rsid w:val="00F2124B"/>
    <w:rsid w:val="00F2149F"/>
    <w:rsid w:val="00F2191B"/>
    <w:rsid w:val="00F24F38"/>
    <w:rsid w:val="00F25116"/>
    <w:rsid w:val="00F26430"/>
    <w:rsid w:val="00F27494"/>
    <w:rsid w:val="00F279E2"/>
    <w:rsid w:val="00F3055A"/>
    <w:rsid w:val="00F30738"/>
    <w:rsid w:val="00F30B1B"/>
    <w:rsid w:val="00F30D6B"/>
    <w:rsid w:val="00F319E9"/>
    <w:rsid w:val="00F31A19"/>
    <w:rsid w:val="00F31D34"/>
    <w:rsid w:val="00F330E6"/>
    <w:rsid w:val="00F33B25"/>
    <w:rsid w:val="00F34648"/>
    <w:rsid w:val="00F3516F"/>
    <w:rsid w:val="00F376F5"/>
    <w:rsid w:val="00F41100"/>
    <w:rsid w:val="00F430F8"/>
    <w:rsid w:val="00F43D2D"/>
    <w:rsid w:val="00F44D80"/>
    <w:rsid w:val="00F4539E"/>
    <w:rsid w:val="00F46100"/>
    <w:rsid w:val="00F46A32"/>
    <w:rsid w:val="00F46E4E"/>
    <w:rsid w:val="00F5156B"/>
    <w:rsid w:val="00F51D3D"/>
    <w:rsid w:val="00F51F5F"/>
    <w:rsid w:val="00F561CD"/>
    <w:rsid w:val="00F57ABA"/>
    <w:rsid w:val="00F600DA"/>
    <w:rsid w:val="00F61189"/>
    <w:rsid w:val="00F6231A"/>
    <w:rsid w:val="00F62474"/>
    <w:rsid w:val="00F625D4"/>
    <w:rsid w:val="00F644E0"/>
    <w:rsid w:val="00F64FAB"/>
    <w:rsid w:val="00F6602D"/>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C0B"/>
    <w:rsid w:val="00F778B8"/>
    <w:rsid w:val="00F80740"/>
    <w:rsid w:val="00F80EBD"/>
    <w:rsid w:val="00F8263A"/>
    <w:rsid w:val="00F843AF"/>
    <w:rsid w:val="00F84619"/>
    <w:rsid w:val="00F852E5"/>
    <w:rsid w:val="00F8617D"/>
    <w:rsid w:val="00F866EB"/>
    <w:rsid w:val="00F87CAF"/>
    <w:rsid w:val="00F906FA"/>
    <w:rsid w:val="00F91A19"/>
    <w:rsid w:val="00F95002"/>
    <w:rsid w:val="00F97D1E"/>
    <w:rsid w:val="00FA0537"/>
    <w:rsid w:val="00FA1AF9"/>
    <w:rsid w:val="00FA265C"/>
    <w:rsid w:val="00FA29C0"/>
    <w:rsid w:val="00FA3198"/>
    <w:rsid w:val="00FA48C2"/>
    <w:rsid w:val="00FA4BE1"/>
    <w:rsid w:val="00FA4ED7"/>
    <w:rsid w:val="00FA6763"/>
    <w:rsid w:val="00FA685F"/>
    <w:rsid w:val="00FA78B2"/>
    <w:rsid w:val="00FB01E6"/>
    <w:rsid w:val="00FB109A"/>
    <w:rsid w:val="00FB1422"/>
    <w:rsid w:val="00FB1825"/>
    <w:rsid w:val="00FB1C30"/>
    <w:rsid w:val="00FB2905"/>
    <w:rsid w:val="00FB3190"/>
    <w:rsid w:val="00FB330D"/>
    <w:rsid w:val="00FB33D5"/>
    <w:rsid w:val="00FB369D"/>
    <w:rsid w:val="00FB3CE4"/>
    <w:rsid w:val="00FB49DF"/>
    <w:rsid w:val="00FB4E7D"/>
    <w:rsid w:val="00FB5273"/>
    <w:rsid w:val="00FB5959"/>
    <w:rsid w:val="00FB6738"/>
    <w:rsid w:val="00FB79C7"/>
    <w:rsid w:val="00FC017B"/>
    <w:rsid w:val="00FC08A4"/>
    <w:rsid w:val="00FC2F9A"/>
    <w:rsid w:val="00FC4579"/>
    <w:rsid w:val="00FC484B"/>
    <w:rsid w:val="00FC556B"/>
    <w:rsid w:val="00FC5955"/>
    <w:rsid w:val="00FC66C0"/>
    <w:rsid w:val="00FC7863"/>
    <w:rsid w:val="00FC7F38"/>
    <w:rsid w:val="00FD0A66"/>
    <w:rsid w:val="00FD1C58"/>
    <w:rsid w:val="00FD1F8B"/>
    <w:rsid w:val="00FD26DC"/>
    <w:rsid w:val="00FD3F1D"/>
    <w:rsid w:val="00FD3FAA"/>
    <w:rsid w:val="00FD43B9"/>
    <w:rsid w:val="00FD44F7"/>
    <w:rsid w:val="00FD4A02"/>
    <w:rsid w:val="00FD5347"/>
    <w:rsid w:val="00FD7630"/>
    <w:rsid w:val="00FD76DD"/>
    <w:rsid w:val="00FD791E"/>
    <w:rsid w:val="00FD7BE7"/>
    <w:rsid w:val="00FE1F43"/>
    <w:rsid w:val="00FE23F2"/>
    <w:rsid w:val="00FE3290"/>
    <w:rsid w:val="00FE4FDC"/>
    <w:rsid w:val="00FE537C"/>
    <w:rsid w:val="00FE542F"/>
    <w:rsid w:val="00FE67B1"/>
    <w:rsid w:val="00FE79D1"/>
    <w:rsid w:val="00FF06BE"/>
    <w:rsid w:val="00FF0A6A"/>
    <w:rsid w:val="00FF21C5"/>
    <w:rsid w:val="00FF2C29"/>
    <w:rsid w:val="00FF4D01"/>
    <w:rsid w:val="00FF5B33"/>
    <w:rsid w:val="00FF666C"/>
    <w:rsid w:val="00FF681D"/>
    <w:rsid w:val="00FF6F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footer" Target="footer4.xml"/><Relationship Id="rId21" Type="http://schemas.openxmlformats.org/officeDocument/2006/relationships/image" Target="media/image8.jpeg"/><Relationship Id="rId34" Type="http://schemas.openxmlformats.org/officeDocument/2006/relationships/header" Target="header3.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footer" Target="footer3.xml"/><Relationship Id="rId40"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emf"/><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eader" Target="head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header" Target="header5.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47</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48</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50</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49</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52</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53</b:RefOrder>
  </b:Source>
  <b:Source>
    <b:Tag>21021</b:Tag>
    <b:SourceType>InternetSite</b:SourceType>
    <b:Guid>{A1A34DF4-7B9C-45D1-9D36-58A80BCB2C7C}</b:Guid>
    <b:YearAccessed>2021</b:YearAccessed>
    <b:MonthAccessed>02</b:MonthAccessed>
    <b:DayAccessed>28</b:DayAccessed>
    <b:URL>https://evasys.de/evasys/</b:URL>
    <b:RefOrder>51</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7</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54</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55</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56</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13</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14</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15</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16</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57</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17</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18</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19</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24</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20</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58</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25</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59</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60</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26</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21</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22</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27</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61</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28</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29</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12</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41</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31</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33</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34</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30</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44</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36</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42</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43</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35</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6</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11</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23</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38</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37</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39</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40</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45</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32</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10</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9</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5</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8</b:RefOrder>
  </b:Source>
</b:Sources>
</file>

<file path=customXml/itemProps1.xml><?xml version="1.0" encoding="utf-8"?>
<ds:datastoreItem xmlns:ds="http://schemas.openxmlformats.org/officeDocument/2006/customXml" ds:itemID="{CF01B243-F7B9-454A-86DC-EFF697C95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11172</Words>
  <Characters>70387</Characters>
  <Application>Microsoft Office Word</Application>
  <DocSecurity>0</DocSecurity>
  <Lines>586</Lines>
  <Paragraphs>162</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81397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1636</cp:revision>
  <cp:lastPrinted>2010-09-26T22:14:00Z</cp:lastPrinted>
  <dcterms:created xsi:type="dcterms:W3CDTF">2021-02-24T17:17:00Z</dcterms:created>
  <dcterms:modified xsi:type="dcterms:W3CDTF">2021-05-06T19:58:00Z</dcterms:modified>
  <cp:category>Abschlussarbeit</cp:category>
  <cp:version>0</cp:version>
</cp:coreProperties>
</file>