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7D5142">
            <w:pPr>
              <w:pStyle w:val="Titel"/>
            </w:pPr>
            <w:bookmarkStart w:id="0" w:name="_Ref66267674"/>
            <w:r>
              <w:rPr>
                <w:noProof/>
              </w:rPr>
              <w:drawing>
                <wp:inline distT="0" distB="0" distL="0" distR="0" wp14:anchorId="6D6EAE11" wp14:editId="6F3223FB">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3BCB066A">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45F066CD" w14:textId="77777777" w:rsidR="00713367" w:rsidRPr="00963CBE" w:rsidRDefault="00713367" w:rsidP="00963CBE">
      <w:pPr>
        <w:pStyle w:val="Titel"/>
      </w:pPr>
      <w:r w:rsidRPr="00963CBE">
        <w:t>Thesis</w:t>
      </w:r>
    </w:p>
    <w:p w14:paraId="32A4A050" w14:textId="77777777" w:rsidR="002D4A3B" w:rsidRDefault="002D4A3B" w:rsidP="00C2184A">
      <w:pPr>
        <w:pStyle w:val="Titel"/>
      </w:pPr>
    </w:p>
    <w:p w14:paraId="121EA2A0" w14:textId="77777777" w:rsidR="00AA79B1" w:rsidRDefault="00AA79B1" w:rsidP="006D2C47">
      <w:pPr>
        <w:pStyle w:val="Untertitel"/>
        <w:spacing w:after="0"/>
        <w:rPr>
          <w:rStyle w:val="Fett"/>
          <w:b w:val="0"/>
          <w:bCs w:val="0"/>
          <w:sz w:val="40"/>
        </w:rPr>
      </w:pPr>
      <w:bookmarkStart w:id="1" w:name="Titel"/>
      <w:r>
        <w:rPr>
          <w:rStyle w:val="Fett"/>
          <w:b w:val="0"/>
          <w:bCs w:val="0"/>
          <w:sz w:val="40"/>
        </w:rPr>
        <w:t xml:space="preserve">Konzeption und Evaluation von Benutzerkonditionierung </w:t>
      </w:r>
    </w:p>
    <w:p w14:paraId="70A6EEBB" w14:textId="4545641E" w:rsidR="009B2FE1" w:rsidRDefault="00AA79B1" w:rsidP="006D2C47">
      <w:pPr>
        <w:pStyle w:val="Untertitel"/>
        <w:spacing w:after="0"/>
        <w:rPr>
          <w:rStyle w:val="Fett"/>
          <w:b w:val="0"/>
          <w:bCs w:val="0"/>
          <w:sz w:val="40"/>
        </w:rPr>
      </w:pPr>
      <w:r>
        <w:rPr>
          <w:rStyle w:val="Fett"/>
          <w:b w:val="0"/>
          <w:bCs w:val="0"/>
          <w:sz w:val="40"/>
        </w:rPr>
        <w:t>in Virtual Reality</w:t>
      </w:r>
    </w:p>
    <w:bookmarkEnd w:id="1"/>
    <w:p w14:paraId="4F217BB0" w14:textId="77777777" w:rsidR="0016659E" w:rsidRPr="002F64B0" w:rsidRDefault="0016659E" w:rsidP="001929A1">
      <w:pPr>
        <w:pStyle w:val="Titel"/>
        <w:jc w:val="both"/>
      </w:pPr>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6C0317B4" w14:textId="39901514" w:rsidR="008B0BDE" w:rsidRPr="000142B1" w:rsidRDefault="00EF37FC" w:rsidP="008B00B3">
            <w:pPr>
              <w:jc w:val="left"/>
            </w:pPr>
            <w:r>
              <w:t>Philip Schäfer</w:t>
            </w:r>
          </w:p>
        </w:tc>
      </w:tr>
    </w:tbl>
    <w:p w14:paraId="2CA92649" w14:textId="77777777" w:rsidR="004C0119" w:rsidRPr="004C0119" w:rsidRDefault="004C0119" w:rsidP="004C0119">
      <w:pPr>
        <w:pStyle w:val="Einleitung"/>
      </w:pPr>
      <w:bookmarkStart w:id="2" w:name="_Toc73984076"/>
      <w:bookmarkEnd w:id="0"/>
      <w:r w:rsidRPr="004C0119">
        <w:lastRenderedPageBreak/>
        <w:t>Danksagung</w:t>
      </w:r>
      <w:bookmarkEnd w:id="2"/>
    </w:p>
    <w:p w14:paraId="731A0794" w14:textId="41FBF24C" w:rsidR="005634F3" w:rsidRPr="007B537F" w:rsidRDefault="005634F3" w:rsidP="00963CBE">
      <w:pPr>
        <w:pStyle w:val="Einleitung"/>
      </w:pPr>
      <w:bookmarkStart w:id="3" w:name="_Toc73984077"/>
      <w:r w:rsidRPr="007B537F">
        <w:lastRenderedPageBreak/>
        <w:t>Abstract</w:t>
      </w:r>
      <w:bookmarkEnd w:id="3"/>
    </w:p>
    <w:p w14:paraId="0E231743" w14:textId="77777777" w:rsidR="00221706" w:rsidRPr="00132043" w:rsidRDefault="00221706" w:rsidP="00221706">
      <w:bookmarkStart w:id="4"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5634F3" w:rsidRDefault="006D204B" w:rsidP="00221706">
      <w:pPr>
        <w:rPr>
          <w:lang w:val="en-GB"/>
        </w:rPr>
      </w:pPr>
    </w:p>
    <w:p w14:paraId="57FB5085" w14:textId="77777777" w:rsidR="006D204B" w:rsidRPr="005634F3" w:rsidRDefault="006D204B" w:rsidP="001B2A40">
      <w:pPr>
        <w:rPr>
          <w:lang w:val="en-GB"/>
        </w:rPr>
      </w:pPr>
    </w:p>
    <w:p w14:paraId="5F4CEEA2" w14:textId="77777777" w:rsidR="00990926" w:rsidRPr="005634F3" w:rsidRDefault="00990926" w:rsidP="001B2A40">
      <w:pPr>
        <w:rPr>
          <w:lang w:val="en-GB"/>
        </w:rPr>
      </w:pPr>
    </w:p>
    <w:p w14:paraId="256BA168" w14:textId="77777777" w:rsidR="00990926" w:rsidRPr="005634F3" w:rsidRDefault="00990926" w:rsidP="001B2A40">
      <w:pPr>
        <w:rPr>
          <w:lang w:val="en-GB"/>
        </w:rPr>
      </w:pPr>
    </w:p>
    <w:p w14:paraId="21F2B137" w14:textId="317A63E6" w:rsidR="00B16E27" w:rsidRDefault="00B16E27" w:rsidP="00E56431">
      <w:pPr>
        <w:pStyle w:val="berschrift2"/>
      </w:pPr>
      <w:bookmarkStart w:id="5" w:name="_Toc73984078"/>
      <w:r>
        <w:lastRenderedPageBreak/>
        <w:t>In</w:t>
      </w:r>
      <w:bookmarkEnd w:id="4"/>
      <w:r w:rsidR="006F2C89">
        <w:t>haltsverzeichnis</w:t>
      </w:r>
      <w:bookmarkEnd w:id="5"/>
    </w:p>
    <w:p w14:paraId="67DE117E" w14:textId="43A2DE1F" w:rsidR="00405122" w:rsidRDefault="00BB3D4C">
      <w:pPr>
        <w:pStyle w:val="Verzeichnis2"/>
        <w:tabs>
          <w:tab w:val="left" w:pos="601"/>
          <w:tab w:val="right" w:leader="dot" w:pos="9344"/>
        </w:tabs>
        <w:rPr>
          <w:rFonts w:asciiTheme="minorHAnsi" w:eastAsiaTheme="minorEastAsia" w:hAnsiTheme="minorHAnsi" w:cstheme="minorBidi"/>
          <w:b w:val="0"/>
          <w:noProof/>
          <w:sz w:val="22"/>
          <w:szCs w:val="22"/>
        </w:rPr>
      </w:pPr>
      <w:r w:rsidRPr="00322F18">
        <w:rPr>
          <w:sz w:val="20"/>
          <w:szCs w:val="20"/>
        </w:rPr>
        <w:fldChar w:fldCharType="begin"/>
      </w:r>
      <w:r w:rsidR="00B16E27" w:rsidRPr="00322F18">
        <w:rPr>
          <w:sz w:val="20"/>
          <w:szCs w:val="20"/>
        </w:rPr>
        <w:instrText xml:space="preserve"> TOC \o "2-5" \h \z </w:instrText>
      </w:r>
      <w:r w:rsidRPr="00322F18">
        <w:rPr>
          <w:sz w:val="20"/>
          <w:szCs w:val="20"/>
        </w:rPr>
        <w:fldChar w:fldCharType="separate"/>
      </w:r>
      <w:hyperlink w:anchor="_Toc73984076" w:history="1">
        <w:r w:rsidR="00405122" w:rsidRPr="008D1E16">
          <w:rPr>
            <w:rStyle w:val="Hyperlink"/>
            <w:noProof/>
          </w:rPr>
          <w:t>I.</w:t>
        </w:r>
        <w:r w:rsidR="00405122">
          <w:rPr>
            <w:rFonts w:asciiTheme="minorHAnsi" w:eastAsiaTheme="minorEastAsia" w:hAnsiTheme="minorHAnsi" w:cstheme="minorBidi"/>
            <w:b w:val="0"/>
            <w:noProof/>
            <w:sz w:val="22"/>
            <w:szCs w:val="22"/>
          </w:rPr>
          <w:tab/>
        </w:r>
        <w:r w:rsidR="00405122" w:rsidRPr="008D1E16">
          <w:rPr>
            <w:rStyle w:val="Hyperlink"/>
            <w:noProof/>
          </w:rPr>
          <w:t>Danksagung</w:t>
        </w:r>
        <w:r w:rsidR="00405122">
          <w:rPr>
            <w:noProof/>
            <w:webHidden/>
          </w:rPr>
          <w:tab/>
        </w:r>
        <w:r w:rsidR="00405122">
          <w:rPr>
            <w:noProof/>
            <w:webHidden/>
          </w:rPr>
          <w:fldChar w:fldCharType="begin"/>
        </w:r>
        <w:r w:rsidR="00405122">
          <w:rPr>
            <w:noProof/>
            <w:webHidden/>
          </w:rPr>
          <w:instrText xml:space="preserve"> PAGEREF _Toc73984076 \h </w:instrText>
        </w:r>
        <w:r w:rsidR="00405122">
          <w:rPr>
            <w:noProof/>
            <w:webHidden/>
          </w:rPr>
        </w:r>
        <w:r w:rsidR="00405122">
          <w:rPr>
            <w:noProof/>
            <w:webHidden/>
          </w:rPr>
          <w:fldChar w:fldCharType="separate"/>
        </w:r>
        <w:r w:rsidR="00405122">
          <w:rPr>
            <w:noProof/>
            <w:webHidden/>
          </w:rPr>
          <w:t>2</w:t>
        </w:r>
        <w:r w:rsidR="00405122">
          <w:rPr>
            <w:noProof/>
            <w:webHidden/>
          </w:rPr>
          <w:fldChar w:fldCharType="end"/>
        </w:r>
      </w:hyperlink>
    </w:p>
    <w:p w14:paraId="4D51F55A" w14:textId="5DD43BCA" w:rsidR="00405122" w:rsidRDefault="00657427">
      <w:pPr>
        <w:pStyle w:val="Verzeichnis2"/>
        <w:tabs>
          <w:tab w:val="left" w:pos="799"/>
          <w:tab w:val="right" w:leader="dot" w:pos="9344"/>
        </w:tabs>
        <w:rPr>
          <w:rFonts w:asciiTheme="minorHAnsi" w:eastAsiaTheme="minorEastAsia" w:hAnsiTheme="minorHAnsi" w:cstheme="minorBidi"/>
          <w:b w:val="0"/>
          <w:noProof/>
          <w:sz w:val="22"/>
          <w:szCs w:val="22"/>
        </w:rPr>
      </w:pPr>
      <w:hyperlink w:anchor="_Toc73984077" w:history="1">
        <w:r w:rsidR="00405122" w:rsidRPr="008D1E16">
          <w:rPr>
            <w:rStyle w:val="Hyperlink"/>
            <w:noProof/>
          </w:rPr>
          <w:t>II.</w:t>
        </w:r>
        <w:r w:rsidR="00405122">
          <w:rPr>
            <w:rFonts w:asciiTheme="minorHAnsi" w:eastAsiaTheme="minorEastAsia" w:hAnsiTheme="minorHAnsi" w:cstheme="minorBidi"/>
            <w:b w:val="0"/>
            <w:noProof/>
            <w:sz w:val="22"/>
            <w:szCs w:val="22"/>
          </w:rPr>
          <w:tab/>
        </w:r>
        <w:r w:rsidR="00405122" w:rsidRPr="008D1E16">
          <w:rPr>
            <w:rStyle w:val="Hyperlink"/>
            <w:noProof/>
          </w:rPr>
          <w:t>Abstract</w:t>
        </w:r>
        <w:r w:rsidR="00405122">
          <w:rPr>
            <w:noProof/>
            <w:webHidden/>
          </w:rPr>
          <w:tab/>
        </w:r>
        <w:r w:rsidR="00405122">
          <w:rPr>
            <w:noProof/>
            <w:webHidden/>
          </w:rPr>
          <w:fldChar w:fldCharType="begin"/>
        </w:r>
        <w:r w:rsidR="00405122">
          <w:rPr>
            <w:noProof/>
            <w:webHidden/>
          </w:rPr>
          <w:instrText xml:space="preserve"> PAGEREF _Toc73984077 \h </w:instrText>
        </w:r>
        <w:r w:rsidR="00405122">
          <w:rPr>
            <w:noProof/>
            <w:webHidden/>
          </w:rPr>
        </w:r>
        <w:r w:rsidR="00405122">
          <w:rPr>
            <w:noProof/>
            <w:webHidden/>
          </w:rPr>
          <w:fldChar w:fldCharType="separate"/>
        </w:r>
        <w:r w:rsidR="00405122">
          <w:rPr>
            <w:noProof/>
            <w:webHidden/>
          </w:rPr>
          <w:t>3</w:t>
        </w:r>
        <w:r w:rsidR="00405122">
          <w:rPr>
            <w:noProof/>
            <w:webHidden/>
          </w:rPr>
          <w:fldChar w:fldCharType="end"/>
        </w:r>
      </w:hyperlink>
    </w:p>
    <w:p w14:paraId="5C3E61B9" w14:textId="09313AF8"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8" w:history="1">
        <w:r w:rsidR="00405122" w:rsidRPr="008D1E16">
          <w:rPr>
            <w:rStyle w:val="Hyperlink"/>
            <w:noProof/>
          </w:rPr>
          <w:t>1</w:t>
        </w:r>
        <w:r w:rsidR="00405122">
          <w:rPr>
            <w:rFonts w:asciiTheme="minorHAnsi" w:eastAsiaTheme="minorEastAsia" w:hAnsiTheme="minorHAnsi" w:cstheme="minorBidi"/>
            <w:b w:val="0"/>
            <w:noProof/>
            <w:sz w:val="22"/>
            <w:szCs w:val="22"/>
          </w:rPr>
          <w:tab/>
        </w:r>
        <w:r w:rsidR="00405122" w:rsidRPr="008D1E16">
          <w:rPr>
            <w:rStyle w:val="Hyperlink"/>
            <w:noProof/>
          </w:rPr>
          <w:t>Inhaltsverzeichnis</w:t>
        </w:r>
        <w:r w:rsidR="00405122">
          <w:rPr>
            <w:noProof/>
            <w:webHidden/>
          </w:rPr>
          <w:tab/>
        </w:r>
        <w:r w:rsidR="00405122">
          <w:rPr>
            <w:noProof/>
            <w:webHidden/>
          </w:rPr>
          <w:fldChar w:fldCharType="begin"/>
        </w:r>
        <w:r w:rsidR="00405122">
          <w:rPr>
            <w:noProof/>
            <w:webHidden/>
          </w:rPr>
          <w:instrText xml:space="preserve"> PAGEREF _Toc73984078 \h </w:instrText>
        </w:r>
        <w:r w:rsidR="00405122">
          <w:rPr>
            <w:noProof/>
            <w:webHidden/>
          </w:rPr>
        </w:r>
        <w:r w:rsidR="00405122">
          <w:rPr>
            <w:noProof/>
            <w:webHidden/>
          </w:rPr>
          <w:fldChar w:fldCharType="separate"/>
        </w:r>
        <w:r w:rsidR="00405122">
          <w:rPr>
            <w:noProof/>
            <w:webHidden/>
          </w:rPr>
          <w:t>4</w:t>
        </w:r>
        <w:r w:rsidR="00405122">
          <w:rPr>
            <w:noProof/>
            <w:webHidden/>
          </w:rPr>
          <w:fldChar w:fldCharType="end"/>
        </w:r>
      </w:hyperlink>
    </w:p>
    <w:p w14:paraId="6037E2DA" w14:textId="7973307B"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79" w:history="1">
        <w:r w:rsidR="00405122" w:rsidRPr="008D1E16">
          <w:rPr>
            <w:rStyle w:val="Hyperlink"/>
            <w:noProof/>
          </w:rPr>
          <w:t>2</w:t>
        </w:r>
        <w:r w:rsidR="00405122">
          <w:rPr>
            <w:rFonts w:asciiTheme="minorHAnsi" w:eastAsiaTheme="minorEastAsia" w:hAnsiTheme="minorHAnsi" w:cstheme="minorBidi"/>
            <w:b w:val="0"/>
            <w:noProof/>
            <w:sz w:val="22"/>
            <w:szCs w:val="22"/>
          </w:rPr>
          <w:tab/>
        </w:r>
        <w:r w:rsidR="00405122" w:rsidRPr="008D1E16">
          <w:rPr>
            <w:rStyle w:val="Hyperlink"/>
            <w:noProof/>
          </w:rPr>
          <w:t>Einleitung</w:t>
        </w:r>
        <w:r w:rsidR="00405122">
          <w:rPr>
            <w:noProof/>
            <w:webHidden/>
          </w:rPr>
          <w:tab/>
        </w:r>
        <w:r w:rsidR="00405122">
          <w:rPr>
            <w:noProof/>
            <w:webHidden/>
          </w:rPr>
          <w:fldChar w:fldCharType="begin"/>
        </w:r>
        <w:r w:rsidR="00405122">
          <w:rPr>
            <w:noProof/>
            <w:webHidden/>
          </w:rPr>
          <w:instrText xml:space="preserve"> PAGEREF _Toc73984079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5B06AD92" w14:textId="2B1BB6A1"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080" w:history="1">
        <w:r w:rsidR="00405122" w:rsidRPr="008D1E16">
          <w:rPr>
            <w:rStyle w:val="Hyperlink"/>
            <w:noProof/>
          </w:rPr>
          <w:t>2.1</w:t>
        </w:r>
        <w:r w:rsidR="00405122">
          <w:rPr>
            <w:rFonts w:asciiTheme="minorHAnsi" w:eastAsiaTheme="minorEastAsia" w:hAnsiTheme="minorHAnsi" w:cstheme="minorBidi"/>
            <w:b w:val="0"/>
            <w:noProof/>
            <w:szCs w:val="22"/>
          </w:rPr>
          <w:tab/>
        </w:r>
        <w:r w:rsidR="00405122" w:rsidRPr="008D1E16">
          <w:rPr>
            <w:rStyle w:val="Hyperlink"/>
            <w:noProof/>
          </w:rPr>
          <w:t>Unterpunkt 1</w:t>
        </w:r>
        <w:r w:rsidR="00405122">
          <w:rPr>
            <w:noProof/>
            <w:webHidden/>
          </w:rPr>
          <w:tab/>
        </w:r>
        <w:r w:rsidR="00405122">
          <w:rPr>
            <w:noProof/>
            <w:webHidden/>
          </w:rPr>
          <w:fldChar w:fldCharType="begin"/>
        </w:r>
        <w:r w:rsidR="00405122">
          <w:rPr>
            <w:noProof/>
            <w:webHidden/>
          </w:rPr>
          <w:instrText xml:space="preserve"> PAGEREF _Toc73984080 \h </w:instrText>
        </w:r>
        <w:r w:rsidR="00405122">
          <w:rPr>
            <w:noProof/>
            <w:webHidden/>
          </w:rPr>
        </w:r>
        <w:r w:rsidR="00405122">
          <w:rPr>
            <w:noProof/>
            <w:webHidden/>
          </w:rPr>
          <w:fldChar w:fldCharType="separate"/>
        </w:r>
        <w:r w:rsidR="00405122">
          <w:rPr>
            <w:noProof/>
            <w:webHidden/>
          </w:rPr>
          <w:t>7</w:t>
        </w:r>
        <w:r w:rsidR="00405122">
          <w:rPr>
            <w:noProof/>
            <w:webHidden/>
          </w:rPr>
          <w:fldChar w:fldCharType="end"/>
        </w:r>
      </w:hyperlink>
    </w:p>
    <w:p w14:paraId="2A3D94DB" w14:textId="6E472AE3"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081" w:history="1">
        <w:r w:rsidR="00405122" w:rsidRPr="008D1E16">
          <w:rPr>
            <w:rStyle w:val="Hyperlink"/>
            <w:noProof/>
          </w:rPr>
          <w:t>3</w:t>
        </w:r>
        <w:r w:rsidR="00405122">
          <w:rPr>
            <w:rFonts w:asciiTheme="minorHAnsi" w:eastAsiaTheme="minorEastAsia" w:hAnsiTheme="minorHAnsi" w:cstheme="minorBidi"/>
            <w:b w:val="0"/>
            <w:noProof/>
            <w:sz w:val="22"/>
            <w:szCs w:val="22"/>
          </w:rPr>
          <w:tab/>
        </w:r>
        <w:r w:rsidR="00405122" w:rsidRPr="008D1E16">
          <w:rPr>
            <w:rStyle w:val="Hyperlink"/>
            <w:noProof/>
          </w:rPr>
          <w:t>Stand der Technik</w:t>
        </w:r>
        <w:r w:rsidR="00405122">
          <w:rPr>
            <w:noProof/>
            <w:webHidden/>
          </w:rPr>
          <w:tab/>
        </w:r>
        <w:r w:rsidR="00405122">
          <w:rPr>
            <w:noProof/>
            <w:webHidden/>
          </w:rPr>
          <w:fldChar w:fldCharType="begin"/>
        </w:r>
        <w:r w:rsidR="00405122">
          <w:rPr>
            <w:noProof/>
            <w:webHidden/>
          </w:rPr>
          <w:instrText xml:space="preserve"> PAGEREF _Toc73984081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17844EBB" w14:textId="38607A64"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082" w:history="1">
        <w:r w:rsidR="00405122" w:rsidRPr="008D1E16">
          <w:rPr>
            <w:rStyle w:val="Hyperlink"/>
            <w:noProof/>
          </w:rPr>
          <w:t>3.1</w:t>
        </w:r>
        <w:r w:rsidR="00405122">
          <w:rPr>
            <w:rFonts w:asciiTheme="minorHAnsi" w:eastAsiaTheme="minorEastAsia" w:hAnsiTheme="minorHAnsi" w:cstheme="minorBidi"/>
            <w:b w:val="0"/>
            <w:noProof/>
            <w:szCs w:val="22"/>
          </w:rPr>
          <w:tab/>
        </w:r>
        <w:r w:rsidR="00405122" w:rsidRPr="008D1E16">
          <w:rPr>
            <w:rStyle w:val="Hyperlink"/>
            <w:noProof/>
          </w:rPr>
          <w:t>Begriffserklärung: Virtual Reality</w:t>
        </w:r>
        <w:r w:rsidR="00405122">
          <w:rPr>
            <w:noProof/>
            <w:webHidden/>
          </w:rPr>
          <w:tab/>
        </w:r>
        <w:r w:rsidR="00405122">
          <w:rPr>
            <w:noProof/>
            <w:webHidden/>
          </w:rPr>
          <w:fldChar w:fldCharType="begin"/>
        </w:r>
        <w:r w:rsidR="00405122">
          <w:rPr>
            <w:noProof/>
            <w:webHidden/>
          </w:rPr>
          <w:instrText xml:space="preserve"> PAGEREF _Toc73984082 \h </w:instrText>
        </w:r>
        <w:r w:rsidR="00405122">
          <w:rPr>
            <w:noProof/>
            <w:webHidden/>
          </w:rPr>
        </w:r>
        <w:r w:rsidR="00405122">
          <w:rPr>
            <w:noProof/>
            <w:webHidden/>
          </w:rPr>
          <w:fldChar w:fldCharType="separate"/>
        </w:r>
        <w:r w:rsidR="00405122">
          <w:rPr>
            <w:noProof/>
            <w:webHidden/>
          </w:rPr>
          <w:t>8</w:t>
        </w:r>
        <w:r w:rsidR="00405122">
          <w:rPr>
            <w:noProof/>
            <w:webHidden/>
          </w:rPr>
          <w:fldChar w:fldCharType="end"/>
        </w:r>
      </w:hyperlink>
    </w:p>
    <w:p w14:paraId="49CD261D" w14:textId="27FAFC60"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083" w:history="1">
        <w:r w:rsidR="00405122" w:rsidRPr="008D1E16">
          <w:rPr>
            <w:rStyle w:val="Hyperlink"/>
            <w:noProof/>
          </w:rPr>
          <w:t>3.2</w:t>
        </w:r>
        <w:r w:rsidR="00405122">
          <w:rPr>
            <w:rFonts w:asciiTheme="minorHAnsi" w:eastAsiaTheme="minorEastAsia" w:hAnsiTheme="minorHAnsi" w:cstheme="minorBidi"/>
            <w:b w:val="0"/>
            <w:noProof/>
            <w:szCs w:val="22"/>
          </w:rPr>
          <w:tab/>
        </w:r>
        <w:r w:rsidR="00405122" w:rsidRPr="008D1E16">
          <w:rPr>
            <w:rStyle w:val="Hyperlink"/>
            <w:noProof/>
          </w:rPr>
          <w:t>Fortbewegungstechniken in Virtual Reality</w:t>
        </w:r>
        <w:r w:rsidR="00405122">
          <w:rPr>
            <w:noProof/>
            <w:webHidden/>
          </w:rPr>
          <w:tab/>
        </w:r>
        <w:r w:rsidR="00405122">
          <w:rPr>
            <w:noProof/>
            <w:webHidden/>
          </w:rPr>
          <w:fldChar w:fldCharType="begin"/>
        </w:r>
        <w:r w:rsidR="00405122">
          <w:rPr>
            <w:noProof/>
            <w:webHidden/>
          </w:rPr>
          <w:instrText xml:space="preserve"> PAGEREF _Toc73984083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5E3BF9A1" w14:textId="1C7C8711"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084" w:history="1">
        <w:r w:rsidR="00405122" w:rsidRPr="008D1E16">
          <w:rPr>
            <w:rStyle w:val="Hyperlink"/>
            <w:noProof/>
          </w:rPr>
          <w:t>3.2.1</w:t>
        </w:r>
        <w:r w:rsidR="00405122">
          <w:rPr>
            <w:rFonts w:asciiTheme="minorHAnsi" w:eastAsiaTheme="minorEastAsia" w:hAnsiTheme="minorHAnsi" w:cstheme="minorBidi"/>
            <w:b w:val="0"/>
            <w:noProof/>
            <w:szCs w:val="22"/>
          </w:rPr>
          <w:tab/>
        </w:r>
        <w:r w:rsidR="00405122" w:rsidRPr="008D1E16">
          <w:rPr>
            <w:rStyle w:val="Hyperlink"/>
            <w:noProof/>
          </w:rPr>
          <w:t>Natural Walking</w:t>
        </w:r>
        <w:r w:rsidR="00405122">
          <w:rPr>
            <w:noProof/>
            <w:webHidden/>
          </w:rPr>
          <w:tab/>
        </w:r>
        <w:r w:rsidR="00405122">
          <w:rPr>
            <w:noProof/>
            <w:webHidden/>
          </w:rPr>
          <w:fldChar w:fldCharType="begin"/>
        </w:r>
        <w:r w:rsidR="00405122">
          <w:rPr>
            <w:noProof/>
            <w:webHidden/>
          </w:rPr>
          <w:instrText xml:space="preserve"> PAGEREF _Toc73984084 \h </w:instrText>
        </w:r>
        <w:r w:rsidR="00405122">
          <w:rPr>
            <w:noProof/>
            <w:webHidden/>
          </w:rPr>
        </w:r>
        <w:r w:rsidR="00405122">
          <w:rPr>
            <w:noProof/>
            <w:webHidden/>
          </w:rPr>
          <w:fldChar w:fldCharType="separate"/>
        </w:r>
        <w:r w:rsidR="00405122">
          <w:rPr>
            <w:noProof/>
            <w:webHidden/>
          </w:rPr>
          <w:t>11</w:t>
        </w:r>
        <w:r w:rsidR="00405122">
          <w:rPr>
            <w:noProof/>
            <w:webHidden/>
          </w:rPr>
          <w:fldChar w:fldCharType="end"/>
        </w:r>
      </w:hyperlink>
    </w:p>
    <w:p w14:paraId="3DE48030" w14:textId="7E8183EB"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085" w:history="1">
        <w:r w:rsidR="00405122" w:rsidRPr="008D1E16">
          <w:rPr>
            <w:rStyle w:val="Hyperlink"/>
            <w:noProof/>
          </w:rPr>
          <w:t>3.2.2</w:t>
        </w:r>
        <w:r w:rsidR="00405122">
          <w:rPr>
            <w:rFonts w:asciiTheme="minorHAnsi" w:eastAsiaTheme="minorEastAsia" w:hAnsiTheme="minorHAnsi" w:cstheme="minorBidi"/>
            <w:b w:val="0"/>
            <w:noProof/>
            <w:szCs w:val="22"/>
          </w:rPr>
          <w:tab/>
        </w:r>
        <w:r w:rsidR="00405122" w:rsidRPr="008D1E16">
          <w:rPr>
            <w:rStyle w:val="Hyperlink"/>
            <w:noProof/>
          </w:rPr>
          <w:t>Redirected Walking</w:t>
        </w:r>
        <w:r w:rsidR="00405122">
          <w:rPr>
            <w:noProof/>
            <w:webHidden/>
          </w:rPr>
          <w:tab/>
        </w:r>
        <w:r w:rsidR="00405122">
          <w:rPr>
            <w:noProof/>
            <w:webHidden/>
          </w:rPr>
          <w:fldChar w:fldCharType="begin"/>
        </w:r>
        <w:r w:rsidR="00405122">
          <w:rPr>
            <w:noProof/>
            <w:webHidden/>
          </w:rPr>
          <w:instrText xml:space="preserve"> PAGEREF _Toc73984085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02167E18" w14:textId="3175CA52"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86" w:history="1">
        <w:r w:rsidR="00405122" w:rsidRPr="008D1E16">
          <w:rPr>
            <w:rStyle w:val="Hyperlink"/>
            <w:noProof/>
          </w:rPr>
          <w:t>3.2.2.1</w:t>
        </w:r>
        <w:r w:rsidR="00405122">
          <w:rPr>
            <w:rFonts w:asciiTheme="minorHAnsi" w:eastAsiaTheme="minorEastAsia" w:hAnsiTheme="minorHAnsi" w:cstheme="minorBidi"/>
            <w:noProof/>
            <w:szCs w:val="22"/>
          </w:rPr>
          <w:tab/>
        </w:r>
        <w:r w:rsidR="00405122" w:rsidRPr="008D1E16">
          <w:rPr>
            <w:rStyle w:val="Hyperlink"/>
            <w:noProof/>
          </w:rPr>
          <w:t>Repositionierung</w:t>
        </w:r>
        <w:r w:rsidR="00405122">
          <w:rPr>
            <w:noProof/>
            <w:webHidden/>
          </w:rPr>
          <w:tab/>
        </w:r>
        <w:r w:rsidR="00405122">
          <w:rPr>
            <w:noProof/>
            <w:webHidden/>
          </w:rPr>
          <w:fldChar w:fldCharType="begin"/>
        </w:r>
        <w:r w:rsidR="00405122">
          <w:rPr>
            <w:noProof/>
            <w:webHidden/>
          </w:rPr>
          <w:instrText xml:space="preserve"> PAGEREF _Toc73984086 \h </w:instrText>
        </w:r>
        <w:r w:rsidR="00405122">
          <w:rPr>
            <w:noProof/>
            <w:webHidden/>
          </w:rPr>
        </w:r>
        <w:r w:rsidR="00405122">
          <w:rPr>
            <w:noProof/>
            <w:webHidden/>
          </w:rPr>
          <w:fldChar w:fldCharType="separate"/>
        </w:r>
        <w:r w:rsidR="00405122">
          <w:rPr>
            <w:noProof/>
            <w:webHidden/>
          </w:rPr>
          <w:t>13</w:t>
        </w:r>
        <w:r w:rsidR="00405122">
          <w:rPr>
            <w:noProof/>
            <w:webHidden/>
          </w:rPr>
          <w:fldChar w:fldCharType="end"/>
        </w:r>
      </w:hyperlink>
    </w:p>
    <w:p w14:paraId="33F00B3A" w14:textId="5B41E3DE"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87" w:history="1">
        <w:r w:rsidR="00405122" w:rsidRPr="008D1E16">
          <w:rPr>
            <w:rStyle w:val="Hyperlink"/>
            <w:noProof/>
          </w:rPr>
          <w:t>3.2.2.2</w:t>
        </w:r>
        <w:r w:rsidR="00405122">
          <w:rPr>
            <w:rFonts w:asciiTheme="minorHAnsi" w:eastAsiaTheme="minorEastAsia" w:hAnsiTheme="minorHAnsi" w:cstheme="minorBidi"/>
            <w:noProof/>
            <w:szCs w:val="22"/>
          </w:rPr>
          <w:tab/>
        </w:r>
        <w:r w:rsidR="00405122" w:rsidRPr="008D1E16">
          <w:rPr>
            <w:rStyle w:val="Hyperlink"/>
            <w:noProof/>
          </w:rPr>
          <w:t>Neuausrichtung</w:t>
        </w:r>
        <w:r w:rsidR="00405122">
          <w:rPr>
            <w:noProof/>
            <w:webHidden/>
          </w:rPr>
          <w:tab/>
        </w:r>
        <w:r w:rsidR="00405122">
          <w:rPr>
            <w:noProof/>
            <w:webHidden/>
          </w:rPr>
          <w:fldChar w:fldCharType="begin"/>
        </w:r>
        <w:r w:rsidR="00405122">
          <w:rPr>
            <w:noProof/>
            <w:webHidden/>
          </w:rPr>
          <w:instrText xml:space="preserve"> PAGEREF _Toc73984087 \h </w:instrText>
        </w:r>
        <w:r w:rsidR="00405122">
          <w:rPr>
            <w:noProof/>
            <w:webHidden/>
          </w:rPr>
        </w:r>
        <w:r w:rsidR="00405122">
          <w:rPr>
            <w:noProof/>
            <w:webHidden/>
          </w:rPr>
          <w:fldChar w:fldCharType="separate"/>
        </w:r>
        <w:r w:rsidR="00405122">
          <w:rPr>
            <w:noProof/>
            <w:webHidden/>
          </w:rPr>
          <w:t>14</w:t>
        </w:r>
        <w:r w:rsidR="00405122">
          <w:rPr>
            <w:noProof/>
            <w:webHidden/>
          </w:rPr>
          <w:fldChar w:fldCharType="end"/>
        </w:r>
      </w:hyperlink>
    </w:p>
    <w:p w14:paraId="1AEB85DE" w14:textId="20FF2360"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088" w:history="1">
        <w:r w:rsidR="00405122" w:rsidRPr="008D1E16">
          <w:rPr>
            <w:rStyle w:val="Hyperlink"/>
            <w:noProof/>
          </w:rPr>
          <w:t>3.2.3</w:t>
        </w:r>
        <w:r w:rsidR="00405122">
          <w:rPr>
            <w:rFonts w:asciiTheme="minorHAnsi" w:eastAsiaTheme="minorEastAsia" w:hAnsiTheme="minorHAnsi" w:cstheme="minorBidi"/>
            <w:b w:val="0"/>
            <w:noProof/>
            <w:szCs w:val="22"/>
          </w:rPr>
          <w:tab/>
        </w:r>
        <w:r w:rsidR="00405122" w:rsidRPr="008D1E16">
          <w:rPr>
            <w:rStyle w:val="Hyperlink"/>
            <w:noProof/>
          </w:rPr>
          <w:t>Walking-In-Place</w:t>
        </w:r>
        <w:r w:rsidR="00405122">
          <w:rPr>
            <w:noProof/>
            <w:webHidden/>
          </w:rPr>
          <w:tab/>
        </w:r>
        <w:r w:rsidR="00405122">
          <w:rPr>
            <w:noProof/>
            <w:webHidden/>
          </w:rPr>
          <w:fldChar w:fldCharType="begin"/>
        </w:r>
        <w:r w:rsidR="00405122">
          <w:rPr>
            <w:noProof/>
            <w:webHidden/>
          </w:rPr>
          <w:instrText xml:space="preserve"> PAGEREF _Toc73984088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587B5F4D" w14:textId="668C709F"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89" w:history="1">
        <w:r w:rsidR="00405122" w:rsidRPr="008D1E16">
          <w:rPr>
            <w:rStyle w:val="Hyperlink"/>
            <w:noProof/>
          </w:rPr>
          <w:t>3.2.3.1</w:t>
        </w:r>
        <w:r w:rsidR="00405122">
          <w:rPr>
            <w:rFonts w:asciiTheme="minorHAnsi" w:eastAsiaTheme="minorEastAsia" w:hAnsiTheme="minorHAnsi" w:cstheme="minorBidi"/>
            <w:noProof/>
            <w:szCs w:val="22"/>
          </w:rPr>
          <w:tab/>
        </w:r>
        <w:r w:rsidR="00405122" w:rsidRPr="008D1E16">
          <w:rPr>
            <w:rStyle w:val="Hyperlink"/>
            <w:noProof/>
          </w:rPr>
          <w:t>Physikalische Schnittstellen</w:t>
        </w:r>
        <w:r w:rsidR="00405122">
          <w:rPr>
            <w:noProof/>
            <w:webHidden/>
          </w:rPr>
          <w:tab/>
        </w:r>
        <w:r w:rsidR="00405122">
          <w:rPr>
            <w:noProof/>
            <w:webHidden/>
          </w:rPr>
          <w:fldChar w:fldCharType="begin"/>
        </w:r>
        <w:r w:rsidR="00405122">
          <w:rPr>
            <w:noProof/>
            <w:webHidden/>
          </w:rPr>
          <w:instrText xml:space="preserve"> PAGEREF _Toc73984089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1003FC05" w14:textId="6BEF0627"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90" w:history="1">
        <w:r w:rsidR="00405122" w:rsidRPr="008D1E16">
          <w:rPr>
            <w:rStyle w:val="Hyperlink"/>
            <w:noProof/>
          </w:rPr>
          <w:t>3.2.3.2</w:t>
        </w:r>
        <w:r w:rsidR="00405122">
          <w:rPr>
            <w:rFonts w:asciiTheme="minorHAnsi" w:eastAsiaTheme="minorEastAsia" w:hAnsiTheme="minorHAnsi" w:cstheme="minorBidi"/>
            <w:noProof/>
            <w:szCs w:val="22"/>
          </w:rPr>
          <w:tab/>
        </w:r>
        <w:r w:rsidR="00405122" w:rsidRPr="008D1E16">
          <w:rPr>
            <w:rStyle w:val="Hyperlink"/>
            <w:noProof/>
          </w:rPr>
          <w:t>Motion Tracking</w:t>
        </w:r>
        <w:r w:rsidR="00405122">
          <w:rPr>
            <w:noProof/>
            <w:webHidden/>
          </w:rPr>
          <w:tab/>
        </w:r>
        <w:r w:rsidR="00405122">
          <w:rPr>
            <w:noProof/>
            <w:webHidden/>
          </w:rPr>
          <w:fldChar w:fldCharType="begin"/>
        </w:r>
        <w:r w:rsidR="00405122">
          <w:rPr>
            <w:noProof/>
            <w:webHidden/>
          </w:rPr>
          <w:instrText xml:space="preserve"> PAGEREF _Toc73984090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03E806A4" w14:textId="0BF8AE9D"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091" w:history="1">
        <w:r w:rsidR="00405122" w:rsidRPr="008D1E16">
          <w:rPr>
            <w:rStyle w:val="Hyperlink"/>
            <w:noProof/>
          </w:rPr>
          <w:t>3.2.4</w:t>
        </w:r>
        <w:r w:rsidR="00405122">
          <w:rPr>
            <w:rFonts w:asciiTheme="minorHAnsi" w:eastAsiaTheme="minorEastAsia" w:hAnsiTheme="minorHAnsi" w:cstheme="minorBidi"/>
            <w:b w:val="0"/>
            <w:noProof/>
            <w:szCs w:val="22"/>
          </w:rPr>
          <w:tab/>
        </w:r>
        <w:r w:rsidR="00405122" w:rsidRPr="008D1E16">
          <w:rPr>
            <w:rStyle w:val="Hyperlink"/>
            <w:noProof/>
          </w:rPr>
          <w:t>Abstahierte Schnittstellen des Gehens</w:t>
        </w:r>
        <w:r w:rsidR="00405122">
          <w:rPr>
            <w:noProof/>
            <w:webHidden/>
          </w:rPr>
          <w:tab/>
        </w:r>
        <w:r w:rsidR="00405122">
          <w:rPr>
            <w:noProof/>
            <w:webHidden/>
          </w:rPr>
          <w:fldChar w:fldCharType="begin"/>
        </w:r>
        <w:r w:rsidR="00405122">
          <w:rPr>
            <w:noProof/>
            <w:webHidden/>
          </w:rPr>
          <w:instrText xml:space="preserve"> PAGEREF _Toc73984091 \h </w:instrText>
        </w:r>
        <w:r w:rsidR="00405122">
          <w:rPr>
            <w:noProof/>
            <w:webHidden/>
          </w:rPr>
        </w:r>
        <w:r w:rsidR="00405122">
          <w:rPr>
            <w:noProof/>
            <w:webHidden/>
          </w:rPr>
          <w:fldChar w:fldCharType="separate"/>
        </w:r>
        <w:r w:rsidR="00405122">
          <w:rPr>
            <w:noProof/>
            <w:webHidden/>
          </w:rPr>
          <w:t>17</w:t>
        </w:r>
        <w:r w:rsidR="00405122">
          <w:rPr>
            <w:noProof/>
            <w:webHidden/>
          </w:rPr>
          <w:fldChar w:fldCharType="end"/>
        </w:r>
      </w:hyperlink>
    </w:p>
    <w:p w14:paraId="7753653E" w14:textId="07B2C775"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92" w:history="1">
        <w:r w:rsidR="00405122" w:rsidRPr="008D1E16">
          <w:rPr>
            <w:rStyle w:val="Hyperlink"/>
            <w:noProof/>
          </w:rPr>
          <w:t>3.2.4.1</w:t>
        </w:r>
        <w:r w:rsidR="00405122">
          <w:rPr>
            <w:rFonts w:asciiTheme="minorHAnsi" w:eastAsiaTheme="minorEastAsia" w:hAnsiTheme="minorHAnsi" w:cstheme="minorBidi"/>
            <w:noProof/>
            <w:szCs w:val="22"/>
          </w:rPr>
          <w:tab/>
        </w:r>
        <w:r w:rsidR="00405122" w:rsidRPr="008D1E16">
          <w:rPr>
            <w:rStyle w:val="Hyperlink"/>
            <w:noProof/>
          </w:rPr>
          <w:t>Joystick</w:t>
        </w:r>
        <w:r w:rsidR="00405122">
          <w:rPr>
            <w:noProof/>
            <w:webHidden/>
          </w:rPr>
          <w:tab/>
        </w:r>
        <w:r w:rsidR="00405122">
          <w:rPr>
            <w:noProof/>
            <w:webHidden/>
          </w:rPr>
          <w:fldChar w:fldCharType="begin"/>
        </w:r>
        <w:r w:rsidR="00405122">
          <w:rPr>
            <w:noProof/>
            <w:webHidden/>
          </w:rPr>
          <w:instrText xml:space="preserve"> PAGEREF _Toc73984092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55FE70B" w14:textId="39C0F090"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93" w:history="1">
        <w:r w:rsidR="00405122" w:rsidRPr="008D1E16">
          <w:rPr>
            <w:rStyle w:val="Hyperlink"/>
            <w:noProof/>
          </w:rPr>
          <w:t>3.2.4.2</w:t>
        </w:r>
        <w:r w:rsidR="00405122">
          <w:rPr>
            <w:rFonts w:asciiTheme="minorHAnsi" w:eastAsiaTheme="minorEastAsia" w:hAnsiTheme="minorHAnsi" w:cstheme="minorBidi"/>
            <w:noProof/>
            <w:szCs w:val="22"/>
          </w:rPr>
          <w:tab/>
        </w:r>
        <w:r w:rsidR="00405122" w:rsidRPr="008D1E16">
          <w:rPr>
            <w:rStyle w:val="Hyperlink"/>
            <w:noProof/>
          </w:rPr>
          <w:t>Teleport</w:t>
        </w:r>
        <w:r w:rsidR="00405122">
          <w:rPr>
            <w:noProof/>
            <w:webHidden/>
          </w:rPr>
          <w:tab/>
        </w:r>
        <w:r w:rsidR="00405122">
          <w:rPr>
            <w:noProof/>
            <w:webHidden/>
          </w:rPr>
          <w:fldChar w:fldCharType="begin"/>
        </w:r>
        <w:r w:rsidR="00405122">
          <w:rPr>
            <w:noProof/>
            <w:webHidden/>
          </w:rPr>
          <w:instrText xml:space="preserve"> PAGEREF _Toc73984093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5B2F8402" w14:textId="4077E3B8"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94" w:history="1">
        <w:r w:rsidR="00405122" w:rsidRPr="008D1E16">
          <w:rPr>
            <w:rStyle w:val="Hyperlink"/>
            <w:noProof/>
          </w:rPr>
          <w:t>3.2.4.3</w:t>
        </w:r>
        <w:r w:rsidR="00405122">
          <w:rPr>
            <w:rFonts w:asciiTheme="minorHAnsi" w:eastAsiaTheme="minorEastAsia" w:hAnsiTheme="minorHAnsi" w:cstheme="minorBidi"/>
            <w:noProof/>
            <w:szCs w:val="22"/>
          </w:rPr>
          <w:tab/>
        </w:r>
        <w:r w:rsidR="00405122" w:rsidRPr="008D1E16">
          <w:rPr>
            <w:rStyle w:val="Hyperlink"/>
            <w:noProof/>
          </w:rPr>
          <w:t>Point &amp; Teleport</w:t>
        </w:r>
        <w:r w:rsidR="00405122">
          <w:rPr>
            <w:noProof/>
            <w:webHidden/>
          </w:rPr>
          <w:tab/>
        </w:r>
        <w:r w:rsidR="00405122">
          <w:rPr>
            <w:noProof/>
            <w:webHidden/>
          </w:rPr>
          <w:fldChar w:fldCharType="begin"/>
        </w:r>
        <w:r w:rsidR="00405122">
          <w:rPr>
            <w:noProof/>
            <w:webHidden/>
          </w:rPr>
          <w:instrText xml:space="preserve"> PAGEREF _Toc73984094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48E839F6" w14:textId="64E25C4F"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95" w:history="1">
        <w:r w:rsidR="00405122" w:rsidRPr="008D1E16">
          <w:rPr>
            <w:rStyle w:val="Hyperlink"/>
            <w:noProof/>
          </w:rPr>
          <w:t>3.2.4.4</w:t>
        </w:r>
        <w:r w:rsidR="00405122">
          <w:rPr>
            <w:rFonts w:asciiTheme="minorHAnsi" w:eastAsiaTheme="minorEastAsia" w:hAnsiTheme="minorHAnsi" w:cstheme="minorBidi"/>
            <w:noProof/>
            <w:szCs w:val="22"/>
          </w:rPr>
          <w:tab/>
        </w:r>
        <w:r w:rsidR="00405122" w:rsidRPr="008D1E16">
          <w:rPr>
            <w:rStyle w:val="Hyperlink"/>
            <w:noProof/>
          </w:rPr>
          <w:t>Arm basierte Bewegungserfassung</w:t>
        </w:r>
        <w:r w:rsidR="00405122">
          <w:rPr>
            <w:noProof/>
            <w:webHidden/>
          </w:rPr>
          <w:tab/>
        </w:r>
        <w:r w:rsidR="00405122">
          <w:rPr>
            <w:noProof/>
            <w:webHidden/>
          </w:rPr>
          <w:fldChar w:fldCharType="begin"/>
        </w:r>
        <w:r w:rsidR="00405122">
          <w:rPr>
            <w:noProof/>
            <w:webHidden/>
          </w:rPr>
          <w:instrText xml:space="preserve"> PAGEREF _Toc73984095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004682A" w14:textId="2A8B2356"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096" w:history="1">
        <w:r w:rsidR="00405122" w:rsidRPr="008D1E16">
          <w:rPr>
            <w:rStyle w:val="Hyperlink"/>
            <w:noProof/>
          </w:rPr>
          <w:t>3.2.4.5</w:t>
        </w:r>
        <w:r w:rsidR="00405122">
          <w:rPr>
            <w:rFonts w:asciiTheme="minorHAnsi" w:eastAsiaTheme="minorEastAsia" w:hAnsiTheme="minorHAnsi" w:cstheme="minorBidi"/>
            <w:noProof/>
            <w:szCs w:val="22"/>
          </w:rPr>
          <w:tab/>
        </w:r>
        <w:r w:rsidR="00405122" w:rsidRPr="008D1E16">
          <w:rPr>
            <w:rStyle w:val="Hyperlink"/>
            <w:noProof/>
          </w:rPr>
          <w:t>Neigungsbasierte Fortbewegung</w:t>
        </w:r>
        <w:r w:rsidR="00405122">
          <w:rPr>
            <w:noProof/>
            <w:webHidden/>
          </w:rPr>
          <w:tab/>
        </w:r>
        <w:r w:rsidR="00405122">
          <w:rPr>
            <w:noProof/>
            <w:webHidden/>
          </w:rPr>
          <w:fldChar w:fldCharType="begin"/>
        </w:r>
        <w:r w:rsidR="00405122">
          <w:rPr>
            <w:noProof/>
            <w:webHidden/>
          </w:rPr>
          <w:instrText xml:space="preserve"> PAGEREF _Toc73984096 \h </w:instrText>
        </w:r>
        <w:r w:rsidR="00405122">
          <w:rPr>
            <w:noProof/>
            <w:webHidden/>
          </w:rPr>
        </w:r>
        <w:r w:rsidR="00405122">
          <w:rPr>
            <w:noProof/>
            <w:webHidden/>
          </w:rPr>
          <w:fldChar w:fldCharType="separate"/>
        </w:r>
        <w:r w:rsidR="00405122">
          <w:rPr>
            <w:noProof/>
            <w:webHidden/>
          </w:rPr>
          <w:t>20</w:t>
        </w:r>
        <w:r w:rsidR="00405122">
          <w:rPr>
            <w:noProof/>
            <w:webHidden/>
          </w:rPr>
          <w:fldChar w:fldCharType="end"/>
        </w:r>
      </w:hyperlink>
    </w:p>
    <w:p w14:paraId="141CC5EA" w14:textId="4052DAAB"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097" w:history="1">
        <w:r w:rsidR="00405122" w:rsidRPr="008D1E16">
          <w:rPr>
            <w:rStyle w:val="Hyperlink"/>
            <w:noProof/>
          </w:rPr>
          <w:t>3.2.5</w:t>
        </w:r>
        <w:r w:rsidR="00405122">
          <w:rPr>
            <w:rFonts w:asciiTheme="minorHAnsi" w:eastAsiaTheme="minorEastAsia" w:hAnsiTheme="minorHAnsi" w:cstheme="minorBidi"/>
            <w:b w:val="0"/>
            <w:noProof/>
            <w:szCs w:val="22"/>
          </w:rPr>
          <w:tab/>
        </w:r>
        <w:r w:rsidR="00405122" w:rsidRPr="008D1E16">
          <w:rPr>
            <w:rStyle w:val="Hyperlink"/>
            <w:noProof/>
          </w:rPr>
          <w:t>Laufbänder</w:t>
        </w:r>
        <w:r w:rsidR="00405122">
          <w:rPr>
            <w:noProof/>
            <w:webHidden/>
          </w:rPr>
          <w:tab/>
        </w:r>
        <w:r w:rsidR="00405122">
          <w:rPr>
            <w:noProof/>
            <w:webHidden/>
          </w:rPr>
          <w:fldChar w:fldCharType="begin"/>
        </w:r>
        <w:r w:rsidR="00405122">
          <w:rPr>
            <w:noProof/>
            <w:webHidden/>
          </w:rPr>
          <w:instrText xml:space="preserve"> PAGEREF _Toc73984097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2EE14D65" w14:textId="55D33E6D"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098" w:history="1">
        <w:r w:rsidR="00405122" w:rsidRPr="008D1E16">
          <w:rPr>
            <w:rStyle w:val="Hyperlink"/>
            <w:noProof/>
          </w:rPr>
          <w:t>3.3</w:t>
        </w:r>
        <w:r w:rsidR="00405122">
          <w:rPr>
            <w:rFonts w:asciiTheme="minorHAnsi" w:eastAsiaTheme="minorEastAsia" w:hAnsiTheme="minorHAnsi" w:cstheme="minorBidi"/>
            <w:b w:val="0"/>
            <w:noProof/>
            <w:szCs w:val="22"/>
          </w:rPr>
          <w:tab/>
        </w:r>
        <w:r w:rsidR="00405122" w:rsidRPr="008D1E16">
          <w:rPr>
            <w:rStyle w:val="Hyperlink"/>
            <w:noProof/>
          </w:rPr>
          <w:t>Konditionierung</w:t>
        </w:r>
        <w:r w:rsidR="00405122">
          <w:rPr>
            <w:noProof/>
            <w:webHidden/>
          </w:rPr>
          <w:tab/>
        </w:r>
        <w:r w:rsidR="00405122">
          <w:rPr>
            <w:noProof/>
            <w:webHidden/>
          </w:rPr>
          <w:fldChar w:fldCharType="begin"/>
        </w:r>
        <w:r w:rsidR="00405122">
          <w:rPr>
            <w:noProof/>
            <w:webHidden/>
          </w:rPr>
          <w:instrText xml:space="preserve"> PAGEREF _Toc73984098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1462D5B0" w14:textId="0E1D2A22"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099" w:history="1">
        <w:r w:rsidR="00405122" w:rsidRPr="008D1E16">
          <w:rPr>
            <w:rStyle w:val="Hyperlink"/>
            <w:noProof/>
          </w:rPr>
          <w:t>3.3.1</w:t>
        </w:r>
        <w:r w:rsidR="00405122">
          <w:rPr>
            <w:rFonts w:asciiTheme="minorHAnsi" w:eastAsiaTheme="minorEastAsia" w:hAnsiTheme="minorHAnsi" w:cstheme="minorBidi"/>
            <w:b w:val="0"/>
            <w:noProof/>
            <w:szCs w:val="22"/>
          </w:rPr>
          <w:tab/>
        </w:r>
        <w:r w:rsidR="00405122" w:rsidRPr="008D1E16">
          <w:rPr>
            <w:rStyle w:val="Hyperlink"/>
            <w:noProof/>
          </w:rPr>
          <w:t>Grundlagen der Konditionierung</w:t>
        </w:r>
        <w:r w:rsidR="00405122">
          <w:rPr>
            <w:noProof/>
            <w:webHidden/>
          </w:rPr>
          <w:tab/>
        </w:r>
        <w:r w:rsidR="00405122">
          <w:rPr>
            <w:noProof/>
            <w:webHidden/>
          </w:rPr>
          <w:fldChar w:fldCharType="begin"/>
        </w:r>
        <w:r w:rsidR="00405122">
          <w:rPr>
            <w:noProof/>
            <w:webHidden/>
          </w:rPr>
          <w:instrText xml:space="preserve"> PAGEREF _Toc73984099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EAC8B0B" w14:textId="18F6844D"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00" w:history="1">
        <w:r w:rsidR="00405122" w:rsidRPr="008D1E16">
          <w:rPr>
            <w:rStyle w:val="Hyperlink"/>
            <w:noProof/>
          </w:rPr>
          <w:t>3.3.1.1</w:t>
        </w:r>
        <w:r w:rsidR="00405122">
          <w:rPr>
            <w:rFonts w:asciiTheme="minorHAnsi" w:eastAsiaTheme="minorEastAsia" w:hAnsiTheme="minorHAnsi" w:cstheme="minorBidi"/>
            <w:noProof/>
            <w:szCs w:val="22"/>
          </w:rPr>
          <w:tab/>
        </w:r>
        <w:r w:rsidR="00405122" w:rsidRPr="008D1E16">
          <w:rPr>
            <w:rStyle w:val="Hyperlink"/>
            <w:noProof/>
          </w:rPr>
          <w:t>Klassische Konditionierung</w:t>
        </w:r>
        <w:r w:rsidR="00405122">
          <w:rPr>
            <w:noProof/>
            <w:webHidden/>
          </w:rPr>
          <w:tab/>
        </w:r>
        <w:r w:rsidR="00405122">
          <w:rPr>
            <w:noProof/>
            <w:webHidden/>
          </w:rPr>
          <w:fldChar w:fldCharType="begin"/>
        </w:r>
        <w:r w:rsidR="00405122">
          <w:rPr>
            <w:noProof/>
            <w:webHidden/>
          </w:rPr>
          <w:instrText xml:space="preserve"> PAGEREF _Toc73984100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2C5EF120" w14:textId="1B033821"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01" w:history="1">
        <w:r w:rsidR="00405122" w:rsidRPr="008D1E16">
          <w:rPr>
            <w:rStyle w:val="Hyperlink"/>
            <w:noProof/>
          </w:rPr>
          <w:t>3.3.1.2</w:t>
        </w:r>
        <w:r w:rsidR="00405122">
          <w:rPr>
            <w:rFonts w:asciiTheme="minorHAnsi" w:eastAsiaTheme="minorEastAsia" w:hAnsiTheme="minorHAnsi" w:cstheme="minorBidi"/>
            <w:noProof/>
            <w:szCs w:val="22"/>
          </w:rPr>
          <w:tab/>
        </w:r>
        <w:r w:rsidR="00405122" w:rsidRPr="008D1E16">
          <w:rPr>
            <w:rStyle w:val="Hyperlink"/>
            <w:noProof/>
          </w:rPr>
          <w:t>Operante Konditonierung</w:t>
        </w:r>
        <w:r w:rsidR="00405122">
          <w:rPr>
            <w:noProof/>
            <w:webHidden/>
          </w:rPr>
          <w:tab/>
        </w:r>
        <w:r w:rsidR="00405122">
          <w:rPr>
            <w:noProof/>
            <w:webHidden/>
          </w:rPr>
          <w:fldChar w:fldCharType="begin"/>
        </w:r>
        <w:r w:rsidR="00405122">
          <w:rPr>
            <w:noProof/>
            <w:webHidden/>
          </w:rPr>
          <w:instrText xml:space="preserve"> PAGEREF _Toc73984101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51552114" w14:textId="4CFDB92A"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02" w:history="1">
        <w:r w:rsidR="00405122" w:rsidRPr="008D1E16">
          <w:rPr>
            <w:rStyle w:val="Hyperlink"/>
            <w:noProof/>
          </w:rPr>
          <w:t>3.3.1.3</w:t>
        </w:r>
        <w:r w:rsidR="00405122">
          <w:rPr>
            <w:rFonts w:asciiTheme="minorHAnsi" w:eastAsiaTheme="minorEastAsia" w:hAnsiTheme="minorHAnsi" w:cstheme="minorBidi"/>
            <w:noProof/>
            <w:szCs w:val="22"/>
          </w:rPr>
          <w:tab/>
        </w:r>
        <w:r w:rsidR="00405122" w:rsidRPr="008D1E16">
          <w:rPr>
            <w:rStyle w:val="Hyperlink"/>
            <w:noProof/>
          </w:rPr>
          <w:t>Kontextkonditionierung</w:t>
        </w:r>
        <w:r w:rsidR="00405122">
          <w:rPr>
            <w:noProof/>
            <w:webHidden/>
          </w:rPr>
          <w:tab/>
        </w:r>
        <w:r w:rsidR="00405122">
          <w:rPr>
            <w:noProof/>
            <w:webHidden/>
          </w:rPr>
          <w:fldChar w:fldCharType="begin"/>
        </w:r>
        <w:r w:rsidR="00405122">
          <w:rPr>
            <w:noProof/>
            <w:webHidden/>
          </w:rPr>
          <w:instrText xml:space="preserve"> PAGEREF _Toc73984102 \h </w:instrText>
        </w:r>
        <w:r w:rsidR="00405122">
          <w:rPr>
            <w:noProof/>
            <w:webHidden/>
          </w:rPr>
        </w:r>
        <w:r w:rsidR="00405122">
          <w:rPr>
            <w:noProof/>
            <w:webHidden/>
          </w:rPr>
          <w:fldChar w:fldCharType="separate"/>
        </w:r>
        <w:r w:rsidR="00405122">
          <w:rPr>
            <w:noProof/>
            <w:webHidden/>
          </w:rPr>
          <w:t>24</w:t>
        </w:r>
        <w:r w:rsidR="00405122">
          <w:rPr>
            <w:noProof/>
            <w:webHidden/>
          </w:rPr>
          <w:fldChar w:fldCharType="end"/>
        </w:r>
      </w:hyperlink>
    </w:p>
    <w:p w14:paraId="49E2EEE8" w14:textId="36F387A4"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03" w:history="1">
        <w:r w:rsidR="00405122" w:rsidRPr="008D1E16">
          <w:rPr>
            <w:rStyle w:val="Hyperlink"/>
            <w:noProof/>
          </w:rPr>
          <w:t>3.3.2</w:t>
        </w:r>
        <w:r w:rsidR="00405122">
          <w:rPr>
            <w:rFonts w:asciiTheme="minorHAnsi" w:eastAsiaTheme="minorEastAsia" w:hAnsiTheme="minorHAnsi" w:cstheme="minorBidi"/>
            <w:b w:val="0"/>
            <w:noProof/>
            <w:szCs w:val="22"/>
          </w:rPr>
          <w:tab/>
        </w:r>
        <w:r w:rsidR="00405122" w:rsidRPr="008D1E16">
          <w:rPr>
            <w:rStyle w:val="Hyperlink"/>
            <w:noProof/>
          </w:rPr>
          <w:t>Konditionierung in Virtual Reality</w:t>
        </w:r>
        <w:r w:rsidR="00405122">
          <w:rPr>
            <w:noProof/>
            <w:webHidden/>
          </w:rPr>
          <w:tab/>
        </w:r>
        <w:r w:rsidR="00405122">
          <w:rPr>
            <w:noProof/>
            <w:webHidden/>
          </w:rPr>
          <w:fldChar w:fldCharType="begin"/>
        </w:r>
        <w:r w:rsidR="00405122">
          <w:rPr>
            <w:noProof/>
            <w:webHidden/>
          </w:rPr>
          <w:instrText xml:space="preserve"> PAGEREF _Toc73984103 \h </w:instrText>
        </w:r>
        <w:r w:rsidR="00405122">
          <w:rPr>
            <w:noProof/>
            <w:webHidden/>
          </w:rPr>
        </w:r>
        <w:r w:rsidR="00405122">
          <w:rPr>
            <w:noProof/>
            <w:webHidden/>
          </w:rPr>
          <w:fldChar w:fldCharType="separate"/>
        </w:r>
        <w:r w:rsidR="00405122">
          <w:rPr>
            <w:noProof/>
            <w:webHidden/>
          </w:rPr>
          <w:t>25</w:t>
        </w:r>
        <w:r w:rsidR="00405122">
          <w:rPr>
            <w:noProof/>
            <w:webHidden/>
          </w:rPr>
          <w:fldChar w:fldCharType="end"/>
        </w:r>
      </w:hyperlink>
    </w:p>
    <w:p w14:paraId="21F410AD" w14:textId="128B9ADA"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04" w:history="1">
        <w:r w:rsidR="00405122" w:rsidRPr="008D1E16">
          <w:rPr>
            <w:rStyle w:val="Hyperlink"/>
            <w:noProof/>
          </w:rPr>
          <w:t>3.4</w:t>
        </w:r>
        <w:r w:rsidR="00405122">
          <w:rPr>
            <w:rFonts w:asciiTheme="minorHAnsi" w:eastAsiaTheme="minorEastAsia" w:hAnsiTheme="minorHAnsi" w:cstheme="minorBidi"/>
            <w:b w:val="0"/>
            <w:noProof/>
            <w:szCs w:val="22"/>
          </w:rPr>
          <w:tab/>
        </w:r>
        <w:r w:rsidR="00405122" w:rsidRPr="008D1E16">
          <w:rPr>
            <w:rStyle w:val="Hyperlink"/>
            <w:noProof/>
          </w:rPr>
          <w:t>Unity 3D</w:t>
        </w:r>
        <w:r w:rsidR="00405122">
          <w:rPr>
            <w:noProof/>
            <w:webHidden/>
          </w:rPr>
          <w:tab/>
        </w:r>
        <w:r w:rsidR="00405122">
          <w:rPr>
            <w:noProof/>
            <w:webHidden/>
          </w:rPr>
          <w:fldChar w:fldCharType="begin"/>
        </w:r>
        <w:r w:rsidR="00405122">
          <w:rPr>
            <w:noProof/>
            <w:webHidden/>
          </w:rPr>
          <w:instrText xml:space="preserve"> PAGEREF _Toc73984104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2B3080E2" w14:textId="6C660B1A"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05" w:history="1">
        <w:r w:rsidR="00405122" w:rsidRPr="008D1E16">
          <w:rPr>
            <w:rStyle w:val="Hyperlink"/>
            <w:noProof/>
          </w:rPr>
          <w:t>3.5</w:t>
        </w:r>
        <w:r w:rsidR="00405122">
          <w:rPr>
            <w:rFonts w:asciiTheme="minorHAnsi" w:eastAsiaTheme="minorEastAsia" w:hAnsiTheme="minorHAnsi" w:cstheme="minorBidi"/>
            <w:b w:val="0"/>
            <w:noProof/>
            <w:szCs w:val="22"/>
          </w:rPr>
          <w:tab/>
        </w:r>
        <w:r w:rsidR="00405122" w:rsidRPr="008D1E16">
          <w:rPr>
            <w:rStyle w:val="Hyperlink"/>
            <w:noProof/>
          </w:rPr>
          <w:t>Oculus Quest</w:t>
        </w:r>
        <w:r w:rsidR="00405122">
          <w:rPr>
            <w:noProof/>
            <w:webHidden/>
          </w:rPr>
          <w:tab/>
        </w:r>
        <w:r w:rsidR="00405122">
          <w:rPr>
            <w:noProof/>
            <w:webHidden/>
          </w:rPr>
          <w:fldChar w:fldCharType="begin"/>
        </w:r>
        <w:r w:rsidR="00405122">
          <w:rPr>
            <w:noProof/>
            <w:webHidden/>
          </w:rPr>
          <w:instrText xml:space="preserve"> PAGEREF _Toc73984105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7ECD353D" w14:textId="6764D8E0"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06" w:history="1">
        <w:r w:rsidR="00405122" w:rsidRPr="008D1E16">
          <w:rPr>
            <w:rStyle w:val="Hyperlink"/>
            <w:noProof/>
          </w:rPr>
          <w:t>3.6</w:t>
        </w:r>
        <w:r w:rsidR="00405122">
          <w:rPr>
            <w:rFonts w:asciiTheme="minorHAnsi" w:eastAsiaTheme="minorEastAsia" w:hAnsiTheme="minorHAnsi" w:cstheme="minorBidi"/>
            <w:b w:val="0"/>
            <w:noProof/>
            <w:szCs w:val="22"/>
          </w:rPr>
          <w:tab/>
        </w:r>
        <w:r w:rsidR="00405122" w:rsidRPr="008D1E16">
          <w:rPr>
            <w:rStyle w:val="Hyperlink"/>
            <w:noProof/>
          </w:rPr>
          <w:t>HTC Vive</w:t>
        </w:r>
        <w:r w:rsidR="00405122">
          <w:rPr>
            <w:noProof/>
            <w:webHidden/>
          </w:rPr>
          <w:tab/>
        </w:r>
        <w:r w:rsidR="00405122">
          <w:rPr>
            <w:noProof/>
            <w:webHidden/>
          </w:rPr>
          <w:fldChar w:fldCharType="begin"/>
        </w:r>
        <w:r w:rsidR="00405122">
          <w:rPr>
            <w:noProof/>
            <w:webHidden/>
          </w:rPr>
          <w:instrText xml:space="preserve"> PAGEREF _Toc73984106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21806EE1" w14:textId="5080F98D"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07" w:history="1">
        <w:r w:rsidR="00405122" w:rsidRPr="008D1E16">
          <w:rPr>
            <w:rStyle w:val="Hyperlink"/>
            <w:noProof/>
          </w:rPr>
          <w:t>3.7</w:t>
        </w:r>
        <w:r w:rsidR="00405122">
          <w:rPr>
            <w:rFonts w:asciiTheme="minorHAnsi" w:eastAsiaTheme="minorEastAsia" w:hAnsiTheme="minorHAnsi" w:cstheme="minorBidi"/>
            <w:b w:val="0"/>
            <w:noProof/>
            <w:szCs w:val="22"/>
          </w:rPr>
          <w:tab/>
        </w:r>
        <w:r w:rsidR="00405122" w:rsidRPr="008D1E16">
          <w:rPr>
            <w:rStyle w:val="Hyperlink"/>
            <w:noProof/>
          </w:rPr>
          <w:t>Visual Studio</w:t>
        </w:r>
        <w:r w:rsidR="00405122">
          <w:rPr>
            <w:noProof/>
            <w:webHidden/>
          </w:rPr>
          <w:tab/>
        </w:r>
        <w:r w:rsidR="00405122">
          <w:rPr>
            <w:noProof/>
            <w:webHidden/>
          </w:rPr>
          <w:fldChar w:fldCharType="begin"/>
        </w:r>
        <w:r w:rsidR="00405122">
          <w:rPr>
            <w:noProof/>
            <w:webHidden/>
          </w:rPr>
          <w:instrText xml:space="preserve"> PAGEREF _Toc73984107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572A822E" w14:textId="5CD38DF6"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08" w:history="1">
        <w:r w:rsidR="00405122" w:rsidRPr="008D1E16">
          <w:rPr>
            <w:rStyle w:val="Hyperlink"/>
            <w:noProof/>
          </w:rPr>
          <w:t>3.8</w:t>
        </w:r>
        <w:r w:rsidR="00405122">
          <w:rPr>
            <w:rFonts w:asciiTheme="minorHAnsi" w:eastAsiaTheme="minorEastAsia" w:hAnsiTheme="minorHAnsi" w:cstheme="minorBidi"/>
            <w:b w:val="0"/>
            <w:noProof/>
            <w:szCs w:val="22"/>
          </w:rPr>
          <w:tab/>
        </w:r>
        <w:r w:rsidR="00405122" w:rsidRPr="008D1E16">
          <w:rPr>
            <w:rStyle w:val="Hyperlink"/>
            <w:noProof/>
          </w:rPr>
          <w:t>Git</w:t>
        </w:r>
        <w:r w:rsidR="00405122">
          <w:rPr>
            <w:noProof/>
            <w:webHidden/>
          </w:rPr>
          <w:tab/>
        </w:r>
        <w:r w:rsidR="00405122">
          <w:rPr>
            <w:noProof/>
            <w:webHidden/>
          </w:rPr>
          <w:fldChar w:fldCharType="begin"/>
        </w:r>
        <w:r w:rsidR="00405122">
          <w:rPr>
            <w:noProof/>
            <w:webHidden/>
          </w:rPr>
          <w:instrText xml:space="preserve"> PAGEREF _Toc73984108 \h </w:instrText>
        </w:r>
        <w:r w:rsidR="00405122">
          <w:rPr>
            <w:noProof/>
            <w:webHidden/>
          </w:rPr>
        </w:r>
        <w:r w:rsidR="00405122">
          <w:rPr>
            <w:noProof/>
            <w:webHidden/>
          </w:rPr>
          <w:fldChar w:fldCharType="separate"/>
        </w:r>
        <w:r w:rsidR="00405122">
          <w:rPr>
            <w:noProof/>
            <w:webHidden/>
          </w:rPr>
          <w:t>27</w:t>
        </w:r>
        <w:r w:rsidR="00405122">
          <w:rPr>
            <w:noProof/>
            <w:webHidden/>
          </w:rPr>
          <w:fldChar w:fldCharType="end"/>
        </w:r>
      </w:hyperlink>
    </w:p>
    <w:p w14:paraId="14D113C0" w14:textId="1FC09990"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09" w:history="1">
        <w:r w:rsidR="00405122" w:rsidRPr="008D1E16">
          <w:rPr>
            <w:rStyle w:val="Hyperlink"/>
            <w:noProof/>
          </w:rPr>
          <w:t>4</w:t>
        </w:r>
        <w:r w:rsidR="00405122">
          <w:rPr>
            <w:rFonts w:asciiTheme="minorHAnsi" w:eastAsiaTheme="minorEastAsia" w:hAnsiTheme="minorHAnsi" w:cstheme="minorBidi"/>
            <w:b w:val="0"/>
            <w:noProof/>
            <w:sz w:val="22"/>
            <w:szCs w:val="22"/>
          </w:rPr>
          <w:tab/>
        </w:r>
        <w:r w:rsidR="00405122" w:rsidRPr="008D1E16">
          <w:rPr>
            <w:rStyle w:val="Hyperlink"/>
            <w:noProof/>
          </w:rPr>
          <w:t>Problemstellung, Zielsetzung und Vorgehensweise</w:t>
        </w:r>
        <w:r w:rsidR="00405122">
          <w:rPr>
            <w:noProof/>
            <w:webHidden/>
          </w:rPr>
          <w:tab/>
        </w:r>
        <w:r w:rsidR="00405122">
          <w:rPr>
            <w:noProof/>
            <w:webHidden/>
          </w:rPr>
          <w:fldChar w:fldCharType="begin"/>
        </w:r>
        <w:r w:rsidR="00405122">
          <w:rPr>
            <w:noProof/>
            <w:webHidden/>
          </w:rPr>
          <w:instrText xml:space="preserve"> PAGEREF _Toc73984109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33EF7BF3" w14:textId="41CF4FC0"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0" w:history="1">
        <w:r w:rsidR="00405122" w:rsidRPr="008D1E16">
          <w:rPr>
            <w:rStyle w:val="Hyperlink"/>
            <w:noProof/>
          </w:rPr>
          <w:t>4.1</w:t>
        </w:r>
        <w:r w:rsidR="00405122">
          <w:rPr>
            <w:rFonts w:asciiTheme="minorHAnsi" w:eastAsiaTheme="minorEastAsia" w:hAnsiTheme="minorHAnsi" w:cstheme="minorBidi"/>
            <w:b w:val="0"/>
            <w:noProof/>
            <w:szCs w:val="22"/>
          </w:rPr>
          <w:tab/>
        </w:r>
        <w:r w:rsidR="00405122" w:rsidRPr="008D1E16">
          <w:rPr>
            <w:rStyle w:val="Hyperlink"/>
            <w:noProof/>
          </w:rPr>
          <w:t>Problemstellung</w:t>
        </w:r>
        <w:r w:rsidR="00405122">
          <w:rPr>
            <w:noProof/>
            <w:webHidden/>
          </w:rPr>
          <w:tab/>
        </w:r>
        <w:r w:rsidR="00405122">
          <w:rPr>
            <w:noProof/>
            <w:webHidden/>
          </w:rPr>
          <w:fldChar w:fldCharType="begin"/>
        </w:r>
        <w:r w:rsidR="00405122">
          <w:rPr>
            <w:noProof/>
            <w:webHidden/>
          </w:rPr>
          <w:instrText xml:space="preserve"> PAGEREF _Toc73984110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0572F2E5" w14:textId="4666FFD5"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1" w:history="1">
        <w:r w:rsidR="00405122" w:rsidRPr="008D1E16">
          <w:rPr>
            <w:rStyle w:val="Hyperlink"/>
            <w:noProof/>
          </w:rPr>
          <w:t>4.2</w:t>
        </w:r>
        <w:r w:rsidR="00405122">
          <w:rPr>
            <w:rFonts w:asciiTheme="minorHAnsi" w:eastAsiaTheme="minorEastAsia" w:hAnsiTheme="minorHAnsi" w:cstheme="minorBidi"/>
            <w:b w:val="0"/>
            <w:noProof/>
            <w:szCs w:val="22"/>
          </w:rPr>
          <w:tab/>
        </w:r>
        <w:r w:rsidR="00405122" w:rsidRPr="008D1E16">
          <w:rPr>
            <w:rStyle w:val="Hyperlink"/>
            <w:noProof/>
          </w:rPr>
          <w:t>Zielsetzung</w:t>
        </w:r>
        <w:r w:rsidR="00405122">
          <w:rPr>
            <w:noProof/>
            <w:webHidden/>
          </w:rPr>
          <w:tab/>
        </w:r>
        <w:r w:rsidR="00405122">
          <w:rPr>
            <w:noProof/>
            <w:webHidden/>
          </w:rPr>
          <w:fldChar w:fldCharType="begin"/>
        </w:r>
        <w:r w:rsidR="00405122">
          <w:rPr>
            <w:noProof/>
            <w:webHidden/>
          </w:rPr>
          <w:instrText xml:space="preserve"> PAGEREF _Toc73984111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5DCF7F6" w14:textId="101DD8B9"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2" w:history="1">
        <w:r w:rsidR="00405122" w:rsidRPr="008D1E16">
          <w:rPr>
            <w:rStyle w:val="Hyperlink"/>
            <w:noProof/>
          </w:rPr>
          <w:t>4.3</w:t>
        </w:r>
        <w:r w:rsidR="00405122">
          <w:rPr>
            <w:rFonts w:asciiTheme="minorHAnsi" w:eastAsiaTheme="minorEastAsia" w:hAnsiTheme="minorHAnsi" w:cstheme="minorBidi"/>
            <w:b w:val="0"/>
            <w:noProof/>
            <w:szCs w:val="22"/>
          </w:rPr>
          <w:tab/>
        </w:r>
        <w:r w:rsidR="00405122" w:rsidRPr="008D1E16">
          <w:rPr>
            <w:rStyle w:val="Hyperlink"/>
            <w:noProof/>
          </w:rPr>
          <w:t>Vorgehensweise</w:t>
        </w:r>
        <w:r w:rsidR="00405122">
          <w:rPr>
            <w:noProof/>
            <w:webHidden/>
          </w:rPr>
          <w:tab/>
        </w:r>
        <w:r w:rsidR="00405122">
          <w:rPr>
            <w:noProof/>
            <w:webHidden/>
          </w:rPr>
          <w:fldChar w:fldCharType="begin"/>
        </w:r>
        <w:r w:rsidR="00405122">
          <w:rPr>
            <w:noProof/>
            <w:webHidden/>
          </w:rPr>
          <w:instrText xml:space="preserve"> PAGEREF _Toc73984112 \h </w:instrText>
        </w:r>
        <w:r w:rsidR="00405122">
          <w:rPr>
            <w:noProof/>
            <w:webHidden/>
          </w:rPr>
        </w:r>
        <w:r w:rsidR="00405122">
          <w:rPr>
            <w:noProof/>
            <w:webHidden/>
          </w:rPr>
          <w:fldChar w:fldCharType="separate"/>
        </w:r>
        <w:r w:rsidR="00405122">
          <w:rPr>
            <w:noProof/>
            <w:webHidden/>
          </w:rPr>
          <w:t>28</w:t>
        </w:r>
        <w:r w:rsidR="00405122">
          <w:rPr>
            <w:noProof/>
            <w:webHidden/>
          </w:rPr>
          <w:fldChar w:fldCharType="end"/>
        </w:r>
      </w:hyperlink>
    </w:p>
    <w:p w14:paraId="292157C2" w14:textId="116FAB23"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3" w:history="1">
        <w:r w:rsidR="00405122" w:rsidRPr="008D1E16">
          <w:rPr>
            <w:rStyle w:val="Hyperlink"/>
            <w:noProof/>
          </w:rPr>
          <w:t>5</w:t>
        </w:r>
        <w:r w:rsidR="00405122">
          <w:rPr>
            <w:rFonts w:asciiTheme="minorHAnsi" w:eastAsiaTheme="minorEastAsia" w:hAnsiTheme="minorHAnsi" w:cstheme="minorBidi"/>
            <w:b w:val="0"/>
            <w:noProof/>
            <w:sz w:val="22"/>
            <w:szCs w:val="22"/>
          </w:rPr>
          <w:tab/>
        </w:r>
        <w:r w:rsidR="00405122" w:rsidRPr="008D1E16">
          <w:rPr>
            <w:rStyle w:val="Hyperlink"/>
            <w:noProof/>
          </w:rPr>
          <w:t>Konzept</w:t>
        </w:r>
        <w:r w:rsidR="00405122">
          <w:rPr>
            <w:noProof/>
            <w:webHidden/>
          </w:rPr>
          <w:tab/>
        </w:r>
        <w:r w:rsidR="00405122">
          <w:rPr>
            <w:noProof/>
            <w:webHidden/>
          </w:rPr>
          <w:fldChar w:fldCharType="begin"/>
        </w:r>
        <w:r w:rsidR="00405122">
          <w:rPr>
            <w:noProof/>
            <w:webHidden/>
          </w:rPr>
          <w:instrText xml:space="preserve"> PAGEREF _Toc73984113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7F307A93" w14:textId="2BB10B74"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4" w:history="1">
        <w:r w:rsidR="00405122" w:rsidRPr="008D1E16">
          <w:rPr>
            <w:rStyle w:val="Hyperlink"/>
            <w:noProof/>
          </w:rPr>
          <w:t>5.1</w:t>
        </w:r>
        <w:r w:rsidR="00405122">
          <w:rPr>
            <w:rFonts w:asciiTheme="minorHAnsi" w:eastAsiaTheme="minorEastAsia" w:hAnsiTheme="minorHAnsi" w:cstheme="minorBidi"/>
            <w:b w:val="0"/>
            <w:noProof/>
            <w:szCs w:val="22"/>
          </w:rPr>
          <w:tab/>
        </w:r>
        <w:r w:rsidR="00405122" w:rsidRPr="008D1E16">
          <w:rPr>
            <w:rStyle w:val="Hyperlink"/>
            <w:noProof/>
          </w:rPr>
          <w:t>Fortbewegung</w:t>
        </w:r>
        <w:r w:rsidR="00405122">
          <w:rPr>
            <w:noProof/>
            <w:webHidden/>
          </w:rPr>
          <w:tab/>
        </w:r>
        <w:r w:rsidR="00405122">
          <w:rPr>
            <w:noProof/>
            <w:webHidden/>
          </w:rPr>
          <w:fldChar w:fldCharType="begin"/>
        </w:r>
        <w:r w:rsidR="00405122">
          <w:rPr>
            <w:noProof/>
            <w:webHidden/>
          </w:rPr>
          <w:instrText xml:space="preserve"> PAGEREF _Toc73984114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01DB5616" w14:textId="543DF47C"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5" w:history="1">
        <w:r w:rsidR="00405122" w:rsidRPr="008D1E16">
          <w:rPr>
            <w:rStyle w:val="Hyperlink"/>
            <w:noProof/>
          </w:rPr>
          <w:t>5.2</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_Toc73984115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682470F" w14:textId="22A4187C"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6" w:history="1">
        <w:r w:rsidR="00405122" w:rsidRPr="008D1E16">
          <w:rPr>
            <w:rStyle w:val="Hyperlink"/>
            <w:noProof/>
          </w:rPr>
          <w:t>5.3</w:t>
        </w:r>
        <w:r w:rsidR="00405122">
          <w:rPr>
            <w:rFonts w:asciiTheme="minorHAnsi" w:eastAsiaTheme="minorEastAsia" w:hAnsiTheme="minorHAnsi" w:cstheme="minorBidi"/>
            <w:b w:val="0"/>
            <w:noProof/>
            <w:szCs w:val="22"/>
          </w:rPr>
          <w:tab/>
        </w:r>
        <w:r w:rsidR="00405122" w:rsidRPr="008D1E16">
          <w:rPr>
            <w:rStyle w:val="Hyperlink"/>
            <w:noProof/>
          </w:rPr>
          <w:t>Aufgabe</w:t>
        </w:r>
        <w:r w:rsidR="00405122">
          <w:rPr>
            <w:noProof/>
            <w:webHidden/>
          </w:rPr>
          <w:tab/>
        </w:r>
        <w:r w:rsidR="00405122">
          <w:rPr>
            <w:noProof/>
            <w:webHidden/>
          </w:rPr>
          <w:fldChar w:fldCharType="begin"/>
        </w:r>
        <w:r w:rsidR="00405122">
          <w:rPr>
            <w:noProof/>
            <w:webHidden/>
          </w:rPr>
          <w:instrText xml:space="preserve"> PAGEREF _Toc73984116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5EECE5B6" w14:textId="6B3FE727"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7" w:history="1">
        <w:r w:rsidR="00405122" w:rsidRPr="008D1E16">
          <w:rPr>
            <w:rStyle w:val="Hyperlink"/>
            <w:noProof/>
          </w:rPr>
          <w:t>5.4</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_Toc73984117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4135711A" w14:textId="1D8A3F8A"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18" w:history="1">
        <w:r w:rsidR="00405122" w:rsidRPr="008D1E16">
          <w:rPr>
            <w:rStyle w:val="Hyperlink"/>
            <w:noProof/>
          </w:rPr>
          <w:t>5.5</w:t>
        </w:r>
        <w:r w:rsidR="00405122">
          <w:rPr>
            <w:rFonts w:asciiTheme="minorHAnsi" w:eastAsiaTheme="minorEastAsia" w:hAnsiTheme="minorHAnsi" w:cstheme="minorBidi"/>
            <w:b w:val="0"/>
            <w:noProof/>
            <w:szCs w:val="22"/>
          </w:rPr>
          <w:tab/>
        </w:r>
        <w:r w:rsidR="00405122" w:rsidRPr="008D1E16">
          <w:rPr>
            <w:rStyle w:val="Hyperlink"/>
            <w:noProof/>
          </w:rPr>
          <w:t>Auswertung</w:t>
        </w:r>
        <w:r w:rsidR="00405122">
          <w:rPr>
            <w:noProof/>
            <w:webHidden/>
          </w:rPr>
          <w:tab/>
        </w:r>
        <w:r w:rsidR="00405122">
          <w:rPr>
            <w:noProof/>
            <w:webHidden/>
          </w:rPr>
          <w:fldChar w:fldCharType="begin"/>
        </w:r>
        <w:r w:rsidR="00405122">
          <w:rPr>
            <w:noProof/>
            <w:webHidden/>
          </w:rPr>
          <w:instrText xml:space="preserve"> PAGEREF _Toc73984118 \h </w:instrText>
        </w:r>
        <w:r w:rsidR="00405122">
          <w:rPr>
            <w:noProof/>
            <w:webHidden/>
          </w:rPr>
        </w:r>
        <w:r w:rsidR="00405122">
          <w:rPr>
            <w:noProof/>
            <w:webHidden/>
          </w:rPr>
          <w:fldChar w:fldCharType="separate"/>
        </w:r>
        <w:r w:rsidR="00405122">
          <w:rPr>
            <w:noProof/>
            <w:webHidden/>
          </w:rPr>
          <w:t>30</w:t>
        </w:r>
        <w:r w:rsidR="00405122">
          <w:rPr>
            <w:noProof/>
            <w:webHidden/>
          </w:rPr>
          <w:fldChar w:fldCharType="end"/>
        </w:r>
      </w:hyperlink>
    </w:p>
    <w:p w14:paraId="3A40C132" w14:textId="627ACE67"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19" w:history="1">
        <w:r w:rsidR="00405122" w:rsidRPr="008D1E16">
          <w:rPr>
            <w:rStyle w:val="Hyperlink"/>
            <w:noProof/>
          </w:rPr>
          <w:t>6</w:t>
        </w:r>
        <w:r w:rsidR="00405122">
          <w:rPr>
            <w:rFonts w:asciiTheme="minorHAnsi" w:eastAsiaTheme="minorEastAsia" w:hAnsiTheme="minorHAnsi" w:cstheme="minorBidi"/>
            <w:b w:val="0"/>
            <w:noProof/>
            <w:sz w:val="22"/>
            <w:szCs w:val="22"/>
          </w:rPr>
          <w:tab/>
        </w:r>
        <w:r w:rsidR="00405122" w:rsidRPr="008D1E16">
          <w:rPr>
            <w:rStyle w:val="Hyperlink"/>
            <w:noProof/>
          </w:rPr>
          <w:t>Umsetzung</w:t>
        </w:r>
        <w:r w:rsidR="00405122">
          <w:rPr>
            <w:noProof/>
            <w:webHidden/>
          </w:rPr>
          <w:tab/>
        </w:r>
        <w:r w:rsidR="00405122">
          <w:rPr>
            <w:noProof/>
            <w:webHidden/>
          </w:rPr>
          <w:fldChar w:fldCharType="begin"/>
        </w:r>
        <w:r w:rsidR="00405122">
          <w:rPr>
            <w:noProof/>
            <w:webHidden/>
          </w:rPr>
          <w:instrText xml:space="preserve"> PAGEREF _Toc73984119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61407154" w14:textId="1A042541"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20" w:history="1">
        <w:r w:rsidR="00405122" w:rsidRPr="008D1E16">
          <w:rPr>
            <w:rStyle w:val="Hyperlink"/>
            <w:noProof/>
          </w:rPr>
          <w:t>6.1</w:t>
        </w:r>
        <w:r w:rsidR="00405122">
          <w:rPr>
            <w:rFonts w:asciiTheme="minorHAnsi" w:eastAsiaTheme="minorEastAsia" w:hAnsiTheme="minorHAnsi" w:cstheme="minorBidi"/>
            <w:b w:val="0"/>
            <w:noProof/>
            <w:szCs w:val="22"/>
          </w:rPr>
          <w:tab/>
        </w:r>
        <w:r w:rsidR="00405122" w:rsidRPr="008D1E16">
          <w:rPr>
            <w:rStyle w:val="Hyperlink"/>
            <w:noProof/>
          </w:rPr>
          <w:t>Einbindung der Oculus Quest</w:t>
        </w:r>
        <w:r w:rsidR="00405122">
          <w:rPr>
            <w:noProof/>
            <w:webHidden/>
          </w:rPr>
          <w:tab/>
        </w:r>
        <w:r w:rsidR="00405122">
          <w:rPr>
            <w:noProof/>
            <w:webHidden/>
          </w:rPr>
          <w:fldChar w:fldCharType="begin"/>
        </w:r>
        <w:r w:rsidR="00405122">
          <w:rPr>
            <w:noProof/>
            <w:webHidden/>
          </w:rPr>
          <w:instrText xml:space="preserve"> PAGEREF _Toc73984120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00489F60" w14:textId="0B2FC77F"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21" w:history="1">
        <w:r w:rsidR="00405122" w:rsidRPr="008D1E16">
          <w:rPr>
            <w:rStyle w:val="Hyperlink"/>
            <w:noProof/>
          </w:rPr>
          <w:t>6.1.1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Oculus Quest</w:t>
        </w:r>
        <w:r w:rsidR="00405122">
          <w:rPr>
            <w:noProof/>
            <w:webHidden/>
          </w:rPr>
          <w:tab/>
        </w:r>
        <w:r w:rsidR="00405122">
          <w:rPr>
            <w:noProof/>
            <w:webHidden/>
          </w:rPr>
          <w:fldChar w:fldCharType="begin"/>
        </w:r>
        <w:r w:rsidR="00405122">
          <w:rPr>
            <w:noProof/>
            <w:webHidden/>
          </w:rPr>
          <w:instrText xml:space="preserve"> PAGEREF _Toc73984121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D16E303" w14:textId="3107D3E8"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22" w:history="1">
        <w:r w:rsidR="00405122" w:rsidRPr="008D1E16">
          <w:rPr>
            <w:rStyle w:val="Hyperlink"/>
            <w:noProof/>
          </w:rPr>
          <w:t>6.1.2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20FF2AF" w14:textId="12EF4E70"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23" w:history="1">
        <w:r w:rsidR="00405122" w:rsidRPr="008D1E16">
          <w:rPr>
            <w:rStyle w:val="Hyperlink"/>
            <w:noProof/>
          </w:rPr>
          <w:t>6.1.3</w:t>
        </w:r>
        <w:r w:rsidR="00405122">
          <w:rPr>
            <w:rFonts w:asciiTheme="minorHAnsi" w:eastAsiaTheme="minorEastAsia" w:hAnsiTheme="minorHAnsi" w:cstheme="minorBidi"/>
            <w:b w:val="0"/>
            <w:noProof/>
            <w:szCs w:val="22"/>
          </w:rPr>
          <w:tab/>
        </w:r>
        <w:r w:rsidR="00405122" w:rsidRPr="008D1E16">
          <w:rPr>
            <w:rStyle w:val="Hyperlink"/>
            <w:noProof/>
          </w:rPr>
          <w:t>Ausführung der Anwendung</w:t>
        </w:r>
        <w:r w:rsidR="00405122">
          <w:rPr>
            <w:noProof/>
            <w:webHidden/>
          </w:rPr>
          <w:tab/>
        </w:r>
        <w:r w:rsidR="00405122">
          <w:rPr>
            <w:noProof/>
            <w:webHidden/>
          </w:rPr>
          <w:fldChar w:fldCharType="begin"/>
        </w:r>
        <w:r w:rsidR="00405122">
          <w:rPr>
            <w:noProof/>
            <w:webHidden/>
          </w:rPr>
          <w:instrText xml:space="preserve"> PAGEREF _Toc73984123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68DE10E4" w14:textId="055B4EAB"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24" w:history="1">
        <w:r w:rsidR="00405122" w:rsidRPr="008D1E16">
          <w:rPr>
            <w:rStyle w:val="Hyperlink"/>
            <w:noProof/>
          </w:rPr>
          <w:t>6.2</w:t>
        </w:r>
        <w:r w:rsidR="00405122">
          <w:rPr>
            <w:rFonts w:asciiTheme="minorHAnsi" w:eastAsiaTheme="minorEastAsia" w:hAnsiTheme="minorHAnsi" w:cstheme="minorBidi"/>
            <w:b w:val="0"/>
            <w:noProof/>
            <w:szCs w:val="22"/>
          </w:rPr>
          <w:tab/>
        </w:r>
        <w:r w:rsidR="00405122" w:rsidRPr="008D1E16">
          <w:rPr>
            <w:rStyle w:val="Hyperlink"/>
            <w:noProof/>
          </w:rPr>
          <w:t>Einbinden der HTC Vive</w:t>
        </w:r>
        <w:r w:rsidR="00405122">
          <w:rPr>
            <w:noProof/>
            <w:webHidden/>
          </w:rPr>
          <w:tab/>
        </w:r>
        <w:r w:rsidR="00405122">
          <w:rPr>
            <w:noProof/>
            <w:webHidden/>
          </w:rPr>
          <w:fldChar w:fldCharType="begin"/>
        </w:r>
        <w:r w:rsidR="00405122">
          <w:rPr>
            <w:noProof/>
            <w:webHidden/>
          </w:rPr>
          <w:instrText xml:space="preserve"> PAGEREF _Toc73984124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A3AFBA2" w14:textId="26007984"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25" w:history="1">
        <w:r w:rsidR="00405122" w:rsidRPr="008D1E16">
          <w:rPr>
            <w:rStyle w:val="Hyperlink"/>
            <w:noProof/>
          </w:rPr>
          <w:t>6.2.1</w:t>
        </w:r>
        <w:r w:rsidR="00405122">
          <w:rPr>
            <w:rFonts w:asciiTheme="minorHAnsi" w:eastAsiaTheme="minorEastAsia" w:hAnsiTheme="minorHAnsi" w:cstheme="minorBidi"/>
            <w:b w:val="0"/>
            <w:noProof/>
            <w:szCs w:val="22"/>
          </w:rPr>
          <w:tab/>
        </w:r>
        <w:r w:rsidR="00405122" w:rsidRPr="008D1E16">
          <w:rPr>
            <w:rStyle w:val="Hyperlink"/>
            <w:noProof/>
          </w:rPr>
          <w:t>Schnittstelle zwischen PC und SteamVR</w:t>
        </w:r>
        <w:r w:rsidR="00405122">
          <w:rPr>
            <w:noProof/>
            <w:webHidden/>
          </w:rPr>
          <w:tab/>
        </w:r>
        <w:r w:rsidR="00405122">
          <w:rPr>
            <w:noProof/>
            <w:webHidden/>
          </w:rPr>
          <w:fldChar w:fldCharType="begin"/>
        </w:r>
        <w:r w:rsidR="00405122">
          <w:rPr>
            <w:noProof/>
            <w:webHidden/>
          </w:rPr>
          <w:instrText xml:space="preserve"> PAGEREF _Toc73984125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33D4328B" w14:textId="3F687452"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26" w:history="1">
        <w:r w:rsidR="00405122" w:rsidRPr="008D1E16">
          <w:rPr>
            <w:rStyle w:val="Hyperlink"/>
            <w:noProof/>
          </w:rPr>
          <w:t>6.2.2</w:t>
        </w:r>
        <w:r w:rsidR="00405122">
          <w:rPr>
            <w:rFonts w:asciiTheme="minorHAnsi" w:eastAsiaTheme="minorEastAsia" w:hAnsiTheme="minorHAnsi" w:cstheme="minorBidi"/>
            <w:b w:val="0"/>
            <w:noProof/>
            <w:szCs w:val="22"/>
          </w:rPr>
          <w:tab/>
        </w:r>
        <w:r w:rsidR="00405122" w:rsidRPr="008D1E16">
          <w:rPr>
            <w:rStyle w:val="Hyperlink"/>
            <w:noProof/>
          </w:rPr>
          <w:t>Einbindung in Unity</w:t>
        </w:r>
        <w:r w:rsidR="00405122">
          <w:rPr>
            <w:noProof/>
            <w:webHidden/>
          </w:rPr>
          <w:tab/>
        </w:r>
        <w:r w:rsidR="00405122">
          <w:rPr>
            <w:noProof/>
            <w:webHidden/>
          </w:rPr>
          <w:fldChar w:fldCharType="begin"/>
        </w:r>
        <w:r w:rsidR="00405122">
          <w:rPr>
            <w:noProof/>
            <w:webHidden/>
          </w:rPr>
          <w:instrText xml:space="preserve"> PAGEREF _Toc73984126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6EA3DD47" w14:textId="3928C83C"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27" w:history="1">
        <w:r w:rsidR="00405122" w:rsidRPr="008D1E16">
          <w:rPr>
            <w:rStyle w:val="Hyperlink"/>
            <w:noProof/>
          </w:rPr>
          <w:t>6.3</w:t>
        </w:r>
        <w:r w:rsidR="00405122">
          <w:rPr>
            <w:rFonts w:asciiTheme="minorHAnsi" w:eastAsiaTheme="minorEastAsia" w:hAnsiTheme="minorHAnsi" w:cstheme="minorBidi"/>
            <w:b w:val="0"/>
            <w:noProof/>
            <w:szCs w:val="22"/>
          </w:rPr>
          <w:tab/>
        </w:r>
        <w:r w:rsidR="00405122" w:rsidRPr="008D1E16">
          <w:rPr>
            <w:rStyle w:val="Hyperlink"/>
            <w:noProof/>
          </w:rPr>
          <w:t>Entwicklung der Szenarien</w:t>
        </w:r>
        <w:r w:rsidR="00405122">
          <w:rPr>
            <w:noProof/>
            <w:webHidden/>
          </w:rPr>
          <w:tab/>
        </w:r>
        <w:r w:rsidR="00405122">
          <w:rPr>
            <w:noProof/>
            <w:webHidden/>
          </w:rPr>
          <w:fldChar w:fldCharType="begin"/>
        </w:r>
        <w:r w:rsidR="00405122">
          <w:rPr>
            <w:noProof/>
            <w:webHidden/>
          </w:rPr>
          <w:instrText xml:space="preserve"> PAGEREF _Toc73984127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1F6CE461" w14:textId="656C958F"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28" w:history="1">
        <w:r w:rsidR="00405122" w:rsidRPr="008D1E16">
          <w:rPr>
            <w:rStyle w:val="Hyperlink"/>
            <w:noProof/>
          </w:rPr>
          <w:t>6.3.1</w:t>
        </w:r>
        <w:r w:rsidR="00405122">
          <w:rPr>
            <w:rFonts w:asciiTheme="minorHAnsi" w:eastAsiaTheme="minorEastAsia" w:hAnsiTheme="minorHAnsi" w:cstheme="minorBidi"/>
            <w:b w:val="0"/>
            <w:noProof/>
            <w:szCs w:val="22"/>
          </w:rPr>
          <w:tab/>
        </w:r>
        <w:r w:rsidR="00405122" w:rsidRPr="008D1E16">
          <w:rPr>
            <w:rStyle w:val="Hyperlink"/>
            <w:noProof/>
          </w:rPr>
          <w:t>Hindernisse</w:t>
        </w:r>
        <w:r w:rsidR="00405122">
          <w:rPr>
            <w:noProof/>
            <w:webHidden/>
          </w:rPr>
          <w:tab/>
        </w:r>
        <w:r w:rsidR="00405122">
          <w:rPr>
            <w:noProof/>
            <w:webHidden/>
          </w:rPr>
          <w:fldChar w:fldCharType="begin"/>
        </w:r>
        <w:r w:rsidR="00405122">
          <w:rPr>
            <w:noProof/>
            <w:webHidden/>
          </w:rPr>
          <w:instrText xml:space="preserve"> PAGEREF _Toc73984128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F82332F" w14:textId="1E859952"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29" w:history="1">
        <w:r w:rsidR="00405122" w:rsidRPr="008D1E16">
          <w:rPr>
            <w:rStyle w:val="Hyperlink"/>
            <w:noProof/>
          </w:rPr>
          <w:t>6.3.2</w:t>
        </w:r>
        <w:r w:rsidR="00405122">
          <w:rPr>
            <w:rFonts w:asciiTheme="minorHAnsi" w:eastAsiaTheme="minorEastAsia" w:hAnsiTheme="minorHAnsi" w:cstheme="minorBidi"/>
            <w:b w:val="0"/>
            <w:noProof/>
            <w:szCs w:val="22"/>
          </w:rPr>
          <w:tab/>
        </w:r>
        <w:r w:rsidR="00405122" w:rsidRPr="008D1E16">
          <w:rPr>
            <w:rStyle w:val="Hyperlink"/>
            <w:noProof/>
          </w:rPr>
          <w:t>Implementierung der Wegerkennung</w:t>
        </w:r>
        <w:r w:rsidR="00405122">
          <w:rPr>
            <w:noProof/>
            <w:webHidden/>
          </w:rPr>
          <w:tab/>
        </w:r>
        <w:r w:rsidR="00405122">
          <w:rPr>
            <w:noProof/>
            <w:webHidden/>
          </w:rPr>
          <w:fldChar w:fldCharType="begin"/>
        </w:r>
        <w:r w:rsidR="00405122">
          <w:rPr>
            <w:noProof/>
            <w:webHidden/>
          </w:rPr>
          <w:instrText xml:space="preserve"> PAGEREF _Toc73984129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30F252AA" w14:textId="1E67B77B"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30" w:history="1">
        <w:r w:rsidR="00405122" w:rsidRPr="008D1E16">
          <w:rPr>
            <w:rStyle w:val="Hyperlink"/>
            <w:noProof/>
          </w:rPr>
          <w:t>6.3.3</w:t>
        </w:r>
        <w:r w:rsidR="00405122">
          <w:rPr>
            <w:rFonts w:asciiTheme="minorHAnsi" w:eastAsiaTheme="minorEastAsia" w:hAnsiTheme="minorHAnsi" w:cstheme="minorBidi"/>
            <w:b w:val="0"/>
            <w:noProof/>
            <w:szCs w:val="22"/>
          </w:rPr>
          <w:tab/>
        </w:r>
        <w:r w:rsidR="00405122" w:rsidRPr="008D1E16">
          <w:rPr>
            <w:rStyle w:val="Hyperlink"/>
            <w:noProof/>
          </w:rPr>
          <w:t>Szenarien</w:t>
        </w:r>
        <w:r w:rsidR="00405122">
          <w:rPr>
            <w:noProof/>
            <w:webHidden/>
          </w:rPr>
          <w:tab/>
        </w:r>
        <w:r w:rsidR="00405122">
          <w:rPr>
            <w:noProof/>
            <w:webHidden/>
          </w:rPr>
          <w:fldChar w:fldCharType="begin"/>
        </w:r>
        <w:r w:rsidR="00405122">
          <w:rPr>
            <w:noProof/>
            <w:webHidden/>
          </w:rPr>
          <w:instrText xml:space="preserve"> PAGEREF _Toc73984130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5B5A0D43" w14:textId="48B80AC3"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31" w:history="1">
        <w:r w:rsidR="00405122" w:rsidRPr="008D1E16">
          <w:rPr>
            <w:rStyle w:val="Hyperlink"/>
            <w:noProof/>
          </w:rPr>
          <w:t>6.3.4</w:t>
        </w:r>
        <w:r w:rsidR="00405122">
          <w:rPr>
            <w:rFonts w:asciiTheme="minorHAnsi" w:eastAsiaTheme="minorEastAsia" w:hAnsiTheme="minorHAnsi" w:cstheme="minorBidi"/>
            <w:b w:val="0"/>
            <w:noProof/>
            <w:szCs w:val="22"/>
          </w:rPr>
          <w:tab/>
        </w:r>
        <w:r w:rsidR="00405122" w:rsidRPr="008D1E16">
          <w:rPr>
            <w:rStyle w:val="Hyperlink"/>
            <w:noProof/>
          </w:rPr>
          <w:t>Entwicklung des Malus</w:t>
        </w:r>
        <w:r w:rsidR="00405122">
          <w:rPr>
            <w:noProof/>
            <w:webHidden/>
          </w:rPr>
          <w:tab/>
        </w:r>
        <w:r w:rsidR="00405122">
          <w:rPr>
            <w:noProof/>
            <w:webHidden/>
          </w:rPr>
          <w:fldChar w:fldCharType="begin"/>
        </w:r>
        <w:r w:rsidR="00405122">
          <w:rPr>
            <w:noProof/>
            <w:webHidden/>
          </w:rPr>
          <w:instrText xml:space="preserve"> PAGEREF _Toc73984131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28BBA473" w14:textId="153C9584"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32" w:history="1">
        <w:r w:rsidR="00405122" w:rsidRPr="008D1E16">
          <w:rPr>
            <w:rStyle w:val="Hyperlink"/>
            <w:noProof/>
          </w:rPr>
          <w:t>6.3.4.1</w:t>
        </w:r>
        <w:r w:rsidR="00405122">
          <w:rPr>
            <w:rFonts w:asciiTheme="minorHAnsi" w:eastAsiaTheme="minorEastAsia" w:hAnsiTheme="minorHAnsi" w:cstheme="minorBidi"/>
            <w:noProof/>
            <w:szCs w:val="22"/>
          </w:rPr>
          <w:tab/>
        </w:r>
        <w:r w:rsidR="00405122" w:rsidRPr="008D1E16">
          <w:rPr>
            <w:rStyle w:val="Hyperlink"/>
            <w:noProof/>
          </w:rPr>
          <w:t>Erstellen des Canvas</w:t>
        </w:r>
        <w:r w:rsidR="00405122">
          <w:rPr>
            <w:noProof/>
            <w:webHidden/>
          </w:rPr>
          <w:tab/>
        </w:r>
        <w:r w:rsidR="00405122">
          <w:rPr>
            <w:noProof/>
            <w:webHidden/>
          </w:rPr>
          <w:fldChar w:fldCharType="begin"/>
        </w:r>
        <w:r w:rsidR="00405122">
          <w:rPr>
            <w:noProof/>
            <w:webHidden/>
          </w:rPr>
          <w:instrText xml:space="preserve"> PAGEREF _Toc73984132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1A092D7" w14:textId="3141D855"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33" w:history="1">
        <w:r w:rsidR="00405122" w:rsidRPr="008D1E16">
          <w:rPr>
            <w:rStyle w:val="Hyperlink"/>
            <w:noProof/>
          </w:rPr>
          <w:t>6.3.4.2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_Toc73984133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482E0B63" w14:textId="59D4B06A"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34" w:history="1">
        <w:r w:rsidR="00405122" w:rsidRPr="008D1E16">
          <w:rPr>
            <w:rStyle w:val="Hyperlink"/>
            <w:noProof/>
          </w:rPr>
          <w:t>6.3.4.3</w:t>
        </w:r>
        <w:r w:rsidR="00405122">
          <w:rPr>
            <w:rFonts w:asciiTheme="minorHAnsi" w:eastAsiaTheme="minorEastAsia" w:hAnsiTheme="minorHAnsi" w:cstheme="minorBidi"/>
            <w:noProof/>
            <w:szCs w:val="22"/>
          </w:rPr>
          <w:tab/>
        </w:r>
        <w:r w:rsidR="00405122" w:rsidRPr="008D1E16">
          <w:rPr>
            <w:rStyle w:val="Hyperlink"/>
            <w:noProof/>
          </w:rPr>
          <w:t>Darstellung in VR</w:t>
        </w:r>
        <w:r w:rsidR="00405122">
          <w:rPr>
            <w:noProof/>
            <w:webHidden/>
          </w:rPr>
          <w:tab/>
        </w:r>
        <w:r w:rsidR="00405122">
          <w:rPr>
            <w:noProof/>
            <w:webHidden/>
          </w:rPr>
          <w:fldChar w:fldCharType="begin"/>
        </w:r>
        <w:r w:rsidR="00405122">
          <w:rPr>
            <w:noProof/>
            <w:webHidden/>
          </w:rPr>
          <w:instrText xml:space="preserve"> PAGEREF _Toc73984134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2977A12B" w14:textId="73BC27DA"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35" w:history="1">
        <w:r w:rsidR="00405122" w:rsidRPr="008D1E16">
          <w:rPr>
            <w:rStyle w:val="Hyperlink"/>
            <w:noProof/>
          </w:rPr>
          <w:t>6.3.4.4</w:t>
        </w:r>
        <w:r w:rsidR="00405122">
          <w:rPr>
            <w:rFonts w:asciiTheme="minorHAnsi" w:eastAsiaTheme="minorEastAsia" w:hAnsiTheme="minorHAnsi" w:cstheme="minorBidi"/>
            <w:noProof/>
            <w:szCs w:val="22"/>
          </w:rPr>
          <w:tab/>
        </w:r>
        <w:r w:rsidR="00405122" w:rsidRPr="008D1E16">
          <w:rPr>
            <w:rStyle w:val="Hyperlink"/>
            <w:noProof/>
          </w:rPr>
          <w:t>Implementierung</w:t>
        </w:r>
        <w:r w:rsidR="00405122">
          <w:rPr>
            <w:noProof/>
            <w:webHidden/>
          </w:rPr>
          <w:tab/>
        </w:r>
        <w:r w:rsidR="00405122">
          <w:rPr>
            <w:noProof/>
            <w:webHidden/>
          </w:rPr>
          <w:fldChar w:fldCharType="begin"/>
        </w:r>
        <w:r w:rsidR="00405122">
          <w:rPr>
            <w:noProof/>
            <w:webHidden/>
          </w:rPr>
          <w:instrText xml:space="preserve"> PAGEREF _Toc73984135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6D6EBE0B" w14:textId="43E9E01A"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36" w:history="1">
        <w:r w:rsidR="00405122" w:rsidRPr="008D1E16">
          <w:rPr>
            <w:rStyle w:val="Hyperlink"/>
            <w:noProof/>
          </w:rPr>
          <w:t>6.3.5</w:t>
        </w:r>
        <w:r w:rsidR="00405122">
          <w:rPr>
            <w:rFonts w:asciiTheme="minorHAnsi" w:eastAsiaTheme="minorEastAsia" w:hAnsiTheme="minorHAnsi" w:cstheme="minorBidi"/>
            <w:b w:val="0"/>
            <w:noProof/>
            <w:szCs w:val="22"/>
          </w:rPr>
          <w:tab/>
        </w:r>
        <w:r w:rsidR="00405122" w:rsidRPr="008D1E16">
          <w:rPr>
            <w:rStyle w:val="Hyperlink"/>
            <w:noProof/>
          </w:rPr>
          <w:t>Positiver Verstärkung</w:t>
        </w:r>
        <w:r w:rsidR="00405122">
          <w:rPr>
            <w:noProof/>
            <w:webHidden/>
          </w:rPr>
          <w:tab/>
        </w:r>
        <w:r w:rsidR="00405122">
          <w:rPr>
            <w:noProof/>
            <w:webHidden/>
          </w:rPr>
          <w:fldChar w:fldCharType="begin"/>
        </w:r>
        <w:r w:rsidR="00405122">
          <w:rPr>
            <w:noProof/>
            <w:webHidden/>
          </w:rPr>
          <w:instrText xml:space="preserve"> PAGEREF _Toc73984136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4C7D9A84" w14:textId="050327C2"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37" w:history="1">
        <w:r w:rsidR="00405122" w:rsidRPr="008D1E16">
          <w:rPr>
            <w:rStyle w:val="Hyperlink"/>
            <w:noProof/>
          </w:rPr>
          <w:t>6.3.5.1</w:t>
        </w:r>
        <w:r w:rsidR="00405122">
          <w:rPr>
            <w:rFonts w:asciiTheme="minorHAnsi" w:eastAsiaTheme="minorEastAsia" w:hAnsiTheme="minorHAnsi" w:cstheme="minorBidi"/>
            <w:noProof/>
            <w:szCs w:val="22"/>
          </w:rPr>
          <w:tab/>
        </w:r>
        <w:r w:rsidR="00405122" w:rsidRPr="008D1E16">
          <w:rPr>
            <w:rStyle w:val="Hyperlink"/>
            <w:noProof/>
          </w:rPr>
          <w:t>Erstellen der UI Elemente</w:t>
        </w:r>
        <w:r w:rsidR="00405122">
          <w:rPr>
            <w:noProof/>
            <w:webHidden/>
          </w:rPr>
          <w:tab/>
        </w:r>
        <w:r w:rsidR="00405122">
          <w:rPr>
            <w:noProof/>
            <w:webHidden/>
          </w:rPr>
          <w:fldChar w:fldCharType="begin"/>
        </w:r>
        <w:r w:rsidR="00405122">
          <w:rPr>
            <w:noProof/>
            <w:webHidden/>
          </w:rPr>
          <w:instrText xml:space="preserve"> PAGEREF _Toc73984137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099D90CC" w14:textId="4325BFFC"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38" w:history="1">
        <w:r w:rsidR="00405122" w:rsidRPr="008D1E16">
          <w:rPr>
            <w:rStyle w:val="Hyperlink"/>
            <w:noProof/>
          </w:rPr>
          <w:t>6.3.5.2</w:t>
        </w:r>
        <w:r w:rsidR="00405122">
          <w:rPr>
            <w:rFonts w:asciiTheme="minorHAnsi" w:eastAsiaTheme="minorEastAsia" w:hAnsiTheme="minorHAnsi" w:cstheme="minorBidi"/>
            <w:noProof/>
            <w:szCs w:val="22"/>
          </w:rPr>
          <w:tab/>
        </w:r>
        <w:r w:rsidR="00405122" w:rsidRPr="008D1E16">
          <w:rPr>
            <w:rStyle w:val="Hyperlink"/>
            <w:noProof/>
          </w:rPr>
          <w:t>Implementierung der Animation</w:t>
        </w:r>
        <w:r w:rsidR="00405122">
          <w:rPr>
            <w:noProof/>
            <w:webHidden/>
          </w:rPr>
          <w:tab/>
        </w:r>
        <w:r w:rsidR="00405122">
          <w:rPr>
            <w:noProof/>
            <w:webHidden/>
          </w:rPr>
          <w:fldChar w:fldCharType="begin"/>
        </w:r>
        <w:r w:rsidR="00405122">
          <w:rPr>
            <w:noProof/>
            <w:webHidden/>
          </w:rPr>
          <w:instrText xml:space="preserve"> PAGEREF _Toc73984138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7CC8A996" w14:textId="58CBE72D"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39" w:history="1">
        <w:r w:rsidR="00405122" w:rsidRPr="008D1E16">
          <w:rPr>
            <w:rStyle w:val="Hyperlink"/>
            <w:noProof/>
          </w:rPr>
          <w:t>6.3.6</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_Toc73984139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391EEAA3" w14:textId="02E43783"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40" w:history="1">
        <w:r w:rsidR="00405122" w:rsidRPr="008D1E16">
          <w:rPr>
            <w:rStyle w:val="Hyperlink"/>
            <w:noProof/>
          </w:rPr>
          <w:t>6.3.7</w:t>
        </w:r>
        <w:r w:rsidR="00405122">
          <w:rPr>
            <w:rFonts w:asciiTheme="minorHAnsi" w:eastAsiaTheme="minorEastAsia" w:hAnsiTheme="minorHAnsi" w:cstheme="minorBidi"/>
            <w:b w:val="0"/>
            <w:noProof/>
            <w:szCs w:val="22"/>
          </w:rPr>
          <w:tab/>
        </w:r>
        <w:r w:rsidR="00405122" w:rsidRPr="008D1E16">
          <w:rPr>
            <w:rStyle w:val="Hyperlink"/>
            <w:noProof/>
          </w:rPr>
          <w:t>Aufgabe der Szenarien</w:t>
        </w:r>
        <w:r w:rsidR="00405122">
          <w:rPr>
            <w:noProof/>
            <w:webHidden/>
          </w:rPr>
          <w:tab/>
        </w:r>
        <w:r w:rsidR="00405122">
          <w:rPr>
            <w:noProof/>
            <w:webHidden/>
          </w:rPr>
          <w:fldChar w:fldCharType="begin"/>
        </w:r>
        <w:r w:rsidR="00405122">
          <w:rPr>
            <w:noProof/>
            <w:webHidden/>
          </w:rPr>
          <w:instrText xml:space="preserve"> PAGEREF _Toc73984140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721C2E87" w14:textId="294F2474"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41" w:history="1">
        <w:r w:rsidR="00405122" w:rsidRPr="008D1E16">
          <w:rPr>
            <w:rStyle w:val="Hyperlink"/>
            <w:noProof/>
          </w:rPr>
          <w:t>6.3.8</w:t>
        </w:r>
        <w:r w:rsidR="00405122">
          <w:rPr>
            <w:rFonts w:asciiTheme="minorHAnsi" w:eastAsiaTheme="minorEastAsia" w:hAnsiTheme="minorHAnsi" w:cstheme="minorBidi"/>
            <w:b w:val="0"/>
            <w:noProof/>
            <w:szCs w:val="22"/>
          </w:rPr>
          <w:tab/>
        </w:r>
        <w:r w:rsidR="00405122" w:rsidRPr="008D1E16">
          <w:rPr>
            <w:rStyle w:val="Hyperlink"/>
            <w:noProof/>
          </w:rPr>
          <w:t>Menü</w:t>
        </w:r>
        <w:r w:rsidR="00405122">
          <w:rPr>
            <w:noProof/>
            <w:webHidden/>
          </w:rPr>
          <w:tab/>
        </w:r>
        <w:r w:rsidR="00405122">
          <w:rPr>
            <w:noProof/>
            <w:webHidden/>
          </w:rPr>
          <w:fldChar w:fldCharType="begin"/>
        </w:r>
        <w:r w:rsidR="00405122">
          <w:rPr>
            <w:noProof/>
            <w:webHidden/>
          </w:rPr>
          <w:instrText xml:space="preserve"> PAGEREF _Toc73984141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3E31DD8A" w14:textId="1C2159CF"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42" w:history="1">
        <w:r w:rsidR="00405122" w:rsidRPr="008D1E16">
          <w:rPr>
            <w:rStyle w:val="Hyperlink"/>
            <w:noProof/>
          </w:rPr>
          <w:t>6.3.8.1</w:t>
        </w:r>
        <w:r w:rsidR="00405122">
          <w:rPr>
            <w:rFonts w:asciiTheme="minorHAnsi" w:eastAsiaTheme="minorEastAsia" w:hAnsiTheme="minorHAnsi" w:cstheme="minorBidi"/>
            <w:noProof/>
            <w:szCs w:val="22"/>
          </w:rPr>
          <w:tab/>
        </w:r>
        <w:r w:rsidR="00405122" w:rsidRPr="008D1E16">
          <w:rPr>
            <w:rStyle w:val="Hyperlink"/>
            <w:noProof/>
          </w:rPr>
          <w:t>Implementierung der UI Elemente</w:t>
        </w:r>
        <w:r w:rsidR="00405122">
          <w:rPr>
            <w:noProof/>
            <w:webHidden/>
          </w:rPr>
          <w:tab/>
        </w:r>
        <w:r w:rsidR="00405122">
          <w:rPr>
            <w:noProof/>
            <w:webHidden/>
          </w:rPr>
          <w:fldChar w:fldCharType="begin"/>
        </w:r>
        <w:r w:rsidR="00405122">
          <w:rPr>
            <w:noProof/>
            <w:webHidden/>
          </w:rPr>
          <w:instrText xml:space="preserve"> PAGEREF _Toc73984142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1A0CD193" w14:textId="16217E1F"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43" w:history="1">
        <w:r w:rsidR="00405122" w:rsidRPr="008D1E16">
          <w:rPr>
            <w:rStyle w:val="Hyperlink"/>
            <w:noProof/>
          </w:rPr>
          <w:t>6.3.8.2</w:t>
        </w:r>
        <w:r w:rsidR="00405122">
          <w:rPr>
            <w:rFonts w:asciiTheme="minorHAnsi" w:eastAsiaTheme="minorEastAsia" w:hAnsiTheme="minorHAnsi" w:cstheme="minorBidi"/>
            <w:noProof/>
            <w:szCs w:val="22"/>
          </w:rPr>
          <w:tab/>
        </w:r>
        <w:r w:rsidR="00405122" w:rsidRPr="008D1E16">
          <w:rPr>
            <w:rStyle w:val="Hyperlink"/>
            <w:noProof/>
          </w:rPr>
          <w:t>Funktionalität des Menüs</w:t>
        </w:r>
        <w:r w:rsidR="00405122">
          <w:rPr>
            <w:noProof/>
            <w:webHidden/>
          </w:rPr>
          <w:tab/>
        </w:r>
        <w:r w:rsidR="00405122">
          <w:rPr>
            <w:noProof/>
            <w:webHidden/>
          </w:rPr>
          <w:fldChar w:fldCharType="begin"/>
        </w:r>
        <w:r w:rsidR="00405122">
          <w:rPr>
            <w:noProof/>
            <w:webHidden/>
          </w:rPr>
          <w:instrText xml:space="preserve"> PAGEREF _Toc73984143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78D0B117" w14:textId="743A5ACD"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44" w:history="1">
        <w:r w:rsidR="00405122" w:rsidRPr="008D1E16">
          <w:rPr>
            <w:rStyle w:val="Hyperlink"/>
            <w:noProof/>
          </w:rPr>
          <w:t>6.3.8.3</w:t>
        </w:r>
        <w:r w:rsidR="00405122">
          <w:rPr>
            <w:rFonts w:asciiTheme="minorHAnsi" w:eastAsiaTheme="minorEastAsia" w:hAnsiTheme="minorHAnsi" w:cstheme="minorBidi"/>
            <w:noProof/>
            <w:szCs w:val="22"/>
          </w:rPr>
          <w:tab/>
        </w:r>
        <w:r w:rsidR="00405122" w:rsidRPr="008D1E16">
          <w:rPr>
            <w:rStyle w:val="Hyperlink"/>
            <w:noProof/>
          </w:rPr>
          <w:t>Laserpointer mit der Oculus Integration</w:t>
        </w:r>
        <w:r w:rsidR="00405122">
          <w:rPr>
            <w:noProof/>
            <w:webHidden/>
          </w:rPr>
          <w:tab/>
        </w:r>
        <w:r w:rsidR="00405122">
          <w:rPr>
            <w:noProof/>
            <w:webHidden/>
          </w:rPr>
          <w:fldChar w:fldCharType="begin"/>
        </w:r>
        <w:r w:rsidR="00405122">
          <w:rPr>
            <w:noProof/>
            <w:webHidden/>
          </w:rPr>
          <w:instrText xml:space="preserve"> PAGEREF _Toc73984144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7926C480" w14:textId="36392CFA" w:rsidR="00405122" w:rsidRDefault="00657427">
      <w:pPr>
        <w:pStyle w:val="Verzeichnis5"/>
        <w:tabs>
          <w:tab w:val="left" w:pos="1624"/>
          <w:tab w:val="right" w:leader="dot" w:pos="9344"/>
        </w:tabs>
        <w:rPr>
          <w:rFonts w:asciiTheme="minorHAnsi" w:eastAsiaTheme="minorEastAsia" w:hAnsiTheme="minorHAnsi" w:cstheme="minorBidi"/>
          <w:noProof/>
          <w:szCs w:val="22"/>
        </w:rPr>
      </w:pPr>
      <w:hyperlink w:anchor="_Toc73984145" w:history="1">
        <w:r w:rsidR="00405122" w:rsidRPr="008D1E16">
          <w:rPr>
            <w:rStyle w:val="Hyperlink"/>
            <w:noProof/>
          </w:rPr>
          <w:t>6.3.8.4</w:t>
        </w:r>
        <w:r w:rsidR="00405122">
          <w:rPr>
            <w:rFonts w:asciiTheme="minorHAnsi" w:eastAsiaTheme="minorEastAsia" w:hAnsiTheme="minorHAnsi" w:cstheme="minorBidi"/>
            <w:noProof/>
            <w:szCs w:val="22"/>
          </w:rPr>
          <w:tab/>
        </w:r>
        <w:r w:rsidR="00405122" w:rsidRPr="008D1E16">
          <w:rPr>
            <w:rStyle w:val="Hyperlink"/>
            <w:noProof/>
          </w:rPr>
          <w:t>Laserpointer mit dem SteamVR Plugin</w:t>
        </w:r>
        <w:r w:rsidR="00405122">
          <w:rPr>
            <w:noProof/>
            <w:webHidden/>
          </w:rPr>
          <w:tab/>
        </w:r>
        <w:r w:rsidR="00405122">
          <w:rPr>
            <w:noProof/>
            <w:webHidden/>
          </w:rPr>
          <w:fldChar w:fldCharType="begin"/>
        </w:r>
        <w:r w:rsidR="00405122">
          <w:rPr>
            <w:noProof/>
            <w:webHidden/>
          </w:rPr>
          <w:instrText xml:space="preserve"> PAGEREF _Toc73984145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5F4D5A29" w14:textId="2BCE545A"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46" w:history="1">
        <w:r w:rsidR="00405122" w:rsidRPr="008D1E16">
          <w:rPr>
            <w:rStyle w:val="Hyperlink"/>
            <w:noProof/>
          </w:rPr>
          <w:t>6.3.9</w:t>
        </w:r>
        <w:r w:rsidR="00405122">
          <w:rPr>
            <w:rFonts w:asciiTheme="minorHAnsi" w:eastAsiaTheme="minorEastAsia" w:hAnsiTheme="minorHAnsi" w:cstheme="minorBidi"/>
            <w:b w:val="0"/>
            <w:noProof/>
            <w:szCs w:val="22"/>
          </w:rPr>
          <w:tab/>
        </w:r>
        <w:r w:rsidR="00405122" w:rsidRPr="008D1E16">
          <w:rPr>
            <w:rStyle w:val="Hyperlink"/>
            <w:noProof/>
          </w:rPr>
          <w:t>Ablaufplan</w:t>
        </w:r>
        <w:r w:rsidR="00405122">
          <w:rPr>
            <w:noProof/>
            <w:webHidden/>
          </w:rPr>
          <w:tab/>
        </w:r>
        <w:r w:rsidR="00405122">
          <w:rPr>
            <w:noProof/>
            <w:webHidden/>
          </w:rPr>
          <w:fldChar w:fldCharType="begin"/>
        </w:r>
        <w:r w:rsidR="00405122">
          <w:rPr>
            <w:noProof/>
            <w:webHidden/>
          </w:rPr>
          <w:instrText xml:space="preserve"> PAGEREF _Toc73984146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3588B3E2" w14:textId="56667614"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47" w:history="1">
        <w:r w:rsidR="00405122" w:rsidRPr="008D1E16">
          <w:rPr>
            <w:rStyle w:val="Hyperlink"/>
            <w:noProof/>
          </w:rPr>
          <w:t>6.4</w:t>
        </w:r>
        <w:r w:rsidR="00405122">
          <w:rPr>
            <w:rFonts w:asciiTheme="minorHAnsi" w:eastAsiaTheme="minorEastAsia" w:hAnsiTheme="minorHAnsi" w:cstheme="minorBidi"/>
            <w:b w:val="0"/>
            <w:noProof/>
            <w:szCs w:val="22"/>
          </w:rPr>
          <w:tab/>
        </w:r>
        <w:r w:rsidR="00405122" w:rsidRPr="008D1E16">
          <w:rPr>
            <w:rStyle w:val="Hyperlink"/>
            <w:noProof/>
          </w:rPr>
          <w:t>Datenerfassung</w:t>
        </w:r>
        <w:r w:rsidR="00405122">
          <w:rPr>
            <w:noProof/>
            <w:webHidden/>
          </w:rPr>
          <w:tab/>
        </w:r>
        <w:r w:rsidR="00405122">
          <w:rPr>
            <w:noProof/>
            <w:webHidden/>
          </w:rPr>
          <w:fldChar w:fldCharType="begin"/>
        </w:r>
        <w:r w:rsidR="00405122">
          <w:rPr>
            <w:noProof/>
            <w:webHidden/>
          </w:rPr>
          <w:instrText xml:space="preserve"> PAGEREF _Toc73984147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5869A889" w14:textId="783C5CB3"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48" w:history="1">
        <w:r w:rsidR="00405122" w:rsidRPr="008D1E16">
          <w:rPr>
            <w:rStyle w:val="Hyperlink"/>
            <w:noProof/>
          </w:rPr>
          <w:t>6.4.1</w:t>
        </w:r>
        <w:r w:rsidR="00405122">
          <w:rPr>
            <w:rFonts w:asciiTheme="minorHAnsi" w:eastAsiaTheme="minorEastAsia" w:hAnsiTheme="minorHAnsi" w:cstheme="minorBidi"/>
            <w:b w:val="0"/>
            <w:noProof/>
            <w:szCs w:val="22"/>
          </w:rPr>
          <w:tab/>
        </w:r>
        <w:r w:rsidR="00405122" w:rsidRPr="008D1E16">
          <w:rPr>
            <w:rStyle w:val="Hyperlink"/>
            <w:noProof/>
          </w:rPr>
          <w:t>Quantitative Daten</w:t>
        </w:r>
        <w:r w:rsidR="00405122">
          <w:rPr>
            <w:noProof/>
            <w:webHidden/>
          </w:rPr>
          <w:tab/>
        </w:r>
        <w:r w:rsidR="00405122">
          <w:rPr>
            <w:noProof/>
            <w:webHidden/>
          </w:rPr>
          <w:fldChar w:fldCharType="begin"/>
        </w:r>
        <w:r w:rsidR="00405122">
          <w:rPr>
            <w:noProof/>
            <w:webHidden/>
          </w:rPr>
          <w:instrText xml:space="preserve"> PAGEREF _Toc73984148 \h </w:instrText>
        </w:r>
        <w:r w:rsidR="00405122">
          <w:rPr>
            <w:noProof/>
            <w:webHidden/>
          </w:rPr>
        </w:r>
        <w:r w:rsidR="00405122">
          <w:rPr>
            <w:noProof/>
            <w:webHidden/>
          </w:rPr>
          <w:fldChar w:fldCharType="separate"/>
        </w:r>
        <w:r w:rsidR="00405122">
          <w:rPr>
            <w:noProof/>
            <w:webHidden/>
          </w:rPr>
          <w:t>54</w:t>
        </w:r>
        <w:r w:rsidR="00405122">
          <w:rPr>
            <w:noProof/>
            <w:webHidden/>
          </w:rPr>
          <w:fldChar w:fldCharType="end"/>
        </w:r>
      </w:hyperlink>
    </w:p>
    <w:p w14:paraId="68737BE4" w14:textId="79168A45" w:rsidR="00405122" w:rsidRDefault="00657427">
      <w:pPr>
        <w:pStyle w:val="Verzeichnis4"/>
        <w:tabs>
          <w:tab w:val="left" w:pos="1400"/>
          <w:tab w:val="right" w:leader="dot" w:pos="9344"/>
        </w:tabs>
        <w:rPr>
          <w:rFonts w:asciiTheme="minorHAnsi" w:eastAsiaTheme="minorEastAsia" w:hAnsiTheme="minorHAnsi" w:cstheme="minorBidi"/>
          <w:b w:val="0"/>
          <w:noProof/>
          <w:szCs w:val="22"/>
        </w:rPr>
      </w:pPr>
      <w:hyperlink w:anchor="_Toc73984149" w:history="1">
        <w:r w:rsidR="00405122" w:rsidRPr="008D1E16">
          <w:rPr>
            <w:rStyle w:val="Hyperlink"/>
            <w:noProof/>
          </w:rPr>
          <w:t>6.4.2</w:t>
        </w:r>
        <w:r w:rsidR="00405122">
          <w:rPr>
            <w:rFonts w:asciiTheme="minorHAnsi" w:eastAsiaTheme="minorEastAsia" w:hAnsiTheme="minorHAnsi" w:cstheme="minorBidi"/>
            <w:b w:val="0"/>
            <w:noProof/>
            <w:szCs w:val="22"/>
          </w:rPr>
          <w:tab/>
        </w:r>
        <w:r w:rsidR="00405122" w:rsidRPr="008D1E16">
          <w:rPr>
            <w:rStyle w:val="Hyperlink"/>
            <w:noProof/>
          </w:rPr>
          <w:t>Qualitative Daten</w:t>
        </w:r>
        <w:r w:rsidR="00405122">
          <w:rPr>
            <w:noProof/>
            <w:webHidden/>
          </w:rPr>
          <w:tab/>
        </w:r>
        <w:r w:rsidR="00405122">
          <w:rPr>
            <w:noProof/>
            <w:webHidden/>
          </w:rPr>
          <w:fldChar w:fldCharType="begin"/>
        </w:r>
        <w:r w:rsidR="00405122">
          <w:rPr>
            <w:noProof/>
            <w:webHidden/>
          </w:rPr>
          <w:instrText xml:space="preserve"> PAGEREF _Toc73984149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164B7CA" w14:textId="3EFDBCAD"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50" w:history="1">
        <w:r w:rsidR="00405122" w:rsidRPr="008D1E16">
          <w:rPr>
            <w:rStyle w:val="Hyperlink"/>
            <w:noProof/>
          </w:rPr>
          <w:t>6.5</w:t>
        </w:r>
        <w:r w:rsidR="00405122">
          <w:rPr>
            <w:rFonts w:asciiTheme="minorHAnsi" w:eastAsiaTheme="minorEastAsia" w:hAnsiTheme="minorHAnsi" w:cstheme="minorBidi"/>
            <w:b w:val="0"/>
            <w:noProof/>
            <w:szCs w:val="22"/>
          </w:rPr>
          <w:tab/>
        </w:r>
        <w:r w:rsidR="00405122" w:rsidRPr="008D1E16">
          <w:rPr>
            <w:rStyle w:val="Hyperlink"/>
            <w:noProof/>
          </w:rPr>
          <w:t>Evaluation</w:t>
        </w:r>
        <w:r w:rsidR="00405122">
          <w:rPr>
            <w:noProof/>
            <w:webHidden/>
          </w:rPr>
          <w:tab/>
        </w:r>
        <w:r w:rsidR="00405122">
          <w:rPr>
            <w:noProof/>
            <w:webHidden/>
          </w:rPr>
          <w:fldChar w:fldCharType="begin"/>
        </w:r>
        <w:r w:rsidR="00405122">
          <w:rPr>
            <w:noProof/>
            <w:webHidden/>
          </w:rPr>
          <w:instrText xml:space="preserve"> PAGEREF _Toc73984150 \h </w:instrText>
        </w:r>
        <w:r w:rsidR="00405122">
          <w:rPr>
            <w:noProof/>
            <w:webHidden/>
          </w:rPr>
        </w:r>
        <w:r w:rsidR="00405122">
          <w:rPr>
            <w:noProof/>
            <w:webHidden/>
          </w:rPr>
          <w:fldChar w:fldCharType="separate"/>
        </w:r>
        <w:r w:rsidR="00405122">
          <w:rPr>
            <w:noProof/>
            <w:webHidden/>
          </w:rPr>
          <w:t>57</w:t>
        </w:r>
        <w:r w:rsidR="00405122">
          <w:rPr>
            <w:noProof/>
            <w:webHidden/>
          </w:rPr>
          <w:fldChar w:fldCharType="end"/>
        </w:r>
      </w:hyperlink>
    </w:p>
    <w:p w14:paraId="7FEB91AD" w14:textId="36C72652"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1" w:history="1">
        <w:r w:rsidR="00405122" w:rsidRPr="008D1E16">
          <w:rPr>
            <w:rStyle w:val="Hyperlink"/>
            <w:noProof/>
          </w:rPr>
          <w:t>7</w:t>
        </w:r>
        <w:r w:rsidR="00405122">
          <w:rPr>
            <w:rFonts w:asciiTheme="minorHAnsi" w:eastAsiaTheme="minorEastAsia" w:hAnsiTheme="minorHAnsi" w:cstheme="minorBidi"/>
            <w:b w:val="0"/>
            <w:noProof/>
            <w:sz w:val="22"/>
            <w:szCs w:val="22"/>
          </w:rPr>
          <w:tab/>
        </w:r>
        <w:r w:rsidR="00405122" w:rsidRPr="008D1E16">
          <w:rPr>
            <w:rStyle w:val="Hyperlink"/>
            <w:noProof/>
          </w:rPr>
          <w:t>Zusammenfassung, Bewertung und Ausblick</w:t>
        </w:r>
        <w:r w:rsidR="00405122">
          <w:rPr>
            <w:noProof/>
            <w:webHidden/>
          </w:rPr>
          <w:tab/>
        </w:r>
        <w:r w:rsidR="00405122">
          <w:rPr>
            <w:noProof/>
            <w:webHidden/>
          </w:rPr>
          <w:fldChar w:fldCharType="begin"/>
        </w:r>
        <w:r w:rsidR="00405122">
          <w:rPr>
            <w:noProof/>
            <w:webHidden/>
          </w:rPr>
          <w:instrText xml:space="preserve"> PAGEREF _Toc73984151 \h </w:instrText>
        </w:r>
        <w:r w:rsidR="00405122">
          <w:rPr>
            <w:noProof/>
            <w:webHidden/>
          </w:rPr>
        </w:r>
        <w:r w:rsidR="00405122">
          <w:rPr>
            <w:noProof/>
            <w:webHidden/>
          </w:rPr>
          <w:fldChar w:fldCharType="separate"/>
        </w:r>
        <w:r w:rsidR="00405122">
          <w:rPr>
            <w:noProof/>
            <w:webHidden/>
          </w:rPr>
          <w:t>58</w:t>
        </w:r>
        <w:r w:rsidR="00405122">
          <w:rPr>
            <w:noProof/>
            <w:webHidden/>
          </w:rPr>
          <w:fldChar w:fldCharType="end"/>
        </w:r>
      </w:hyperlink>
    </w:p>
    <w:p w14:paraId="0B409D20" w14:textId="59AC8983" w:rsidR="00405122" w:rsidRDefault="00657427">
      <w:pPr>
        <w:pStyle w:val="Verzeichnis2"/>
        <w:tabs>
          <w:tab w:val="left" w:pos="601"/>
          <w:tab w:val="right" w:leader="dot" w:pos="9344"/>
        </w:tabs>
        <w:rPr>
          <w:rFonts w:asciiTheme="minorHAnsi" w:eastAsiaTheme="minorEastAsia" w:hAnsiTheme="minorHAnsi" w:cstheme="minorBidi"/>
          <w:b w:val="0"/>
          <w:noProof/>
          <w:sz w:val="22"/>
          <w:szCs w:val="22"/>
        </w:rPr>
      </w:pPr>
      <w:hyperlink w:anchor="_Toc73984152" w:history="1">
        <w:r w:rsidR="00405122" w:rsidRPr="008D1E16">
          <w:rPr>
            <w:rStyle w:val="Hyperlink"/>
            <w:noProof/>
          </w:rPr>
          <w:t>8</w:t>
        </w:r>
        <w:r w:rsidR="00405122">
          <w:rPr>
            <w:rFonts w:asciiTheme="minorHAnsi" w:eastAsiaTheme="minorEastAsia" w:hAnsiTheme="minorHAnsi" w:cstheme="minorBidi"/>
            <w:b w:val="0"/>
            <w:noProof/>
            <w:sz w:val="22"/>
            <w:szCs w:val="22"/>
          </w:rPr>
          <w:tab/>
        </w:r>
        <w:r w:rsidR="00405122" w:rsidRPr="008D1E16">
          <w:rPr>
            <w:rStyle w:val="Hyperlink"/>
            <w:noProof/>
          </w:rPr>
          <w:t>Anhang</w:t>
        </w:r>
        <w:r w:rsidR="00405122">
          <w:rPr>
            <w:noProof/>
            <w:webHidden/>
          </w:rPr>
          <w:tab/>
        </w:r>
        <w:r w:rsidR="00405122">
          <w:rPr>
            <w:noProof/>
            <w:webHidden/>
          </w:rPr>
          <w:fldChar w:fldCharType="begin"/>
        </w:r>
        <w:r w:rsidR="00405122">
          <w:rPr>
            <w:noProof/>
            <w:webHidden/>
          </w:rPr>
          <w:instrText xml:space="preserve"> PAGEREF _Toc73984152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48D89118" w14:textId="71A7FF5C"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53" w:history="1">
        <w:r w:rsidR="00405122" w:rsidRPr="008D1E16">
          <w:rPr>
            <w:rStyle w:val="Hyperlink"/>
            <w:noProof/>
          </w:rPr>
          <w:t>8.1</w:t>
        </w:r>
        <w:r w:rsidR="00405122">
          <w:rPr>
            <w:rFonts w:asciiTheme="minorHAnsi" w:eastAsiaTheme="minorEastAsia" w:hAnsiTheme="minorHAnsi" w:cstheme="minorBidi"/>
            <w:b w:val="0"/>
            <w:noProof/>
            <w:szCs w:val="22"/>
          </w:rPr>
          <w:tab/>
        </w:r>
        <w:r w:rsidR="00405122" w:rsidRPr="008D1E16">
          <w:rPr>
            <w:rStyle w:val="Hyperlink"/>
            <w:noProof/>
          </w:rPr>
          <w:t>Abkürzungsverzeichnis</w:t>
        </w:r>
        <w:r w:rsidR="00405122">
          <w:rPr>
            <w:noProof/>
            <w:webHidden/>
          </w:rPr>
          <w:tab/>
        </w:r>
        <w:r w:rsidR="00405122">
          <w:rPr>
            <w:noProof/>
            <w:webHidden/>
          </w:rPr>
          <w:fldChar w:fldCharType="begin"/>
        </w:r>
        <w:r w:rsidR="00405122">
          <w:rPr>
            <w:noProof/>
            <w:webHidden/>
          </w:rPr>
          <w:instrText xml:space="preserve"> PAGEREF _Toc73984153 \h </w:instrText>
        </w:r>
        <w:r w:rsidR="00405122">
          <w:rPr>
            <w:noProof/>
            <w:webHidden/>
          </w:rPr>
        </w:r>
        <w:r w:rsidR="00405122">
          <w:rPr>
            <w:noProof/>
            <w:webHidden/>
          </w:rPr>
          <w:fldChar w:fldCharType="separate"/>
        </w:r>
        <w:r w:rsidR="00405122">
          <w:rPr>
            <w:noProof/>
            <w:webHidden/>
          </w:rPr>
          <w:t>59</w:t>
        </w:r>
        <w:r w:rsidR="00405122">
          <w:rPr>
            <w:noProof/>
            <w:webHidden/>
          </w:rPr>
          <w:fldChar w:fldCharType="end"/>
        </w:r>
      </w:hyperlink>
    </w:p>
    <w:p w14:paraId="37430F99" w14:textId="3A0ABF58"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54" w:history="1">
        <w:r w:rsidR="00405122" w:rsidRPr="008D1E16">
          <w:rPr>
            <w:rStyle w:val="Hyperlink"/>
            <w:noProof/>
          </w:rPr>
          <w:t>8.2</w:t>
        </w:r>
        <w:r w:rsidR="00405122">
          <w:rPr>
            <w:rFonts w:asciiTheme="minorHAnsi" w:eastAsiaTheme="minorEastAsia" w:hAnsiTheme="minorHAnsi" w:cstheme="minorBidi"/>
            <w:b w:val="0"/>
            <w:noProof/>
            <w:szCs w:val="22"/>
          </w:rPr>
          <w:tab/>
        </w:r>
        <w:r w:rsidR="00405122" w:rsidRPr="008D1E16">
          <w:rPr>
            <w:rStyle w:val="Hyperlink"/>
            <w:noProof/>
          </w:rPr>
          <w:t>Abbildungsverzeichnis</w:t>
        </w:r>
        <w:r w:rsidR="00405122">
          <w:rPr>
            <w:noProof/>
            <w:webHidden/>
          </w:rPr>
          <w:tab/>
        </w:r>
        <w:r w:rsidR="00405122">
          <w:rPr>
            <w:noProof/>
            <w:webHidden/>
          </w:rPr>
          <w:fldChar w:fldCharType="begin"/>
        </w:r>
        <w:r w:rsidR="00405122">
          <w:rPr>
            <w:noProof/>
            <w:webHidden/>
          </w:rPr>
          <w:instrText xml:space="preserve"> PAGEREF _Toc73984154 \h </w:instrText>
        </w:r>
        <w:r w:rsidR="00405122">
          <w:rPr>
            <w:noProof/>
            <w:webHidden/>
          </w:rPr>
        </w:r>
        <w:r w:rsidR="00405122">
          <w:rPr>
            <w:noProof/>
            <w:webHidden/>
          </w:rPr>
          <w:fldChar w:fldCharType="separate"/>
        </w:r>
        <w:r w:rsidR="00405122">
          <w:rPr>
            <w:noProof/>
            <w:webHidden/>
          </w:rPr>
          <w:t>60</w:t>
        </w:r>
        <w:r w:rsidR="00405122">
          <w:rPr>
            <w:noProof/>
            <w:webHidden/>
          </w:rPr>
          <w:fldChar w:fldCharType="end"/>
        </w:r>
      </w:hyperlink>
    </w:p>
    <w:p w14:paraId="22BA3E2B" w14:textId="64615B41"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55" w:history="1">
        <w:r w:rsidR="00405122" w:rsidRPr="008D1E16">
          <w:rPr>
            <w:rStyle w:val="Hyperlink"/>
            <w:noProof/>
          </w:rPr>
          <w:t>8.3</w:t>
        </w:r>
        <w:r w:rsidR="00405122">
          <w:rPr>
            <w:rFonts w:asciiTheme="minorHAnsi" w:eastAsiaTheme="minorEastAsia" w:hAnsiTheme="minorHAnsi" w:cstheme="minorBidi"/>
            <w:b w:val="0"/>
            <w:noProof/>
            <w:szCs w:val="22"/>
          </w:rPr>
          <w:tab/>
        </w:r>
        <w:r w:rsidR="00405122" w:rsidRPr="008D1E16">
          <w:rPr>
            <w:rStyle w:val="Hyperlink"/>
            <w:noProof/>
          </w:rPr>
          <w:t>Literaturverzeichnis</w:t>
        </w:r>
        <w:r w:rsidR="00405122">
          <w:rPr>
            <w:noProof/>
            <w:webHidden/>
          </w:rPr>
          <w:tab/>
        </w:r>
        <w:r w:rsidR="00405122">
          <w:rPr>
            <w:noProof/>
            <w:webHidden/>
          </w:rPr>
          <w:fldChar w:fldCharType="begin"/>
        </w:r>
        <w:r w:rsidR="00405122">
          <w:rPr>
            <w:noProof/>
            <w:webHidden/>
          </w:rPr>
          <w:instrText xml:space="preserve"> PAGEREF _Toc73984155 \h </w:instrText>
        </w:r>
        <w:r w:rsidR="00405122">
          <w:rPr>
            <w:noProof/>
            <w:webHidden/>
          </w:rPr>
        </w:r>
        <w:r w:rsidR="00405122">
          <w:rPr>
            <w:noProof/>
            <w:webHidden/>
          </w:rPr>
          <w:fldChar w:fldCharType="separate"/>
        </w:r>
        <w:r w:rsidR="00405122">
          <w:rPr>
            <w:noProof/>
            <w:webHidden/>
          </w:rPr>
          <w:t>62</w:t>
        </w:r>
        <w:r w:rsidR="00405122">
          <w:rPr>
            <w:noProof/>
            <w:webHidden/>
          </w:rPr>
          <w:fldChar w:fldCharType="end"/>
        </w:r>
      </w:hyperlink>
    </w:p>
    <w:p w14:paraId="5DEFCC70" w14:textId="5A37262D" w:rsidR="00405122" w:rsidRDefault="00657427">
      <w:pPr>
        <w:pStyle w:val="Verzeichnis3"/>
        <w:tabs>
          <w:tab w:val="left" w:pos="1000"/>
          <w:tab w:val="right" w:leader="dot" w:pos="9344"/>
        </w:tabs>
        <w:rPr>
          <w:rFonts w:asciiTheme="minorHAnsi" w:eastAsiaTheme="minorEastAsia" w:hAnsiTheme="minorHAnsi" w:cstheme="minorBidi"/>
          <w:b w:val="0"/>
          <w:noProof/>
          <w:szCs w:val="22"/>
        </w:rPr>
      </w:pPr>
      <w:hyperlink w:anchor="_Toc73984156" w:history="1">
        <w:r w:rsidR="00405122" w:rsidRPr="008D1E16">
          <w:rPr>
            <w:rStyle w:val="Hyperlink"/>
            <w:noProof/>
          </w:rPr>
          <w:t>8.4</w:t>
        </w:r>
        <w:r w:rsidR="00405122">
          <w:rPr>
            <w:rFonts w:asciiTheme="minorHAnsi" w:eastAsiaTheme="minorEastAsia" w:hAnsiTheme="minorHAnsi" w:cstheme="minorBidi"/>
            <w:b w:val="0"/>
            <w:noProof/>
            <w:szCs w:val="22"/>
          </w:rPr>
          <w:tab/>
        </w:r>
        <w:r w:rsidR="00405122" w:rsidRPr="008D1E16">
          <w:rPr>
            <w:rStyle w:val="Hyperlink"/>
            <w:noProof/>
          </w:rPr>
          <w:t>Eidesstattliche Erklärung</w:t>
        </w:r>
        <w:r w:rsidR="00405122">
          <w:rPr>
            <w:noProof/>
            <w:webHidden/>
          </w:rPr>
          <w:tab/>
        </w:r>
        <w:r w:rsidR="00405122">
          <w:rPr>
            <w:noProof/>
            <w:webHidden/>
          </w:rPr>
          <w:fldChar w:fldCharType="begin"/>
        </w:r>
        <w:r w:rsidR="00405122">
          <w:rPr>
            <w:noProof/>
            <w:webHidden/>
          </w:rPr>
          <w:instrText xml:space="preserve"> PAGEREF _Toc73984156 \h </w:instrText>
        </w:r>
        <w:r w:rsidR="00405122">
          <w:rPr>
            <w:noProof/>
            <w:webHidden/>
          </w:rPr>
        </w:r>
        <w:r w:rsidR="00405122">
          <w:rPr>
            <w:noProof/>
            <w:webHidden/>
          </w:rPr>
          <w:fldChar w:fldCharType="separate"/>
        </w:r>
        <w:r w:rsidR="00405122">
          <w:rPr>
            <w:noProof/>
            <w:webHidden/>
          </w:rPr>
          <w:t>67</w:t>
        </w:r>
        <w:r w:rsidR="00405122">
          <w:rPr>
            <w:noProof/>
            <w:webHidden/>
          </w:rPr>
          <w:fldChar w:fldCharType="end"/>
        </w:r>
      </w:hyperlink>
    </w:p>
    <w:p w14:paraId="50310148" w14:textId="5382D634" w:rsidR="005E6C1E" w:rsidRDefault="00BB3D4C" w:rsidP="005E6C1E">
      <w:pPr>
        <w:pStyle w:val="Verzeichnis3"/>
        <w:tabs>
          <w:tab w:val="left" w:pos="1000"/>
          <w:tab w:val="right" w:leader="dot" w:pos="9061"/>
        </w:tabs>
        <w:rPr>
          <w:sz w:val="20"/>
          <w:szCs w:val="20"/>
        </w:rPr>
        <w:sectPr w:rsidR="005E6C1E" w:rsidSect="00F11960">
          <w:headerReference w:type="even" r:id="rId10"/>
          <w:headerReference w:type="first" r:id="rId11"/>
          <w:footerReference w:type="first" r:id="rId12"/>
          <w:endnotePr>
            <w:numFmt w:val="decimal"/>
          </w:endnotePr>
          <w:pgSz w:w="11906" w:h="16838" w:code="9"/>
          <w:pgMar w:top="1418" w:right="1134" w:bottom="1134" w:left="1418" w:header="720" w:footer="720" w:gutter="0"/>
          <w:cols w:space="720"/>
          <w:noEndnote/>
          <w:titlePg/>
        </w:sectPr>
      </w:pPr>
      <w:r w:rsidRPr="00322F18">
        <w:rPr>
          <w:sz w:val="20"/>
          <w:szCs w:val="20"/>
        </w:rPr>
        <w:fldChar w:fldCharType="end"/>
      </w:r>
      <w:bookmarkStart w:id="6" w:name="_Formatvorlagen"/>
      <w:bookmarkStart w:id="7" w:name="_Ref199582637"/>
      <w:bookmarkStart w:id="8" w:name="_Ref199582638"/>
      <w:bookmarkStart w:id="9" w:name="_Ref199582639"/>
      <w:bookmarkEnd w:id="6"/>
    </w:p>
    <w:p w14:paraId="030B00D9" w14:textId="4F40166C" w:rsidR="00B16E27" w:rsidRPr="00963CBE" w:rsidRDefault="00AE6168" w:rsidP="00963CBE">
      <w:pPr>
        <w:pStyle w:val="berschrift2"/>
      </w:pPr>
      <w:bookmarkStart w:id="10" w:name="_Toc73984079"/>
      <w:commentRangeStart w:id="11"/>
      <w:r w:rsidRPr="00963CBE">
        <w:lastRenderedPageBreak/>
        <w:t>Einleitung</w:t>
      </w:r>
      <w:bookmarkEnd w:id="7"/>
      <w:bookmarkEnd w:id="8"/>
      <w:bookmarkEnd w:id="9"/>
      <w:commentRangeEnd w:id="11"/>
      <w:r w:rsidR="000F0ADF" w:rsidRPr="00963CBE">
        <w:rPr>
          <w:rStyle w:val="Kommentarzeichen"/>
          <w:sz w:val="28"/>
          <w:szCs w:val="28"/>
        </w:rPr>
        <w:commentReference w:id="11"/>
      </w:r>
      <w:bookmarkEnd w:id="10"/>
    </w:p>
    <w:p w14:paraId="35E8C450" w14:textId="2350DB59" w:rsidR="008B00B3" w:rsidRDefault="008B00B3" w:rsidP="00037E1E">
      <w:pPr>
        <w:pStyle w:val="berschrift3"/>
      </w:pPr>
      <w:bookmarkStart w:id="12" w:name="_Toc73984080"/>
      <w:r w:rsidRPr="00963CBE">
        <w:t>Unterpunkt 1</w:t>
      </w:r>
      <w:bookmarkStart w:id="13" w:name="_Einführung"/>
      <w:bookmarkStart w:id="14" w:name="_Ref205283437"/>
      <w:bookmarkEnd w:id="12"/>
      <w:bookmarkEnd w:id="13"/>
    </w:p>
    <w:p w14:paraId="52514179" w14:textId="77777777" w:rsidR="00037E1E" w:rsidRDefault="00037E1E" w:rsidP="00037E1E">
      <w:r>
        <w:t>Die Erkundung virtueller Umgebungen (VE) durch Gehen ist die realistischste und natürlichste</w:t>
      </w:r>
    </w:p>
    <w:p w14:paraId="124997D3" w14:textId="77777777" w:rsidR="00037E1E" w:rsidRDefault="00037E1E" w:rsidP="00037E1E">
      <w:r>
        <w:t>Schnittstelle für VR-Systeme (Virtual Reality), in denen Benutzer anthropomorphe Charaktere</w:t>
      </w:r>
    </w:p>
    <w:p w14:paraId="2C523D77" w14:textId="2F7F51B8" w:rsidR="00037E1E" w:rsidRDefault="00037E1E" w:rsidP="00037E1E">
      <w:r>
        <w:t xml:space="preserve">verkörpern </w:t>
      </w:r>
      <w:sdt>
        <w:sdtPr>
          <w:id w:val="306508731"/>
          <w:citation/>
        </w:sdtPr>
        <w:sdtEndPr/>
        <w:sdtContent>
          <w:r w:rsidR="007F5522">
            <w:fldChar w:fldCharType="begin"/>
          </w:r>
          <w:r w:rsidR="00D26F00">
            <w:instrText xml:space="preserve">CITATION JNT99 \l 1031 </w:instrText>
          </w:r>
          <w:r w:rsidR="007F5522">
            <w:fldChar w:fldCharType="separate"/>
          </w:r>
          <w:r w:rsidR="00405122">
            <w:rPr>
              <w:noProof/>
            </w:rPr>
            <w:t>[1]</w:t>
          </w:r>
          <w:r w:rsidR="007F5522">
            <w:fldChar w:fldCharType="end"/>
          </w:r>
        </w:sdtContent>
      </w:sdt>
      <w:r>
        <w:t>. Es ist auch die technisch anspruchsvollste Schnittstelle aufgrund von</w:t>
      </w:r>
    </w:p>
    <w:p w14:paraId="6A0CC077" w14:textId="28779F6B" w:rsidR="00037E1E" w:rsidRDefault="00037E1E" w:rsidP="00037E1E">
      <w:r>
        <w:t>Hardwareproblemen (Tracking-Systeme, zu tragende Instrumente) und Umweltproblemen</w:t>
      </w:r>
    </w:p>
    <w:p w14:paraId="064084F4" w14:textId="13BE70B9" w:rsidR="00037E1E" w:rsidRDefault="00037E1E" w:rsidP="00037E1E">
      <w:r>
        <w:t>(Ungleichheit zwischen den Ausmaßen des VE und dem verfügbaren physischen Raum</w:t>
      </w:r>
      <w:r w:rsidR="007B78D1">
        <w:t>,</w:t>
      </w:r>
    </w:p>
    <w:p w14:paraId="74393172" w14:textId="48BCB9E9" w:rsidR="00037E1E" w:rsidRDefault="00037E1E" w:rsidP="00037E1E">
      <w:r>
        <w:t xml:space="preserve">Vorhandensein </w:t>
      </w:r>
      <w:r w:rsidR="007B78D1">
        <w:t>von physikalischen Elementen</w:t>
      </w:r>
      <w:r>
        <w:t>, die in der Simulation nicht vorhanden sind).</w:t>
      </w:r>
    </w:p>
    <w:p w14:paraId="512AD414" w14:textId="0ECE24FA" w:rsidR="00037E1E" w:rsidRDefault="00037E1E" w:rsidP="00037E1E">
      <w:r>
        <w:t>Obwohl verschiedene Lösungen für diese Probleme vorgestellt wurden, sind diese</w:t>
      </w:r>
    </w:p>
    <w:p w14:paraId="7316F23B" w14:textId="77777777" w:rsidR="00037E1E" w:rsidRDefault="00037E1E" w:rsidP="00037E1E">
      <w:r>
        <w:t>nicht immer an häusliche Umgebungen wie Wohnungen, Büros und andere Orte anpassbar, die</w:t>
      </w:r>
    </w:p>
    <w:p w14:paraId="6FFB9ECD" w14:textId="70A16540" w:rsidR="00037E1E" w:rsidRDefault="00037E1E" w:rsidP="00037E1E">
      <w:r>
        <w:t>nicht explizit als VR-Labor konzipiert sind.</w:t>
      </w:r>
      <w:r w:rsidR="004A6305">
        <w:t xml:space="preserve"> </w:t>
      </w:r>
      <w:sdt>
        <w:sdtPr>
          <w:id w:val="-920251161"/>
          <w:citation/>
        </w:sdtPr>
        <w:sdtEndPr/>
        <w:sdtContent>
          <w:r w:rsidR="006051D8">
            <w:fldChar w:fldCharType="begin"/>
          </w:r>
          <w:r w:rsidR="00D26F00">
            <w:instrText xml:space="preserve">CITATION Ada17 \l 1031 </w:instrText>
          </w:r>
          <w:r w:rsidR="006051D8">
            <w:fldChar w:fldCharType="separate"/>
          </w:r>
          <w:r w:rsidR="00405122">
            <w:rPr>
              <w:noProof/>
            </w:rPr>
            <w:t>[2]</w:t>
          </w:r>
          <w:r w:rsidR="006051D8">
            <w:fldChar w:fldCharType="end"/>
          </w:r>
        </w:sdtContent>
      </w:sdt>
    </w:p>
    <w:p w14:paraId="138C0CA8" w14:textId="07322079" w:rsidR="008E3D80" w:rsidRPr="00037E1E" w:rsidRDefault="008E3D80" w:rsidP="00037E1E">
      <w:r w:rsidRPr="008E3D80">
        <w:t>Wir sind der Meinung, dass die inländische VR ein grundlegendes Sprungbrett für ihre breite Akzeptanz darstellt. Diese Umgebungen bieten jedoch unterschiedliche</w:t>
      </w:r>
      <w:r>
        <w:t xml:space="preserve"> </w:t>
      </w:r>
      <w:r w:rsidRPr="008E3D80">
        <w:t>andere Herausforderungen im Vergleich zu VR-Labors: in Häusern, Möbeln</w:t>
      </w:r>
      <w:r>
        <w:t xml:space="preserve"> </w:t>
      </w:r>
      <w:r w:rsidRPr="008E3D80">
        <w:t>schränkt den navigierbaren Raum ein. Stattdessen sind VR-Labore normalerweise groß und</w:t>
      </w:r>
      <w:r>
        <w:t xml:space="preserve"> </w:t>
      </w:r>
      <w:r w:rsidRPr="008E3D80">
        <w:t>leere Räume. Das Einbeziehen von Objekten aus der unmittelbaren physischen Umgebung des Benutzers in die Simulation durch Ersetzen durch nicht übereinstimmende virtuelle Gegenstücke bietet das Potenzial, ein überzeugendes VR-Erlebnis zu bieten. Wenn sich frühere Arbeiten jedoch auf die Bewegung in übereinstimmenden Umgebungen</w:t>
      </w:r>
      <w:sdt>
        <w:sdtPr>
          <w:id w:val="557601688"/>
          <w:citation/>
        </w:sdtPr>
        <w:sdtEndPr/>
        <w:sdtContent>
          <w:r w:rsidR="00A03636">
            <w:fldChar w:fldCharType="begin"/>
          </w:r>
          <w:r w:rsidR="00A03636">
            <w:instrText xml:space="preserve"> CITATION Fin07 \l 1031 </w:instrText>
          </w:r>
          <w:r w:rsidR="00A03636">
            <w:fldChar w:fldCharType="separate"/>
          </w:r>
          <w:r w:rsidR="00405122">
            <w:rPr>
              <w:noProof/>
            </w:rPr>
            <w:t xml:space="preserve"> [3]</w:t>
          </w:r>
          <w:r w:rsidR="00A03636">
            <w:fldChar w:fldCharType="end"/>
          </w:r>
        </w:sdtContent>
      </w:sdt>
      <w:r w:rsidRPr="008E3D80">
        <w:t xml:space="preserve"> oder leeren Umgebungen konzentrierten</w:t>
      </w:r>
      <w:sdt>
        <w:sdtPr>
          <w:id w:val="747001390"/>
          <w:citation/>
        </w:sdtPr>
        <w:sdtEndPr/>
        <w:sdtContent>
          <w:r w:rsidR="00182229">
            <w:fldChar w:fldCharType="begin"/>
          </w:r>
          <w:r w:rsidR="00182229">
            <w:instrText xml:space="preserve"> CITATION Raz02 \l 1031 </w:instrText>
          </w:r>
          <w:r w:rsidR="00182229">
            <w:fldChar w:fldCharType="separate"/>
          </w:r>
          <w:r w:rsidR="00405122">
            <w:rPr>
              <w:noProof/>
            </w:rPr>
            <w:t xml:space="preserve"> [4]</w:t>
          </w:r>
          <w:r w:rsidR="00182229">
            <w:fldChar w:fldCharType="end"/>
          </w:r>
        </w:sdtContent>
      </w:sdt>
      <w:r w:rsidRPr="008E3D80">
        <w:t>, wurde weniger darauf geachtet, ob sich eine Änderung der Nichtübereinstimmung zwischen der physischen Umgebung und ihrer virtuellen Darstellung auf das Bewegungsverhalten der Benutzer auswirkt. Wenn ja, gibt es bestimmte Änderungen, die wirksamer sind als andere?</w:t>
      </w:r>
    </w:p>
    <w:p w14:paraId="3DBFEF2E" w14:textId="5538AD16" w:rsidR="00B16E27" w:rsidRDefault="000F0ADF">
      <w:pPr>
        <w:pStyle w:val="berschrift2"/>
      </w:pPr>
      <w:bookmarkStart w:id="15" w:name="_Toc73984081"/>
      <w:bookmarkEnd w:id="14"/>
      <w:commentRangeStart w:id="16"/>
      <w:r>
        <w:lastRenderedPageBreak/>
        <w:t>Stand der Technik</w:t>
      </w:r>
      <w:commentRangeEnd w:id="16"/>
      <w:r>
        <w:rPr>
          <w:rStyle w:val="Kommentarzeichen"/>
          <w:rFonts w:cs="Times New Roman"/>
          <w:b w:val="0"/>
          <w:bCs w:val="0"/>
          <w:iCs w:val="0"/>
        </w:rPr>
        <w:commentReference w:id="16"/>
      </w:r>
      <w:bookmarkEnd w:id="15"/>
    </w:p>
    <w:p w14:paraId="26C080E6" w14:textId="42A49A14" w:rsidR="00797BFC" w:rsidRDefault="00AF77BC" w:rsidP="003519FE">
      <w:pPr>
        <w:pStyle w:val="berschrift3"/>
      </w:pPr>
      <w:bookmarkStart w:id="17" w:name="_Einfügen_von_Grafiken"/>
      <w:bookmarkStart w:id="18" w:name="_Toc73984082"/>
      <w:bookmarkEnd w:id="17"/>
      <w:r>
        <w:t>Begriffserklärung: Virtual Reality</w:t>
      </w:r>
      <w:bookmarkEnd w:id="18"/>
    </w:p>
    <w:p w14:paraId="70F9F428" w14:textId="5BCB678D" w:rsidR="00797BFC" w:rsidRDefault="0012586B" w:rsidP="003519FE">
      <w:r>
        <w:t xml:space="preserve">In der Welt der Wissenschaft herrscht noch keine einheitliche Definition für den Begriff „Virtual Reality“, oder im Nachfolgenden auch VR genannt. </w:t>
      </w:r>
      <w:r w:rsidR="00FB33D5">
        <w:t>In</w:t>
      </w:r>
      <w:r w:rsidR="00797BFC">
        <w:t xml:space="preserve"> </w:t>
      </w:r>
      <w:r w:rsidR="00680E52">
        <w:t>Science-Fiction</w:t>
      </w:r>
      <w:r w:rsidR="00797BFC">
        <w:t xml:space="preserve"> Filmen wird die Virtual Real</w:t>
      </w:r>
      <w:r w:rsidR="0044410F">
        <w:t>it</w:t>
      </w:r>
      <w:r w:rsidR="00797BFC">
        <w:t xml:space="preserve">y, im Weiteren </w:t>
      </w:r>
      <w:r w:rsidR="00C86F60">
        <w:t xml:space="preserve">auch </w:t>
      </w:r>
      <w:r w:rsidR="00797BFC">
        <w:t>VR genannt, als</w:t>
      </w:r>
      <w:r w:rsidR="004133B6">
        <w:t xml:space="preserve"> eine digitale</w:t>
      </w:r>
      <w:r w:rsidR="00797BFC">
        <w:t xml:space="preserve"> Simulation beschrieben, welche für</w:t>
      </w:r>
      <w:r w:rsidR="009F1A63">
        <w:t xml:space="preserve"> den</w:t>
      </w:r>
      <w:r w:rsidR="00797BFC">
        <w:t xml:space="preserve"> Menschen nicht mehr von der Realität zu unterscheiden ist</w:t>
      </w:r>
      <w:r>
        <w:t>.</w:t>
      </w:r>
      <w:r w:rsidR="00680E52">
        <w:t xml:space="preserve"> In praktischen Bezug dient die Technologie in vielen Industriebereichen als Werkzeug und findet ebenso im Home Entertainment Bereich immer weiter Einzug.</w:t>
      </w:r>
      <w:r w:rsidR="0011638B">
        <w:t xml:space="preserve"> Die </w:t>
      </w:r>
      <w:r w:rsidR="00CA01EA">
        <w:t>Technologie des</w:t>
      </w:r>
      <w:r w:rsidR="0011638B">
        <w:t xml:space="preserve"> Virtual Reality ist noch ein etwas junges Gebiet in der Wissenschaft, welche sich jedoch durch die sehr rasante Entwicklung und Verbesserung der dazu benötigten Hardware weiterentwickelt</w:t>
      </w:r>
      <w:sdt>
        <w:sdtPr>
          <w:id w:val="1488897629"/>
          <w:citation/>
        </w:sdtPr>
        <w:sdtEndPr/>
        <w:sdtContent>
          <w:r w:rsidR="00300591">
            <w:fldChar w:fldCharType="begin"/>
          </w:r>
          <w:r w:rsidR="00300591">
            <w:instrText xml:space="preserve"> CITATION Dör19 \l 1031 </w:instrText>
          </w:r>
          <w:r w:rsidR="00300591">
            <w:fldChar w:fldCharType="separate"/>
          </w:r>
          <w:r w:rsidR="00405122">
            <w:rPr>
              <w:noProof/>
            </w:rPr>
            <w:t xml:space="preserve"> [5]</w:t>
          </w:r>
          <w:r w:rsidR="00300591">
            <w:fldChar w:fldCharType="end"/>
          </w:r>
        </w:sdtContent>
      </w:sdt>
      <w:r w:rsidR="0011638B">
        <w:t>.</w:t>
      </w:r>
    </w:p>
    <w:p w14:paraId="40F2A39F" w14:textId="0E06EBEB" w:rsidR="007C7588" w:rsidRDefault="007C7588" w:rsidP="003519FE"/>
    <w:p w14:paraId="3A95473A" w14:textId="1CFED0C4" w:rsidR="00F60223" w:rsidRDefault="00F60223" w:rsidP="00F60223">
      <w:pPr>
        <w:pStyle w:val="berschrift4"/>
      </w:pPr>
      <w:r>
        <w:t>Technische Charakterisierung</w:t>
      </w:r>
    </w:p>
    <w:p w14:paraId="7DF27758" w14:textId="0E257677" w:rsidR="007C7588"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 </w:t>
      </w:r>
      <w:r w:rsidR="00512827">
        <w:fldChar w:fldCharType="begin"/>
      </w:r>
      <w:r w:rsidR="00512827">
        <w:instrText xml:space="preserve"> REF _Ref71295134 \h </w:instrText>
      </w:r>
      <w:r w:rsidR="00512827">
        <w:fldChar w:fldCharType="separate"/>
      </w:r>
      <w:r w:rsidR="00405122">
        <w:t xml:space="preserve">Abb. </w:t>
      </w:r>
      <w:r w:rsidR="00405122">
        <w:rPr>
          <w:noProof/>
        </w:rPr>
        <w:t>1</w:t>
      </w:r>
      <w:r w:rsidR="00405122">
        <w:t>: Unterschiede von 3D-Computergraphik und Virtual Reality</w:t>
      </w:r>
      <w:r w:rsidR="00512827">
        <w:fldChar w:fldCharType="end"/>
      </w:r>
      <w:r w:rsidR="00512827">
        <w:t>)</w:t>
      </w:r>
      <w:r w:rsidR="0088038B">
        <w:t>.</w:t>
      </w:r>
      <w:r w:rsidR="00512827">
        <w:t xml:space="preserve"> Der Haupt</w:t>
      </w:r>
      <w:r w:rsidR="0032355C">
        <w:t>u</w:t>
      </w:r>
      <w:r w:rsidR="00512827">
        <w:t xml:space="preserve">nterschied </w:t>
      </w:r>
      <w:r w:rsidR="000C000A">
        <w:t>ist das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 wie Controller genutzt. Durch die Bestimmung der Position und Orientierun</w:t>
      </w:r>
      <w:r w:rsidR="00A04894">
        <w:t xml:space="preserve">g, im </w:t>
      </w:r>
      <w:r w:rsidR="002757FA">
        <w:t>englischen</w:t>
      </w:r>
      <w:r w:rsidR="00A04894">
        <w:t xml:space="preserve"> Tracking genannt, </w:t>
      </w:r>
      <w:r w:rsidR="00C13E52">
        <w:t>sind natürliche Interaktionen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4444A6">
        <w:t>.</w:t>
      </w:r>
    </w:p>
    <w:p w14:paraId="19C6AB83" w14:textId="07595EB1" w:rsidR="00C6485D" w:rsidRDefault="00C6485D" w:rsidP="003519FE"/>
    <w:p w14:paraId="0A92579D" w14:textId="3BF64E20" w:rsidR="00060D07" w:rsidRDefault="00060D07" w:rsidP="00060D07">
      <w:pPr>
        <w:pStyle w:val="berschrift4"/>
      </w:pPr>
      <w:r>
        <w:t>Immersion</w:t>
      </w:r>
    </w:p>
    <w:p w14:paraId="471EEEAE" w14:textId="2D1DD0B7" w:rsidR="0058265D" w:rsidRDefault="00C6485D" w:rsidP="0058265D">
      <w:r>
        <w:t>Ein weiteres wichtiges Merkmal ist die Erzeugung der Immersion</w:t>
      </w:r>
      <w:r w:rsidR="00DA21FB">
        <w:t xml:space="preserve">, was als komplette Eintauchen in die virtuelle Welt verstanden wird. </w:t>
      </w:r>
      <w:r w:rsidR="007F0F04">
        <w:t xml:space="preserve"> In der Literatur wird bei der Definition dieses Begriffs in physikalischer Immersion und mentaler Immersion unterteilt.</w:t>
      </w:r>
      <w:r w:rsidR="0058265D">
        <w:t xml:space="preserve"> Nach Slater gibt es für die physikalische Immersion 4 entscheidende Merkmale:</w:t>
      </w:r>
    </w:p>
    <w:p w14:paraId="5B831BEF" w14:textId="77EFDCD3" w:rsidR="0058265D" w:rsidRDefault="0058265D" w:rsidP="0058265D">
      <w:pPr>
        <w:pStyle w:val="Listenabsatz"/>
        <w:numPr>
          <w:ilvl w:val="0"/>
          <w:numId w:val="22"/>
        </w:numPr>
      </w:pPr>
      <w:r>
        <w:t>Isolation von der Realität durch verschiedene, digital erstellte Sinneseindrücke</w:t>
      </w:r>
    </w:p>
    <w:p w14:paraId="47F78130" w14:textId="26AD9729" w:rsidR="0058265D" w:rsidRDefault="00C70299" w:rsidP="0058265D">
      <w:pPr>
        <w:pStyle w:val="Listenabsatz"/>
        <w:numPr>
          <w:ilvl w:val="0"/>
          <w:numId w:val="22"/>
        </w:numPr>
      </w:pPr>
      <w:r>
        <w:t>Einbeziehung möglichst vieler Sinne</w:t>
      </w:r>
    </w:p>
    <w:p w14:paraId="6C8CBA1D" w14:textId="7F39D7E4" w:rsidR="00F32BE1" w:rsidRDefault="00F32BE1" w:rsidP="0058265D">
      <w:pPr>
        <w:pStyle w:val="Listenabsatz"/>
        <w:numPr>
          <w:ilvl w:val="0"/>
          <w:numId w:val="22"/>
        </w:numPr>
      </w:pPr>
      <w:r>
        <w:t>Vollständige Umschließung der Ausgabegeräte um den Nutzer</w:t>
      </w:r>
    </w:p>
    <w:p w14:paraId="691C4A99" w14:textId="347E0569" w:rsidR="00F32BE1" w:rsidRDefault="00F32BE1" w:rsidP="0058265D">
      <w:pPr>
        <w:pStyle w:val="Listenabsatz"/>
        <w:numPr>
          <w:ilvl w:val="0"/>
          <w:numId w:val="22"/>
        </w:numPr>
      </w:pPr>
      <w:r>
        <w:t>Darstellung der virtuellen 3D Umgebung von hoher Qualität, wie z.B. eine gute Auflösung des Bildes mit einer hohen Bildwiederholungsrate</w:t>
      </w:r>
    </w:p>
    <w:p w14:paraId="132FB0E6" w14:textId="77777777" w:rsidR="0088038B" w:rsidRDefault="00C618BA" w:rsidP="0088038B">
      <w:pPr>
        <w:keepNext/>
        <w:jc w:val="center"/>
      </w:pPr>
      <w:r w:rsidRPr="00C618BA">
        <w:rPr>
          <w:noProof/>
        </w:rPr>
        <w:lastRenderedPageBreak/>
        <w:drawing>
          <wp:inline distT="0" distB="0" distL="0" distR="0" wp14:anchorId="77F78950" wp14:editId="6E160B1C">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49DD45E4" w14:textId="716F87D9" w:rsidR="00C618BA" w:rsidRDefault="0088038B" w:rsidP="0088038B">
      <w:pPr>
        <w:pStyle w:val="Beschriftung"/>
      </w:pPr>
      <w:bookmarkStart w:id="19" w:name="_Ref71295134"/>
      <w:bookmarkStart w:id="20" w:name="_Toc73984201"/>
      <w:r>
        <w:t xml:space="preserve">Abb. </w:t>
      </w:r>
      <w:fldSimple w:instr=" SEQ Abb. \* ARABIC ">
        <w:r w:rsidR="008C74C8">
          <w:rPr>
            <w:noProof/>
          </w:rPr>
          <w:t>1</w:t>
        </w:r>
      </w:fldSimple>
      <w:r>
        <w:t>: Unterschiede von 3D-Computergraphik und Virtual Reality</w:t>
      </w:r>
      <w:bookmarkEnd w:id="19"/>
      <w:bookmarkEnd w:id="20"/>
    </w:p>
    <w:p w14:paraId="7DF4616F" w14:textId="77777777" w:rsidR="00670B67" w:rsidRPr="00670B67" w:rsidRDefault="00670B67" w:rsidP="00670B67">
      <w:pPr>
        <w:pStyle w:val="Textkrper"/>
      </w:pPr>
    </w:p>
    <w:p w14:paraId="7DEFA640" w14:textId="6F22F419" w:rsidR="00670B67" w:rsidRDefault="00670B67" w:rsidP="0096782F">
      <w:pPr>
        <w:pStyle w:val="berschrift4"/>
      </w:pPr>
      <w:r>
        <w:t>Mensch-Computer Interaktion</w:t>
      </w:r>
    </w:p>
    <w:p w14:paraId="494BE72E" w14:textId="4491C76C" w:rsidR="007C458E" w:rsidRDefault="0060703E" w:rsidP="005D2D03">
      <w:pPr>
        <w:pStyle w:val="Textkrper"/>
      </w:pPr>
      <w:r>
        <w:t>Unterschiede sind aber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405122">
            <w:rPr>
              <w:noProof/>
            </w:rPr>
            <w:t>[5]</w:t>
          </w:r>
          <w:r w:rsidR="00300591">
            <w:fldChar w:fldCharType="end"/>
          </w:r>
        </w:sdtContent>
      </w:sdt>
      <w:r w:rsidR="007C4B80">
        <w:t>.</w:t>
      </w:r>
    </w:p>
    <w:p w14:paraId="3029DA67" w14:textId="2A9CF060" w:rsidR="004D2FD4" w:rsidRDefault="00FF7684" w:rsidP="00FF7684">
      <w:pPr>
        <w:pStyle w:val="berschrift4"/>
      </w:pPr>
      <w:r>
        <w:t>Präsenz</w:t>
      </w:r>
    </w:p>
    <w:p w14:paraId="57AE6B64" w14:textId="2495452F" w:rsidR="00F65685" w:rsidRDefault="004D2FD4" w:rsidP="005D2D03">
      <w:pPr>
        <w:pStyle w:val="Textkrper"/>
      </w:pPr>
      <w:r>
        <w:t xml:space="preserve">Neben der Immersion ist </w:t>
      </w:r>
      <w:proofErr w:type="gramStart"/>
      <w:r w:rsidR="006E3AE4">
        <w:t>die Präsenz</w:t>
      </w:r>
      <w:proofErr w:type="gramEnd"/>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DF1437">
        <w:t xml:space="preserve">. </w:t>
      </w:r>
    </w:p>
    <w:p w14:paraId="104728E9" w14:textId="363B8337" w:rsidR="006C5717" w:rsidRDefault="00750B20" w:rsidP="005D2D03">
      <w:pPr>
        <w:pStyle w:val="Textkrper"/>
      </w:pPr>
      <w:r>
        <w:t xml:space="preserve">Die Merkmale zur Erreichung der </w:t>
      </w:r>
      <w:r w:rsidR="006C5717">
        <w:t>Präsenz setzt sich aus 3 Faktoren zusammen</w:t>
      </w:r>
    </w:p>
    <w:p w14:paraId="2397D8DF" w14:textId="1EE57AF5" w:rsidR="006C5717" w:rsidRDefault="006C5717" w:rsidP="00020128">
      <w:pPr>
        <w:pStyle w:val="Textkrper"/>
        <w:numPr>
          <w:ilvl w:val="0"/>
          <w:numId w:val="23"/>
        </w:numPr>
      </w:pPr>
      <w:r>
        <w:t xml:space="preserve">Ortsillusion: </w:t>
      </w:r>
      <w:r w:rsidR="00BE6E4C">
        <w:t>Blickwinkel und Blickrichtung abhängige Darstellen bei Kopfdrehung</w:t>
      </w:r>
    </w:p>
    <w:p w14:paraId="5624D78D" w14:textId="3EF0F66D" w:rsidR="00BE6E4C" w:rsidRDefault="00936CF4" w:rsidP="00020128">
      <w:pPr>
        <w:pStyle w:val="Textkrper"/>
        <w:numPr>
          <w:ilvl w:val="0"/>
          <w:numId w:val="23"/>
        </w:numPr>
      </w:pPr>
      <w:r w:rsidRPr="00936CF4">
        <w:t>Plausibilitätsillusion</w:t>
      </w:r>
      <w:r>
        <w:t xml:space="preserve">: Glaubwürdigkeit der Umgebung </w:t>
      </w:r>
    </w:p>
    <w:p w14:paraId="34A1BA1D" w14:textId="798E262B" w:rsidR="00936CF4" w:rsidRPr="005D2D03" w:rsidRDefault="00936CF4" w:rsidP="00020128">
      <w:pPr>
        <w:pStyle w:val="Textkrper"/>
        <w:numPr>
          <w:ilvl w:val="0"/>
          <w:numId w:val="23"/>
        </w:numPr>
      </w:pPr>
      <w:r>
        <w:t>Involviertheit: Interesse des Nutzers an der virtuellen Umgebung</w:t>
      </w:r>
    </w:p>
    <w:p w14:paraId="746D7DE3" w14:textId="411BBF5B" w:rsidR="003519FE" w:rsidRDefault="003519FE" w:rsidP="003519FE"/>
    <w:p w14:paraId="6088D99A" w14:textId="77777777" w:rsidR="003519FE" w:rsidRPr="003519FE" w:rsidRDefault="003519FE" w:rsidP="003519FE"/>
    <w:p w14:paraId="71875110" w14:textId="364DAA84" w:rsidR="000031B9" w:rsidRPr="00AF77BC" w:rsidRDefault="00AF77BC" w:rsidP="00AF77BC">
      <w:pPr>
        <w:spacing w:line="240" w:lineRule="auto"/>
        <w:jc w:val="left"/>
        <w:rPr>
          <w:rFonts w:cs="Arial"/>
          <w:b/>
          <w:bCs/>
          <w:sz w:val="26"/>
          <w:szCs w:val="26"/>
        </w:rPr>
      </w:pPr>
      <w:r>
        <w:br w:type="page"/>
      </w:r>
    </w:p>
    <w:p w14:paraId="7DC4ACF2" w14:textId="1804F9B2" w:rsidR="0081044A" w:rsidRDefault="00326F34" w:rsidP="005769CC">
      <w:pPr>
        <w:pStyle w:val="berschrift3"/>
      </w:pPr>
      <w:bookmarkStart w:id="21" w:name="_Toc73984083"/>
      <w:r>
        <w:lastRenderedPageBreak/>
        <w:t xml:space="preserve">Fortbewegungstechniken in </w:t>
      </w:r>
      <w:r w:rsidR="00221081">
        <w:t>Virtual Reality</w:t>
      </w:r>
      <w:bookmarkEnd w:id="21"/>
    </w:p>
    <w:p w14:paraId="42A43D03" w14:textId="67E5E4A3" w:rsidR="00A17EF5"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 xml:space="preserve">des Gebrauchs in privaten Haushalten hat begonnen. Der Grund ist die kommerzielle Veröffentlichung von VR Hardware wie die Playstation VR, Oculus Go, Quest 1 und 2. Diese ermöglichen eine immersive virtuelle Erfahrung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 wie Spaß, Präsenz oder auch Probleme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405122">
            <w:rPr>
              <w:noProof/>
            </w:rPr>
            <w:t>[6]</w:t>
          </w:r>
          <w:r w:rsidR="000A1697">
            <w:fldChar w:fldCharType="end"/>
          </w:r>
        </w:sdtContent>
      </w:sdt>
      <w:r w:rsidR="000E10A4">
        <w:t>.</w:t>
      </w:r>
    </w:p>
    <w:p w14:paraId="01B8B07C" w14:textId="77777777" w:rsidR="00EB70F6" w:rsidRDefault="00EB70F6" w:rsidP="00694829"/>
    <w:p w14:paraId="29DF0F7D" w14:textId="16F25D4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 Unterscheidung</w:t>
      </w:r>
      <w:r w:rsidR="00297333">
        <w:t xml:space="preserve"> findet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405122">
            <w:rPr>
              <w:noProof/>
            </w:rPr>
            <w:t>[6]</w:t>
          </w:r>
          <w:r w:rsidR="00877D01">
            <w:fldChar w:fldCharType="end"/>
          </w:r>
        </w:sdtContent>
      </w:sdt>
      <w:r w:rsidR="00FA48C2">
        <w:t>.</w:t>
      </w:r>
    </w:p>
    <w:p w14:paraId="1C774846" w14:textId="77777777" w:rsidR="008F1729" w:rsidRDefault="008F1729" w:rsidP="008F1729">
      <w:pPr>
        <w:keepNext/>
        <w:jc w:val="center"/>
      </w:pPr>
      <w:r>
        <w:rPr>
          <w:noProof/>
        </w:rPr>
        <w:drawing>
          <wp:inline distT="0" distB="0" distL="0" distR="0" wp14:anchorId="7B8CF5A2" wp14:editId="362F81BE">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3527" cy="3750024"/>
                    </a:xfrm>
                    <a:prstGeom prst="rect">
                      <a:avLst/>
                    </a:prstGeom>
                    <a:noFill/>
                    <a:ln>
                      <a:noFill/>
                    </a:ln>
                  </pic:spPr>
                </pic:pic>
              </a:graphicData>
            </a:graphic>
          </wp:inline>
        </w:drawing>
      </w:r>
    </w:p>
    <w:p w14:paraId="7E16E184" w14:textId="2943FF06" w:rsidR="008F1729" w:rsidRPr="00694829" w:rsidRDefault="008F1729" w:rsidP="008F1729">
      <w:pPr>
        <w:pStyle w:val="Beschriftung"/>
      </w:pPr>
      <w:bookmarkStart w:id="22" w:name="_Ref67294370"/>
      <w:bookmarkStart w:id="23" w:name="_Toc73984202"/>
      <w:r>
        <w:t xml:space="preserve">Abb. </w:t>
      </w:r>
      <w:fldSimple w:instr=" SEQ Abb. \* ARABIC ">
        <w:r w:rsidR="008C74C8">
          <w:rPr>
            <w:noProof/>
          </w:rPr>
          <w:t>2</w:t>
        </w:r>
      </w:fldSimple>
      <w:r>
        <w:t xml:space="preserve">: </w:t>
      </w:r>
      <w:r w:rsidR="004E3DF9">
        <w:t xml:space="preserve">Eine </w:t>
      </w:r>
      <w:r>
        <w:t>Taxonomie der Fortbewegungstechniken</w:t>
      </w:r>
      <w:bookmarkEnd w:id="22"/>
      <w:bookmarkEnd w:id="23"/>
    </w:p>
    <w:p w14:paraId="33CB6AD2" w14:textId="77777777" w:rsidR="00694829" w:rsidRDefault="00694829" w:rsidP="00D44B04"/>
    <w:p w14:paraId="0FFAE571" w14:textId="78EBDC53" w:rsidR="00FB5959" w:rsidRPr="00D44B04" w:rsidRDefault="00FB5959" w:rsidP="00D44B04">
      <w:r>
        <w:lastRenderedPageBreak/>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07016D36" w:rsidR="00EB70F6" w:rsidRDefault="00AF41EA" w:rsidP="00884989">
      <w:pPr>
        <w:pStyle w:val="berschrift4"/>
      </w:pPr>
      <w:bookmarkStart w:id="24" w:name="_Ref69823820"/>
      <w:bookmarkStart w:id="25" w:name="_Toc73984084"/>
      <w:r>
        <w:t>Natural Walking</w:t>
      </w:r>
      <w:bookmarkEnd w:id="24"/>
      <w:bookmarkEnd w:id="25"/>
    </w:p>
    <w:p w14:paraId="41CDCC43" w14:textId="596A2861"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405122">
            <w:rPr>
              <w:noProof/>
            </w:rPr>
            <w:t>[2]</w:t>
          </w:r>
          <w:r w:rsidR="00FF06BE">
            <w:fldChar w:fldCharType="end"/>
          </w:r>
        </w:sdtContent>
      </w:sdt>
      <w:r w:rsidR="00FE1F43">
        <w:t xml:space="preserve">. </w:t>
      </w:r>
    </w:p>
    <w:p w14:paraId="68A16F19" w14:textId="77777777" w:rsidR="00A52FD4" w:rsidRDefault="00A52FD4" w:rsidP="00432186"/>
    <w:p w14:paraId="74BFCF84" w14:textId="109B7AF9" w:rsidR="00746F20" w:rsidRDefault="006307B7" w:rsidP="00D44B04">
      <w:r>
        <w:t>Es ist jedoch</w:t>
      </w:r>
      <w:r w:rsidR="007C7DC8">
        <w:t xml:space="preserve"> mit verschiedenen Techniken</w:t>
      </w:r>
      <w:r>
        <w:t xml:space="preserve"> ebenso möglich, wenn der physische Raum kleine</w:t>
      </w:r>
      <w:r w:rsidR="00FE1F43">
        <w:t>r</w:t>
      </w:r>
      <w:r>
        <w:t xml:space="preserve"> als die virtuelle Umgebung</w:t>
      </w:r>
      <w:r w:rsidR="00FE1F43">
        <w:t xml:space="preserve"> ist</w:t>
      </w:r>
      <w:r>
        <w:t>. Auf diese Thematik wird</w:t>
      </w:r>
      <w:r w:rsidR="00DB2982">
        <w:t xml:space="preserve"> </w:t>
      </w:r>
      <w:r>
        <w:t xml:space="preserve">im nachfolgenden Kapitel </w:t>
      </w:r>
      <w:r w:rsidR="003C0B48">
        <w:t xml:space="preserve">3.2.2 </w:t>
      </w:r>
      <w:r>
        <w:fldChar w:fldCharType="begin"/>
      </w:r>
      <w:r>
        <w:instrText xml:space="preserve"> REF _Ref66346759 \h </w:instrText>
      </w:r>
      <w:r>
        <w:fldChar w:fldCharType="separate"/>
      </w:r>
      <w:r w:rsidR="00405122">
        <w:t>Redirected Walking</w:t>
      </w:r>
      <w:r>
        <w:fldChar w:fldCharType="end"/>
      </w:r>
      <w:r w:rsidR="00DB2982">
        <w:t xml:space="preserve"> genauer</w:t>
      </w:r>
      <w:r>
        <w:t xml:space="preserve"> eingegangen.</w:t>
      </w:r>
      <w:r w:rsidR="005C1070">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405122">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31CB010F"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w:t>
      </w:r>
      <w:proofErr w:type="gramStart"/>
      <w:r w:rsidR="00D44B04" w:rsidRPr="00D44B04">
        <w:t>führt</w:t>
      </w:r>
      <w:proofErr w:type="gramEnd"/>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405122">
            <w:rPr>
              <w:noProof/>
            </w:rPr>
            <w:t>[8]</w:t>
          </w:r>
          <w:r w:rsidR="000751FA">
            <w:fldChar w:fldCharType="end"/>
          </w:r>
        </w:sdtContent>
      </w:sdt>
      <w:r w:rsidR="00572D6C">
        <w:t>.</w:t>
      </w:r>
    </w:p>
    <w:p w14:paraId="4BB43207" w14:textId="77777777" w:rsidR="000E3240" w:rsidRDefault="000E3240" w:rsidP="00D44B04"/>
    <w:p w14:paraId="39E94559" w14:textId="19FD0B4B" w:rsidR="00B73DAE" w:rsidRDefault="00572D6C" w:rsidP="00D44B04">
      <w:r>
        <w:t xml:space="preserve"> Ebenso</w:t>
      </w:r>
      <w:r w:rsidR="00792B75">
        <w:t xml:space="preserve"> zeigten Ruddle et al mit einer Navigationsaufgabe im Vergleich zur Fortbewegung mit einem Joystick, einem Laufband und echtem Gehen, das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405122">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77EFCD3D" w:rsidR="00E41C43" w:rsidRDefault="00B73DAE" w:rsidP="00D44B04">
      <w:r>
        <w:t xml:space="preserve">Whitton et al benutzen drei Metriken um die Leistung von Bewegungsschnittstellen zu Bewerten. Diese wurden </w:t>
      </w:r>
      <w:r w:rsidR="009F6EF3">
        <w:t>genutzt,</w:t>
      </w:r>
      <w:r>
        <w:t xml:space="preserve"> um zu </w:t>
      </w:r>
      <w:r w:rsidR="009F6EF3">
        <w:t>bewerten,</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w:t>
      </w:r>
      <w:proofErr w:type="gramStart"/>
      <w:r w:rsidR="0085554A">
        <w:t>übereinstimm</w:t>
      </w:r>
      <w:r w:rsidR="00905D27">
        <w:t>en</w:t>
      </w:r>
      <w:proofErr w:type="gramEnd"/>
      <w:sdt>
        <w:sdtPr>
          <w:id w:val="1455910113"/>
          <w:citation/>
        </w:sdtPr>
        <w:sdtEndPr/>
        <w:sdtContent>
          <w:r w:rsidR="000751FA">
            <w:fldChar w:fldCharType="begin"/>
          </w:r>
          <w:r w:rsidR="000751FA">
            <w:instrText xml:space="preserve"> CITATION Whi05 \l 1031 </w:instrText>
          </w:r>
          <w:r w:rsidR="000751FA">
            <w:fldChar w:fldCharType="separate"/>
          </w:r>
          <w:r w:rsidR="00405122">
            <w:rPr>
              <w:noProof/>
            </w:rPr>
            <w:t xml:space="preserve"> [10]</w:t>
          </w:r>
          <w:r w:rsidR="000751FA">
            <w:fldChar w:fldCharType="end"/>
          </w:r>
        </w:sdtContent>
      </w:sdt>
      <w:r w:rsidR="00771537">
        <w:t>.</w:t>
      </w:r>
    </w:p>
    <w:p w14:paraId="3F54B4B2" w14:textId="77777777" w:rsidR="000D72F4" w:rsidRDefault="000D72F4" w:rsidP="00D44B04"/>
    <w:p w14:paraId="4CC96F28" w14:textId="1CCACBB1" w:rsidR="00E41C43"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7494C134" w14:textId="14D074EE" w:rsidR="00000461" w:rsidRDefault="00000461" w:rsidP="00D44B04"/>
    <w:p w14:paraId="27FE083E" w14:textId="0B988C86" w:rsidR="005A776B" w:rsidRDefault="00B40C2C" w:rsidP="005A776B">
      <w:pPr>
        <w:pStyle w:val="berschrift4"/>
      </w:pPr>
      <w:bookmarkStart w:id="26" w:name="_Ref66346759"/>
      <w:bookmarkStart w:id="27" w:name="_Toc73984085"/>
      <w:r>
        <w:lastRenderedPageBreak/>
        <w:t>Redirected Walking</w:t>
      </w:r>
      <w:bookmarkEnd w:id="26"/>
      <w:bookmarkEnd w:id="27"/>
    </w:p>
    <w:p w14:paraId="78DF7DE2" w14:textId="50E949F0"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 xml:space="preserve">lösen zu können, wurden in den letzten 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kategorisieren. </w:t>
      </w:r>
      <w:r w:rsidR="007C4CCE">
        <w:t>Die Route beim Fortbewegen des Benutzers in der virtuellen Umgebung wird manipuliert, ohne das</w:t>
      </w:r>
      <w:r w:rsidR="001836E9">
        <w:t>s</w:t>
      </w:r>
      <w:r w:rsidR="007C4CCE">
        <w:t xml:space="preserve"> dieser dies im besten Falle bemerkt. Jedoch gibt es auch Techniken, die eine nicht subtile Lösung bieten.</w:t>
      </w:r>
      <w:r w:rsidR="008054B1">
        <w:t xml:space="preserve"> So hat 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w:t>
      </w:r>
      <w:proofErr w:type="gramStart"/>
      <w:r w:rsidR="008054B1">
        <w:t>ist</w:t>
      </w:r>
      <w:proofErr w:type="gramEnd"/>
      <w:sdt>
        <w:sdtPr>
          <w:id w:val="625363119"/>
          <w:citation/>
        </w:sdtPr>
        <w:sdtEndPr/>
        <w:sdtContent>
          <w:r w:rsidR="00006BBB">
            <w:fldChar w:fldCharType="begin"/>
          </w:r>
          <w:r w:rsidR="00006BBB">
            <w:instrText xml:space="preserve"> CITATION Raz01 \l 1031 </w:instrText>
          </w:r>
          <w:r w:rsidR="00006BBB">
            <w:fldChar w:fldCharType="separate"/>
          </w:r>
          <w:r w:rsidR="00405122">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405122">
            <w:rPr>
              <w:noProof/>
            </w:rPr>
            <w:t xml:space="preserve"> [2]</w:t>
          </w:r>
          <w:r w:rsidR="004A31D5">
            <w:fldChar w:fldCharType="end"/>
          </w:r>
        </w:sdtContent>
      </w:sdt>
      <w:r w:rsidR="00B91417">
        <w:t>.</w:t>
      </w:r>
    </w:p>
    <w:p w14:paraId="32175FF8" w14:textId="43624A05" w:rsidR="00E85C89" w:rsidRDefault="00E85C89" w:rsidP="00941B2C"/>
    <w:p w14:paraId="7285FE5F" w14:textId="4DEC5DDF"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405122">
            <w:rPr>
              <w:noProof/>
            </w:rPr>
            <w:t>[12]</w:t>
          </w:r>
          <w:r w:rsidR="00B140B6">
            <w:fldChar w:fldCharType="end"/>
          </w:r>
        </w:sdtContent>
      </w:sdt>
      <w:r w:rsidR="00B140B6">
        <w:t xml:space="preserve"> </w:t>
      </w:r>
      <w:r w:rsidR="008B5A83">
        <w:t>s</w:t>
      </w:r>
      <w:r>
        <w:t>tellten eine Taxonomie von Umleitungstechniken vor</w:t>
      </w:r>
      <w:r w:rsidR="007F3C7D">
        <w:t xml:space="preserve"> (siehe </w:t>
      </w:r>
      <w:r w:rsidR="007F3C7D">
        <w:fldChar w:fldCharType="begin"/>
      </w:r>
      <w:r w:rsidR="007F3C7D">
        <w:instrText xml:space="preserve"> REF _Ref66346297 \h </w:instrText>
      </w:r>
      <w:r w:rsidR="007F3C7D">
        <w:fldChar w:fldCharType="separate"/>
      </w:r>
      <w:r w:rsidR="00405122">
        <w:t xml:space="preserve">Abb. </w:t>
      </w:r>
      <w:r w:rsidR="00405122">
        <w:rPr>
          <w:noProof/>
        </w:rPr>
        <w:t>3</w:t>
      </w:r>
      <w:r w:rsidR="00405122">
        <w:t>: Eine Taxonomie für Umleitungstechniken</w:t>
      </w:r>
      <w:r w:rsidR="007F3C7D">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405122">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405122">
            <w:rPr>
              <w:noProof/>
            </w:rPr>
            <w:t xml:space="preserve"> [2]</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drawing>
          <wp:inline distT="0" distB="0" distL="0" distR="0" wp14:anchorId="38FC912F" wp14:editId="37C26787">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87A9491" w14:textId="720689C1" w:rsidR="005763A4" w:rsidRPr="005763A4" w:rsidRDefault="00E36E10" w:rsidP="00990E4D">
      <w:pPr>
        <w:pStyle w:val="Beschriftung"/>
      </w:pPr>
      <w:bookmarkStart w:id="28" w:name="_Ref66346297"/>
      <w:bookmarkStart w:id="29" w:name="_Toc73984203"/>
      <w:r>
        <w:t xml:space="preserve">Abb. </w:t>
      </w:r>
      <w:fldSimple w:instr=" SEQ Abb. \* ARABIC ">
        <w:r w:rsidR="008C74C8">
          <w:rPr>
            <w:noProof/>
          </w:rPr>
          <w:t>3</w:t>
        </w:r>
      </w:fldSimple>
      <w:r>
        <w:t>: Eine Taxonomie für Umleitungstechniken</w:t>
      </w:r>
      <w:bookmarkEnd w:id="28"/>
      <w:bookmarkEnd w:id="29"/>
    </w:p>
    <w:p w14:paraId="58757626" w14:textId="77777777" w:rsidR="007B1AD3" w:rsidRDefault="007B1AD3" w:rsidP="006167CE"/>
    <w:p w14:paraId="779528CB" w14:textId="4399B08D" w:rsidR="008E0FBD" w:rsidRPr="008E0FBD" w:rsidRDefault="008E0FBD" w:rsidP="00AC5C6E">
      <w:pPr>
        <w:pStyle w:val="berschrift5"/>
      </w:pPr>
      <w:bookmarkStart w:id="30" w:name="_Toc73984086"/>
      <w:r>
        <w:lastRenderedPageBreak/>
        <w:t>Repositionierung</w:t>
      </w:r>
      <w:bookmarkEnd w:id="30"/>
    </w:p>
    <w:p w14:paraId="369B614D" w14:textId="24359233"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405122">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405122">
            <w:rPr>
              <w:noProof/>
            </w:rPr>
            <w:t>[12]</w:t>
          </w:r>
          <w:r w:rsidR="008B2549">
            <w:fldChar w:fldCharType="end"/>
          </w:r>
        </w:sdtContent>
      </w:sdt>
      <w:r w:rsidR="007754C5" w:rsidRPr="007754C5">
        <w:t>.</w:t>
      </w:r>
    </w:p>
    <w:p w14:paraId="2E565B0A" w14:textId="77777777" w:rsidR="00802F15" w:rsidRDefault="00802F15" w:rsidP="006167CE"/>
    <w:p w14:paraId="73B17F9C" w14:textId="27574F89" w:rsidR="00137430" w:rsidRDefault="00991559" w:rsidP="006167CE">
      <w:r>
        <w:t xml:space="preserve">Steinicke et al. </w:t>
      </w:r>
      <w:r w:rsidR="00350814">
        <w:t xml:space="preserve">führten mehrere analysierten 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405122">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405122">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können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405122">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405122">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 xml:space="preserve">durch Faktoren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405122">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405122">
            <w:rPr>
              <w:noProof/>
            </w:rPr>
            <w:t>[12]</w:t>
          </w:r>
          <w:r w:rsidR="00601581">
            <w:fldChar w:fldCharType="end"/>
          </w:r>
        </w:sdtContent>
      </w:sdt>
      <w:r w:rsidR="008B2549">
        <w:t>.</w:t>
      </w:r>
    </w:p>
    <w:p w14:paraId="059A7E95" w14:textId="77777777" w:rsidR="00AC5C6E" w:rsidRDefault="00AC5C6E" w:rsidP="00515241"/>
    <w:p w14:paraId="4273B366" w14:textId="08B868B9"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Bruder et al. Haben in</w:t>
      </w:r>
      <w:r w:rsidR="00601DFF">
        <w:t xml:space="preserve"> Experimenten in einer</w:t>
      </w:r>
      <w:r w:rsidR="0068335C">
        <w:t xml:space="preserve"> S</w:t>
      </w:r>
      <w:r w:rsidR="00601DFF">
        <w:t>t</w:t>
      </w:r>
      <w:r w:rsidR="0068335C">
        <w:t>udie</w:t>
      </w:r>
      <w:r w:rsidR="00427800" w:rsidRPr="00427800">
        <w:t xml:space="preserve"> 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 xml:space="preserve">Verschiebungen der Translation zu nutzen, ohne </w:t>
      </w:r>
      <w:proofErr w:type="gramStart"/>
      <w:r w:rsidR="00FC556B">
        <w:t>das</w:t>
      </w:r>
      <w:proofErr w:type="gramEnd"/>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405122">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405122">
            <w:rPr>
              <w:noProof/>
            </w:rPr>
            <w:t xml:space="preserve"> [12]</w:t>
          </w:r>
          <w:r w:rsidR="00087398">
            <w:fldChar w:fldCharType="end"/>
          </w:r>
        </w:sdtContent>
      </w:sdt>
      <w:r w:rsidR="00200F4D">
        <w:t>.</w:t>
      </w:r>
    </w:p>
    <w:p w14:paraId="31B7B820" w14:textId="77777777" w:rsidR="003E1497" w:rsidRDefault="003E1497" w:rsidP="00711301"/>
    <w:p w14:paraId="6A289F21" w14:textId="20B4A2FB"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orte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405122">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045425">
        <w:t>.</w:t>
      </w:r>
    </w:p>
    <w:p w14:paraId="6BE6E26F" w14:textId="36E23917" w:rsidR="00BA1B86" w:rsidRDefault="00BA1B86" w:rsidP="006D78ED">
      <w:pPr>
        <w:pStyle w:val="berschrift5"/>
      </w:pPr>
      <w:bookmarkStart w:id="31" w:name="_Toc73984087"/>
      <w:bookmarkStart w:id="32" w:name="_Ref69810646"/>
      <w:bookmarkStart w:id="33" w:name="_Hlk66809004"/>
      <w:r>
        <w:lastRenderedPageBreak/>
        <w:t>Neuausrichtung</w:t>
      </w:r>
      <w:bookmarkEnd w:id="31"/>
    </w:p>
    <w:bookmarkEnd w:id="32"/>
    <w:p w14:paraId="5BB8DCDD" w14:textId="7E35CD71" w:rsidR="005D7346" w:rsidRDefault="002E5FFC" w:rsidP="005D7346">
      <w:r>
        <w:t xml:space="preserve">Sobald der Benutzer eine Grenze der physischen Umgebung erreicht hat, z.B. durch eine Wand, wird dieser 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33"/>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405122">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405122">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2619D4B3" w:rsidR="0051448E" w:rsidRDefault="00F20EE1" w:rsidP="00227621">
      <w:r>
        <w:t>Bewegt sich der Benutzer durch die virtuelle Welt, wird diese kontinuierlich um diese gedreht. So kann der Benutzer auf seinem virtuellen Pfad bleiben, bewegt sich aber ständig auf die physisch auf die Wand oder das Hindernis mit der größten Entfernung</w:t>
      </w:r>
      <w:r w:rsidR="00AC2683">
        <w:t>.</w:t>
      </w:r>
      <w:r w:rsidR="0087539D">
        <w:t xml:space="preserve"> Ist die Rotationsverzerrung klein genug, merkt der Benutzer diese nicht und nimmt sie als Eigenbewegung wahr. Hier muss ein Kompromiss gefunden werden, denn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 xml:space="preserve">Die nachfolgende Abbildung (siehe </w:t>
      </w:r>
      <w:r w:rsidR="00227621">
        <w:fldChar w:fldCharType="begin"/>
      </w:r>
      <w:r w:rsidR="00227621">
        <w:instrText xml:space="preserve"> REF _Ref66797478 \h </w:instrText>
      </w:r>
      <w:r w:rsidR="00227621">
        <w:fldChar w:fldCharType="separate"/>
      </w:r>
      <w:r w:rsidR="00405122">
        <w:t xml:space="preserve">Abb. </w:t>
      </w:r>
      <w:r w:rsidR="00405122">
        <w:rPr>
          <w:noProof/>
        </w:rPr>
        <w:t>4</w:t>
      </w:r>
      <w:r w:rsidR="00405122">
        <w:t>: Redirected Walking</w:t>
      </w:r>
      <w:r w:rsidR="00227621">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C568D9">
        <w:t xml:space="preserve"> 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405122">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405122">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405122">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lastRenderedPageBreak/>
        <w:drawing>
          <wp:inline distT="0" distB="0" distL="0" distR="0" wp14:anchorId="1EE3DD70" wp14:editId="45A8BEA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052EA799" w14:textId="0938A226" w:rsidR="001255F3" w:rsidRDefault="00227621" w:rsidP="001255F3">
      <w:pPr>
        <w:pStyle w:val="Beschriftung"/>
      </w:pPr>
      <w:bookmarkStart w:id="34" w:name="_Ref66797478"/>
      <w:bookmarkStart w:id="35" w:name="_Toc73984204"/>
      <w:r>
        <w:t xml:space="preserve">Abb. </w:t>
      </w:r>
      <w:fldSimple w:instr=" SEQ Abb. \* ARABIC ">
        <w:r w:rsidR="008C74C8">
          <w:rPr>
            <w:noProof/>
          </w:rPr>
          <w:t>4</w:t>
        </w:r>
      </w:fldSimple>
      <w:r>
        <w:t>: Redirected Walking</w:t>
      </w:r>
      <w:bookmarkEnd w:id="34"/>
      <w:bookmarkEnd w:id="35"/>
    </w:p>
    <w:p w14:paraId="7BBE0A09" w14:textId="77777777" w:rsidR="001255F3" w:rsidRPr="001255F3" w:rsidRDefault="001255F3" w:rsidP="001255F3">
      <w:pPr>
        <w:pStyle w:val="Textkrper"/>
      </w:pPr>
    </w:p>
    <w:p w14:paraId="69905931" w14:textId="54CC6303" w:rsidR="006D1AF4" w:rsidRDefault="00574864" w:rsidP="006D1AF4">
      <w:r>
        <w:t>Williams et al</w:t>
      </w:r>
      <w:r w:rsidR="008362AF">
        <w:t xml:space="preserve"> </w:t>
      </w:r>
      <w:r>
        <w:t>stellten neben der offenen kontinuierlichen Neuau</w:t>
      </w:r>
      <w:r w:rsidR="005734FD">
        <w:t>s</w:t>
      </w:r>
      <w:r>
        <w:t xml:space="preserve">richtung (siehe Kapitel </w:t>
      </w:r>
      <w:r>
        <w:fldChar w:fldCharType="begin"/>
      </w:r>
      <w:r>
        <w:instrText xml:space="preserve"> REF _Ref69810646 \r \h </w:instrText>
      </w:r>
      <w:r>
        <w:fldChar w:fldCharType="separate"/>
      </w:r>
      <w:r w:rsidR="00405122">
        <w:t>3.2.2.2</w:t>
      </w:r>
      <w:r>
        <w:fldChar w:fldCharType="end"/>
      </w:r>
      <w:r>
        <w:t>)</w:t>
      </w:r>
      <w:r w:rsidR="008362AF">
        <w:t xml:space="preserve"> 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 sobald die Grenze des physischen Bereichs erreicht wird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frei in der virtuellen Umgebung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405122">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405122">
            <w:rPr>
              <w:noProof/>
            </w:rPr>
            <w:t>[12]</w:t>
          </w:r>
          <w:r w:rsidR="006C10D9">
            <w:fldChar w:fldCharType="end"/>
          </w:r>
        </w:sdtContent>
      </w:sdt>
      <w:r w:rsidR="00122C18">
        <w:t>.</w:t>
      </w:r>
    </w:p>
    <w:p w14:paraId="7E8C6228" w14:textId="77777777" w:rsidR="00BB05ED" w:rsidRDefault="00BB05ED" w:rsidP="008C390C"/>
    <w:p w14:paraId="1293966B" w14:textId="77777777" w:rsidR="00405122" w:rsidRDefault="0058217A" w:rsidP="00BA0C8A">
      <w:pPr>
        <w:pStyle w:val="Beschriftung"/>
      </w:pPr>
      <w:r>
        <w:t xml:space="preserve">Für eine subtile und diskrete Neuorientierung wurde die Technik </w:t>
      </w:r>
      <w:r w:rsidRPr="008D67F8">
        <w:t>"Change Blindness Redirection"</w:t>
      </w:r>
      <w:r>
        <w:t xml:space="preserve"> von Suma et vorgeschlagen. Diese sagt, das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Merkamel, vor allem Türen, verändert. Dies </w:t>
      </w:r>
      <w:r w:rsidR="00225384">
        <w:t>geschieht,</w:t>
      </w:r>
      <w:r w:rsidR="00C8442B">
        <w:t xml:space="preserve"> sobald der Benutzer in eine andere Richtung schaut. In nachfolgender Abbildung (siehe </w:t>
      </w:r>
      <w:r w:rsidR="00C8442B">
        <w:fldChar w:fldCharType="begin"/>
      </w:r>
      <w:r w:rsidR="00C8442B">
        <w:instrText xml:space="preserve"> REF _Ref66885592 \h </w:instrText>
      </w:r>
      <w:r w:rsidR="00C8442B">
        <w:fldChar w:fldCharType="separate"/>
      </w:r>
    </w:p>
    <w:p w14:paraId="183D6709" w14:textId="581CFB1D" w:rsidR="0058217A" w:rsidRDefault="00405122" w:rsidP="008C390C">
      <w:r>
        <w:t xml:space="preserve">Abb. </w:t>
      </w:r>
      <w:r>
        <w:rPr>
          <w:noProof/>
        </w:rPr>
        <w:t>5</w:t>
      </w:r>
      <w:r>
        <w:t>: Diskreter Szenenwechsel</w:t>
      </w:r>
      <w:r w:rsidR="00C8442B">
        <w:fldChar w:fldCharType="end"/>
      </w:r>
      <w:r w:rsidR="00C8442B">
        <w:t xml:space="preserve">) wird ein Beispiel eines Szenenwechsels 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proofErr w:type="gramStart"/>
      <w:r w:rsidR="00743E3D">
        <w:t>das</w:t>
      </w:r>
      <w:proofErr w:type="gramEnd"/>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Pr>
              <w:noProof/>
            </w:rPr>
            <w:t>[23]</w:t>
          </w:r>
          <w:r w:rsidR="00D517AB">
            <w:fldChar w:fldCharType="end"/>
          </w:r>
        </w:sdtContent>
      </w:sdt>
      <w:r w:rsidR="005C1F75">
        <w:t>.</w:t>
      </w:r>
    </w:p>
    <w:p w14:paraId="5AE0871C" w14:textId="77777777" w:rsidR="00D2642B" w:rsidRPr="008C390C" w:rsidRDefault="00D2642B" w:rsidP="008C390C"/>
    <w:p w14:paraId="292DA889" w14:textId="77777777" w:rsidR="00A22AA4" w:rsidRDefault="00A22AA4" w:rsidP="00A22AA4">
      <w:pPr>
        <w:keepNext/>
        <w:jc w:val="center"/>
      </w:pPr>
      <w:r>
        <w:rPr>
          <w:noProof/>
        </w:rPr>
        <w:lastRenderedPageBreak/>
        <w:drawing>
          <wp:inline distT="0" distB="0" distL="0" distR="0" wp14:anchorId="5D2CE9C7" wp14:editId="681CA773">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p>
    <w:p w14:paraId="4EE7F08A" w14:textId="77777777" w:rsidR="00BA0C8A" w:rsidRDefault="00BA0C8A" w:rsidP="00BA0C8A">
      <w:pPr>
        <w:pStyle w:val="Beschriftung"/>
      </w:pPr>
      <w:bookmarkStart w:id="36" w:name="_Ref66885592"/>
    </w:p>
    <w:p w14:paraId="22FB51C4" w14:textId="601D435C" w:rsidR="00A22AA4" w:rsidRDefault="00A22AA4" w:rsidP="00BA0C8A">
      <w:pPr>
        <w:pStyle w:val="Beschriftung"/>
      </w:pPr>
      <w:bookmarkStart w:id="37" w:name="_Toc73984205"/>
      <w:r>
        <w:t xml:space="preserve">Abb. </w:t>
      </w:r>
      <w:fldSimple w:instr=" SEQ Abb. \* ARABIC ">
        <w:r w:rsidR="008C74C8">
          <w:rPr>
            <w:noProof/>
          </w:rPr>
          <w:t>5</w:t>
        </w:r>
      </w:fldSimple>
      <w:r>
        <w:t>: Diskreter Szenenwechsel</w:t>
      </w:r>
      <w:bookmarkEnd w:id="36"/>
      <w:bookmarkEnd w:id="37"/>
    </w:p>
    <w:p w14:paraId="68727FAC" w14:textId="77777777" w:rsidR="0099449F" w:rsidRPr="0099449F" w:rsidRDefault="0099449F" w:rsidP="0099449F">
      <w:pPr>
        <w:pStyle w:val="Textkrper"/>
      </w:pPr>
    </w:p>
    <w:p w14:paraId="3603DBED" w14:textId="746CC274" w:rsidR="00C850A4" w:rsidRDefault="00C850A4" w:rsidP="00AB385E">
      <w:pPr>
        <w:pStyle w:val="berschrift4"/>
      </w:pPr>
      <w:bookmarkStart w:id="38" w:name="_Toc73984088"/>
      <w:r>
        <w:t>Walking-In-Place</w:t>
      </w:r>
      <w:bookmarkEnd w:id="38"/>
    </w:p>
    <w:p w14:paraId="4F1153BC" w14:textId="207AC17A"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405122">
        <w:t>3.2.1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405122">
        <w:t>3.2.2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405122">
            <w:rPr>
              <w:noProof/>
            </w:rPr>
            <w:t>[2]</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405122">
            <w:rPr>
              <w:noProof/>
            </w:rPr>
            <w:t xml:space="preserve"> [6]</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405122">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050CF95F"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405122">
            <w:rPr>
              <w:noProof/>
            </w:rPr>
            <w:t xml:space="preserve"> [24]</w:t>
          </w:r>
          <w:r w:rsidR="004A69A6">
            <w:fldChar w:fldCharType="end"/>
          </w:r>
        </w:sdtContent>
      </w:sdt>
      <w:r>
        <w:t>.</w:t>
      </w:r>
    </w:p>
    <w:p w14:paraId="527D2B2E" w14:textId="639DD9FB" w:rsidR="00197552" w:rsidRDefault="00350DA6" w:rsidP="00C948EE">
      <w:pPr>
        <w:pStyle w:val="berschrift5"/>
      </w:pPr>
      <w:bookmarkStart w:id="39" w:name="_Toc73984089"/>
      <w:r>
        <w:t>Physikalische Schnittstellen</w:t>
      </w:r>
      <w:bookmarkEnd w:id="39"/>
    </w:p>
    <w:p w14:paraId="0E4758BD" w14:textId="04DA9F23"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405122">
            <w:rPr>
              <w:noProof/>
            </w:rPr>
            <w:t>[24]</w:t>
          </w:r>
          <w:r w:rsidR="00515E5F">
            <w:fldChar w:fldCharType="end"/>
          </w:r>
        </w:sdtContent>
      </w:sdt>
      <w:r w:rsidR="00495FE1">
        <w:t>.</w:t>
      </w:r>
    </w:p>
    <w:p w14:paraId="153AF9B1" w14:textId="77777777" w:rsidR="001A19F4" w:rsidRPr="00C948EE" w:rsidRDefault="001A19F4" w:rsidP="00C948EE"/>
    <w:p w14:paraId="2647E571" w14:textId="3F3703B5" w:rsidR="002C6D3E" w:rsidRDefault="00AE5643" w:rsidP="00C850A4">
      <w:r w:rsidRPr="00AE5643">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 xml:space="preserve">auf dem Wii Balance Board, mit </w:t>
      </w:r>
      <w:r w:rsidR="006A3182">
        <w:lastRenderedPageBreak/>
        <w:t>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405122">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405122">
            <w:rPr>
              <w:noProof/>
            </w:rPr>
            <w:t xml:space="preserve"> [25]</w:t>
          </w:r>
          <w:r w:rsidR="00753EC9">
            <w:fldChar w:fldCharType="end"/>
          </w:r>
        </w:sdtContent>
      </w:sdt>
      <w:r w:rsidR="00A56AB1">
        <w:t>.</w:t>
      </w:r>
    </w:p>
    <w:p w14:paraId="29DEDABE" w14:textId="77777777" w:rsidR="002C6D3E" w:rsidRDefault="002C6D3E" w:rsidP="00C850A4"/>
    <w:p w14:paraId="0394A938" w14:textId="0FFF5EC6" w:rsidR="004039BF" w:rsidRDefault="00785594" w:rsidP="004E37BF">
      <w:pPr>
        <w:pStyle w:val="berschrift5"/>
      </w:pPr>
      <w:bookmarkStart w:id="40" w:name="_Toc73984090"/>
      <w:r>
        <w:t>Motion Tracking</w:t>
      </w:r>
      <w:bookmarkEnd w:id="40"/>
    </w:p>
    <w:p w14:paraId="3B39EBA8" w14:textId="28A8F050" w:rsidR="00C77DDF" w:rsidRDefault="004039BF" w:rsidP="00C850A4">
      <w:r>
        <w:t>Eine der frühesten Techniken für Walking-In-Place ist die „Virtual Treadmill“, was von Slater el al. 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proofErr w:type="gramStart"/>
      <w:r w:rsidR="00366B87">
        <w:t>die Präsenz</w:t>
      </w:r>
      <w:proofErr w:type="gramEnd"/>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405122">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405122">
            <w:rPr>
              <w:noProof/>
            </w:rPr>
            <w:t xml:space="preserve"> [26]</w:t>
          </w:r>
          <w:r w:rsidR="00F03B21">
            <w:fldChar w:fldCharType="end"/>
          </w:r>
        </w:sdtContent>
      </w:sdt>
      <w:r w:rsidR="00F03B21">
        <w:t>.</w:t>
      </w:r>
    </w:p>
    <w:p w14:paraId="25DBC580" w14:textId="77777777" w:rsidR="00511548" w:rsidRDefault="00511548" w:rsidP="00C850A4"/>
    <w:p w14:paraId="7BBFFCD1" w14:textId="384F08E2"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 xml:space="preserve">Unterflurprojektion. Durch die Nutzung von Schattenverfolgungsfunktionen ermöglicht das Gehen an Ort und Stelle und Sidestep-Gesten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405122">
            <w:rPr>
              <w:noProof/>
            </w:rPr>
            <w:t>[27]</w:t>
          </w:r>
          <w:r w:rsidR="002C494B">
            <w:fldChar w:fldCharType="end"/>
          </w:r>
        </w:sdtContent>
      </w:sdt>
    </w:p>
    <w:p w14:paraId="6E7C3210" w14:textId="77777777" w:rsidR="002972CC" w:rsidRDefault="002972CC" w:rsidP="00C850A4"/>
    <w:p w14:paraId="2EE68E94" w14:textId="6393A2D9"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405122">
            <w:rPr>
              <w:noProof/>
            </w:rPr>
            <w:t>[24]</w:t>
          </w:r>
          <w:r w:rsidR="002361A5">
            <w:fldChar w:fldCharType="end"/>
          </w:r>
        </w:sdtContent>
      </w:sdt>
      <w:r w:rsidR="00F31D34">
        <w:t xml:space="preserve"> </w:t>
      </w:r>
      <w:r w:rsidR="002361A5">
        <w:t xml:space="preserve">stellten </w:t>
      </w:r>
      <w:proofErr w:type="gramStart"/>
      <w:r w:rsidR="002361A5">
        <w:t>das</w:t>
      </w:r>
      <w:r w:rsidR="00291CCA">
        <w:t xml:space="preserve"> Tapping-In-Place</w:t>
      </w:r>
      <w:proofErr w:type="gramEnd"/>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proofErr w:type="gramStart"/>
      <w:r w:rsidR="0051203C">
        <w:t>das</w:t>
      </w:r>
      <w:proofErr w:type="gramEnd"/>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405122">
            <w:rPr>
              <w:noProof/>
            </w:rPr>
            <w:t>[24]</w:t>
          </w:r>
          <w:r w:rsidR="00F31D34">
            <w:fldChar w:fldCharType="end"/>
          </w:r>
        </w:sdtContent>
      </w:sdt>
    </w:p>
    <w:p w14:paraId="4EBD903A" w14:textId="77777777" w:rsidR="001E2461" w:rsidRDefault="001E2461" w:rsidP="00C850A4"/>
    <w:p w14:paraId="68B239DD" w14:textId="33963131" w:rsidR="00B81BBF" w:rsidRDefault="006143C7" w:rsidP="00EA5F68">
      <w:r>
        <w:t>In den letzten Jahren wurden viele weitere Studien durchgeführt, die zum Ergebnis kamen, das Walkin-in-Place die meisten Techniken wie Arm Swinging, Point &amp; Teleport, Joystick, lehnungsbasierte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405122">
            <w:rPr>
              <w:noProof/>
            </w:rPr>
            <w:t>[2]</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405122">
            <w:rPr>
              <w:noProof/>
            </w:rPr>
            <w:t>[6]</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405122">
            <w:rPr>
              <w:noProof/>
            </w:rPr>
            <w:t>[28]</w:t>
          </w:r>
          <w:r w:rsidR="002E23DF">
            <w:fldChar w:fldCharType="end"/>
          </w:r>
        </w:sdtContent>
      </w:sdt>
      <w:r w:rsidR="002E23DF">
        <w:t>.</w:t>
      </w:r>
    </w:p>
    <w:p w14:paraId="4BC846BB" w14:textId="0D6902CB" w:rsidR="00CD6520" w:rsidRDefault="00CD6520" w:rsidP="00CD6520">
      <w:pPr>
        <w:pStyle w:val="berschrift4"/>
      </w:pPr>
      <w:bookmarkStart w:id="41" w:name="_Toc73984091"/>
      <w:r>
        <w:t>Abstahierte Schnittstelle</w:t>
      </w:r>
      <w:r w:rsidR="004A5530">
        <w:t>n</w:t>
      </w:r>
      <w:r w:rsidR="009678D8">
        <w:t xml:space="preserve"> des Gehens</w:t>
      </w:r>
      <w:bookmarkEnd w:id="41"/>
    </w:p>
    <w:p w14:paraId="6BB953F5" w14:textId="0F5DD330"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w:t>
      </w:r>
      <w:r w:rsidR="003D3780">
        <w:lastRenderedPageBreak/>
        <w:t>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405122">
            <w:rPr>
              <w:noProof/>
            </w:rPr>
            <w:t>[2]</w:t>
          </w:r>
          <w:r w:rsidR="00F61189">
            <w:fldChar w:fldCharType="end"/>
          </w:r>
        </w:sdtContent>
      </w:sdt>
    </w:p>
    <w:p w14:paraId="3249BB18" w14:textId="21B5D726" w:rsidR="00DB2E7D" w:rsidRDefault="00DB2E7D" w:rsidP="00DB2E7D">
      <w:pPr>
        <w:pStyle w:val="berschrift5"/>
      </w:pPr>
      <w:bookmarkStart w:id="42" w:name="_Toc73984092"/>
      <w:r>
        <w:t>Joystick</w:t>
      </w:r>
      <w:bookmarkEnd w:id="42"/>
    </w:p>
    <w:p w14:paraId="2C22439E" w14:textId="3F26A9BE"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untersuchten die Auswirkungen von Joystick-, Teleport- und Leaning-Techniken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Benutzerfreundlich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405122">
            <w:rPr>
              <w:noProof/>
            </w:rPr>
            <w:t xml:space="preserve"> [29]</w:t>
          </w:r>
          <w:r w:rsidR="001B4CE6">
            <w:fldChar w:fldCharType="end"/>
          </w:r>
        </w:sdtContent>
      </w:sdt>
      <w:r w:rsidR="00A74CDF">
        <w:t>.</w:t>
      </w:r>
    </w:p>
    <w:p w14:paraId="789C1EE9" w14:textId="3058D5BE" w:rsidR="00DE4449" w:rsidRDefault="00A40CE9" w:rsidP="00A40CE9">
      <w:pPr>
        <w:pStyle w:val="berschrift5"/>
      </w:pPr>
      <w:bookmarkStart w:id="43" w:name="_Ref67467565"/>
      <w:bookmarkStart w:id="44" w:name="_Toc73984093"/>
      <w:r>
        <w:t>Teleport</w:t>
      </w:r>
      <w:bookmarkEnd w:id="43"/>
      <w:bookmarkEnd w:id="44"/>
    </w:p>
    <w:p w14:paraId="3BD0FA33" w14:textId="60E69F18"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405122">
        <w:t>3.2.4.3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405122">
            <w:rPr>
              <w:noProof/>
            </w:rPr>
            <w:t xml:space="preserve"> [2]</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405122">
            <w:rPr>
              <w:noProof/>
            </w:rPr>
            <w:t xml:space="preserve"> [6]</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405122">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405122">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405122">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drawing>
          <wp:inline distT="0" distB="0" distL="0" distR="0" wp14:anchorId="2401E3C5" wp14:editId="5ADF9492">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3E6F6A15" w:rsidR="008C45F2" w:rsidRDefault="00AB6D73" w:rsidP="00007C0F">
      <w:pPr>
        <w:pStyle w:val="Beschriftung"/>
      </w:pPr>
      <w:bookmarkStart w:id="45" w:name="_Ref67561215"/>
      <w:bookmarkStart w:id="46" w:name="_Toc73984206"/>
      <w:r>
        <w:t xml:space="preserve">Abb. </w:t>
      </w:r>
      <w:fldSimple w:instr=" SEQ Abb. \* ARABIC ">
        <w:r w:rsidR="008C74C8">
          <w:rPr>
            <w:noProof/>
          </w:rPr>
          <w:t>6</w:t>
        </w:r>
      </w:fldSimple>
      <w:r>
        <w:t>: Teleport mit Hilfe des Controllers</w:t>
      </w:r>
      <w:bookmarkEnd w:id="45"/>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405122">
            <w:rPr>
              <w:noProof/>
            </w:rPr>
            <w:t>[29]</w:t>
          </w:r>
          <w:r w:rsidR="00DB582F">
            <w:fldChar w:fldCharType="end"/>
          </w:r>
        </w:sdtContent>
      </w:sdt>
      <w:bookmarkEnd w:id="46"/>
    </w:p>
    <w:p w14:paraId="4C20893A" w14:textId="5D6DADDD"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w:t>
      </w:r>
      <w:r w:rsidR="00C77163">
        <w:lastRenderedPageBreak/>
        <w:t>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405122">
            <w:rPr>
              <w:noProof/>
            </w:rPr>
            <w:t>[32]</w:t>
          </w:r>
          <w:r w:rsidR="00030553">
            <w:fldChar w:fldCharType="end"/>
          </w:r>
        </w:sdtContent>
      </w:sdt>
      <w:r w:rsidR="00755DDA">
        <w:t>.</w:t>
      </w:r>
    </w:p>
    <w:p w14:paraId="7222D67A" w14:textId="77777777" w:rsidR="0030524E" w:rsidRDefault="0030524E" w:rsidP="00A40CE9"/>
    <w:p w14:paraId="10A4A921" w14:textId="0E283260" w:rsidR="0030524E" w:rsidRDefault="0030524E" w:rsidP="00A40CE9">
      <w:r>
        <w:t>Buttussi et al.</w:t>
      </w:r>
      <w:r w:rsidR="00BE39DD">
        <w:t xml:space="preserve"> </w:t>
      </w:r>
      <w:r w:rsidR="00F46A32">
        <w:t>führten einen Vergleich zwischen der Fortbewegung mit Hilfe eines Joysticks, Teleport und Leaning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405122">
            <w:rPr>
              <w:noProof/>
            </w:rPr>
            <w:t>[29]</w:t>
          </w:r>
          <w:r w:rsidR="00030553">
            <w:fldChar w:fldCharType="end"/>
          </w:r>
        </w:sdtContent>
      </w:sdt>
      <w:r w:rsidR="00E919B9">
        <w:t>.</w:t>
      </w:r>
    </w:p>
    <w:p w14:paraId="09F68ADD" w14:textId="49A79756" w:rsidR="00776089" w:rsidRDefault="00776089" w:rsidP="00776089">
      <w:pPr>
        <w:pStyle w:val="berschrift5"/>
      </w:pPr>
      <w:bookmarkStart w:id="47" w:name="_Ref69996646"/>
      <w:bookmarkStart w:id="48" w:name="_Toc73984094"/>
      <w:r>
        <w:t>Point &amp; Teleport</w:t>
      </w:r>
      <w:bookmarkEnd w:id="47"/>
      <w:bookmarkEnd w:id="48"/>
    </w:p>
    <w:p w14:paraId="40821ED0" w14:textId="1BE0F2F9" w:rsidR="000F2707" w:rsidRDefault="00387637" w:rsidP="004072A9">
      <w:r>
        <w:t>Im Vergleich zu der Teleport Methode</w:t>
      </w:r>
      <w:r w:rsidR="002F09E2">
        <w:t xml:space="preserve"> (siehe </w:t>
      </w:r>
      <w:r w:rsidR="002F09E2">
        <w:fldChar w:fldCharType="begin"/>
      </w:r>
      <w:r w:rsidR="002F09E2">
        <w:instrText xml:space="preserve"> REF _Ref67467565 \r \h </w:instrText>
      </w:r>
      <w:r w:rsidR="002F09E2">
        <w:fldChar w:fldCharType="separate"/>
      </w:r>
      <w:r w:rsidR="00405122">
        <w:t>3.2.4.2</w:t>
      </w:r>
      <w:r w:rsidR="002F09E2">
        <w:fldChar w:fldCharType="end"/>
      </w:r>
      <w:r w:rsidR="003F015D">
        <w:t>)</w:t>
      </w:r>
      <w:r>
        <w:t>, wo die Fortbewegung mit Hilfe eines Controller</w:t>
      </w:r>
      <w:r w:rsidR="007C7F58">
        <w:t>s</w:t>
      </w:r>
      <w:r>
        <w:t xml:space="preserve"> funktioniert, kann </w:t>
      </w:r>
      <w:proofErr w:type="gramStart"/>
      <w:r>
        <w:t>bei der Point</w:t>
      </w:r>
      <w:proofErr w:type="gramEnd"/>
      <w:r>
        <w:t xml:space="preserve"> &amp; Teleport Technik der Arm des Benutzers zur Steuerung der Bewegung genutzt. Der Arm wird verwendet, um auf den Ort zu zeigen, zu dem er sich bewegen mag.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405122">
            <w:rPr>
              <w:noProof/>
            </w:rPr>
            <w:t xml:space="preserve"> [6]</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405122">
            <w:rPr>
              <w:noProof/>
            </w:rPr>
            <w:t xml:space="preserve"> [31]</w:t>
          </w:r>
          <w:r w:rsidR="00337A33">
            <w:fldChar w:fldCharType="end"/>
          </w:r>
        </w:sdtContent>
      </w:sdt>
    </w:p>
    <w:p w14:paraId="12228DAE" w14:textId="77777777" w:rsidR="00C67FD2" w:rsidRDefault="00C67FD2" w:rsidP="00C67FD2">
      <w:pPr>
        <w:keepNext/>
        <w:jc w:val="center"/>
      </w:pPr>
      <w:r>
        <w:rPr>
          <w:noProof/>
        </w:rPr>
        <w:drawing>
          <wp:inline distT="0" distB="0" distL="0" distR="0" wp14:anchorId="4F8CD4B2" wp14:editId="40F7D743">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7809" cy="2764770"/>
                    </a:xfrm>
                    <a:prstGeom prst="rect">
                      <a:avLst/>
                    </a:prstGeom>
                    <a:noFill/>
                    <a:ln>
                      <a:noFill/>
                    </a:ln>
                  </pic:spPr>
                </pic:pic>
              </a:graphicData>
            </a:graphic>
          </wp:inline>
        </w:drawing>
      </w:r>
    </w:p>
    <w:p w14:paraId="3B0D289D" w14:textId="7FFF71E4" w:rsidR="00C67FD2" w:rsidRDefault="00C67FD2" w:rsidP="00C67FD2">
      <w:pPr>
        <w:pStyle w:val="Beschriftung"/>
      </w:pPr>
      <w:bookmarkStart w:id="49" w:name="_Ref67560312"/>
      <w:bookmarkStart w:id="50" w:name="_Toc73984207"/>
      <w:r>
        <w:t xml:space="preserve">Abb. </w:t>
      </w:r>
      <w:fldSimple w:instr=" SEQ Abb. \* ARABIC ">
        <w:r w:rsidR="008C74C8">
          <w:rPr>
            <w:noProof/>
          </w:rPr>
          <w:t>7</w:t>
        </w:r>
      </w:fldSimple>
      <w:r>
        <w:t>: Point &amp; Teleport Technik basierend auf die Armbewegungen</w:t>
      </w:r>
      <w:bookmarkEnd w:id="49"/>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405122">
            <w:rPr>
              <w:noProof/>
            </w:rPr>
            <w:t>[6]</w:t>
          </w:r>
          <w:r w:rsidR="00575D84">
            <w:fldChar w:fldCharType="end"/>
          </w:r>
        </w:sdtContent>
      </w:sdt>
      <w:bookmarkEnd w:id="50"/>
    </w:p>
    <w:p w14:paraId="1FA6E9B9" w14:textId="35FA415B" w:rsidR="00AB1061" w:rsidRDefault="006C6A0C" w:rsidP="00AB1061">
      <w:r w:rsidRPr="004072A9">
        <w:t>Bozgeyikli</w:t>
      </w:r>
      <w:r>
        <w:t xml:space="preserve"> et al. Verglichen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 xml:space="preserve">Die Auswertungen zeigten, dass Point &amp; Teleport die beiden anderen Technik übertraf, da die Zielpunkte schneller erreicht werden konnten und weniger Kollisionen mit den Objekten verursacht wurden. Jedoch war die </w:t>
      </w:r>
      <w:r w:rsidR="00837D8E">
        <w:lastRenderedPageBreak/>
        <w:t>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405122">
            <w:rPr>
              <w:noProof/>
            </w:rPr>
            <w:t>[6]</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405122">
            <w:rPr>
              <w:noProof/>
            </w:rPr>
            <w:t>[33]</w:t>
          </w:r>
          <w:r w:rsidR="00AB1061">
            <w:fldChar w:fldCharType="end"/>
          </w:r>
        </w:sdtContent>
      </w:sdt>
    </w:p>
    <w:p w14:paraId="137E8B92" w14:textId="61611055" w:rsidR="009E1FB5" w:rsidRPr="004072A9" w:rsidRDefault="009E1FB5" w:rsidP="004072A9"/>
    <w:p w14:paraId="4509CF00" w14:textId="540043FE" w:rsidR="00776089" w:rsidRDefault="000029E8" w:rsidP="00776089">
      <w:pPr>
        <w:pStyle w:val="berschrift5"/>
      </w:pPr>
      <w:bookmarkStart w:id="51" w:name="_Toc73984095"/>
      <w:r w:rsidRPr="000029E8">
        <w:t>Arm</w:t>
      </w:r>
      <w:r w:rsidR="00A62AC7">
        <w:t xml:space="preserve"> </w:t>
      </w:r>
      <w:r w:rsidRPr="000029E8">
        <w:t>basierte Bewegungserfassung</w:t>
      </w:r>
      <w:bookmarkEnd w:id="51"/>
    </w:p>
    <w:p w14:paraId="13A7E370" w14:textId="14831230"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405122">
            <w:rPr>
              <w:noProof/>
            </w:rPr>
            <w:t>[6]</w:t>
          </w:r>
          <w:r w:rsidR="00143DD6">
            <w:fldChar w:fldCharType="end"/>
          </w:r>
        </w:sdtContent>
      </w:sdt>
      <w:r w:rsidR="00B64D1B">
        <w:t>.</w:t>
      </w:r>
    </w:p>
    <w:p w14:paraId="07199897" w14:textId="77777777" w:rsidR="00030553" w:rsidRDefault="00030553" w:rsidP="004072A9"/>
    <w:p w14:paraId="3127CF71" w14:textId="66AA9855"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in Bereich Drehfehler übertraf. Walking-in-Place war in diesem Bereich jedoch besser als die Arm Swinging Methode. Ebenso gab es Hinweise darauf, </w:t>
      </w:r>
      <w:r w:rsidR="00B64311">
        <w:t>dass</w:t>
      </w:r>
      <w:r w:rsidR="00394A28">
        <w:t xml:space="preserve"> Arm Swinging möglicherweise mehr Training bei den Probanden </w:t>
      </w:r>
      <w:proofErr w:type="gramStart"/>
      <w:r w:rsidR="00394A28">
        <w:t>erforderte</w:t>
      </w:r>
      <w:proofErr w:type="gramEnd"/>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405122">
            <w:rPr>
              <w:noProof/>
            </w:rPr>
            <w:t>[34]</w:t>
          </w:r>
          <w:r w:rsidR="00887259">
            <w:fldChar w:fldCharType="end"/>
          </w:r>
        </w:sdtContent>
      </w:sdt>
      <w:r w:rsidR="00394A28">
        <w:t>.</w:t>
      </w:r>
    </w:p>
    <w:p w14:paraId="734AC92F" w14:textId="77777777" w:rsidR="00213895" w:rsidRDefault="00213895" w:rsidP="004072A9"/>
    <w:p w14:paraId="39A9B9B2" w14:textId="4423D46D" w:rsidR="00C90551" w:rsidRDefault="00776089" w:rsidP="00372AAF">
      <w:pPr>
        <w:pStyle w:val="berschrift5"/>
      </w:pPr>
      <w:bookmarkStart w:id="52" w:name="_Toc73984096"/>
      <w:r>
        <w:t>Neigungsbasierte Fortbewegung</w:t>
      </w:r>
      <w:bookmarkEnd w:id="52"/>
    </w:p>
    <w:p w14:paraId="19C762C4" w14:textId="0F5F6568" w:rsidR="00776089" w:rsidRDefault="00C90551" w:rsidP="00776089">
      <w:r>
        <w:t>Bei der neigungsbasierten Fortbewegehen 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405122">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77DCAB55" w:rsidR="00776089" w:rsidRDefault="00630A7C" w:rsidP="00776089">
      <w:r>
        <w:t>Zielasko et al. Führten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Das zeigte sich über die längere Zeit, die zur Bewältigung der Aufgabe gebraucht wurde. Ebenso äußersten sich die Probanden über weniger Präzision und eine erhöhrte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405122">
            <w:rPr>
              <w:noProof/>
            </w:rPr>
            <w:t>[6]</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405122">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3A2E20C3" w:rsidR="002F1B18" w:rsidRDefault="009B40AA" w:rsidP="00A457EB">
      <w:r>
        <w:lastRenderedPageBreak/>
        <w:t>Neben der kopfbasierten Fortbewegung kann die Bewegungserfassung auch rumpfbasiert stattfinden. Die Fortbewegung in der virtuellen Umgebung wird hierbei durch die physische Neigung des Rumpfes im Stehen oder Sitzen umgesetzt.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um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405122">
            <w:rPr>
              <w:noProof/>
            </w:rPr>
            <w:t>[6]</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405122">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drawing>
          <wp:inline distT="0" distB="0" distL="0" distR="0" wp14:anchorId="4F254F96" wp14:editId="578B6AAB">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4A9CB9C9" w:rsidR="0059254A" w:rsidRDefault="006F4D15" w:rsidP="00834618">
      <w:pPr>
        <w:pStyle w:val="Beschriftung"/>
      </w:pPr>
      <w:bookmarkStart w:id="53" w:name="_Ref67558980"/>
      <w:bookmarkStart w:id="54" w:name="_Toc73984208"/>
      <w:r>
        <w:t xml:space="preserve">Abb. </w:t>
      </w:r>
      <w:fldSimple w:instr=" SEQ Abb. \* ARABIC ">
        <w:r w:rsidR="008C74C8">
          <w:rPr>
            <w:noProof/>
          </w:rPr>
          <w:t>8</w:t>
        </w:r>
      </w:fldSimple>
      <w:r>
        <w:t>: Wii-Leaning Technik auf dem Wii Balance Board</w:t>
      </w:r>
      <w:bookmarkEnd w:id="53"/>
      <w:sdt>
        <w:sdtPr>
          <w:id w:val="438113041"/>
          <w:citation/>
        </w:sdtPr>
        <w:sdtEndPr/>
        <w:sdtContent>
          <w:r w:rsidR="00BC276D">
            <w:fldChar w:fldCharType="begin"/>
          </w:r>
          <w:r w:rsidR="00BC276D">
            <w:instrText xml:space="preserve"> CITATION Har14 \l 1031 </w:instrText>
          </w:r>
          <w:r w:rsidR="00BC276D">
            <w:fldChar w:fldCharType="separate"/>
          </w:r>
          <w:r w:rsidR="00405122">
            <w:rPr>
              <w:noProof/>
            </w:rPr>
            <w:t xml:space="preserve"> [36]</w:t>
          </w:r>
          <w:r w:rsidR="00BC276D">
            <w:fldChar w:fldCharType="end"/>
          </w:r>
        </w:sdtContent>
      </w:sdt>
      <w:bookmarkEnd w:id="54"/>
    </w:p>
    <w:p w14:paraId="292F9202" w14:textId="36A3EF2D" w:rsidR="0059254A" w:rsidRDefault="0059254A" w:rsidP="007F552D">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lehnungsbasierten Techniken wie dem NaviChair, NuvMan, Head-directed und Swivel Chair (siehe </w:t>
      </w:r>
      <w:r w:rsidR="000B04C9">
        <w:fldChar w:fldCharType="begin"/>
      </w:r>
      <w:r w:rsidR="000B04C9">
        <w:instrText xml:space="preserve"> REF _Ref70272551 \h </w:instrText>
      </w:r>
      <w:r w:rsidR="000B04C9">
        <w:fldChar w:fldCharType="separate"/>
      </w:r>
      <w:r w:rsidR="00405122">
        <w:t xml:space="preserve">Abb. </w:t>
      </w:r>
      <w:r w:rsidR="00405122">
        <w:rPr>
          <w:noProof/>
        </w:rPr>
        <w:t>9</w:t>
      </w:r>
      <w:r w:rsidR="00405122">
        <w:t xml:space="preserve">: Sitzende, lehnungsbasierte Lokomotionstechniken </w:t>
      </w:r>
      <w:sdt>
        <w:sdtPr>
          <w:id w:val="592895873"/>
          <w:citation/>
        </w:sdtPr>
        <w:sdtEndPr/>
        <w:sdtContent>
          <w:r w:rsidR="00405122">
            <w:fldChar w:fldCharType="begin"/>
          </w:r>
          <w:r w:rsidR="00405122">
            <w:instrText xml:space="preserve"> CITATION Kit17 \l 1031 </w:instrText>
          </w:r>
          <w:r w:rsidR="00405122">
            <w:fldChar w:fldCharType="separate"/>
          </w:r>
          <w:r w:rsidR="00405122">
            <w:rPr>
              <w:noProof/>
            </w:rPr>
            <w:t>[37][37]</w:t>
          </w:r>
          <w:r w:rsidR="00405122">
            <w:fldChar w:fldCharType="end"/>
          </w:r>
        </w:sdtContent>
      </w:sdt>
      <w:r w:rsidR="000B04C9">
        <w:fldChar w:fldCharType="end"/>
      </w:r>
      <w:r w:rsidR="000B04C9">
        <w:t>)</w:t>
      </w:r>
      <w:r w:rsidR="0040463E">
        <w:t>.</w:t>
      </w:r>
      <w:r w:rsidR="00043072">
        <w:t xml:space="preserve"> Die Aufgabe der Probanden</w:t>
      </w:r>
      <w:r w:rsidR="00FD7630">
        <w:t xml:space="preserve"> war, verschiedene Objekte in einer virtuellen Stadt zu suchen. </w:t>
      </w:r>
      <w:r w:rsidR="003B6C43">
        <w:t xml:space="preserve">Die quantitativen und qualitativen Ergebnisse zeigen, </w:t>
      </w:r>
      <w:proofErr w:type="gramStart"/>
      <w:r w:rsidR="003B6C43">
        <w:t>das</w:t>
      </w:r>
      <w:proofErr w:type="gramEnd"/>
      <w:r w:rsidR="003B6C43">
        <w:t xml:space="preserve"> die Vorhersage der Literatur in den Vorteilen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405122">
            <w:rPr>
              <w:noProof/>
            </w:rPr>
            <w:t xml:space="preserve"> [37]</w:t>
          </w:r>
          <w:r w:rsidR="00834618">
            <w:fldChar w:fldCharType="end"/>
          </w:r>
        </w:sdtContent>
      </w:sdt>
      <w:r w:rsidR="00834618">
        <w:t>.</w:t>
      </w:r>
    </w:p>
    <w:p w14:paraId="578BC7A6" w14:textId="1AADF7EE" w:rsidR="00A457EB" w:rsidRDefault="00A457EB" w:rsidP="00A457EB"/>
    <w:p w14:paraId="6FFD2AE3" w14:textId="77777777" w:rsidR="00A51A05" w:rsidRDefault="00A51A05" w:rsidP="00A51A05">
      <w:pPr>
        <w:keepNext/>
        <w:jc w:val="center"/>
      </w:pPr>
      <w:r>
        <w:rPr>
          <w:noProof/>
        </w:rPr>
        <w:lastRenderedPageBreak/>
        <w:drawing>
          <wp:inline distT="0" distB="0" distL="0" distR="0" wp14:anchorId="11D631DF" wp14:editId="25A816F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30B60A50" w14:textId="0D6A4ADB" w:rsidR="00A51A05" w:rsidRPr="004072A9" w:rsidRDefault="00A51A05" w:rsidP="00A51A05">
      <w:pPr>
        <w:pStyle w:val="Beschriftung"/>
      </w:pPr>
      <w:bookmarkStart w:id="55" w:name="_Ref67559678"/>
      <w:bookmarkStart w:id="56" w:name="_Ref70272551"/>
      <w:bookmarkStart w:id="57" w:name="_Toc73984209"/>
      <w:r>
        <w:t xml:space="preserve">Abb. </w:t>
      </w:r>
      <w:fldSimple w:instr=" SEQ Abb. \* ARABIC ">
        <w:r w:rsidR="008C74C8">
          <w:rPr>
            <w:noProof/>
          </w:rPr>
          <w:t>9</w:t>
        </w:r>
      </w:fldSimple>
      <w:r>
        <w:t>: Sitzende, lehnungsbasierte Lokomotionstechniken</w:t>
      </w:r>
      <w:bookmarkEnd w:id="55"/>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405122">
            <w:rPr>
              <w:noProof/>
            </w:rPr>
            <w:t>[37]</w:t>
          </w:r>
          <w:r w:rsidR="00D7543B">
            <w:fldChar w:fldCharType="end"/>
          </w:r>
        </w:sdtContent>
      </w:sdt>
      <w:bookmarkEnd w:id="56"/>
      <w:bookmarkEnd w:id="57"/>
    </w:p>
    <w:p w14:paraId="52F71A05" w14:textId="77777777" w:rsidR="00A457EB" w:rsidRPr="00776089" w:rsidRDefault="00A457EB" w:rsidP="00776089"/>
    <w:p w14:paraId="39709576" w14:textId="63300725" w:rsidR="00F71DB7" w:rsidRDefault="00B56F37" w:rsidP="00F61189">
      <w:pPr>
        <w:pStyle w:val="berschrift4"/>
      </w:pPr>
      <w:bookmarkStart w:id="58" w:name="_Toc73984097"/>
      <w:r>
        <w:t>Laufbänder</w:t>
      </w:r>
      <w:bookmarkEnd w:id="58"/>
    </w:p>
    <w:p w14:paraId="4989562C" w14:textId="10DAE576" w:rsidR="000902B5" w:rsidRDefault="00F71DB7" w:rsidP="00597DA0">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Konstruktionsschema möglich.</w:t>
      </w:r>
      <w:r w:rsidR="001F3B29">
        <w:t xml:space="preserve"> Kommerzielle Produkte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Große Plattfirn aus Rollen um das Zentrum herum, wo der Benutzer automatisch wieder hin gezogen wird bei Inaktivität.</w:t>
      </w:r>
      <w:r w:rsidR="00722659">
        <w:t xml:space="preserve"> Um eine omnidirektionale </w:t>
      </w:r>
      <w:r w:rsidR="00810362">
        <w:t xml:space="preserve">Fortbewegung zu ermöglichen, werden Interialmesseinheiten genutzt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 </w:t>
      </w:r>
      <w:r w:rsidR="00606961">
        <w:fldChar w:fldCharType="begin"/>
      </w:r>
      <w:r w:rsidR="00606961">
        <w:instrText xml:space="preserve"> REF _Ref67560018 \h </w:instrText>
      </w:r>
      <w:r w:rsidR="00606961">
        <w:fldChar w:fldCharType="separate"/>
      </w:r>
      <w:r w:rsidR="00405122">
        <w:t xml:space="preserve">Abb. </w:t>
      </w:r>
      <w:r w:rsidR="00405122">
        <w:rPr>
          <w:noProof/>
        </w:rPr>
        <w:t>10</w:t>
      </w:r>
      <w:r w:rsidR="00405122">
        <w:t>: O</w:t>
      </w:r>
      <w:r w:rsidR="00405122" w:rsidRPr="00574F21">
        <w:t>mnidirektionales Laufband</w:t>
      </w:r>
      <w:r w:rsidR="00405122">
        <w:t xml:space="preserve"> Infinadeck (links) und HCP (rechts)</w:t>
      </w:r>
      <w:r w:rsidR="00606961">
        <w:fldChar w:fldCharType="end"/>
      </w:r>
      <w:r w:rsidR="00606961">
        <w:t>)</w:t>
      </w:r>
      <w:r w:rsidR="00810362">
        <w:t xml:space="preserve">. </w:t>
      </w:r>
      <w:r w:rsidR="00597DA0">
        <w:t>Diesen Laufbändern</w:t>
      </w:r>
      <w:r w:rsidR="00810362">
        <w:t xml:space="preserve"> ermöglichen die Fortbewegung in 360 Grad, während der Benutzer in der Mitte </w:t>
      </w:r>
      <w:r w:rsidR="005046B2">
        <w:t>gehalten</w:t>
      </w:r>
      <w:r w:rsidR="00810362">
        <w:t xml:space="preserve"> </w:t>
      </w:r>
      <w:proofErr w:type="gramStart"/>
      <w:r w:rsidR="00810362">
        <w:t>wird</w:t>
      </w:r>
      <w:proofErr w:type="gramEnd"/>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405122">
            <w:rPr>
              <w:noProof/>
            </w:rPr>
            <w:t>[2]</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405122">
            <w:rPr>
              <w:noProof/>
            </w:rPr>
            <w:t xml:space="preserve"> [38]</w:t>
          </w:r>
          <w:r w:rsidR="00597DA0">
            <w:fldChar w:fldCharType="end"/>
          </w:r>
        </w:sdtContent>
      </w:sdt>
      <w:r w:rsidR="00597DA0">
        <w:t>.</w:t>
      </w:r>
    </w:p>
    <w:p w14:paraId="23EB0F33" w14:textId="77777777" w:rsidR="000902B5" w:rsidRDefault="000902B5" w:rsidP="000902B5"/>
    <w:p w14:paraId="0BB2DA97" w14:textId="77777777" w:rsidR="000902B5" w:rsidRDefault="000902B5" w:rsidP="000902B5">
      <w:pPr>
        <w:keepNext/>
        <w:jc w:val="center"/>
      </w:pPr>
      <w:r w:rsidRPr="003E7014">
        <w:rPr>
          <w:noProof/>
        </w:rPr>
        <w:lastRenderedPageBreak/>
        <w:drawing>
          <wp:inline distT="0" distB="0" distL="0" distR="0" wp14:anchorId="190AB6EB" wp14:editId="4B1824CB">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67789C22" w14:textId="6EDDC6D0" w:rsidR="000902B5" w:rsidRDefault="000902B5" w:rsidP="000902B5">
      <w:pPr>
        <w:pStyle w:val="Beschriftung"/>
      </w:pPr>
      <w:bookmarkStart w:id="59" w:name="_Ref67560018"/>
      <w:bookmarkStart w:id="60" w:name="_Toc73984210"/>
      <w:r>
        <w:t xml:space="preserve">Abb. </w:t>
      </w:r>
      <w:fldSimple w:instr=" SEQ Abb. \* ARABIC ">
        <w:r w:rsidR="008C74C8">
          <w:rPr>
            <w:noProof/>
          </w:rPr>
          <w:t>10</w:t>
        </w:r>
      </w:fldSimple>
      <w:r>
        <w:t>: O</w:t>
      </w:r>
      <w:r w:rsidRPr="00574F21">
        <w:t>mnidirektionales Laufband</w:t>
      </w:r>
      <w:r>
        <w:t xml:space="preserve"> Infinadeck (links) und HCP (rechts)</w:t>
      </w:r>
      <w:bookmarkEnd w:id="59"/>
      <w:sdt>
        <w:sdtPr>
          <w:id w:val="-1124769821"/>
          <w:citation/>
        </w:sdtPr>
        <w:sdtEndPr/>
        <w:sdtContent>
          <w:r>
            <w:fldChar w:fldCharType="begin"/>
          </w:r>
          <w:r>
            <w:instrText xml:space="preserve"> CITATION Wan20 \l 1031 </w:instrText>
          </w:r>
          <w:r>
            <w:fldChar w:fldCharType="separate"/>
          </w:r>
          <w:r w:rsidR="00405122">
            <w:rPr>
              <w:noProof/>
            </w:rPr>
            <w:t xml:space="preserve"> [38]</w:t>
          </w:r>
          <w:r>
            <w:fldChar w:fldCharType="end"/>
          </w:r>
        </w:sdtContent>
      </w:sdt>
      <w:bookmarkEnd w:id="60"/>
    </w:p>
    <w:p w14:paraId="00729579" w14:textId="5CCE2A9F" w:rsidR="008F48D2" w:rsidRDefault="008F48D2" w:rsidP="00F61189"/>
    <w:p w14:paraId="19A2EEC5" w14:textId="4CEC644B" w:rsidR="00A014DE"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das semi</w:t>
      </w:r>
      <w:r w:rsidR="00C948EE">
        <w:t>-</w:t>
      </w:r>
      <w:r w:rsidR="00A47ECB">
        <w:t>natürliche Fortbewegung</w:t>
      </w:r>
      <w:r w:rsidR="002E675A">
        <w:t>,</w:t>
      </w:r>
      <w:r w:rsidR="00A47ECB">
        <w:t xml:space="preserve"> </w:t>
      </w:r>
      <w:r w:rsidR="002E675A">
        <w:t>wie bei den Laufbändern, im Vergleich zu gut entwickelten Techniken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405122">
            <w:rPr>
              <w:noProof/>
            </w:rPr>
            <w:t xml:space="preserve"> [39]</w:t>
          </w:r>
          <w:r w:rsidR="00C948EE">
            <w:fldChar w:fldCharType="end"/>
          </w:r>
        </w:sdtContent>
      </w:sdt>
      <w:r w:rsidR="00C948EE">
        <w:t>.</w:t>
      </w:r>
    </w:p>
    <w:p w14:paraId="0DC8DE93" w14:textId="33CE2389" w:rsidR="00E7078D" w:rsidRDefault="00E7078D" w:rsidP="00A014DE"/>
    <w:p w14:paraId="4D7AE2BF" w14:textId="77777777" w:rsidR="00AF77BC" w:rsidRDefault="00AF77BC" w:rsidP="00AF77BC">
      <w:pPr>
        <w:pStyle w:val="berschrift3"/>
      </w:pPr>
      <w:bookmarkStart w:id="61" w:name="_Toc73984098"/>
      <w:r>
        <w:t>Konditionierung</w:t>
      </w:r>
      <w:bookmarkEnd w:id="61"/>
    </w:p>
    <w:p w14:paraId="7E599937" w14:textId="77777777" w:rsidR="00AF77BC" w:rsidRDefault="00AF77BC" w:rsidP="00AF77BC">
      <w:pPr>
        <w:pStyle w:val="berschrift4"/>
      </w:pPr>
      <w:bookmarkStart w:id="62" w:name="_Toc73984099"/>
      <w:r>
        <w:t>Grundlagen der Konditionierung</w:t>
      </w:r>
      <w:bookmarkEnd w:id="62"/>
    </w:p>
    <w:p w14:paraId="4E57DF65" w14:textId="77777777" w:rsidR="00AF77BC" w:rsidRPr="001B6C83" w:rsidRDefault="00AF77BC" w:rsidP="00AF77BC">
      <w:pPr>
        <w:pStyle w:val="berschrift5"/>
      </w:pPr>
      <w:bookmarkStart w:id="63" w:name="_Toc73984100"/>
      <w:r>
        <w:t>Klassische Konditionierung</w:t>
      </w:r>
      <w:bookmarkEnd w:id="63"/>
    </w:p>
    <w:p w14:paraId="1C220ED1" w14:textId="51CBFE6E" w:rsidR="00AF77BC" w:rsidRDefault="00AF77BC" w:rsidP="00AF77BC">
      <w:r>
        <w:t xml:space="preserve">Die Pawlowsche Konditionierung ist ein wertvolles Labor 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zu einem konditionierten Reiz, da dieser die emotionalen Eigenschaften des zuvor ausgelösten unkonditionierten Reiz erhält. Bei dem Experiment von Pawlow wurden bei Hunden Futter als unkonditioniertem Stimulus US verwendet, was bei den Tieren Speichelfluss als unkonditionierter </w:t>
      </w:r>
      <w:r>
        <w:lastRenderedPageBreak/>
        <w:t>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405122">
            <w:rPr>
              <w:noProof/>
            </w:rPr>
            <w:t xml:space="preserve"> [40]</w:t>
          </w:r>
          <w:r>
            <w:fldChar w:fldCharType="end"/>
          </w:r>
        </w:sdtContent>
      </w:sdt>
      <w:r>
        <w:t xml:space="preserve">.  Bei diesem Zustand löst der konditionierte Reiz allein die Reaktion aus. Dies kann vor allem auch eine Angst bzw. eine Abwehrreaktion wie Erstarren oder erhöhte Erregung sein. Mowrer stellte zusätzlich fest, dass die klassische Konditionierung durch die erworbene Erfahrung von Angst ein Vermeidungsverhalten </w:t>
      </w:r>
      <w:proofErr w:type="gramStart"/>
      <w:r>
        <w:t>hervorruft</w:t>
      </w:r>
      <w:proofErr w:type="gramEnd"/>
      <w:r>
        <w:t xml:space="preserve"> </w:t>
      </w:r>
      <w:sdt>
        <w:sdtPr>
          <w:id w:val="-1876529191"/>
          <w:citation/>
        </w:sdtPr>
        <w:sdtEndPr/>
        <w:sdtContent>
          <w:r>
            <w:fldChar w:fldCharType="begin"/>
          </w:r>
          <w:r>
            <w:instrText xml:space="preserve"> CITATION Glo12 \l 1031 </w:instrText>
          </w:r>
          <w:r>
            <w:fldChar w:fldCharType="separate"/>
          </w:r>
          <w:r w:rsidR="00405122">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 xml:space="preserve">. </w:t>
      </w:r>
    </w:p>
    <w:p w14:paraId="619F3BB2" w14:textId="77777777" w:rsidR="00AF77BC" w:rsidRDefault="00AF77BC" w:rsidP="00AF77BC">
      <w:pPr>
        <w:pStyle w:val="berschrift5"/>
      </w:pPr>
      <w:bookmarkStart w:id="64" w:name="_Toc73984101"/>
      <w:r>
        <w:t>Operante Konditonierung</w:t>
      </w:r>
      <w:bookmarkEnd w:id="64"/>
    </w:p>
    <w:p w14:paraId="34C1F85A" w14:textId="47E09FA9"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405122">
            <w:rPr>
              <w:noProof/>
            </w:rPr>
            <w:t xml:space="preserve"> [43]</w:t>
          </w:r>
          <w:r>
            <w:fldChar w:fldCharType="end"/>
          </w:r>
        </w:sdtContent>
      </w:sdt>
      <w:r>
        <w:t>.</w:t>
      </w:r>
    </w:p>
    <w:p w14:paraId="106162A0" w14:textId="165F7D36"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 das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405122">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t>.</w:t>
      </w:r>
    </w:p>
    <w:p w14:paraId="03114402" w14:textId="77777777" w:rsidR="00AF77BC" w:rsidRDefault="00AF77BC" w:rsidP="00AF77BC">
      <w:pPr>
        <w:pStyle w:val="berschrift5"/>
      </w:pPr>
      <w:bookmarkStart w:id="65" w:name="_Toc73984102"/>
      <w:r>
        <w:t>Kontextkonditionierung</w:t>
      </w:r>
      <w:bookmarkEnd w:id="65"/>
    </w:p>
    <w:p w14:paraId="486AB6D3" w14:textId="67ABE9A3"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w:t>
      </w:r>
      <w:r>
        <w:lastRenderedPageBreak/>
        <w:t>zwischen einem konditionierten Stimulus und dem Kontext vorliegt, wird Beim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405122">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405122">
            <w:rPr>
              <w:noProof/>
            </w:rPr>
            <w:t>[41]</w:t>
          </w:r>
          <w:r>
            <w:fldChar w:fldCharType="end"/>
          </w:r>
        </w:sdtContent>
      </w:sdt>
      <w:r>
        <w:t>.</w:t>
      </w:r>
    </w:p>
    <w:p w14:paraId="40F49C0A" w14:textId="77777777" w:rsidR="00AF77BC" w:rsidRDefault="00AF77BC" w:rsidP="00AF77BC"/>
    <w:p w14:paraId="0312FEE2" w14:textId="77777777" w:rsidR="00AF77BC" w:rsidRDefault="00AF77BC" w:rsidP="00AF77BC">
      <w:pPr>
        <w:pStyle w:val="berschrift4"/>
      </w:pPr>
      <w:bookmarkStart w:id="66" w:name="_Toc73984103"/>
      <w:r>
        <w:t>Konditionierung in Virtual Reality</w:t>
      </w:r>
      <w:bookmarkEnd w:id="66"/>
    </w:p>
    <w:p w14:paraId="0AC8D003" w14:textId="3D92F7C4" w:rsidR="00AF77BC" w:rsidRDefault="00AF77BC" w:rsidP="00AF77BC">
      <w:r>
        <w:t>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Gefühl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405122">
            <w:rPr>
              <w:noProof/>
            </w:rPr>
            <w:t xml:space="preserve"> [42]</w:t>
          </w:r>
          <w:r>
            <w:fldChar w:fldCharType="end"/>
          </w:r>
        </w:sdtContent>
      </w:sdt>
      <w:r w:rsidRPr="00D736ED">
        <w:t>.</w:t>
      </w:r>
    </w:p>
    <w:p w14:paraId="54E0C780" w14:textId="77777777" w:rsidR="00AF77BC" w:rsidRDefault="00AF77BC" w:rsidP="00AF77BC"/>
    <w:p w14:paraId="4E52641D" w14:textId="4DEEFA95" w:rsidR="00AF77BC" w:rsidRDefault="00AF77BC" w:rsidP="00AF77BC">
      <w:pPr>
        <w:jc w:val="left"/>
      </w:pPr>
      <w:r>
        <w:t xml:space="preserve">Glotzbach et al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w:t>
      </w:r>
      <w:proofErr w:type="gramStart"/>
      <w:r>
        <w:t>vermieden</w:t>
      </w:r>
      <w:proofErr w:type="gramEnd"/>
      <w:r w:rsidRPr="00327A30">
        <w:t xml:space="preserve"> </w:t>
      </w:r>
      <w:sdt>
        <w:sdtPr>
          <w:id w:val="-1195686616"/>
          <w:citation/>
        </w:sdtPr>
        <w:sdtEndPr/>
        <w:sdtContent>
          <w:r>
            <w:fldChar w:fldCharType="begin"/>
          </w:r>
          <w:r>
            <w:instrText xml:space="preserve"> CITATION Glo12 \l 1031 </w:instrText>
          </w:r>
          <w:r>
            <w:fldChar w:fldCharType="separate"/>
          </w:r>
          <w:r w:rsidR="00405122">
            <w:rPr>
              <w:noProof/>
            </w:rPr>
            <w:t>[41]</w:t>
          </w:r>
          <w:r>
            <w:fldChar w:fldCharType="end"/>
          </w:r>
        </w:sdtContent>
      </w:sdt>
      <w:r>
        <w:t xml:space="preserve">. </w:t>
      </w:r>
    </w:p>
    <w:p w14:paraId="49D7894C" w14:textId="77777777" w:rsidR="00AF77BC" w:rsidRDefault="00AF77BC" w:rsidP="00AF77BC">
      <w:pPr>
        <w:jc w:val="left"/>
      </w:pPr>
    </w:p>
    <w:p w14:paraId="5EC8A230" w14:textId="19174D8F" w:rsidR="003D7E27" w:rsidRDefault="003D7E27" w:rsidP="001B0390">
      <w:pPr>
        <w:jc w:val="left"/>
      </w:pPr>
    </w:p>
    <w:p w14:paraId="2E072272" w14:textId="1DB082FA" w:rsidR="003D7E27" w:rsidRDefault="003D7E27" w:rsidP="003D7E27">
      <w:pPr>
        <w:pStyle w:val="berschrift3"/>
      </w:pPr>
      <w:bookmarkStart w:id="67" w:name="_Toc73984104"/>
      <w:r>
        <w:t>Unity 3D</w:t>
      </w:r>
      <w:bookmarkEnd w:id="67"/>
    </w:p>
    <w:p w14:paraId="4595919E" w14:textId="0E4A89E3" w:rsidR="003D7E27" w:rsidRDefault="003D7E27" w:rsidP="003D7E27">
      <w:r>
        <w:t xml:space="preserve">Unity 3D ist eine Laufzeit- und für Spiele und andere 3D und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405122">
            <w:rPr>
              <w:noProof/>
            </w:rPr>
            <w:t>[47]</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E33B8DB">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62E03172" w14:textId="13093FC2" w:rsidR="007F1009" w:rsidRDefault="003B009B" w:rsidP="003B009B">
      <w:pPr>
        <w:pStyle w:val="Beschriftung"/>
      </w:pPr>
      <w:bookmarkStart w:id="68" w:name="_Ref74038331"/>
      <w:r>
        <w:t xml:space="preserve">Abb. </w:t>
      </w:r>
      <w:fldSimple w:instr=" SEQ Abb. \* ARABIC ">
        <w:r w:rsidR="008C74C8">
          <w:rPr>
            <w:noProof/>
          </w:rPr>
          <w:t>11</w:t>
        </w:r>
      </w:fldSimple>
      <w:r>
        <w:t>: Unity Editor Übersicht</w:t>
      </w:r>
      <w:bookmarkEnd w:id="68"/>
    </w:p>
    <w:p w14:paraId="21E765E1" w14:textId="77777777" w:rsidR="00E217D1" w:rsidRDefault="00E217D1" w:rsidP="003D7E27"/>
    <w:p w14:paraId="10179CB6" w14:textId="31C4B853"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 </w:t>
      </w:r>
      <w:r w:rsidR="003B009B">
        <w:fldChar w:fldCharType="begin"/>
      </w:r>
      <w:r w:rsidR="003B009B">
        <w:instrText xml:space="preserve"> REF _Ref74038331 \h </w:instrText>
      </w:r>
      <w:r w:rsidR="003B009B">
        <w:fldChar w:fldCharType="separate"/>
      </w:r>
      <w:r w:rsidR="003B009B">
        <w:t xml:space="preserve">Abb. </w:t>
      </w:r>
      <w:r w:rsidR="003B009B">
        <w:rPr>
          <w:noProof/>
        </w:rPr>
        <w:t>11</w:t>
      </w:r>
      <w:r w:rsidR="003B009B">
        <w:t>: Unity Editor Übersicht</w:t>
      </w:r>
      <w:r w:rsidR="003B009B">
        <w:fldChar w:fldCharType="end"/>
      </w:r>
      <w:r w:rsidR="003B009B">
        <w:t>)</w:t>
      </w:r>
      <w:r w:rsidR="0058187A">
        <w:t>, die im Folgenden genauer erläutert werden</w:t>
      </w:r>
      <w:r w:rsidR="00C66926">
        <w:t>:</w:t>
      </w:r>
    </w:p>
    <w:p w14:paraId="751D1B8D" w14:textId="5A3A18D9" w:rsidR="00DF700B" w:rsidRDefault="00C14E23" w:rsidP="00C14E23">
      <w:pPr>
        <w:pStyle w:val="Listenabsatz"/>
        <w:numPr>
          <w:ilvl w:val="0"/>
          <w:numId w:val="25"/>
        </w:numPr>
      </w:pPr>
      <w:bookmarkStart w:id="69" w:name="_Toc73984105"/>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2147386434"/>
          <w:citation/>
        </w:sdtPr>
        <w:sdtEndPr/>
        <w:sdtContent>
          <w:r>
            <w:fldChar w:fldCharType="begin"/>
          </w:r>
          <w:r>
            <w:instrText xml:space="preserve"> CITATION Uni21 \l 1031 </w:instrText>
          </w:r>
          <w:r>
            <w:fldChar w:fldCharType="separate"/>
          </w:r>
          <w:r>
            <w:rPr>
              <w:noProof/>
            </w:rPr>
            <w:t>[48]</w:t>
          </w:r>
          <w:r>
            <w:fldChar w:fldCharType="end"/>
          </w:r>
        </w:sdtContent>
      </w:sdt>
      <w:r>
        <w:t>.</w:t>
      </w:r>
    </w:p>
    <w:p w14:paraId="6D498A29" w14:textId="27D8269D"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Menüpinkt für die Sichtbarkeit der Ebenen und dem Editor Layout Menü </w:t>
      </w:r>
      <w:sdt>
        <w:sdtPr>
          <w:id w:val="-719897680"/>
          <w:citation/>
        </w:sdtPr>
        <w:sdtEndPr/>
        <w:sdtContent>
          <w:r>
            <w:fldChar w:fldCharType="begin"/>
          </w:r>
          <w:r>
            <w:instrText xml:space="preserve"> CITATION Uni21 \l 1031 </w:instrText>
          </w:r>
          <w:r>
            <w:fldChar w:fldCharType="separate"/>
          </w:r>
          <w:r>
            <w:rPr>
              <w:noProof/>
            </w:rPr>
            <w:t>[48]</w:t>
          </w:r>
          <w:r>
            <w:fldChar w:fldCharType="end"/>
          </w:r>
        </w:sdtContent>
      </w:sdt>
      <w:r w:rsidR="00B07D77">
        <w:t>.</w:t>
      </w:r>
    </w:p>
    <w:p w14:paraId="4E8DE430" w14:textId="1FBE5A0D"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6C35F1">
        <w:t>.</w:t>
      </w:r>
    </w:p>
    <w:p w14:paraId="28CDD0B7" w14:textId="622CE414"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0034F85F" w14:textId="712113DF"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4310398F" w14:textId="525460ED"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rsidR="004C0BA5">
        <w:t>.</w:t>
      </w:r>
    </w:p>
    <w:p w14:paraId="58AA3113" w14:textId="60A86216" w:rsidR="00DD7588" w:rsidRDefault="00DD7588" w:rsidP="004D0EA1">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6C35F1">
            <w:rPr>
              <w:noProof/>
            </w:rPr>
            <w:t>[48]</w:t>
          </w:r>
          <w:r w:rsidR="006C35F1">
            <w:fldChar w:fldCharType="end"/>
          </w:r>
        </w:sdtContent>
      </w:sdt>
      <w:r>
        <w:t>.</w:t>
      </w:r>
    </w:p>
    <w:p w14:paraId="3418ED49" w14:textId="1D556D58" w:rsidR="00294BFD" w:rsidRDefault="00294BFD" w:rsidP="00294BFD"/>
    <w:p w14:paraId="0D0692D7" w14:textId="17642D71" w:rsidR="003D7E27" w:rsidRDefault="003D7E27" w:rsidP="003D7E27">
      <w:pPr>
        <w:pStyle w:val="berschrift3"/>
      </w:pPr>
      <w:r>
        <w:t>Oculus Quest</w:t>
      </w:r>
      <w:bookmarkEnd w:id="69"/>
    </w:p>
    <w:p w14:paraId="11357165" w14:textId="166B5CBF" w:rsidR="003D7E27" w:rsidRDefault="003D7E27" w:rsidP="003D7E27">
      <w:r>
        <w:t xml:space="preserve">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fldChar w:fldCharType="begin"/>
      </w:r>
      <w:r>
        <w:instrText xml:space="preserve"> REF _Ref65339215 \h </w:instrText>
      </w:r>
      <w:r>
        <w:fldChar w:fldCharType="separate"/>
      </w:r>
      <w:r w:rsidR="00405122" w:rsidRPr="003D01E5">
        <w:rPr>
          <w:lang w:val="en-US"/>
        </w:rPr>
        <w:t xml:space="preserve">Abb. </w:t>
      </w:r>
      <w:r w:rsidR="00405122">
        <w:rPr>
          <w:noProof/>
          <w:lang w:val="en-US"/>
        </w:rPr>
        <w:t>11</w:t>
      </w:r>
      <w:r w:rsidR="00405122"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405122">
            <w:rPr>
              <w:noProof/>
            </w:rPr>
            <w:t>[48]</w:t>
          </w:r>
          <w:r>
            <w:fldChar w:fldCharType="end"/>
          </w:r>
        </w:sdtContent>
      </w:sdt>
    </w:p>
    <w:p w14:paraId="4A4BF167" w14:textId="77777777" w:rsidR="003D7E27" w:rsidRDefault="003D7E27" w:rsidP="003D7E27"/>
    <w:p w14:paraId="5E78E1B8" w14:textId="77777777" w:rsidR="003D7E27" w:rsidRDefault="003D7E27" w:rsidP="003D7E27">
      <w:pPr>
        <w:keepNext/>
        <w:jc w:val="center"/>
      </w:pPr>
      <w:r>
        <w:rPr>
          <w:noProof/>
        </w:rPr>
        <w:drawing>
          <wp:inline distT="0" distB="0" distL="0" distR="0" wp14:anchorId="4636C9F7" wp14:editId="3EEEE9EA">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E783FDC" w14:textId="1FACC5AE" w:rsidR="003D7E27" w:rsidRPr="003D01E5" w:rsidRDefault="003D7E27" w:rsidP="003D7E27">
      <w:pPr>
        <w:pStyle w:val="Beschriftung"/>
        <w:rPr>
          <w:lang w:val="en-US"/>
        </w:rPr>
      </w:pPr>
      <w:bookmarkStart w:id="70" w:name="_Ref65339215"/>
      <w:bookmarkStart w:id="71" w:name="_Toc73984211"/>
      <w:r w:rsidRPr="003D01E5">
        <w:rPr>
          <w:lang w:val="en-US"/>
        </w:rPr>
        <w:t xml:space="preserve">Abb. </w:t>
      </w:r>
      <w:r>
        <w:fldChar w:fldCharType="begin"/>
      </w:r>
      <w:r w:rsidRPr="003D01E5">
        <w:rPr>
          <w:lang w:val="en-US"/>
        </w:rPr>
        <w:instrText xml:space="preserve"> SEQ Abb. \* ARABIC </w:instrText>
      </w:r>
      <w:r>
        <w:fldChar w:fldCharType="separate"/>
      </w:r>
      <w:r w:rsidR="008C74C8">
        <w:rPr>
          <w:noProof/>
          <w:lang w:val="en-US"/>
        </w:rPr>
        <w:t>12</w:t>
      </w:r>
      <w:r>
        <w:rPr>
          <w:noProof/>
        </w:rPr>
        <w:fldChar w:fldCharType="end"/>
      </w:r>
      <w:r w:rsidRPr="003D01E5">
        <w:rPr>
          <w:lang w:val="en-US"/>
        </w:rPr>
        <w:t>: Oculus Quest mit Controller</w:t>
      </w:r>
      <w:bookmarkEnd w:id="70"/>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405122" w:rsidRPr="00405122">
            <w:rPr>
              <w:noProof/>
              <w:lang w:val="en-US"/>
            </w:rPr>
            <w:t>[49]</w:t>
          </w:r>
          <w:r>
            <w:fldChar w:fldCharType="end"/>
          </w:r>
        </w:sdtContent>
      </w:sdt>
      <w:bookmarkEnd w:id="71"/>
    </w:p>
    <w:p w14:paraId="5D584198" w14:textId="77777777" w:rsidR="003D7E27" w:rsidRPr="003D7E27" w:rsidRDefault="003D7E27" w:rsidP="003D7E27"/>
    <w:p w14:paraId="179D7CF3" w14:textId="13D8E80C" w:rsidR="003D7E27" w:rsidRDefault="0091116E" w:rsidP="0091116E">
      <w:pPr>
        <w:pStyle w:val="berschrift3"/>
      </w:pPr>
      <w:bookmarkStart w:id="72" w:name="_Toc73984106"/>
      <w:r>
        <w:t>HTC Vive</w:t>
      </w:r>
      <w:bookmarkEnd w:id="72"/>
      <w:r w:rsidR="0076334A">
        <w:t xml:space="preserve"> </w:t>
      </w:r>
    </w:p>
    <w:p w14:paraId="51CB33CD" w14:textId="356B7412" w:rsidR="00906B4F" w:rsidRDefault="008C1666" w:rsidP="00906B4F">
      <w:r>
        <w:t xml:space="preserve">Die erste HTC Vive wurde </w:t>
      </w:r>
      <w:r w:rsidR="00946D36">
        <w:t>in der Zusammenarbeit</w:t>
      </w:r>
      <w:r>
        <w:t xml:space="preserve"> mit Valve</w:t>
      </w:r>
      <w:r w:rsidR="00E039D2">
        <w:t xml:space="preserve">, </w:t>
      </w:r>
      <w:r>
        <w:t>HTC</w:t>
      </w:r>
      <w:r w:rsidR="00410EC5">
        <w:t xml:space="preserve"> (SteamVR)</w:t>
      </w:r>
      <w:r>
        <w:t xml:space="preserve"> 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A54A12">
            <w:rPr>
              <w:noProof/>
            </w:rPr>
            <w:t>[50]</w:t>
          </w:r>
          <w:r w:rsidR="00A54A12">
            <w:fldChar w:fldCharType="end"/>
          </w:r>
        </w:sdtContent>
      </w:sdt>
      <w:r w:rsidR="00D564B7">
        <w:t>.</w:t>
      </w:r>
      <w:r w:rsidR="00E82953">
        <w:t xml:space="preserve"> </w:t>
      </w:r>
    </w:p>
    <w:p w14:paraId="6949CE92" w14:textId="5D9CA13A" w:rsidR="00E82953" w:rsidRPr="00906B4F" w:rsidRDefault="00E82953" w:rsidP="00906B4F">
      <w:r>
        <w:t>Im Jahr 2019 wurde die HTC Vive Pro Eye veröffentlicht</w:t>
      </w:r>
      <w:r w:rsidR="00067C75">
        <w:t>.</w:t>
      </w:r>
      <w:r w:rsidR="00FE4DB8">
        <w:t xml:space="preserve"> An der Brille befinden sich an der Vorderseite zwei </w:t>
      </w:r>
      <w:r w:rsidR="009F050A">
        <w:t>nach vorne gerichteten Kameras</w:t>
      </w:r>
      <w:r w:rsidR="003A7BDA">
        <w:t>, welche die Umgebungserkennung verbesser</w:t>
      </w:r>
      <w:r w:rsidR="008E4AF2">
        <w:t>n</w:t>
      </w:r>
      <w:r w:rsidR="007C7595">
        <w:t>.</w:t>
      </w:r>
    </w:p>
    <w:p w14:paraId="2E8883D7" w14:textId="77777777" w:rsidR="00DD0CB9" w:rsidRPr="00DD0CB9" w:rsidRDefault="00DD0CB9" w:rsidP="00DD0CB9">
      <w:pPr>
        <w:pStyle w:val="berschrift4"/>
        <w:numPr>
          <w:ilvl w:val="0"/>
          <w:numId w:val="0"/>
        </w:numPr>
        <w:ind w:left="864" w:hanging="864"/>
      </w:pPr>
    </w:p>
    <w:p w14:paraId="16C622D2" w14:textId="77777777" w:rsidR="00DD0CB9" w:rsidRDefault="00BD6319" w:rsidP="00DD0CB9">
      <w:pPr>
        <w:keepNext/>
        <w:jc w:val="center"/>
      </w:pPr>
      <w:r>
        <w:rPr>
          <w:noProof/>
        </w:rPr>
        <w:drawing>
          <wp:inline distT="0" distB="0" distL="0" distR="0" wp14:anchorId="6718B992" wp14:editId="04B48BAC">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3A22EC13" w14:textId="468B2B91" w:rsidR="00BD6319" w:rsidRPr="00BD6319" w:rsidRDefault="00DD0CB9" w:rsidP="00DD0CB9">
      <w:pPr>
        <w:pStyle w:val="Beschriftung"/>
      </w:pPr>
      <w:r>
        <w:t xml:space="preserve">Abb. </w:t>
      </w:r>
      <w:fldSimple w:instr=" SEQ Abb. \* ARABIC ">
        <w:r w:rsidR="008C74C8">
          <w:rPr>
            <w:noProof/>
          </w:rPr>
          <w:t>13</w:t>
        </w:r>
      </w:fldSimple>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1037F7">
            <w:rPr>
              <w:noProof/>
            </w:rPr>
            <w:t>[50]</w:t>
          </w:r>
          <w:r w:rsidR="001037F7">
            <w:fldChar w:fldCharType="end"/>
          </w:r>
        </w:sdtContent>
      </w:sdt>
    </w:p>
    <w:p w14:paraId="22A1F3CC" w14:textId="4F9DC3FF" w:rsidR="007244BD" w:rsidRDefault="007244BD" w:rsidP="007244BD"/>
    <w:p w14:paraId="501793A4" w14:textId="663C13D0" w:rsidR="00E27F25" w:rsidRPr="007244BD" w:rsidRDefault="00E27F25" w:rsidP="007244BD">
      <w:r>
        <w:t xml:space="preserve">Neben dem </w:t>
      </w:r>
      <w:r w:rsidR="00184C68">
        <w:t>Headset</w:t>
      </w:r>
      <w:r w:rsidR="002423E4">
        <w:t>, werden zwei Controller und mindestens zwei Basisstationen zum Tracking benötigt.</w:t>
      </w:r>
      <w:r w:rsidR="00F450AA">
        <w:t xml:space="preserve"> </w:t>
      </w:r>
    </w:p>
    <w:p w14:paraId="7BDE8A4A" w14:textId="77777777" w:rsidR="008D14E4" w:rsidRDefault="008D14E4" w:rsidP="008D14E4">
      <w:pPr>
        <w:pStyle w:val="berschrift4"/>
        <w:numPr>
          <w:ilvl w:val="3"/>
          <w:numId w:val="26"/>
        </w:numPr>
      </w:pPr>
      <w:r>
        <w:t>Display</w:t>
      </w:r>
    </w:p>
    <w:p w14:paraId="236C339E" w14:textId="2F9E5073" w:rsidR="008D14E4"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06B82">
            <w:rPr>
              <w:noProof/>
            </w:rPr>
            <w:t>[52]</w:t>
          </w:r>
          <w:r w:rsidR="009F050A">
            <w:fldChar w:fldCharType="end"/>
          </w:r>
        </w:sdtContent>
      </w:sdt>
      <w:r w:rsidR="00F517F9">
        <w:t>.</w:t>
      </w:r>
    </w:p>
    <w:p w14:paraId="5BEBCE96" w14:textId="42EC2A79" w:rsidR="006235A8" w:rsidRDefault="006235A8" w:rsidP="008D14E4"/>
    <w:p w14:paraId="79263434" w14:textId="2B360010" w:rsidR="006235A8" w:rsidRDefault="006235A8" w:rsidP="006235A8">
      <w:pPr>
        <w:pStyle w:val="berschrift4"/>
      </w:pPr>
      <w:r>
        <w:t>Controller</w:t>
      </w:r>
    </w:p>
    <w:p w14:paraId="24AA4D0F" w14:textId="2B2CAC21"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8C74C8">
        <w:fldChar w:fldCharType="begin"/>
      </w:r>
      <w:r w:rsidR="008C74C8">
        <w:instrText xml:space="preserve"> REF _Ref74483099 \h </w:instrText>
      </w:r>
      <w:r w:rsidR="008C74C8">
        <w:fldChar w:fldCharType="separate"/>
      </w:r>
      <w:r w:rsidR="008C74C8">
        <w:t xml:space="preserve">Abb. </w:t>
      </w:r>
      <w:r w:rsidR="008C74C8">
        <w:rPr>
          <w:noProof/>
        </w:rPr>
        <w:t>14</w:t>
      </w:r>
      <w:r w:rsidR="008C74C8">
        <w:t>: HTC Vive Controller</w:t>
      </w:r>
      <w:r w:rsidR="008C74C8">
        <w:fldChar w:fldCharType="end"/>
      </w:r>
      <w:r w:rsidR="008C74C8">
        <w:t xml:space="preserve"> gena</w:t>
      </w:r>
      <w:r w:rsidR="00B443A9">
        <w:t>uer eingegangen wird</w:t>
      </w:r>
      <w:r w:rsidR="00006B82" w:rsidRPr="00006B82">
        <w:t xml:space="preserve"> </w:t>
      </w:r>
      <w:bookmarkStart w:id="73"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C938B9">
            <w:rPr>
              <w:noProof/>
            </w:rPr>
            <w:t>[53]</w:t>
          </w:r>
          <w:r w:rsidR="00C938B9">
            <w:fldChar w:fldCharType="end"/>
          </w:r>
        </w:sdtContent>
      </w:sdt>
      <w:bookmarkEnd w:id="73"/>
      <w:r w:rsidR="00006B82">
        <w:t xml:space="preserve"> </w:t>
      </w:r>
      <w:r w:rsidR="00E7407F">
        <w:t>.</w:t>
      </w:r>
    </w:p>
    <w:p w14:paraId="3F756144" w14:textId="57641C3F"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0F47F69C"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1517D616" w14:textId="2F3193A9"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proofErr w:type="gramStart"/>
      <w:r w:rsidR="00A40DD2">
        <w:t>Blinken</w:t>
      </w:r>
      <w:proofErr w:type="gramEnd"/>
      <w:r w:rsidR="00A40DD2">
        <w:t xml:space="preserve"> wenn der Akku fast leer ist, blaues Blinken beim Koppeln des Controllers mir dem Headset.</w:t>
      </w:r>
      <w:r w:rsidR="007A6792">
        <w:t xml:space="preserve"> Das dauerhafte blaue Leuchten signalisiert das erfolgreiche Verbinden mit dem Headset und Orange ist beim </w:t>
      </w:r>
      <w:r w:rsidR="00AC6F0E">
        <w:t>Auflade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7A6792">
        <w:t>.</w:t>
      </w:r>
    </w:p>
    <w:p w14:paraId="473B43D3" w14:textId="3C48303C"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rsidR="008D0ED6" w:rsidRPr="00D76219">
        <w:t>.</w:t>
      </w:r>
    </w:p>
    <w:p w14:paraId="7280E5F9" w14:textId="0115B190" w:rsidR="00FA7365" w:rsidRDefault="00D76219" w:rsidP="00860A7A">
      <w:pPr>
        <w:pStyle w:val="Listenabsatz"/>
        <w:numPr>
          <w:ilvl w:val="0"/>
          <w:numId w:val="27"/>
        </w:numPr>
      </w:pPr>
      <w:r>
        <w:lastRenderedPageBreak/>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0892D8B" w14:textId="62261F1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3FDCAFEE" w14:textId="21D25A8E" w:rsidR="00FA7365" w:rsidRDefault="004C072A" w:rsidP="00860A7A">
      <w:pPr>
        <w:pStyle w:val="Listenabsatz"/>
        <w:numPr>
          <w:ilvl w:val="0"/>
          <w:numId w:val="27"/>
        </w:numPr>
      </w:pPr>
      <w:r>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705BB7">
            <w:rPr>
              <w:noProof/>
            </w:rPr>
            <w:t>[53]</w:t>
          </w:r>
          <w:r w:rsidR="00705BB7">
            <w:fldChar w:fldCharType="end"/>
          </w:r>
        </w:sdtContent>
      </w:sdt>
      <w:r>
        <w:t>.</w:t>
      </w:r>
    </w:p>
    <w:p w14:paraId="5CA009AD" w14:textId="14728736" w:rsidR="00E12C07" w:rsidRDefault="00E12C07" w:rsidP="009E609F"/>
    <w:p w14:paraId="27620A23" w14:textId="77777777" w:rsidR="008C74C8" w:rsidRDefault="00E12C07" w:rsidP="008C74C8">
      <w:pPr>
        <w:keepNext/>
        <w:jc w:val="center"/>
      </w:pPr>
      <w:r>
        <w:rPr>
          <w:noProof/>
        </w:rPr>
        <w:drawing>
          <wp:inline distT="0" distB="0" distL="0" distR="0" wp14:anchorId="2A45A553" wp14:editId="01776FEB">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08B9EB00" w14:textId="0A2F6E3C" w:rsidR="00E12C07" w:rsidRDefault="008C74C8" w:rsidP="008C74C8">
      <w:pPr>
        <w:pStyle w:val="Beschriftung"/>
      </w:pPr>
      <w:bookmarkStart w:id="74" w:name="_Ref74483099"/>
      <w:r>
        <w:t xml:space="preserve">Abb. </w:t>
      </w:r>
      <w:fldSimple w:instr=" SEQ Abb. \* ARABIC ">
        <w:r>
          <w:rPr>
            <w:noProof/>
          </w:rPr>
          <w:t>14</w:t>
        </w:r>
      </w:fldSimple>
      <w:r>
        <w:t>: HTC Vive Controller</w:t>
      </w:r>
      <w:bookmarkEnd w:id="74"/>
    </w:p>
    <w:p w14:paraId="414E8E0E" w14:textId="5C9464C4" w:rsidR="006235A8" w:rsidRDefault="006235A8" w:rsidP="008D14E4"/>
    <w:p w14:paraId="43EAAE03" w14:textId="735E84D6" w:rsidR="006235A8" w:rsidRDefault="006235A8" w:rsidP="006235A8">
      <w:pPr>
        <w:pStyle w:val="berschrift4"/>
      </w:pPr>
      <w:r>
        <w:t>Tracking</w:t>
      </w:r>
    </w:p>
    <w:p w14:paraId="2958B0BE" w14:textId="4A707AFE"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447BF5">
            <w:rPr>
              <w:noProof/>
            </w:rPr>
            <w:t>[54]</w:t>
          </w:r>
          <w:r w:rsidR="00447BF5">
            <w:fldChar w:fldCharType="end"/>
          </w:r>
        </w:sdtContent>
      </w:sdt>
      <w:r w:rsidR="00447BF5">
        <w:t>.</w:t>
      </w:r>
    </w:p>
    <w:p w14:paraId="5EF76128" w14:textId="77777777" w:rsidR="00447BF5" w:rsidRDefault="00447BF5" w:rsidP="008A58D1"/>
    <w:p w14:paraId="3DF4197A" w14:textId="781D8A11" w:rsidR="00447BF5" w:rsidRPr="008A58D1"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w:t>
      </w:r>
      <w:r w:rsidR="002B73A1">
        <w:t>abgescannt</w:t>
      </w:r>
      <w:r w:rsidR="002B73A1">
        <w:t>.</w:t>
      </w:r>
      <w:r w:rsidR="00C964C3">
        <w:t xml:space="preserve"> Damit lässt sich die Position 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Technoligie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Content>
          <w:r w:rsidR="00626777">
            <w:fldChar w:fldCharType="begin"/>
          </w:r>
          <w:r w:rsidR="00626777">
            <w:instrText xml:space="preserve"> CITATION Übe211 \l 1031 </w:instrText>
          </w:r>
          <w:r w:rsidR="00626777">
            <w:fldChar w:fldCharType="separate"/>
          </w:r>
          <w:r w:rsidR="00626777">
            <w:rPr>
              <w:noProof/>
            </w:rPr>
            <w:t>[54]</w:t>
          </w:r>
          <w:r w:rsidR="00626777">
            <w:fldChar w:fldCharType="end"/>
          </w:r>
        </w:sdtContent>
      </w:sdt>
      <w:sdt>
        <w:sdtPr>
          <w:id w:val="-167096455"/>
          <w:citation/>
        </w:sdtPr>
        <w:sdtContent>
          <w:r w:rsidR="00626777">
            <w:fldChar w:fldCharType="begin"/>
          </w:r>
          <w:r w:rsidR="00626777">
            <w:instrText xml:space="preserve"> CITATION 21062 \l 1031 </w:instrText>
          </w:r>
          <w:r w:rsidR="00626777">
            <w:fldChar w:fldCharType="separate"/>
          </w:r>
          <w:r w:rsidR="00626777">
            <w:rPr>
              <w:noProof/>
            </w:rPr>
            <w:t xml:space="preserve"> [55]</w:t>
          </w:r>
          <w:r w:rsidR="00626777">
            <w:fldChar w:fldCharType="end"/>
          </w:r>
        </w:sdtContent>
      </w:sdt>
      <w:r w:rsidR="00C21F00">
        <w:t>.</w:t>
      </w:r>
    </w:p>
    <w:p w14:paraId="5B119424" w14:textId="77777777" w:rsidR="00E7078D" w:rsidRPr="003D01E5" w:rsidRDefault="00E7078D" w:rsidP="003D7E27">
      <w:pPr>
        <w:rPr>
          <w:lang w:val="en-US"/>
        </w:rPr>
      </w:pPr>
    </w:p>
    <w:p w14:paraId="4C6D16FF" w14:textId="77777777" w:rsidR="00E7078D" w:rsidRDefault="00E7078D" w:rsidP="003D7E27">
      <w:pPr>
        <w:pStyle w:val="berschrift3"/>
      </w:pPr>
      <w:bookmarkStart w:id="75" w:name="_Toc73984107"/>
      <w:r>
        <w:lastRenderedPageBreak/>
        <w:t>Visual Studio</w:t>
      </w:r>
      <w:bookmarkEnd w:id="75"/>
    </w:p>
    <w:p w14:paraId="10182063" w14:textId="77777777" w:rsidR="00E7078D" w:rsidRDefault="00E7078D" w:rsidP="00E7078D">
      <w:r>
        <w:t>Visual Studio 2019 ist eine Entwicklungsumgebung mit vielen Tools und Dienste für Entwickler. Die eingesetzte Programmiersprache ist hierbei C#. Die Software eigenen Refactorings vereinfachen die Organisation des geschrieben Codes durch vorgeschlagene Aktionen. IntelliCode von Visual Studio gibt dem Entwickler Unterstützung mit dem Einsatz von künstlicher Intelligenz. Beinhaltend sind unter anderem die Bereitstellung von Codevervollständigung und die Suche nach Codeproblemen. Mit der integrierten Codebereinigung ist es möglich mit einem Klick Warnungen und Vorschläge zu ermitteln und zu beheben.</w:t>
      </w:r>
    </w:p>
    <w:p w14:paraId="089F3116" w14:textId="34D2E66D" w:rsidR="00E7078D" w:rsidRDefault="00E7078D" w:rsidP="00E7078D">
      <w:r>
        <w:t>Mit Debugging kann präzise nach Laufzeitfehlern gesucht werden.</w:t>
      </w:r>
      <w:sdt>
        <w:sdtPr>
          <w:id w:val="68615727"/>
          <w:citation/>
        </w:sdtPr>
        <w:sdtEndPr/>
        <w:sdtContent>
          <w:r>
            <w:fldChar w:fldCharType="begin"/>
          </w:r>
          <w:r>
            <w:instrText xml:space="preserve"> CITATION Ter20 \l 1031 </w:instrText>
          </w:r>
          <w:r>
            <w:fldChar w:fldCharType="separate"/>
          </w:r>
          <w:r w:rsidR="00405122">
            <w:rPr>
              <w:noProof/>
            </w:rPr>
            <w:t xml:space="preserve"> [50]</w:t>
          </w:r>
          <w:r>
            <w:fldChar w:fldCharType="end"/>
          </w:r>
        </w:sdtContent>
      </w:sdt>
    </w:p>
    <w:p w14:paraId="5E2AD888" w14:textId="77777777" w:rsidR="00E7078D" w:rsidRPr="005E177B" w:rsidRDefault="00E7078D" w:rsidP="00E7078D"/>
    <w:p w14:paraId="56A76A97" w14:textId="6A4118E6" w:rsidR="00E7078D" w:rsidRDefault="00E7078D" w:rsidP="003D7E27">
      <w:pPr>
        <w:pStyle w:val="berschrift3"/>
      </w:pPr>
      <w:bookmarkStart w:id="76" w:name="_Toc73984108"/>
      <w:r>
        <w:t>Git</w:t>
      </w:r>
      <w:bookmarkEnd w:id="76"/>
      <w:r>
        <w:t xml:space="preserve"> </w:t>
      </w:r>
    </w:p>
    <w:p w14:paraId="6FB0F713" w14:textId="77777777" w:rsidR="00E7078D" w:rsidRDefault="00E7078D" w:rsidP="00E7078D">
      <w:r>
        <w:t>Git ist eine kostenlose Open Source Software. Sie dient bei der Softwareentwicklung zur verteilten Versionskontrolle. Die Nutzung wird heutzutage in Unternehmen und von privaten Entwicklern genutzt. Durch die Plattformunabhängigkeit lässt sich Git in fast jeder Entwicklungsumgebung integrieren und nutzen. Die erste Version des Tools wurde im Jahre 2005 veröffentlicht.</w:t>
      </w:r>
    </w:p>
    <w:p w14:paraId="73037408" w14:textId="77777777" w:rsidR="00E7078D" w:rsidRDefault="00E7078D" w:rsidP="00E7078D">
      <w:r>
        <w:t>Der Nutzen einer Versionskontroller besteht darin, Änderungen verteilt dem Softwareprojekt hinzufügen zu können. Diese werden zusätzlich protokolliert und sind somit nachvollziehbar. Es kann zu einem späteren Zeitpunkt auch auf frühere Versionen zugegriffen werden.</w:t>
      </w:r>
    </w:p>
    <w:p w14:paraId="668758E8" w14:textId="77777777" w:rsidR="00E7078D" w:rsidRDefault="00E7078D" w:rsidP="00E7078D">
      <w:r>
        <w:t>Die Verwaltung geschieht über dezentrale Git-Repositories, im Gegensatz zu anderer Software zur Versionskontrolle, welche mit einer zentralen Datenbank arbeiten. Jeder Entwickler, der an einem Projekt mit Git arbeitet, besitzt eine lokale Kopie des Repositories. Diese wird durch Programmieren weiterentwickelt und die Änderungen mit den anderen Entwicklern des Projekts geteilt.</w:t>
      </w:r>
    </w:p>
    <w:p w14:paraId="716A9BD0" w14:textId="77777777" w:rsidR="00E7078D" w:rsidRDefault="00E7078D" w:rsidP="00E7078D">
      <w:r>
        <w:t>Ein weiterer großer Bereich ist das Aufteilen und Zusammenführen von verschiedenen Entwicklungsständen. Hierbei kann man ein Softwareprojekt in Unterverzweigungen, den Branchen aufteilen. Dies wird vor allem genutzt, um parallel zum Hauptzweig an verschiedenen Features zu arbeiten. Zum Schluss werden die Branches wieder mit dem Hauptzweig zusammengeführt.</w:t>
      </w:r>
    </w:p>
    <w:p w14:paraId="2A2C3E2E" w14:textId="1C630ED8" w:rsidR="008942BE" w:rsidRDefault="00E7078D" w:rsidP="00F61189">
      <w:r>
        <w:t>Es gibt viele Webanwendungen, welche Git nutzen und weitere Funktionen hinzufügen. Die Verwaltung von Softwareprojekten wird damit noch übersichtlicher, zugänglicher, transparenter und für andere Entwickler online verfügbar. Der Entwicklungsfortschritt kann grafisch und in Statistiken dargestellt werden. Auch ein eigenes Wiki über das Projekt kann für die Community erstellt und öffentlich zur Verfügung gestellt werden. Die Webseite GitHub ist ein Beispiel für solch eine Plattform</w:t>
      </w:r>
      <w:sdt>
        <w:sdtPr>
          <w:id w:val="1874649508"/>
          <w:citation/>
        </w:sdtPr>
        <w:sdtEndPr/>
        <w:sdtContent>
          <w:r>
            <w:fldChar w:fldCharType="begin"/>
          </w:r>
          <w:r>
            <w:instrText xml:space="preserve"> CITATION Ste19 \l 1031 </w:instrText>
          </w:r>
          <w:r>
            <w:fldChar w:fldCharType="separate"/>
          </w:r>
          <w:r w:rsidR="00405122">
            <w:rPr>
              <w:noProof/>
            </w:rPr>
            <w:t xml:space="preserve"> [51]</w:t>
          </w:r>
          <w:r>
            <w:fldChar w:fldCharType="end"/>
          </w:r>
        </w:sdtContent>
      </w:sdt>
    </w:p>
    <w:p w14:paraId="1F8AFF17" w14:textId="77777777" w:rsidR="00BF3AEB" w:rsidRDefault="000F0ADF" w:rsidP="004A7F0D">
      <w:pPr>
        <w:pStyle w:val="berschrift2"/>
      </w:pPr>
      <w:bookmarkStart w:id="77" w:name="_Toc73984109"/>
      <w:commentRangeStart w:id="78"/>
      <w:r>
        <w:lastRenderedPageBreak/>
        <w:t>Problemstellung, Zielsetzung und Vorgehensweise</w:t>
      </w:r>
      <w:commentRangeEnd w:id="78"/>
      <w:r>
        <w:rPr>
          <w:rStyle w:val="Kommentarzeichen"/>
          <w:rFonts w:cs="Times New Roman"/>
          <w:b w:val="0"/>
          <w:bCs w:val="0"/>
          <w:iCs w:val="0"/>
        </w:rPr>
        <w:commentReference w:id="78"/>
      </w:r>
      <w:bookmarkEnd w:id="77"/>
    </w:p>
    <w:p w14:paraId="3268DFC3" w14:textId="520D1F75" w:rsidR="00A43E62" w:rsidRDefault="000F0ADF" w:rsidP="008B00B3">
      <w:pPr>
        <w:pStyle w:val="berschrift3"/>
      </w:pPr>
      <w:bookmarkStart w:id="79" w:name="_Toc73984110"/>
      <w:r>
        <w:t>Problemstellung</w:t>
      </w:r>
      <w:bookmarkEnd w:id="79"/>
    </w:p>
    <w:p w14:paraId="5C7C9B00" w14:textId="692E65E1" w:rsidR="000545B9" w:rsidRPr="000545B9" w:rsidRDefault="00FE4F9E" w:rsidP="000545B9">
      <w:r>
        <w:rPr>
          <w:sz w:val="23"/>
          <w:szCs w:val="23"/>
        </w:rPr>
        <w:t>Die Absicherung dieser Komponenten in der Produkt- und Prozesstechnik ist eine Kernaufgabe des Vorseriencenters (VSC). Um ein serientaugliches Produkt zu ga-rantieren, wird die Absicherung innerhalb des Produktentstehungsprozesses (PEP) unter Seriengesichtspunkten durchgeführt. Jedoch wird die Absicherung besonders im Bereich der Elektronik zunehmend aufwändiger. Dadurch ist die Anzahl auftre-tender Fehler sogar bis nach dem Start of Production (SOP) und der daraus resul-tierenden späten Abstellung unzureichend. Zusätzlich wird die Produkt- und Pro-zessabsicherung an den Produktionsstandorten Ingolstadt und Neckarsulm der Audi AG unterschiedlich gehandhabt. Letztlich führen diese Einflüsse zu Verzöge-rungen im Projektverlauf sowie erhöhten Kosten für das Unternehmen.</w:t>
      </w:r>
    </w:p>
    <w:p w14:paraId="7C5CFD79" w14:textId="69141F0B" w:rsidR="000F0ADF" w:rsidRDefault="000F0ADF" w:rsidP="000F0ADF">
      <w:pPr>
        <w:pStyle w:val="berschrift3"/>
      </w:pPr>
      <w:bookmarkStart w:id="80" w:name="_Toc73984111"/>
      <w:r>
        <w:t>Zielsetzung</w:t>
      </w:r>
      <w:bookmarkEnd w:id="80"/>
    </w:p>
    <w:p w14:paraId="43F7E9A6" w14:textId="4A327859" w:rsidR="00FE4F9E" w:rsidRDefault="00FE4F9E" w:rsidP="00FE4F9E">
      <w:pPr>
        <w:rPr>
          <w:sz w:val="23"/>
          <w:szCs w:val="23"/>
        </w:rPr>
      </w:pPr>
      <w:r>
        <w:rPr>
          <w:sz w:val="23"/>
          <w:szCs w:val="23"/>
        </w:rPr>
        <w:t>Ziel der vorliegenden Arbeit ist es, einen gemeinsamen Prozessstandard für die Standorte Neckarsulm und Ingolstadt zu definieren. Weiterführend gilt es, dies unter besonderer Bezugnahme auf die Synchronität der Arbeitsweisen und dem Ver-ständnis der Produkt- und Prozessabsicherung durchzuführen. Zudem ist ein Ko-operationsmodell zwischen dem VSC und den beteiligten Schnittstellen zu definie-ren. Dies ist notwendig, um die Produkt- und Prozessabsicherung allumfassend zu betreiben, zu optimieren und standortübergreifend zu synchronisieren.</w:t>
      </w:r>
    </w:p>
    <w:p w14:paraId="0D3FDA15" w14:textId="77777777" w:rsidR="00FE4F9E" w:rsidRPr="00FE4F9E" w:rsidRDefault="00FE4F9E" w:rsidP="00FE4F9E"/>
    <w:p w14:paraId="5D5178BD" w14:textId="77777777" w:rsidR="004B5390" w:rsidRPr="004B5390" w:rsidRDefault="004B5390" w:rsidP="002665FA">
      <w:pPr>
        <w:numPr>
          <w:ilvl w:val="0"/>
          <w:numId w:val="7"/>
        </w:numPr>
      </w:pPr>
      <w:r w:rsidRPr="004B5390">
        <w:t>Konzipieren eines Szenarios, in dem das Bewegungsverhalten der Nutzer über festgelegte Reize in der VR beeinflussen zu können</w:t>
      </w:r>
    </w:p>
    <w:p w14:paraId="1D2411D2" w14:textId="7920E104" w:rsidR="004B5390" w:rsidRPr="004B5390" w:rsidRDefault="004B5390" w:rsidP="002665FA">
      <w:pPr>
        <w:numPr>
          <w:ilvl w:val="0"/>
          <w:numId w:val="7"/>
        </w:numPr>
      </w:pPr>
      <w:r w:rsidRPr="004B5390">
        <w:t>Evaluation, um die benötigten Daten zu sammeln und auszuwerten</w:t>
      </w:r>
    </w:p>
    <w:p w14:paraId="16750FA8" w14:textId="54004FC5" w:rsidR="000F0ADF" w:rsidRDefault="000F0ADF" w:rsidP="000F0ADF">
      <w:pPr>
        <w:pStyle w:val="berschrift3"/>
      </w:pPr>
      <w:bookmarkStart w:id="81" w:name="_Toc73984112"/>
      <w:r>
        <w:t>Vorgehensweise</w:t>
      </w:r>
      <w:bookmarkEnd w:id="81"/>
    </w:p>
    <w:p w14:paraId="45F895EA" w14:textId="77777777" w:rsidR="002B1D84" w:rsidRDefault="002B1D84" w:rsidP="002B1D84">
      <w:r>
        <w:t>Zunächst wird in Kapitel 2 eine theoretische Basis inklusive der zu untersuchenden Prozesse erstellt, um ein Verständnis für die Thematik zu schaffen. Hierbei werden zusätzlich Qualitätsmanagementmethoden zur Prozessoptimierung evaluiert, wo-raufhin eine geeignete Verfahrensweise zur Zielerreichung gewählt wird.</w:t>
      </w:r>
    </w:p>
    <w:p w14:paraId="2B011302" w14:textId="144C0037" w:rsidR="002B1D84" w:rsidRDefault="002B1D84" w:rsidP="002B1D84">
      <w:r>
        <w:t>Daraufhin erfolgt eine Bestandsaufnahme der Produkt- und Prozessabsicherung. Insbesondere werden dabei Unterschiede in der Arbeitsweise, sowie die Zusam-menarbeit zwischen Produkt- und Prozesstechnik und Schnittstellenfunktionen un-tersucht, um konkrete Defizite innerhalb der Prozesse zu definieren</w:t>
      </w:r>
    </w:p>
    <w:p w14:paraId="006F812B" w14:textId="77777777" w:rsidR="002B1D84" w:rsidRDefault="002B1D84" w:rsidP="002B1D84">
      <w:r>
        <w:t xml:space="preserve">In Kapitel 4 werden die Hauptursachen der erarbeiteten Schwachstellen untersucht, wobei sowohl mögliche Synergien als auch allgemeine Optimierungspotenziale identifiziert werden. Zusätzlich werden Gründe für standortabhängige Unterschiede im gelebten Prozess der Produkt- und Prozessabsicherung sowie Arbeitsweise her-ausgearbeitet. Folglich wird auf Basis der Prozessanalyse </w:t>
      </w:r>
      <w:proofErr w:type="gramStart"/>
      <w:r>
        <w:t>ein standortübergreifen</w:t>
      </w:r>
      <w:proofErr w:type="gramEnd"/>
      <w:r>
        <w:t xml:space="preserve">-der </w:t>
      </w:r>
      <w:r>
        <w:lastRenderedPageBreak/>
        <w:t>Standard definiert. Dies geschieht unter Hauptaugenmerk auf das Zusammen-arbeitsmodell als auch die Prozessverankerung. Zudem werden konkrete Maßnah-men zur Optimierung weiterer beteiligter Prozesse formuliert.</w:t>
      </w:r>
    </w:p>
    <w:p w14:paraId="42B0ED69" w14:textId="0AE5B84A" w:rsidR="002B1D84" w:rsidRDefault="002B1D84" w:rsidP="002B1D84">
      <w:r>
        <w:t>Im letzten Schritt erfolgt ein Bewertungsworkshop zur Evaluierung und Priorisierung der erarbeiteten Lösungsansätze. Die Ergebnisse dieser Bewertung fließen direkt in eine Handlungsempfehlung zur Optimierung der standortübergreifenden Produkt- und Prozessabsicherung ein. Die Implementierung der Maßnahmen wird in dieser Arbeit nicht berücksichtigt.</w:t>
      </w:r>
    </w:p>
    <w:p w14:paraId="29DBA0B6" w14:textId="77777777" w:rsidR="002B1D84" w:rsidRPr="002B1D84" w:rsidRDefault="002B1D84" w:rsidP="002B1D84"/>
    <w:p w14:paraId="05459788" w14:textId="77777777" w:rsidR="00C34563" w:rsidRPr="00C34563" w:rsidRDefault="00C34563" w:rsidP="002665FA">
      <w:pPr>
        <w:numPr>
          <w:ilvl w:val="0"/>
          <w:numId w:val="8"/>
        </w:numPr>
      </w:pPr>
      <w:r w:rsidRPr="00C34563">
        <w:t>Szenario wird nach der Definition der Konditionierungsreize entwickelt</w:t>
      </w:r>
    </w:p>
    <w:p w14:paraId="59D2E77E" w14:textId="77777777" w:rsidR="00C34563" w:rsidRPr="00C34563" w:rsidRDefault="00C34563" w:rsidP="002665FA">
      <w:pPr>
        <w:numPr>
          <w:ilvl w:val="0"/>
          <w:numId w:val="8"/>
        </w:numPr>
      </w:pPr>
      <w:r w:rsidRPr="00C34563">
        <w:t>Definition der Reize zur Konditionierung der Benutzer in VR (Malus)</w:t>
      </w:r>
    </w:p>
    <w:p w14:paraId="0B07A841" w14:textId="77777777" w:rsidR="00C34563" w:rsidRPr="00C34563" w:rsidRDefault="00C34563" w:rsidP="002665FA">
      <w:pPr>
        <w:numPr>
          <w:ilvl w:val="0"/>
          <w:numId w:val="8"/>
        </w:numPr>
      </w:pPr>
      <w:r w:rsidRPr="00C34563">
        <w:t>Schnittstelle zur Oculus Quest implementieren</w:t>
      </w:r>
    </w:p>
    <w:p w14:paraId="3FCE87DA" w14:textId="77777777" w:rsidR="00C34563" w:rsidRPr="00C34563" w:rsidRDefault="00C34563" w:rsidP="002665FA">
      <w:pPr>
        <w:numPr>
          <w:ilvl w:val="0"/>
          <w:numId w:val="8"/>
        </w:numPr>
      </w:pPr>
      <w:r w:rsidRPr="00C34563">
        <w:t>Auswahl der Erhebungsmethoden und nötigen Daten</w:t>
      </w:r>
    </w:p>
    <w:p w14:paraId="43561E6C" w14:textId="4F7ACADC" w:rsidR="00C34563" w:rsidRPr="00C34563" w:rsidRDefault="00C34563" w:rsidP="002665FA">
      <w:pPr>
        <w:numPr>
          <w:ilvl w:val="0"/>
          <w:numId w:val="8"/>
        </w:numPr>
      </w:pPr>
      <w:r w:rsidRPr="00C34563">
        <w:t>Evaluierung</w:t>
      </w:r>
    </w:p>
    <w:p w14:paraId="49FECF75" w14:textId="407C64EB" w:rsidR="00F33F7A" w:rsidRDefault="00F33F7A" w:rsidP="00713367">
      <w:pPr>
        <w:pStyle w:val="berschrift2"/>
      </w:pPr>
      <w:bookmarkStart w:id="82" w:name="_Toc73984113"/>
      <w:r>
        <w:lastRenderedPageBreak/>
        <w:t>Konzept</w:t>
      </w:r>
      <w:bookmarkEnd w:id="82"/>
    </w:p>
    <w:p w14:paraId="750633B1" w14:textId="5BE6BE18" w:rsidR="00C16F08" w:rsidRDefault="00C16F08" w:rsidP="00C16F08">
      <w:pPr>
        <w:pStyle w:val="berschrift3"/>
      </w:pPr>
      <w:bookmarkStart w:id="83" w:name="_Toc73984114"/>
      <w:r>
        <w:t>Fortbewegung</w:t>
      </w:r>
      <w:bookmarkEnd w:id="83"/>
    </w:p>
    <w:p w14:paraId="7F3873E4" w14:textId="0F190D2C" w:rsidR="00C16F08" w:rsidRDefault="00C16F08" w:rsidP="00C16F08">
      <w:pPr>
        <w:pStyle w:val="berschrift3"/>
      </w:pPr>
      <w:bookmarkStart w:id="84" w:name="_Toc73984115"/>
      <w:r>
        <w:t>Szenarien</w:t>
      </w:r>
      <w:bookmarkEnd w:id="84"/>
    </w:p>
    <w:p w14:paraId="4F1B158B" w14:textId="5F2E7403" w:rsidR="00C16F08" w:rsidRDefault="00C16F08" w:rsidP="00C16F08">
      <w:pPr>
        <w:pStyle w:val="berschrift3"/>
      </w:pPr>
      <w:bookmarkStart w:id="85" w:name="_Toc73984116"/>
      <w:r>
        <w:t>Aufgabe</w:t>
      </w:r>
      <w:bookmarkEnd w:id="85"/>
    </w:p>
    <w:p w14:paraId="14257B6C" w14:textId="7A077334" w:rsidR="00C16F08" w:rsidRDefault="00C16F08" w:rsidP="00C16F08">
      <w:pPr>
        <w:pStyle w:val="berschrift3"/>
      </w:pPr>
      <w:bookmarkStart w:id="86" w:name="_Toc73984117"/>
      <w:r>
        <w:t>Evaluation</w:t>
      </w:r>
      <w:bookmarkEnd w:id="86"/>
    </w:p>
    <w:p w14:paraId="0ADB9924" w14:textId="78AEF217" w:rsidR="00C16F08" w:rsidRPr="00C16F08" w:rsidRDefault="00C16F08" w:rsidP="00C16F08">
      <w:pPr>
        <w:pStyle w:val="berschrift3"/>
      </w:pPr>
      <w:bookmarkStart w:id="87" w:name="_Toc73984118"/>
      <w:r>
        <w:t>Auswertung</w:t>
      </w:r>
      <w:bookmarkEnd w:id="87"/>
    </w:p>
    <w:p w14:paraId="23E66DE2" w14:textId="1420D101" w:rsidR="00B16E27" w:rsidRDefault="008A5200" w:rsidP="00713367">
      <w:pPr>
        <w:pStyle w:val="berschrift2"/>
      </w:pPr>
      <w:bookmarkStart w:id="88" w:name="_Toc73984119"/>
      <w:r>
        <w:lastRenderedPageBreak/>
        <w:t>Umsetzung</w:t>
      </w:r>
      <w:bookmarkEnd w:id="88"/>
    </w:p>
    <w:p w14:paraId="12725440" w14:textId="6AD3C622" w:rsidR="00A52EB6" w:rsidRPr="00A52EB6" w:rsidRDefault="00A52EB6" w:rsidP="00A52EB6">
      <w:r>
        <w:t>In diesem Kapitel, und den dazugehörigen Unterkapiteln, wird beschrieben wie das Projekt zum Erreichen der Zielsetzung umgesetzt wird.</w:t>
      </w:r>
    </w:p>
    <w:p w14:paraId="5A124660" w14:textId="22208A89" w:rsidR="008B00B3" w:rsidRDefault="00D02496" w:rsidP="008B00B3">
      <w:pPr>
        <w:pStyle w:val="berschrift3"/>
      </w:pPr>
      <w:bookmarkStart w:id="89" w:name="_Toc73984120"/>
      <w:r>
        <w:t xml:space="preserve">Einbindung der </w:t>
      </w:r>
      <w:r w:rsidR="00C033E3">
        <w:t>Oculus Quest</w:t>
      </w:r>
      <w:bookmarkEnd w:id="89"/>
    </w:p>
    <w:p w14:paraId="6FEC3B76" w14:textId="3C9D6CEF"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 wie zuvor erwähnt um Unity 3</w:t>
      </w:r>
      <w:r w:rsidR="00780A9A">
        <w:t>D in</w:t>
      </w:r>
      <w:r w:rsidR="008D3BD6">
        <w:t xml:space="preserve"> der Version 20194.15.</w:t>
      </w:r>
    </w:p>
    <w:p w14:paraId="7E68D20E" w14:textId="5BFCBFF4" w:rsidR="006542D9" w:rsidRDefault="006542D9" w:rsidP="006542D9">
      <w:pPr>
        <w:pStyle w:val="berschrift4"/>
      </w:pPr>
      <w:bookmarkStart w:id="90" w:name="_Toc73984121"/>
      <w:r>
        <w:t>Schnittstelle zwischen PC und Oculus Quest</w:t>
      </w:r>
      <w:bookmarkEnd w:id="90"/>
    </w:p>
    <w:p w14:paraId="77CB63A0" w14:textId="5459B424" w:rsidR="00C033E3" w:rsidRDefault="00380648" w:rsidP="00380648">
      <w:r>
        <w:t xml:space="preserve">Um die Verbindung zum PC erfolgreich herstellen zu können, wird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 </w:t>
      </w:r>
      <w:r w:rsidR="00602F32">
        <w:fldChar w:fldCharType="begin"/>
      </w:r>
      <w:r w:rsidR="00602F32">
        <w:instrText xml:space="preserve"> REF _Ref72155188 \h </w:instrText>
      </w:r>
      <w:r w:rsidR="00602F32">
        <w:fldChar w:fldCharType="separate"/>
      </w:r>
      <w:r w:rsidR="00405122">
        <w:t xml:space="preserve">Abb. </w:t>
      </w:r>
      <w:r w:rsidR="00405122">
        <w:rPr>
          <w:noProof/>
        </w:rPr>
        <w:t>12</w:t>
      </w:r>
      <w:r w:rsidR="00405122">
        <w:t>: Gekoppelte Quest in Oculus Link</w:t>
      </w:r>
      <w:r w:rsidR="00602F32">
        <w:fldChar w:fldCharType="end"/>
      </w:r>
      <w:r w:rsidR="00602F32">
        <w:t>)</w:t>
      </w:r>
      <w:r>
        <w:t xml:space="preserve">. </w:t>
      </w:r>
      <w:r w:rsidR="00602F32">
        <w:t>So kann die Brille von Unity 3D erkannt werden, und die Oculus Quest im nächsten Schritt in die Entwicklungsumgebung eingerichtet werden.</w:t>
      </w:r>
    </w:p>
    <w:p w14:paraId="3F33011F" w14:textId="2EE12F6D" w:rsidR="006B3099" w:rsidRDefault="006B3099" w:rsidP="00380648"/>
    <w:p w14:paraId="4CFD99A4" w14:textId="77777777" w:rsidR="00602F32" w:rsidRDefault="006B3099" w:rsidP="00602F32">
      <w:pPr>
        <w:keepNext/>
        <w:jc w:val="center"/>
      </w:pPr>
      <w:r>
        <w:rPr>
          <w:noProof/>
        </w:rPr>
        <w:drawing>
          <wp:inline distT="0" distB="0" distL="0" distR="0" wp14:anchorId="2C04F34C" wp14:editId="6D5888F0">
            <wp:extent cx="3991075" cy="2841625"/>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3906" cy="2850761"/>
                    </a:xfrm>
                    <a:prstGeom prst="rect">
                      <a:avLst/>
                    </a:prstGeom>
                    <a:noFill/>
                    <a:ln>
                      <a:noFill/>
                    </a:ln>
                  </pic:spPr>
                </pic:pic>
              </a:graphicData>
            </a:graphic>
          </wp:inline>
        </w:drawing>
      </w:r>
    </w:p>
    <w:p w14:paraId="0FE529B7" w14:textId="2D643DB4" w:rsidR="006B3099" w:rsidRDefault="00602F32" w:rsidP="00602F32">
      <w:pPr>
        <w:pStyle w:val="Beschriftung"/>
      </w:pPr>
      <w:bookmarkStart w:id="91" w:name="_Ref72155188"/>
      <w:bookmarkStart w:id="92" w:name="_Toc73984212"/>
      <w:r>
        <w:t xml:space="preserve">Abb. </w:t>
      </w:r>
      <w:fldSimple w:instr=" SEQ Abb. \* ARABIC ">
        <w:r w:rsidR="008C74C8">
          <w:rPr>
            <w:noProof/>
          </w:rPr>
          <w:t>15</w:t>
        </w:r>
      </w:fldSimple>
      <w:r>
        <w:t>: Gekoppelte Quest in Oculus Link</w:t>
      </w:r>
      <w:bookmarkEnd w:id="91"/>
      <w:bookmarkEnd w:id="92"/>
    </w:p>
    <w:p w14:paraId="0B21975F" w14:textId="77777777" w:rsidR="00951307" w:rsidRDefault="00951307" w:rsidP="00380648"/>
    <w:p w14:paraId="69BA60B9" w14:textId="1B534BAF" w:rsidR="00C033E3" w:rsidRDefault="00C033E3" w:rsidP="00380648">
      <w:pPr>
        <w:pStyle w:val="berschrift4"/>
      </w:pPr>
      <w:bookmarkStart w:id="93" w:name="_Ref72174083"/>
      <w:bookmarkStart w:id="94" w:name="_Ref72174132"/>
      <w:bookmarkStart w:id="95" w:name="_Toc73984122"/>
      <w:r>
        <w:t>Einbindung in Unity</w:t>
      </w:r>
      <w:bookmarkEnd w:id="93"/>
      <w:bookmarkEnd w:id="94"/>
      <w:bookmarkEnd w:id="95"/>
      <w:r>
        <w:t xml:space="preserve"> </w:t>
      </w:r>
    </w:p>
    <w:p w14:paraId="546ECC46" w14:textId="638EAB8C" w:rsidR="00951307" w:rsidRDefault="00380648" w:rsidP="00380648">
      <w:r>
        <w:t xml:space="preserve">In Unity 3D ist es nötig, den Oculus Support einzurichten. Dazu gibt es aktuell 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w:t>
      </w:r>
      <w:r>
        <w:lastRenderedPageBreak/>
        <w:t xml:space="preserve">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die Entwicklung zu Hause mit der Oculus Quest durchgeführt wird, die Evaluation jedoch mit der leistungsstärkeren HTC Vive, wird die Umsetzung mit dem XR-Plugin umgesetzt.</w:t>
      </w:r>
      <w:r w:rsidR="004D6579">
        <w:t xml:space="preserve"> In den XR-Settings, die sich innerhalb der Player Einstellungen befinden, m</w:t>
      </w:r>
      <w:r w:rsidR="003A4551">
        <w:t>uss dazu</w:t>
      </w:r>
      <w:r w:rsidR="004D6579">
        <w:t xml:space="preserve"> Oculus als Virtual Reality SKDs hinzugefügt werden, und der Haken unter Virtual Reality Supported gesetzt sein (siehe</w:t>
      </w:r>
      <w:r w:rsidR="007860F1">
        <w:t xml:space="preserve"> </w:t>
      </w:r>
      <w:r w:rsidR="007860F1">
        <w:fldChar w:fldCharType="begin"/>
      </w:r>
      <w:r w:rsidR="007860F1">
        <w:instrText xml:space="preserve"> REF _Ref72157464 \h </w:instrText>
      </w:r>
      <w:r w:rsidR="007860F1">
        <w:fldChar w:fldCharType="separate"/>
      </w:r>
      <w:r w:rsidR="00405122">
        <w:t xml:space="preserve">Abb. </w:t>
      </w:r>
      <w:r w:rsidR="00405122">
        <w:rPr>
          <w:noProof/>
        </w:rPr>
        <w:t>13</w:t>
      </w:r>
      <w:r w:rsidR="00405122">
        <w:t>: XR Einstellungen in Unity</w:t>
      </w:r>
      <w:r w:rsidR="007860F1">
        <w:fldChar w:fldCharType="end"/>
      </w:r>
      <w:r w:rsidR="004D6579">
        <w:t>).</w:t>
      </w:r>
    </w:p>
    <w:p w14:paraId="44C9578C" w14:textId="77777777" w:rsidR="00951307" w:rsidRDefault="00951307" w:rsidP="00380648"/>
    <w:p w14:paraId="6D3D69A1" w14:textId="77777777" w:rsidR="005E2EA2" w:rsidRDefault="00B972FF" w:rsidP="005E2EA2">
      <w:pPr>
        <w:keepNext/>
        <w:jc w:val="center"/>
      </w:pPr>
      <w:r>
        <w:rPr>
          <w:noProof/>
        </w:rPr>
        <w:drawing>
          <wp:inline distT="0" distB="0" distL="0" distR="0" wp14:anchorId="0E9A7BD3" wp14:editId="49B9A7A1">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43771D76" w14:textId="3ABA3804" w:rsidR="000D0C63" w:rsidRDefault="005E2EA2" w:rsidP="005E2EA2">
      <w:pPr>
        <w:pStyle w:val="Beschriftung"/>
      </w:pPr>
      <w:bookmarkStart w:id="96" w:name="_Ref72157394"/>
      <w:bookmarkStart w:id="97" w:name="_Ref72157464"/>
      <w:bookmarkStart w:id="98" w:name="_Toc73984213"/>
      <w:r>
        <w:t xml:space="preserve">Abb. </w:t>
      </w:r>
      <w:fldSimple w:instr=" SEQ Abb. \* ARABIC ">
        <w:r w:rsidR="008C74C8">
          <w:rPr>
            <w:noProof/>
          </w:rPr>
          <w:t>16</w:t>
        </w:r>
      </w:fldSimple>
      <w:r>
        <w:t xml:space="preserve">: XR </w:t>
      </w:r>
      <w:bookmarkEnd w:id="96"/>
      <w:r>
        <w:t>Einstellungen</w:t>
      </w:r>
      <w:r w:rsidR="00423B2B">
        <w:t xml:space="preserve"> </w:t>
      </w:r>
      <w:r w:rsidR="00253DD2">
        <w:t>in Unity</w:t>
      </w:r>
      <w:bookmarkEnd w:id="97"/>
      <w:bookmarkEnd w:id="98"/>
    </w:p>
    <w:p w14:paraId="61E6042B" w14:textId="77777777" w:rsidR="005C7C04" w:rsidRDefault="005C7C04" w:rsidP="00B972FF">
      <w:pPr>
        <w:jc w:val="center"/>
      </w:pPr>
    </w:p>
    <w:p w14:paraId="16F4D50B" w14:textId="30464E49" w:rsidR="00B0509E" w:rsidRDefault="00380648" w:rsidP="004E120A">
      <w:r>
        <w:t xml:space="preserve">Ebenso benötigt wird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wird 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Bewegung in der Virtuellen Umgebung enthalten</w:t>
      </w:r>
      <w:r w:rsidR="00920D05">
        <w:t xml:space="preserve"> (siehe </w:t>
      </w:r>
      <w:r w:rsidR="00920D05">
        <w:fldChar w:fldCharType="begin"/>
      </w:r>
      <w:r w:rsidR="00920D05">
        <w:instrText xml:space="preserve"> REF _Ref72158042 \h </w:instrText>
      </w:r>
      <w:r w:rsidR="00920D05">
        <w:fldChar w:fldCharType="separate"/>
      </w:r>
      <w:r w:rsidR="00405122">
        <w:t xml:space="preserve">Abb. </w:t>
      </w:r>
      <w:r w:rsidR="00405122">
        <w:rPr>
          <w:noProof/>
        </w:rPr>
        <w:t>14</w:t>
      </w:r>
      <w:r w:rsidR="00405122">
        <w:t>: OVRPlayerController</w:t>
      </w:r>
      <w:r w:rsidR="00920D05">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405122">
            <w:rPr>
              <w:noProof/>
            </w:rPr>
            <w:t>[52]</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52652919">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1DAE9B2B" w14:textId="6A0A26C1" w:rsidR="00B0509E" w:rsidRDefault="00B0509E" w:rsidP="004205D9">
      <w:pPr>
        <w:pStyle w:val="Beschriftung"/>
      </w:pPr>
      <w:bookmarkStart w:id="99" w:name="_Ref72158042"/>
      <w:bookmarkStart w:id="100" w:name="_Toc73984214"/>
      <w:r>
        <w:t xml:space="preserve">Abb. </w:t>
      </w:r>
      <w:fldSimple w:instr=" SEQ Abb. \* ARABIC ">
        <w:r w:rsidR="008C74C8">
          <w:rPr>
            <w:noProof/>
          </w:rPr>
          <w:t>17</w:t>
        </w:r>
      </w:fldSimple>
      <w:r>
        <w:t>: OVRPlayerController</w:t>
      </w:r>
      <w:bookmarkEnd w:id="99"/>
      <w:bookmarkEnd w:id="100"/>
    </w:p>
    <w:p w14:paraId="52725919" w14:textId="23459E4A" w:rsidR="00C70E82" w:rsidRDefault="00C70E82" w:rsidP="00C70E82">
      <w:pPr>
        <w:pStyle w:val="Textkrper"/>
      </w:pPr>
    </w:p>
    <w:p w14:paraId="3377F4BB" w14:textId="7FA73CC1" w:rsidR="00C70E82" w:rsidRDefault="00C70E82" w:rsidP="00C70E82">
      <w:r>
        <w:t xml:space="preserve">Um einen augelösten Malus visuell sehen zu können, muss zusätzlich eine Kamera </w:t>
      </w:r>
      <w:r w:rsidRPr="00C70E82">
        <w:rPr>
          <w:rStyle w:val="Hervorhebung"/>
        </w:rPr>
        <w:t>UICamera</w:t>
      </w:r>
      <w:r>
        <w:t xml:space="preserve"> unterhalb des Objekts CenterEyeAnchor innerhalb des OVRPlayerController Prefabs hinzugefügt werden</w:t>
      </w:r>
      <w:r w:rsidR="00DA2107">
        <w:t>.</w:t>
      </w:r>
    </w:p>
    <w:p w14:paraId="40D6500E" w14:textId="77777777" w:rsidR="00C70E82" w:rsidRPr="00C70E82" w:rsidRDefault="00C70E82" w:rsidP="00C70E82">
      <w:pPr>
        <w:pStyle w:val="Textkrper"/>
      </w:pPr>
    </w:p>
    <w:p w14:paraId="24DD2F80" w14:textId="77777777" w:rsidR="00B0509E" w:rsidRDefault="00B0509E" w:rsidP="004E120A"/>
    <w:p w14:paraId="52448380" w14:textId="3679133B" w:rsidR="00C033E3" w:rsidRDefault="00C033E3" w:rsidP="00380648">
      <w:pPr>
        <w:pStyle w:val="berschrift4"/>
      </w:pPr>
      <w:bookmarkStart w:id="101" w:name="_Toc73984123"/>
      <w:r>
        <w:t>Ausführung der Anwendung</w:t>
      </w:r>
      <w:bookmarkEnd w:id="101"/>
    </w:p>
    <w:p w14:paraId="4001766D" w14:textId="7793FA88" w:rsidR="00380648" w:rsidRDefault="00380648" w:rsidP="00380648">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möglich ist. Dazu werden in den Grafikeinstellungen einige Änderungen vorgenommen und die Plattform wird zu Android gewechselt. Ebenso muss der Account als Developer freigeschalten werden und die Oculus Quest im Entwicklermodus laufen.</w:t>
      </w:r>
    </w:p>
    <w:p w14:paraId="32F5CD0C" w14:textId="61040481" w:rsidR="00380648" w:rsidRDefault="00380648" w:rsidP="00380648">
      <w:pPr>
        <w:spacing w:line="240" w:lineRule="auto"/>
        <w:jc w:val="left"/>
      </w:pPr>
    </w:p>
    <w:p w14:paraId="374ECADE" w14:textId="72582DEB" w:rsidR="003D01E5" w:rsidRDefault="003D01E5" w:rsidP="00380648">
      <w:pPr>
        <w:pStyle w:val="berschrift3"/>
      </w:pPr>
      <w:bookmarkStart w:id="102" w:name="_Toc73984124"/>
      <w:r>
        <w:t xml:space="preserve">Einbinden </w:t>
      </w:r>
      <w:r w:rsidR="0017254D">
        <w:t>de</w:t>
      </w:r>
      <w:r w:rsidR="00835ADD">
        <w:t>r HTC Vive</w:t>
      </w:r>
      <w:bookmarkEnd w:id="102"/>
    </w:p>
    <w:p w14:paraId="4969AA4C" w14:textId="22F29488"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CA069D">
        <w:t>wird</w:t>
      </w:r>
      <w:r>
        <w:t xml:space="preserve"> die HTC Vive genutzt. </w:t>
      </w:r>
      <w:r w:rsidR="00A66907">
        <w:t>Diese besitzt eine bessere Hardware, besseres Tracking und die benötigten Kabel mit ausreichender Länge um die Anwendung in Unity 3D im Play</w:t>
      </w:r>
      <w:r w:rsidR="00697104">
        <w:t xml:space="preserve"> M</w:t>
      </w:r>
      <w:r w:rsidR="00A66907">
        <w:t>ode laufen lassen zu können.</w:t>
      </w:r>
      <w:r w:rsidR="00AF11BD">
        <w:t xml:space="preserve"> Ebenso besteht die Möglichkeit, die VR Brille ohne Kabel nutzen zu können</w:t>
      </w:r>
      <w:r w:rsidR="0092178E">
        <w:t>.</w:t>
      </w:r>
      <w:r w:rsidR="00C64EBD">
        <w:t xml:space="preserve"> Dazu ist im Labor das benötigte Tracking bereits angebracht, und somit das erneute Einrichten des Tracking Bereichs bzw. des Guardians bei der Oculus Quest nicht mehr notwendig und somit in der Umsetzung unkomplizierter.</w:t>
      </w:r>
    </w:p>
    <w:p w14:paraId="0A0C596D" w14:textId="77304685" w:rsidR="003938F9" w:rsidRDefault="003938F9" w:rsidP="003D01E5">
      <w:pPr>
        <w:pStyle w:val="berschrift4"/>
      </w:pPr>
      <w:bookmarkStart w:id="103" w:name="_Toc73984125"/>
      <w:r>
        <w:t>Schnittstelle zwischen PC und SteamVR</w:t>
      </w:r>
      <w:bookmarkEnd w:id="103"/>
    </w:p>
    <w:p w14:paraId="120E413F" w14:textId="2802E174" w:rsidR="00E6267F" w:rsidRDefault="00E6267F" w:rsidP="00E6267F">
      <w:r>
        <w:t>Um die Schnittstelle zwischen der HTC Vive und dem PC herzustellen, muss die Software SteamVR installiert sein. Über die Plattform Steam lässt sich SteamVR herunterladen und installieren</w:t>
      </w:r>
      <w:r w:rsidR="00A30B83">
        <w:t xml:space="preserve"> (siehe </w:t>
      </w:r>
      <w:r w:rsidR="00A30B83">
        <w:fldChar w:fldCharType="begin"/>
      </w:r>
      <w:r w:rsidR="00A30B83">
        <w:instrText xml:space="preserve"> REF _Ref72173532 \h </w:instrText>
      </w:r>
      <w:r w:rsidR="00A30B83">
        <w:fldChar w:fldCharType="separate"/>
      </w:r>
      <w:r w:rsidR="00405122">
        <w:t xml:space="preserve">Abb. </w:t>
      </w:r>
      <w:r w:rsidR="00405122">
        <w:rPr>
          <w:noProof/>
        </w:rPr>
        <w:t>15</w:t>
      </w:r>
      <w:r w:rsidR="00405122">
        <w:t xml:space="preserve">: </w:t>
      </w:r>
      <w:r w:rsidR="00405122">
        <w:lastRenderedPageBreak/>
        <w:t>SteamVR auf der Steam Plattform</w:t>
      </w:r>
      <w:r w:rsidR="00A30B83">
        <w:fldChar w:fldCharType="end"/>
      </w:r>
      <w:r w:rsidR="00A30B83">
        <w:t>)</w:t>
      </w:r>
      <w:r>
        <w:t xml:space="preserve">. Hierzu ist ein Account zur Anmeldung erforderlich. </w:t>
      </w:r>
      <w:r w:rsidR="00332827">
        <w:t>Somit ist die Erfolgreiche Erkennung der VR Hardware am PC gewährleistet.</w:t>
      </w:r>
    </w:p>
    <w:p w14:paraId="70D5A82A" w14:textId="6D029B01" w:rsidR="0062770E" w:rsidRDefault="0062770E" w:rsidP="00E6267F"/>
    <w:p w14:paraId="3F586E76" w14:textId="77777777" w:rsidR="0062770E" w:rsidRDefault="0062770E" w:rsidP="0062770E">
      <w:pPr>
        <w:keepNext/>
        <w:jc w:val="center"/>
      </w:pPr>
      <w:r>
        <w:rPr>
          <w:noProof/>
        </w:rPr>
        <w:drawing>
          <wp:inline distT="0" distB="0" distL="0" distR="0" wp14:anchorId="3E800BF4" wp14:editId="41E596C8">
            <wp:extent cx="4972234" cy="2974091"/>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90035" cy="2984738"/>
                    </a:xfrm>
                    <a:prstGeom prst="rect">
                      <a:avLst/>
                    </a:prstGeom>
                    <a:noFill/>
                    <a:ln>
                      <a:noFill/>
                    </a:ln>
                  </pic:spPr>
                </pic:pic>
              </a:graphicData>
            </a:graphic>
          </wp:inline>
        </w:drawing>
      </w:r>
    </w:p>
    <w:p w14:paraId="180154F9" w14:textId="7437B5B4" w:rsidR="0062770E" w:rsidRDefault="0062770E" w:rsidP="0062770E">
      <w:pPr>
        <w:pStyle w:val="Beschriftung"/>
      </w:pPr>
      <w:bookmarkStart w:id="104" w:name="_Ref72173532"/>
      <w:bookmarkStart w:id="105" w:name="_Toc73984215"/>
      <w:r>
        <w:t xml:space="preserve">Abb. </w:t>
      </w:r>
      <w:fldSimple w:instr=" SEQ Abb. \* ARABIC ">
        <w:r w:rsidR="008C74C8">
          <w:rPr>
            <w:noProof/>
          </w:rPr>
          <w:t>18</w:t>
        </w:r>
      </w:fldSimple>
      <w:r>
        <w:t>: SteamVR auf der Steam Plattform</w:t>
      </w:r>
      <w:bookmarkEnd w:id="104"/>
      <w:bookmarkEnd w:id="105"/>
    </w:p>
    <w:p w14:paraId="7557903D" w14:textId="77777777" w:rsidR="008621A9" w:rsidRPr="008621A9" w:rsidRDefault="008621A9" w:rsidP="008621A9">
      <w:pPr>
        <w:pStyle w:val="Textkrper"/>
      </w:pPr>
    </w:p>
    <w:p w14:paraId="518D5695" w14:textId="77B38BA8" w:rsidR="00E6267F" w:rsidRDefault="00E84B4D" w:rsidP="00E84B4D">
      <w:pPr>
        <w:pStyle w:val="berschrift4"/>
      </w:pPr>
      <w:bookmarkStart w:id="106" w:name="_Ref72308061"/>
      <w:bookmarkStart w:id="107" w:name="_Toc73984126"/>
      <w:r>
        <w:t>Einbindung in Unity</w:t>
      </w:r>
      <w:bookmarkEnd w:id="106"/>
      <w:bookmarkEnd w:id="107"/>
      <w:r>
        <w:t xml:space="preserve"> </w:t>
      </w:r>
    </w:p>
    <w:p w14:paraId="3BCB5E07" w14:textId="1C914763" w:rsidR="00171828" w:rsidRDefault="00401AA9" w:rsidP="003D01E5">
      <w:r>
        <w:t>Um SteamVR</w:t>
      </w:r>
      <w:r w:rsidR="0013125F">
        <w:t xml:space="preserve"> und die dazugehörigen VR </w:t>
      </w:r>
      <w:r w:rsidR="006B4668">
        <w:t>Hardware</w:t>
      </w:r>
      <w:r>
        <w:t xml:space="preserve"> in Unity nutzen zu können,</w:t>
      </w:r>
      <w:r w:rsidR="00BD1F72">
        <w:t xml:space="preserve"> wird das SteamVR Plugin</w:t>
      </w:r>
      <w:r w:rsidR="0096674E">
        <w:t xml:space="preserve"> Asset</w:t>
      </w:r>
      <w:r w:rsidR="00BD1F72">
        <w:t xml:space="preserve"> benötigt</w:t>
      </w:r>
      <w:r w:rsidR="0013125F">
        <w:t>.</w:t>
      </w:r>
      <w:r w:rsidR="004D44E0">
        <w:t xml:space="preserve"> Das Plugin ist eine Schnittstelle zu SteamVR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w:t>
      </w:r>
      <w:r w:rsidR="00972DD6">
        <w:t xml:space="preserve"> (</w:t>
      </w:r>
      <w:r w:rsidR="00B71FA6">
        <w:t>siehe</w:t>
      </w:r>
      <w:r w:rsidR="00972DD6">
        <w:t xml:space="preserve"> </w:t>
      </w:r>
      <w:r w:rsidR="00972DD6">
        <w:fldChar w:fldCharType="begin"/>
      </w:r>
      <w:r w:rsidR="00972DD6">
        <w:instrText xml:space="preserve"> REF _Ref72174132 \w \h </w:instrText>
      </w:r>
      <w:r w:rsidR="00972DD6">
        <w:fldChar w:fldCharType="separate"/>
      </w:r>
      <w:r w:rsidR="00405122">
        <w:t>16.1.2</w:t>
      </w:r>
      <w:r w:rsidR="00972DD6">
        <w:fldChar w:fldCharType="end"/>
      </w:r>
      <w:r w:rsidR="00972DD6">
        <w:t>)</w:t>
      </w:r>
      <w:r w:rsidR="00BD1F72">
        <w:t xml:space="preserve"> und Skripte </w:t>
      </w:r>
      <w:r w:rsidR="004D44E0">
        <w:t>implementiert werden</w:t>
      </w:r>
      <w:r w:rsidR="00BD1F72">
        <w:t>.</w:t>
      </w:r>
      <w:r w:rsidR="00171828">
        <w:t xml:space="preserve"> Das Plugin wird über den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405122">
            <w:rPr>
              <w:noProof/>
            </w:rPr>
            <w:t>[53]</w:t>
          </w:r>
          <w:r w:rsidR="004D44E0">
            <w:fldChar w:fldCharType="end"/>
          </w:r>
        </w:sdtContent>
      </w:sdt>
      <w:r w:rsidR="00171828">
        <w:t xml:space="preserve">. </w:t>
      </w:r>
    </w:p>
    <w:p w14:paraId="400F7312" w14:textId="77777777" w:rsidR="00B879D8" w:rsidRDefault="00B879D8" w:rsidP="003D01E5"/>
    <w:p w14:paraId="0978D1EF" w14:textId="723E695D" w:rsidR="003A4551" w:rsidRDefault="003A4551" w:rsidP="003D01E5">
      <w:r>
        <w:t>In den XR-Settings, die sich innerhalb der Player Einstellungen befinden, m</w:t>
      </w:r>
      <w:r w:rsidR="006C5056">
        <w:t xml:space="preserve">uss dazu </w:t>
      </w:r>
      <w:r>
        <w:t xml:space="preserve">OpenVR </w:t>
      </w:r>
      <w:r w:rsidR="006C5056">
        <w:t xml:space="preserve">als </w:t>
      </w:r>
      <w:r>
        <w:t xml:space="preserve">Virtual Reality SKD hinzugefügt werden, und der Haken unter Virtual Reality Supported gesetzt sein (siehe </w:t>
      </w:r>
      <w:r>
        <w:fldChar w:fldCharType="begin"/>
      </w:r>
      <w:r>
        <w:instrText xml:space="preserve"> REF _Ref72157464 \h </w:instrText>
      </w:r>
      <w:r>
        <w:fldChar w:fldCharType="separate"/>
      </w:r>
      <w:r w:rsidR="00405122">
        <w:t xml:space="preserve">Abb. </w:t>
      </w:r>
      <w:r w:rsidR="00405122">
        <w:rPr>
          <w:noProof/>
        </w:rPr>
        <w:t>13</w:t>
      </w:r>
      <w:r w:rsidR="00405122">
        <w:t>: XR Einstellungen in Unity</w:t>
      </w:r>
      <w:r>
        <w:fldChar w:fldCharType="end"/>
      </w:r>
      <w:r>
        <w:t>).</w:t>
      </w:r>
    </w:p>
    <w:p w14:paraId="4E5498DE" w14:textId="4C9A3554" w:rsidR="00B879D8" w:rsidRDefault="00B879D8" w:rsidP="003D01E5"/>
    <w:p w14:paraId="52FCB806" w14:textId="76254E34" w:rsidR="00CD4462" w:rsidRDefault="00CD4462" w:rsidP="003D01E5">
      <w:r>
        <w:t xml:space="preserve">Für die grundlegenden Interaktionen zwischen der HTC Vive und der virtuellen Welt, wird das Prefab Player verwendet, was mit dem SteamVR Plugin Asset zur Verfügung steht (siehe </w:t>
      </w:r>
      <w:r>
        <w:fldChar w:fldCharType="begin"/>
      </w:r>
      <w:r>
        <w:instrText xml:space="preserve"> REF _Ref72175972 \h </w:instrText>
      </w:r>
      <w:r>
        <w:fldChar w:fldCharType="separate"/>
      </w:r>
      <w:r w:rsidR="00405122">
        <w:t xml:space="preserve">Abb. </w:t>
      </w:r>
      <w:r w:rsidR="00405122">
        <w:rPr>
          <w:noProof/>
        </w:rPr>
        <w:t>16</w:t>
      </w:r>
      <w:r w:rsidR="00405122">
        <w:t>: Player Prefab</w:t>
      </w:r>
      <w:r>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lastRenderedPageBreak/>
        <w:drawing>
          <wp:inline distT="0" distB="0" distL="0" distR="0" wp14:anchorId="34534AEE" wp14:editId="253A97F9">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7F950DB3" w:rsidR="005A306A" w:rsidRDefault="005A306A" w:rsidP="005A306A">
      <w:pPr>
        <w:pStyle w:val="Beschriftung"/>
      </w:pPr>
      <w:bookmarkStart w:id="108" w:name="_Ref72175972"/>
      <w:bookmarkStart w:id="109" w:name="_Toc73984216"/>
      <w:r>
        <w:t xml:space="preserve">Abb. </w:t>
      </w:r>
      <w:fldSimple w:instr=" SEQ Abb. \* ARABIC ">
        <w:r w:rsidR="008C74C8">
          <w:rPr>
            <w:noProof/>
          </w:rPr>
          <w:t>19</w:t>
        </w:r>
      </w:fldSimple>
      <w:r>
        <w:t>: Player Prefab</w:t>
      </w:r>
      <w:bookmarkEnd w:id="108"/>
      <w:bookmarkEnd w:id="109"/>
    </w:p>
    <w:p w14:paraId="4470657B" w14:textId="0C2822A3" w:rsidR="00DD0DA2" w:rsidRDefault="00CD4462" w:rsidP="003D01E5">
      <w:r>
        <w:t>Unter der Komponente FollowHead befindet sich ei</w:t>
      </w:r>
      <w:r w:rsidR="004F7C92">
        <w:t xml:space="preserve">ne weitere Komponente </w:t>
      </w:r>
      <w:r>
        <w:t xml:space="preserve">HeadCollider. Hier befindet sich ein Collider mit dazugehörigem Rigidbody, welches die Position des HDM </w:t>
      </w:r>
      <w:r w:rsidR="000955B2">
        <w:t>besitzt und sich bei Bewegung aktualisiert</w:t>
      </w:r>
      <w:r>
        <w:t xml:space="preserve">. </w:t>
      </w:r>
      <w:r w:rsidR="001354D0">
        <w:t>Hier werden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055EA18A" w:rsidR="00DD0DA2" w:rsidRDefault="00DD0DA2" w:rsidP="003D01E5">
      <w:r>
        <w:t xml:space="preserve">Für die grundlegenden Interaktionen mit dem Controller, werden die </w:t>
      </w:r>
      <w:r w:rsidR="004943A4">
        <w:t>Standardeinstellungen</w:t>
      </w:r>
      <w:r>
        <w:t xml:space="preserve"> in der Binding UI, welches sich im SteamVR Input befindet, übernommen und gespeichert. </w:t>
      </w:r>
      <w:r w:rsidR="004943A4">
        <w:t>Hierdurch sind spätere Aktionen wie das Teleportieren durch den virtuellen Raum oder die Interaktionen mit dem Menü zur Auswahl der Szenarien</w:t>
      </w:r>
      <w:r w:rsidR="00B97802">
        <w:t xml:space="preserve"> (siehe </w:t>
      </w:r>
      <w:r w:rsidR="00B97802">
        <w:fldChar w:fldCharType="begin"/>
      </w:r>
      <w:r w:rsidR="00B97802">
        <w:instrText xml:space="preserve"> REF _Ref72222391 \r \h </w:instrText>
      </w:r>
      <w:r w:rsidR="00B97802">
        <w:fldChar w:fldCharType="separate"/>
      </w:r>
      <w:r w:rsidR="00405122">
        <w:t>6.3</w:t>
      </w:r>
      <w:r w:rsidR="00B97802">
        <w:fldChar w:fldCharType="end"/>
      </w:r>
      <w:r w:rsidR="00B97802">
        <w:t>)</w:t>
      </w:r>
      <w:r w:rsidR="004943A4">
        <w:t xml:space="preserve"> möglich. </w:t>
      </w:r>
    </w:p>
    <w:p w14:paraId="3A4C569C" w14:textId="77777777" w:rsidR="00F36A4D" w:rsidRDefault="00F36A4D" w:rsidP="003D01E5"/>
    <w:p w14:paraId="721E2CCF" w14:textId="015E7C01" w:rsidR="00637D40" w:rsidRDefault="00487780" w:rsidP="003D01E5">
      <w:r>
        <w:t xml:space="preserve">Da mit dem Player Prefab keine </w:t>
      </w:r>
      <w:r w:rsidR="00AD6DFB">
        <w:t>grundlegende</w:t>
      </w:r>
      <w:r>
        <w:t xml:space="preserve"> Unterstützung zur Fortbewegung mit dem Controller zu Testzwecken möglich ist, wurde dies mit Hilfe des Teleport umgesetzt. </w:t>
      </w:r>
      <w:r w:rsidR="0014493B">
        <w:t xml:space="preserve">Dafür muss das im SteamVR Assets befindliche Prefab Teleport in die Szene gezogen werden. Zusätzlich wurde eine Plane in </w:t>
      </w:r>
      <w:r w:rsidR="0097126D">
        <w:t>derselben</w:t>
      </w:r>
      <w:r w:rsidR="0014493B">
        <w:t xml:space="preserve"> </w:t>
      </w:r>
      <w:r w:rsidR="00C27A69">
        <w:t>H</w:t>
      </w:r>
      <w:r w:rsidR="0014493B">
        <w:t xml:space="preserve">öhe des Bodens erstellt, auf welches das Skript TeleportArea hinzugefügt wurde. So ist es möglich sich </w:t>
      </w:r>
      <w:r w:rsidR="00975227">
        <w:t>mit Hilfe des Controllsers durch den virtuellen Raum</w:t>
      </w:r>
      <w:r w:rsidR="0014493B">
        <w:t xml:space="preserve"> zu bewegen, wenn während der Entwicklung nicht genügen physischer Raum zur Verfügung steht</w:t>
      </w:r>
      <w:r w:rsidR="00637D40">
        <w:t xml:space="preserve"> (siehe </w:t>
      </w:r>
      <w:r w:rsidR="00637D40">
        <w:fldChar w:fldCharType="begin"/>
      </w:r>
      <w:r w:rsidR="00637D40">
        <w:instrText xml:space="preserve"> REF _Ref72224645 \h </w:instrText>
      </w:r>
      <w:r w:rsidR="00637D40">
        <w:fldChar w:fldCharType="separate"/>
      </w:r>
      <w:r w:rsidR="00405122">
        <w:t xml:space="preserve">Abb. </w:t>
      </w:r>
      <w:r w:rsidR="00405122">
        <w:rPr>
          <w:noProof/>
        </w:rPr>
        <w:t>17</w:t>
      </w:r>
      <w:r w:rsidR="00405122">
        <w:t>: Fortbewegung durch Teleport</w:t>
      </w:r>
      <w:r w:rsidR="00637D40">
        <w:fldChar w:fldCharType="end"/>
      </w:r>
      <w:r w:rsidR="00637D40">
        <w:t>)</w:t>
      </w:r>
      <w:r w:rsidR="0014493B">
        <w:t>.</w:t>
      </w:r>
    </w:p>
    <w:p w14:paraId="78626B4B" w14:textId="50D85B0A" w:rsidR="008E4332" w:rsidRDefault="008E4332" w:rsidP="003D01E5"/>
    <w:p w14:paraId="17297D61" w14:textId="0E8DCE22" w:rsidR="008E4332" w:rsidRDefault="008E4332" w:rsidP="003D01E5">
      <w:r>
        <w:t>Das SteamVR_Play_Area Skript wird dem Player Prefab hinzugefügt. Da die Fortbewegung physisch umgesetzt wird, lassen sich mit dieser Komponente die Grenzen des physischen Raums und der Startpunkt nach dem Start des Szenarios einstellen.</w:t>
      </w:r>
    </w:p>
    <w:p w14:paraId="3456E48B" w14:textId="77777777" w:rsidR="00637D40" w:rsidRDefault="00637D40" w:rsidP="003D01E5"/>
    <w:p w14:paraId="0CB8BE4C" w14:textId="77777777" w:rsidR="00637D40" w:rsidRDefault="00637D40" w:rsidP="00637D40">
      <w:pPr>
        <w:keepNext/>
        <w:jc w:val="center"/>
      </w:pPr>
      <w:r>
        <w:rPr>
          <w:noProof/>
        </w:rPr>
        <w:lastRenderedPageBreak/>
        <w:drawing>
          <wp:inline distT="0" distB="0" distL="0" distR="0" wp14:anchorId="52930C8A" wp14:editId="66119D2E">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11BAE60B" w14:textId="3F0DF2CD" w:rsidR="00637D40" w:rsidRDefault="00637D40" w:rsidP="00637D40">
      <w:pPr>
        <w:pStyle w:val="Beschriftung"/>
      </w:pPr>
      <w:bookmarkStart w:id="110" w:name="_Ref72224645"/>
      <w:bookmarkStart w:id="111" w:name="_Toc73984217"/>
      <w:r>
        <w:t xml:space="preserve">Abb. </w:t>
      </w:r>
      <w:fldSimple w:instr=" SEQ Abb. \* ARABIC ">
        <w:r w:rsidR="008C74C8">
          <w:rPr>
            <w:noProof/>
          </w:rPr>
          <w:t>20</w:t>
        </w:r>
      </w:fldSimple>
      <w:r>
        <w:t>: Fortbewegung durch Teleport</w:t>
      </w:r>
      <w:bookmarkEnd w:id="110"/>
      <w:bookmarkEnd w:id="111"/>
    </w:p>
    <w:p w14:paraId="520DE6A3" w14:textId="77777777" w:rsidR="00637D40" w:rsidRDefault="00637D40" w:rsidP="003D01E5"/>
    <w:p w14:paraId="1D933A4B" w14:textId="320820EA" w:rsidR="00183657" w:rsidRDefault="00FD1C58" w:rsidP="003D01E5">
      <w:r>
        <w:t>Um einen augelösten Malus visuell sehen zu können, muss</w:t>
      </w:r>
      <w:r w:rsidR="003201D7">
        <w:t xml:space="preserve"> wie zuvor in Kapitel </w:t>
      </w:r>
      <w:r w:rsidR="003201D7">
        <w:fldChar w:fldCharType="begin"/>
      </w:r>
      <w:r w:rsidR="003201D7">
        <w:instrText xml:space="preserve"> REF _Ref72174083 \r \h </w:instrText>
      </w:r>
      <w:r w:rsidR="003201D7">
        <w:fldChar w:fldCharType="separate"/>
      </w:r>
      <w:r w:rsidR="00405122">
        <w:t>6.1.2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VRCamera innerhalb des Player Prefabs hinzugefügt werden</w:t>
      </w:r>
      <w:r w:rsidR="007345CB">
        <w:t>.</w:t>
      </w:r>
    </w:p>
    <w:p w14:paraId="441DF541" w14:textId="77777777" w:rsidR="00E365AA" w:rsidRPr="00494205" w:rsidRDefault="00E365AA" w:rsidP="00494205"/>
    <w:p w14:paraId="2DBD5215" w14:textId="38151053" w:rsidR="00380648" w:rsidRDefault="00380648" w:rsidP="00380648">
      <w:pPr>
        <w:pStyle w:val="berschrift3"/>
      </w:pPr>
      <w:bookmarkStart w:id="112" w:name="_Ref72222391"/>
      <w:bookmarkStart w:id="113" w:name="_Ref72222915"/>
      <w:bookmarkStart w:id="114" w:name="_Ref72225168"/>
      <w:bookmarkStart w:id="115" w:name="_Ref72225190"/>
      <w:bookmarkStart w:id="116" w:name="_Ref72225598"/>
      <w:bookmarkStart w:id="117" w:name="_Toc73984127"/>
      <w:r>
        <w:t>Entwicklung der Szenarien</w:t>
      </w:r>
      <w:bookmarkEnd w:id="112"/>
      <w:bookmarkEnd w:id="113"/>
      <w:bookmarkEnd w:id="114"/>
      <w:bookmarkEnd w:id="115"/>
      <w:bookmarkEnd w:id="116"/>
      <w:bookmarkEnd w:id="117"/>
    </w:p>
    <w:p w14:paraId="1B20131A" w14:textId="407B0951" w:rsidR="00931434" w:rsidRDefault="00931434" w:rsidP="00931434">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wird mit </w:t>
      </w:r>
      <w:r w:rsidR="006924F3">
        <w:t>s</w:t>
      </w:r>
      <w:r w:rsidR="00F6790E">
        <w:t>chwarzen Matten geformt.</w:t>
      </w:r>
      <w:r>
        <w:t xml:space="preserve"> </w:t>
      </w:r>
      <w:r w:rsidR="00BD65A2">
        <w:t>Die Form des Weges ergibt ein Rechteck, wo in kleinen Seitenarmen sich die verschiedenen Objekte befinden</w:t>
      </w:r>
      <w:r w:rsidR="00D86ADA">
        <w:t xml:space="preserve"> (siehe </w:t>
      </w:r>
      <w:r w:rsidR="00D86ADA">
        <w:fldChar w:fldCharType="begin"/>
      </w:r>
      <w:r w:rsidR="00D86ADA">
        <w:instrText xml:space="preserve"> REF _Ref72501880 \h </w:instrText>
      </w:r>
      <w:r w:rsidR="00D86ADA">
        <w:fldChar w:fldCharType="separate"/>
      </w:r>
      <w:r w:rsidR="00405122">
        <w:t xml:space="preserve">Abb. </w:t>
      </w:r>
      <w:r w:rsidR="00405122">
        <w:rPr>
          <w:noProof/>
        </w:rPr>
        <w:t>18</w:t>
      </w:r>
      <w:r w:rsidR="00405122">
        <w:t>: Überblick des Szenarios</w:t>
      </w:r>
      <w:r w:rsidR="00D86ADA">
        <w:fldChar w:fldCharType="end"/>
      </w:r>
      <w:r w:rsidR="00D86ADA">
        <w:t>)</w:t>
      </w:r>
      <w:r w:rsidR="00BD65A2">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521B48B4" w14:textId="6E9B4C43" w:rsidR="00AA1304" w:rsidRDefault="00AA1304" w:rsidP="00931434"/>
    <w:p w14:paraId="1894BAE0" w14:textId="77777777" w:rsidR="00D54ED2" w:rsidRDefault="00AA1304" w:rsidP="00D54ED2">
      <w:pPr>
        <w:keepNext/>
        <w:jc w:val="center"/>
      </w:pPr>
      <w:r>
        <w:rPr>
          <w:noProof/>
        </w:rPr>
        <w:lastRenderedPageBreak/>
        <w:drawing>
          <wp:inline distT="0" distB="0" distL="0" distR="0" wp14:anchorId="084CD030" wp14:editId="6C1E04AD">
            <wp:extent cx="4145280" cy="3810362"/>
            <wp:effectExtent l="0" t="0" r="762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1032" cy="3824841"/>
                    </a:xfrm>
                    <a:prstGeom prst="rect">
                      <a:avLst/>
                    </a:prstGeom>
                    <a:noFill/>
                    <a:ln>
                      <a:noFill/>
                    </a:ln>
                  </pic:spPr>
                </pic:pic>
              </a:graphicData>
            </a:graphic>
          </wp:inline>
        </w:drawing>
      </w:r>
    </w:p>
    <w:p w14:paraId="56C9A172" w14:textId="0C0C0168" w:rsidR="00AA1304" w:rsidRPr="00931434" w:rsidRDefault="00D54ED2" w:rsidP="00D54ED2">
      <w:pPr>
        <w:pStyle w:val="Beschriftung"/>
      </w:pPr>
      <w:bookmarkStart w:id="118" w:name="_Ref72501880"/>
      <w:bookmarkStart w:id="119" w:name="_Toc73984218"/>
      <w:r>
        <w:t xml:space="preserve">Abb. </w:t>
      </w:r>
      <w:fldSimple w:instr=" SEQ Abb. \* ARABIC ">
        <w:r w:rsidR="008C74C8">
          <w:rPr>
            <w:noProof/>
          </w:rPr>
          <w:t>21</w:t>
        </w:r>
      </w:fldSimple>
      <w:r>
        <w:t>: Überblick des Szenarios</w:t>
      </w:r>
      <w:bookmarkEnd w:id="118"/>
      <w:bookmarkEnd w:id="119"/>
    </w:p>
    <w:p w14:paraId="187E9554" w14:textId="658A216C" w:rsidR="00931434" w:rsidRDefault="00644A4F" w:rsidP="00653E0E">
      <w:pPr>
        <w:pStyle w:val="berschrift4"/>
      </w:pPr>
      <w:bookmarkStart w:id="120" w:name="_Toc73984128"/>
      <w:r>
        <w:t>Hindernisse</w:t>
      </w:r>
      <w:bookmarkEnd w:id="120"/>
    </w:p>
    <w:p w14:paraId="4F9D6051" w14:textId="030C9764" w:rsidR="00653E0E" w:rsidRDefault="00653E0E" w:rsidP="00653E0E">
      <w:r>
        <w:t>Die Schwierigkeit dabei ist das sich verschiedene Hindernisse auf dem Weg befinden. Diese Umgebung ist in allen drei Szenarien gleich. Zu Beginn des Weges bilden ein Karton und eine Kiste eine Gasse, durch die der Proband durchlaufen muss. Nach diesem Hindernis steht ein Tisch halb im Weg hinein, an dem man vorbeikommen muss (siehe</w:t>
      </w:r>
      <w:r w:rsidR="00195261">
        <w:t xml:space="preserve"> </w:t>
      </w:r>
      <w:r w:rsidR="00FD0A66">
        <w:fldChar w:fldCharType="begin"/>
      </w:r>
      <w:r w:rsidR="00FD0A66">
        <w:instrText xml:space="preserve"> REF _Ref65495636 \h </w:instrText>
      </w:r>
      <w:r w:rsidR="00FD0A66">
        <w:fldChar w:fldCharType="separate"/>
      </w:r>
      <w:r w:rsidR="00405122">
        <w:t xml:space="preserve">Abb. </w:t>
      </w:r>
      <w:r w:rsidR="00405122">
        <w:rPr>
          <w:noProof/>
        </w:rPr>
        <w:t>19</w:t>
      </w:r>
      <w:r w:rsidR="00405122">
        <w:t xml:space="preserve">: Hindernisse Kisten und </w:t>
      </w:r>
      <w:r w:rsidR="00405122" w:rsidRPr="00F84619">
        <w:t>Tisch</w:t>
      </w:r>
      <w:r w:rsidR="00FD0A66">
        <w:fldChar w:fldCharType="end"/>
      </w:r>
      <w:r>
        <w:t>).</w:t>
      </w:r>
    </w:p>
    <w:p w14:paraId="04BCAB6D" w14:textId="78CC966B" w:rsidR="001D018E" w:rsidRDefault="00195261" w:rsidP="00F84619">
      <w:pPr>
        <w:keepNext/>
        <w:jc w:val="center"/>
      </w:pPr>
      <w:r>
        <w:rPr>
          <w:noProof/>
        </w:rPr>
        <w:drawing>
          <wp:inline distT="0" distB="0" distL="0" distR="0" wp14:anchorId="5BB37E9B" wp14:editId="100CE457">
            <wp:extent cx="5328920" cy="2250440"/>
            <wp:effectExtent l="0" t="0" r="5080" b="0"/>
            <wp:docPr id="16" name="Grafik 16"/>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28920" cy="2250440"/>
                    </a:xfrm>
                    <a:prstGeom prst="rect">
                      <a:avLst/>
                    </a:prstGeom>
                    <a:noFill/>
                    <a:ln>
                      <a:noFill/>
                    </a:ln>
                  </pic:spPr>
                </pic:pic>
              </a:graphicData>
            </a:graphic>
          </wp:inline>
        </w:drawing>
      </w:r>
    </w:p>
    <w:p w14:paraId="29AA381E" w14:textId="6AC84E1D" w:rsidR="00962989" w:rsidRDefault="001D018E" w:rsidP="00F84619">
      <w:pPr>
        <w:pStyle w:val="Beschriftung"/>
      </w:pPr>
      <w:bookmarkStart w:id="121" w:name="_Ref65495636"/>
      <w:bookmarkStart w:id="122" w:name="_Toc73984219"/>
      <w:r>
        <w:t xml:space="preserve">Abb. </w:t>
      </w:r>
      <w:fldSimple w:instr=" SEQ Abb. \* ARABIC ">
        <w:r w:rsidR="008C74C8">
          <w:rPr>
            <w:noProof/>
          </w:rPr>
          <w:t>22</w:t>
        </w:r>
      </w:fldSimple>
      <w:r>
        <w:t>: Hindernisse</w:t>
      </w:r>
      <w:r w:rsidR="00195261">
        <w:t xml:space="preserve"> Kisten und</w:t>
      </w:r>
      <w:r>
        <w:t xml:space="preserve"> </w:t>
      </w:r>
      <w:r w:rsidRPr="00F84619">
        <w:t>Tisch</w:t>
      </w:r>
      <w:bookmarkEnd w:id="121"/>
      <w:bookmarkEnd w:id="122"/>
    </w:p>
    <w:p w14:paraId="699F4FA8" w14:textId="77777777" w:rsidR="00653E0E" w:rsidRDefault="00653E0E" w:rsidP="00653E0E">
      <w:pPr>
        <w:keepNext/>
      </w:pPr>
    </w:p>
    <w:p w14:paraId="1FBFC99C" w14:textId="44C22236" w:rsidR="00653E0E" w:rsidRDefault="00653E0E" w:rsidP="00653E0E">
      <w:pPr>
        <w:pStyle w:val="Textkrper"/>
      </w:pPr>
      <w:r>
        <w:t xml:space="preserve">Daraufhin bilden zwei hohe Zäune eine Gasse und ein liegender Pfosten, quer liegend über dem Weg, die Hindernisse (siehe </w:t>
      </w:r>
      <w:r w:rsidR="00FD0A66">
        <w:fldChar w:fldCharType="begin"/>
      </w:r>
      <w:r w:rsidR="00FD0A66">
        <w:instrText xml:space="preserve"> REF _Ref65593274 \h </w:instrText>
      </w:r>
      <w:r w:rsidR="00FD0A66">
        <w:fldChar w:fldCharType="separate"/>
      </w:r>
      <w:r w:rsidR="00405122">
        <w:t xml:space="preserve">Abb. </w:t>
      </w:r>
      <w:r w:rsidR="00405122">
        <w:rPr>
          <w:noProof/>
        </w:rPr>
        <w:t>20</w:t>
      </w:r>
      <w:r w:rsidR="00405122">
        <w:t>: Hindernisse Zaun und Pfahl</w:t>
      </w:r>
      <w:r w:rsidR="00FD0A66">
        <w:fldChar w:fldCharType="end"/>
      </w:r>
      <w:r>
        <w:fldChar w:fldCharType="begin"/>
      </w:r>
      <w:r>
        <w:instrText xml:space="preserve"> REF _Ref65495864 \h </w:instrText>
      </w:r>
      <w:r>
        <w:fldChar w:fldCharType="separate"/>
      </w:r>
      <w:r w:rsidR="00405122">
        <w:t xml:space="preserve">Abb. </w:t>
      </w:r>
      <w:r w:rsidR="00405122">
        <w:rPr>
          <w:noProof/>
        </w:rPr>
        <w:t>20</w:t>
      </w:r>
      <w:r w:rsidR="00405122">
        <w:t xml:space="preserve">: Hindernisse </w:t>
      </w:r>
      <w:r>
        <w:fldChar w:fldCharType="end"/>
      </w:r>
      <w:r>
        <w:t>). Bei diesen Gegenständen besteht entweder die Möglichkeit diese zu Umgehen oder durch Hindurchlaufen bzw. drüber steigen zu bewältigen.</w:t>
      </w:r>
    </w:p>
    <w:p w14:paraId="7160FF6F" w14:textId="77777777" w:rsidR="00653E0E" w:rsidRDefault="00653E0E" w:rsidP="00653E0E">
      <w:pPr>
        <w:pStyle w:val="Textkrper"/>
      </w:pPr>
    </w:p>
    <w:p w14:paraId="2F215CA4" w14:textId="3764F191" w:rsidR="00AE6DDF" w:rsidRDefault="00195261" w:rsidP="00F84619">
      <w:pPr>
        <w:pStyle w:val="Textkrper"/>
        <w:keepNext/>
        <w:jc w:val="center"/>
      </w:pPr>
      <w:r>
        <w:rPr>
          <w:noProof/>
        </w:rPr>
        <w:drawing>
          <wp:inline distT="0" distB="0" distL="0" distR="0" wp14:anchorId="369418D3" wp14:editId="6A8925A0">
            <wp:extent cx="5306060" cy="2507615"/>
            <wp:effectExtent l="0" t="0" r="8890" b="6985"/>
            <wp:docPr id="17" name="Grafik 17"/>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6060" cy="2507615"/>
                    </a:xfrm>
                    <a:prstGeom prst="rect">
                      <a:avLst/>
                    </a:prstGeom>
                    <a:noFill/>
                    <a:ln>
                      <a:noFill/>
                    </a:ln>
                  </pic:spPr>
                </pic:pic>
              </a:graphicData>
            </a:graphic>
          </wp:inline>
        </w:drawing>
      </w:r>
    </w:p>
    <w:p w14:paraId="0C5BEEA0" w14:textId="1566A0D1" w:rsidR="00AE6DDF" w:rsidRDefault="00AE6DDF" w:rsidP="00F84619">
      <w:pPr>
        <w:pStyle w:val="Beschriftung"/>
      </w:pPr>
      <w:bookmarkStart w:id="123" w:name="_Ref65495842"/>
      <w:bookmarkStart w:id="124" w:name="_Ref65495864"/>
      <w:bookmarkStart w:id="125" w:name="_Ref65593274"/>
      <w:bookmarkStart w:id="126" w:name="_Toc73984220"/>
      <w:r>
        <w:t xml:space="preserve">Abb. </w:t>
      </w:r>
      <w:fldSimple w:instr=" SEQ Abb. \* ARABIC ">
        <w:r w:rsidR="008C74C8">
          <w:rPr>
            <w:noProof/>
          </w:rPr>
          <w:t>23</w:t>
        </w:r>
      </w:fldSimple>
      <w:r>
        <w:t xml:space="preserve">: Hindernisse </w:t>
      </w:r>
      <w:bookmarkEnd w:id="123"/>
      <w:bookmarkEnd w:id="124"/>
      <w:r w:rsidR="00195261">
        <w:t>Zaun und Pfahl</w:t>
      </w:r>
      <w:bookmarkEnd w:id="125"/>
      <w:bookmarkEnd w:id="126"/>
    </w:p>
    <w:p w14:paraId="7F042FA4" w14:textId="77777777" w:rsidR="006B083D" w:rsidRPr="006B083D" w:rsidRDefault="006B083D" w:rsidP="006B083D">
      <w:pPr>
        <w:pStyle w:val="Textkrper"/>
      </w:pPr>
    </w:p>
    <w:p w14:paraId="6B3F087E" w14:textId="3B710006" w:rsidR="009A737F" w:rsidRDefault="009A737F" w:rsidP="009A737F">
      <w:pPr>
        <w:pStyle w:val="berschrift4"/>
      </w:pPr>
      <w:bookmarkStart w:id="127" w:name="_Toc73984129"/>
      <w:r>
        <w:t>Implementierung der Wegerkennung</w:t>
      </w:r>
      <w:bookmarkEnd w:id="127"/>
    </w:p>
    <w:p w14:paraId="791ABA79" w14:textId="2DB48914" w:rsidR="008F51E4" w:rsidRDefault="008F51E4" w:rsidP="008F51E4">
      <w:r>
        <w:t xml:space="preserve">Um zu erkennen, ob sich der Benutzer auf dem Weg befindet oder nicht, </w:t>
      </w:r>
      <w:r w:rsidR="00A56235">
        <w:t>werden</w:t>
      </w:r>
      <w:r>
        <w:t xml:space="preserve"> Box Collider </w:t>
      </w:r>
      <w:r w:rsidR="004730E2">
        <w:t>implementiert</w:t>
      </w:r>
      <w:r w:rsidR="00690523">
        <w:t xml:space="preserve"> (siehe </w:t>
      </w:r>
      <w:r w:rsidR="00690523">
        <w:fldChar w:fldCharType="begin"/>
      </w:r>
      <w:r w:rsidR="00690523">
        <w:instrText xml:space="preserve"> REF _Ref72660152 \h </w:instrText>
      </w:r>
      <w:r w:rsidR="00690523">
        <w:fldChar w:fldCharType="separate"/>
      </w:r>
      <w:r w:rsidR="00405122">
        <w:t xml:space="preserve">Abb. </w:t>
      </w:r>
      <w:r w:rsidR="00405122">
        <w:rPr>
          <w:noProof/>
        </w:rPr>
        <w:t>21</w:t>
      </w:r>
      <w:r w:rsidR="00405122">
        <w:t>: Box Collider für die Wegerkennung</w:t>
      </w:r>
      <w:r w:rsidR="00690523">
        <w:fldChar w:fldCharType="end"/>
      </w:r>
      <w:r w:rsidR="00690523">
        <w:t>)</w:t>
      </w:r>
      <w:r w:rsidR="00F0288A">
        <w:t>.</w:t>
      </w:r>
      <w:r w:rsidR="004730E2">
        <w:t xml:space="preserve"> Collider sind</w:t>
      </w:r>
      <w:r w:rsidR="00B009BE">
        <w:t xml:space="preserve"> unsichtbare</w:t>
      </w:r>
      <w:r w:rsidR="004730E2">
        <w:t xml:space="preserve"> </w:t>
      </w:r>
      <w:r w:rsidR="00BB1532">
        <w:t>Objekte</w:t>
      </w:r>
      <w:r w:rsidR="004730E2">
        <w:t xml:space="preserve">, die dafür zuständig </w:t>
      </w:r>
      <w:r w:rsidR="00BB0A8E">
        <w:t>sind,</w:t>
      </w:r>
      <w:r w:rsidR="004730E2">
        <w:t xml:space="preserve"> physische Kollisionen zu bemerken</w:t>
      </w:r>
      <w:r w:rsidR="00B300D4">
        <w:t xml:space="preserve">. Diese können genau </w:t>
      </w:r>
      <w:r w:rsidR="00BB0A8E">
        <w:t>dieselbe</w:t>
      </w:r>
      <w:r w:rsidR="00B300D4">
        <w:t xml:space="preserve"> Form </w:t>
      </w:r>
      <w:r w:rsidR="00356AF7">
        <w:t>von Objekten</w:t>
      </w:r>
      <w:r w:rsidR="00B300D4">
        <w:t xml:space="preserve"> haben, die Größe und Form kann jedoch auch unabhängig sein</w:t>
      </w:r>
      <w:r w:rsidR="00B300D4" w:rsidRPr="00B300D4">
        <w:t xml:space="preserve"> </w:t>
      </w:r>
      <w:sdt>
        <w:sdtPr>
          <w:id w:val="-1994170988"/>
          <w:citation/>
        </w:sdtPr>
        <w:sdtEndPr/>
        <w:sdtContent>
          <w:r w:rsidR="00B300D4">
            <w:fldChar w:fldCharType="begin"/>
          </w:r>
          <w:r w:rsidR="00B300D4">
            <w:instrText xml:space="preserve"> CITATION Col21 \l 1031 </w:instrText>
          </w:r>
          <w:r w:rsidR="00B300D4">
            <w:fldChar w:fldCharType="separate"/>
          </w:r>
          <w:r w:rsidR="00405122">
            <w:rPr>
              <w:noProof/>
            </w:rPr>
            <w:t>[54]</w:t>
          </w:r>
          <w:r w:rsidR="00B300D4">
            <w:fldChar w:fldCharType="end"/>
          </w:r>
        </w:sdtContent>
      </w:sdt>
      <w:r w:rsidR="00B300D4">
        <w:t>.</w:t>
      </w:r>
    </w:p>
    <w:p w14:paraId="467435EE" w14:textId="10D792EC" w:rsidR="00432B7A" w:rsidRDefault="00432B7A" w:rsidP="008F51E4">
      <w:r>
        <w:t xml:space="preserve">Die Box Collider werden an leere </w:t>
      </w:r>
      <w:r w:rsidRPr="00FB122D">
        <w:rPr>
          <w:rStyle w:val="Hervorhebung"/>
        </w:rPr>
        <w:t>GameObject</w:t>
      </w:r>
      <w:r>
        <w:t xml:space="preserve"> gehängt, und die Größe der Matten angepasst. Die Höhe der Collider beträgt </w:t>
      </w:r>
      <w:r w:rsidR="007C1AE5">
        <w:t>2m, da sich der Collider des Benutzer</w:t>
      </w:r>
      <w:r w:rsidR="00690523">
        <w:t>s</w:t>
      </w:r>
      <w:r w:rsidR="007C1AE5">
        <w:t xml:space="preserve"> auf der Höhe der VR Brille befindet.</w:t>
      </w:r>
      <w:r w:rsidR="00FC3F22">
        <w:t xml:space="preserve"> Um die </w:t>
      </w:r>
      <w:r w:rsidR="00D87EAF">
        <w:t xml:space="preserve">Kollision mit dieser </w:t>
      </w:r>
      <w:r w:rsidR="00FC3F22">
        <w:t xml:space="preserve">Collider erkennen zu können, wird ein Tag </w:t>
      </w:r>
      <w:r w:rsidR="00FC3F22" w:rsidRPr="00FC3F22">
        <w:rPr>
          <w:rStyle w:val="Hervorhebung"/>
        </w:rPr>
        <w:t>Way</w:t>
      </w:r>
      <w:r w:rsidR="00FC3F22">
        <w:t xml:space="preserve"> erstellt und alle Collider mit diesem Tag versehen.</w:t>
      </w:r>
    </w:p>
    <w:p w14:paraId="2481B20D" w14:textId="67B4B76F" w:rsidR="007C1AE5" w:rsidRDefault="007C1AE5" w:rsidP="008F51E4"/>
    <w:p w14:paraId="33739918" w14:textId="77777777" w:rsidR="007C1AE5" w:rsidRDefault="007C1AE5" w:rsidP="007C1AE5">
      <w:pPr>
        <w:keepNext/>
        <w:jc w:val="center"/>
      </w:pPr>
      <w:r>
        <w:rPr>
          <w:noProof/>
        </w:rPr>
        <w:lastRenderedPageBreak/>
        <w:drawing>
          <wp:inline distT="0" distB="0" distL="0" distR="0" wp14:anchorId="3975BB2D" wp14:editId="34CECA43">
            <wp:extent cx="4892040" cy="2960641"/>
            <wp:effectExtent l="0" t="0" r="381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01083" cy="2966114"/>
                    </a:xfrm>
                    <a:prstGeom prst="rect">
                      <a:avLst/>
                    </a:prstGeom>
                    <a:noFill/>
                    <a:ln>
                      <a:noFill/>
                    </a:ln>
                  </pic:spPr>
                </pic:pic>
              </a:graphicData>
            </a:graphic>
          </wp:inline>
        </w:drawing>
      </w:r>
    </w:p>
    <w:p w14:paraId="1AEE05ED" w14:textId="39FA8CA4" w:rsidR="007C1AE5" w:rsidRDefault="007C1AE5" w:rsidP="007C1AE5">
      <w:pPr>
        <w:pStyle w:val="Beschriftung"/>
      </w:pPr>
      <w:bookmarkStart w:id="128" w:name="_Ref72660152"/>
      <w:bookmarkStart w:id="129" w:name="_Toc73984221"/>
      <w:r>
        <w:t xml:space="preserve">Abb. </w:t>
      </w:r>
      <w:fldSimple w:instr=" SEQ Abb. \* ARABIC ">
        <w:r w:rsidR="008C74C8">
          <w:rPr>
            <w:noProof/>
          </w:rPr>
          <w:t>24</w:t>
        </w:r>
      </w:fldSimple>
      <w:r>
        <w:t>: Box Collider für die Wegerkennung</w:t>
      </w:r>
      <w:bookmarkEnd w:id="128"/>
      <w:bookmarkEnd w:id="129"/>
    </w:p>
    <w:p w14:paraId="2264E447" w14:textId="50C24133" w:rsidR="00FC3F22" w:rsidRDefault="00FC3F22" w:rsidP="008F51E4"/>
    <w:p w14:paraId="561FEE79" w14:textId="090263AE" w:rsidR="000A101D" w:rsidRDefault="00D951B5" w:rsidP="008F51E4">
      <w:r>
        <w:t>Um die Kollisionen erfassen zu können, muss i</w:t>
      </w:r>
      <w:r w:rsidR="001B1C35">
        <w:t>n</w:t>
      </w:r>
      <w:r w:rsidR="0026664F">
        <w:t xml:space="preserve"> der</w:t>
      </w:r>
      <w:r>
        <w:t xml:space="preserve"> </w:t>
      </w:r>
      <w:r w:rsidRPr="00A65CFF">
        <w:rPr>
          <w:rStyle w:val="Hervorhebung"/>
        </w:rPr>
        <w:t>Rigidbody</w:t>
      </w:r>
      <w:r w:rsidR="0026664F">
        <w:rPr>
          <w:rStyle w:val="Hervorhebung"/>
        </w:rPr>
        <w:t xml:space="preserve"> </w:t>
      </w:r>
      <w:r w:rsidR="00824137" w:rsidRPr="00694924">
        <w:t>Komponente</w:t>
      </w:r>
      <w:r w:rsidR="009C066B">
        <w:t xml:space="preserve"> </w:t>
      </w:r>
      <w:r w:rsidR="00824137" w:rsidRPr="00694924">
        <w:t>die</w:t>
      </w:r>
      <w:r>
        <w:t xml:space="preserve"> </w:t>
      </w:r>
      <w:r w:rsidRPr="003874C2">
        <w:rPr>
          <w:rStyle w:val="Hervorhebung"/>
        </w:rPr>
        <w:t>IsKinematic</w:t>
      </w:r>
      <w:r>
        <w:t xml:space="preserve"> </w:t>
      </w:r>
      <w:r w:rsidR="003874C2">
        <w:t xml:space="preserve">Einstellung, und </w:t>
      </w:r>
      <w:r w:rsidR="00BD5F41">
        <w:t>in der Komponente</w:t>
      </w:r>
      <w:r w:rsidR="003874C2">
        <w:t xml:space="preserve"> </w:t>
      </w:r>
      <w:r w:rsidR="004609FB">
        <w:t xml:space="preserve">Sphere </w:t>
      </w:r>
      <w:r w:rsidR="003874C2">
        <w:t>Collider die</w:t>
      </w:r>
      <w:r w:rsidR="003874C2" w:rsidRPr="003874C2">
        <w:rPr>
          <w:rStyle w:val="Hervorhebung"/>
        </w:rPr>
        <w:t xml:space="preserve"> IsTrigger</w:t>
      </w:r>
      <w:r w:rsidR="003874C2">
        <w:t xml:space="preserve"> Einstellung aktiviert sein.</w:t>
      </w:r>
      <w:r w:rsidR="00793855">
        <w:t xml:space="preserve"> Dies bewirkt, dass das Objekt HeadCollider keine Physik </w:t>
      </w:r>
      <w:r w:rsidR="00E12EB7">
        <w:t>benutzt,</w:t>
      </w:r>
      <w:r w:rsidR="00793855">
        <w:t xml:space="preserve"> sondern ein Trigger ist, welche bei einer Kollision mit anderen Objekt Collider Trigger Funktionen ausführen kann</w:t>
      </w:r>
      <w:r w:rsidR="00156219">
        <w:t>.</w:t>
      </w:r>
    </w:p>
    <w:p w14:paraId="1604795D" w14:textId="2ED3E3B1" w:rsidR="008F3F4A" w:rsidRDefault="008F3F4A" w:rsidP="008F51E4">
      <w:r>
        <w:t>Da beim OVRPlayerController der Controller die Implementierung des Colliders und des Rigidbodys übernimmt, müssen hier keine Einstellungen vorgenommen werden.</w:t>
      </w:r>
    </w:p>
    <w:p w14:paraId="5EB86D85" w14:textId="6B092134" w:rsidR="00EA7420" w:rsidRDefault="00EA7420" w:rsidP="008F51E4"/>
    <w:p w14:paraId="274882C1" w14:textId="77777777" w:rsidR="00EA7420" w:rsidRDefault="00EA7420" w:rsidP="00EA7420">
      <w:pPr>
        <w:keepNext/>
        <w:jc w:val="center"/>
      </w:pPr>
      <w:r>
        <w:rPr>
          <w:noProof/>
        </w:rPr>
        <w:drawing>
          <wp:inline distT="0" distB="0" distL="0" distR="0" wp14:anchorId="2E8E43EF" wp14:editId="5B45B8CF">
            <wp:extent cx="3215640" cy="2424291"/>
            <wp:effectExtent l="0" t="0" r="381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84BB8E2" w14:textId="1B74ADAE" w:rsidR="00EA7420" w:rsidRDefault="00EA7420" w:rsidP="00EA7420">
      <w:pPr>
        <w:pStyle w:val="Beschriftung"/>
      </w:pPr>
      <w:bookmarkStart w:id="130" w:name="_Toc73984222"/>
      <w:r>
        <w:t xml:space="preserve">Abb. </w:t>
      </w:r>
      <w:fldSimple w:instr=" SEQ Abb. \* ARABIC ">
        <w:r w:rsidR="008C74C8">
          <w:rPr>
            <w:noProof/>
          </w:rPr>
          <w:t>25</w:t>
        </w:r>
      </w:fldSimple>
      <w:r>
        <w:t>: HeadCollider Konfiguration</w:t>
      </w:r>
      <w:bookmarkEnd w:id="130"/>
    </w:p>
    <w:p w14:paraId="43B50188" w14:textId="6D1F9350" w:rsidR="00364D91" w:rsidRDefault="00AD1D23" w:rsidP="00364D91">
      <w:pPr>
        <w:pStyle w:val="Textkrper"/>
      </w:pPr>
      <w:r>
        <w:t xml:space="preserve">Um </w:t>
      </w:r>
      <w:r w:rsidR="003016AB">
        <w:t>Trigger Funktionen</w:t>
      </w:r>
      <w:r>
        <w:t xml:space="preserve"> beim Verlassen oder Betreten des Weges auszulösen, wird ein Skript Player erstellt.</w:t>
      </w:r>
      <w:r w:rsidR="00DA03B1">
        <w:t xml:space="preserve"> Dies ist das zentrale Skript und wird </w:t>
      </w:r>
      <w:r w:rsidR="00FE6B37">
        <w:t>dem</w:t>
      </w:r>
      <w:r w:rsidR="00DA03B1">
        <w:t xml:space="preserve"> Player bzw. OVRPlayerController Objekt </w:t>
      </w:r>
      <w:r w:rsidR="000D464A">
        <w:t>als Komponente hinzugefügt.</w:t>
      </w:r>
      <w:r w:rsidR="0082459A">
        <w:t xml:space="preserve"> Die zur Wegerkennung mehrere Collider verwendet werden, zählt die Variable collisionCounter, ob der Benutzer beim Verlassen eines Colliders sich noch auf dem Weg befindet oder nicht.</w:t>
      </w:r>
    </w:p>
    <w:p w14:paraId="6F635713" w14:textId="4811DE06" w:rsidR="004E3214" w:rsidRDefault="004E3214" w:rsidP="00364D91">
      <w:pPr>
        <w:pStyle w:val="Textkrper"/>
      </w:pPr>
      <w:r>
        <w:lastRenderedPageBreak/>
        <w:t>Um zu erkennen, ob der Benutzer beim Start des Szenarios den Weg betreten hat, wird ein Objekt WayColliderStart erstellt. Dieses enthält ein Box Collider mit dem Tag WayStart</w:t>
      </w:r>
      <w:r w:rsidR="000A7FD7">
        <w:t xml:space="preserve"> (siehe </w:t>
      </w:r>
      <w:r w:rsidR="000A7FD7">
        <w:fldChar w:fldCharType="begin"/>
      </w:r>
      <w:r w:rsidR="000A7FD7">
        <w:instrText xml:space="preserve"> REF _Ref73031378 \h </w:instrText>
      </w:r>
      <w:r w:rsidR="000A7FD7">
        <w:fldChar w:fldCharType="separate"/>
      </w:r>
      <w:r w:rsidR="00405122">
        <w:t xml:space="preserve">Abb. </w:t>
      </w:r>
      <w:r w:rsidR="00405122">
        <w:rPr>
          <w:noProof/>
        </w:rPr>
        <w:t>23</w:t>
      </w:r>
      <w:r w:rsidR="00405122">
        <w:t>: WayStart Collider am Anfag des Weges</w:t>
      </w:r>
      <w:r w:rsidR="000A7FD7">
        <w:fldChar w:fldCharType="end"/>
      </w:r>
      <w:r w:rsidR="000A7FD7">
        <w:t>)</w:t>
      </w:r>
      <w:r>
        <w:t xml:space="preserve">. </w:t>
      </w:r>
    </w:p>
    <w:p w14:paraId="71CC561F" w14:textId="77777777" w:rsidR="000A7FD7" w:rsidRDefault="000A7FD7" w:rsidP="000A7FD7">
      <w:pPr>
        <w:pStyle w:val="Textkrper"/>
        <w:keepNext/>
        <w:jc w:val="center"/>
      </w:pPr>
      <w:r>
        <w:rPr>
          <w:noProof/>
        </w:rPr>
        <w:drawing>
          <wp:inline distT="0" distB="0" distL="0" distR="0" wp14:anchorId="64566767" wp14:editId="7948B409">
            <wp:extent cx="3914808" cy="3181985"/>
            <wp:effectExtent l="0" t="0" r="9525"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9098" cy="3185472"/>
                    </a:xfrm>
                    <a:prstGeom prst="rect">
                      <a:avLst/>
                    </a:prstGeom>
                    <a:noFill/>
                    <a:ln>
                      <a:noFill/>
                    </a:ln>
                  </pic:spPr>
                </pic:pic>
              </a:graphicData>
            </a:graphic>
          </wp:inline>
        </w:drawing>
      </w:r>
    </w:p>
    <w:p w14:paraId="65432657" w14:textId="0D871FC2" w:rsidR="000A7FD7" w:rsidRDefault="000A7FD7" w:rsidP="000A7FD7">
      <w:pPr>
        <w:pStyle w:val="Beschriftung"/>
      </w:pPr>
      <w:bookmarkStart w:id="131" w:name="_Ref73031378"/>
      <w:bookmarkStart w:id="132" w:name="_Toc73984223"/>
      <w:r>
        <w:t xml:space="preserve">Abb. </w:t>
      </w:r>
      <w:fldSimple w:instr=" SEQ Abb. \* ARABIC ">
        <w:r w:rsidR="008C74C8">
          <w:rPr>
            <w:noProof/>
          </w:rPr>
          <w:t>26</w:t>
        </w:r>
      </w:fldSimple>
      <w:r>
        <w:t>: WayStart Collider am Anfag des Weges</w:t>
      </w:r>
      <w:bookmarkEnd w:id="131"/>
      <w:bookmarkEnd w:id="132"/>
    </w:p>
    <w:p w14:paraId="29DD135C" w14:textId="77777777" w:rsidR="00C6430C" w:rsidRPr="00C6430C" w:rsidRDefault="00C6430C" w:rsidP="00C6430C">
      <w:pPr>
        <w:pStyle w:val="Textkrper"/>
      </w:pPr>
    </w:p>
    <w:p w14:paraId="5D627A7A" w14:textId="77777777" w:rsidR="00C6430C" w:rsidRDefault="00C6430C" w:rsidP="00C6430C">
      <w:pPr>
        <w:pStyle w:val="berschrift4"/>
      </w:pPr>
      <w:bookmarkStart w:id="133" w:name="_Toc73984130"/>
      <w:r>
        <w:t>Szenarien</w:t>
      </w:r>
      <w:bookmarkEnd w:id="133"/>
    </w:p>
    <w:p w14:paraId="26018758" w14:textId="400BC4F6" w:rsidR="00C6430C" w:rsidRDefault="00C6430C" w:rsidP="00C6430C">
      <w:pPr>
        <w:pStyle w:val="Textkrper"/>
      </w:pPr>
      <w:r>
        <w:t xml:space="preserve">Den Szenarien unterscheiden sich grundsätzlich im zu laufenden Weg. Im physischen Szenario stimmt der visuelle mit dem physischen Weg überein. Im visuellen Szenario unterscheidet sich der visuelle, richtige Weg vom physischen Weg (siehe </w:t>
      </w:r>
      <w:r>
        <w:fldChar w:fldCharType="begin"/>
      </w:r>
      <w:r>
        <w:instrText xml:space="preserve"> REF _Ref73031012 \h </w:instrText>
      </w:r>
      <w:r>
        <w:fldChar w:fldCharType="separate"/>
      </w:r>
      <w:r w:rsidR="00405122">
        <w:t xml:space="preserve">Abb. </w:t>
      </w:r>
      <w:r w:rsidR="00405122">
        <w:rPr>
          <w:noProof/>
        </w:rPr>
        <w:t>24</w:t>
      </w:r>
      <w:r w:rsidR="00405122">
        <w:t>: Visuelles Szenario</w:t>
      </w:r>
      <w:r>
        <w:fldChar w:fldCharType="end"/>
      </w:r>
      <w:r>
        <w:t>). Der Standardszenario ich gleichzusetzen mit dem physischen, unterscheidet sich jedoch im fehlenden negativen Malus.</w:t>
      </w:r>
    </w:p>
    <w:p w14:paraId="23B1F976" w14:textId="77777777" w:rsidR="00C6430C" w:rsidRDefault="00C6430C" w:rsidP="00C6430C">
      <w:pPr>
        <w:pStyle w:val="Textkrper"/>
      </w:pPr>
    </w:p>
    <w:p w14:paraId="7DBBEA12" w14:textId="77777777" w:rsidR="00C6430C" w:rsidRDefault="00C6430C" w:rsidP="00C6430C">
      <w:pPr>
        <w:pStyle w:val="Textkrper"/>
        <w:keepNext/>
        <w:jc w:val="center"/>
      </w:pPr>
      <w:r>
        <w:rPr>
          <w:noProof/>
        </w:rPr>
        <w:lastRenderedPageBreak/>
        <w:drawing>
          <wp:inline distT="0" distB="0" distL="0" distR="0" wp14:anchorId="487C1177" wp14:editId="5AB6E476">
            <wp:extent cx="3372509" cy="3263265"/>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9992" cy="3270506"/>
                    </a:xfrm>
                    <a:prstGeom prst="rect">
                      <a:avLst/>
                    </a:prstGeom>
                    <a:noFill/>
                    <a:ln>
                      <a:noFill/>
                    </a:ln>
                  </pic:spPr>
                </pic:pic>
              </a:graphicData>
            </a:graphic>
          </wp:inline>
        </w:drawing>
      </w:r>
    </w:p>
    <w:p w14:paraId="2D0FBC50" w14:textId="70C72990" w:rsidR="00C6430C" w:rsidRDefault="00C6430C" w:rsidP="00C6430C">
      <w:pPr>
        <w:pStyle w:val="Beschriftung"/>
      </w:pPr>
      <w:bookmarkStart w:id="134" w:name="_Ref73031012"/>
      <w:bookmarkStart w:id="135" w:name="_Toc73984224"/>
      <w:r>
        <w:t xml:space="preserve">Abb. </w:t>
      </w:r>
      <w:fldSimple w:instr=" SEQ Abb. \* ARABIC ">
        <w:r w:rsidR="008C74C8">
          <w:rPr>
            <w:noProof/>
          </w:rPr>
          <w:t>27</w:t>
        </w:r>
      </w:fldSimple>
      <w:r>
        <w:t>: Visuelles Szenario</w:t>
      </w:r>
      <w:bookmarkEnd w:id="134"/>
      <w:bookmarkEnd w:id="135"/>
    </w:p>
    <w:p w14:paraId="4FB801A2" w14:textId="39BFE132" w:rsidR="00C6430C" w:rsidRDefault="00C6430C" w:rsidP="00C6430C">
      <w:pPr>
        <w:pStyle w:val="Textkrper"/>
      </w:pPr>
      <w:r>
        <w:t xml:space="preserve">Es werden drei Game Objekte Standard, Physical und Visual erstellt. Darunter befinden sich der dementsprechende Weg mit den dazugehörigen Collidern des Weges (siehe </w:t>
      </w:r>
      <w:r>
        <w:fldChar w:fldCharType="begin"/>
      </w:r>
      <w:r>
        <w:instrText xml:space="preserve"> REF _Ref72951567 \h </w:instrText>
      </w:r>
      <w:r>
        <w:fldChar w:fldCharType="separate"/>
      </w:r>
      <w:r w:rsidR="00405122">
        <w:t xml:space="preserve">Abb. </w:t>
      </w:r>
      <w:r w:rsidR="00405122">
        <w:rPr>
          <w:noProof/>
        </w:rPr>
        <w:t>25</w:t>
      </w:r>
      <w:r w:rsidR="00405122">
        <w:t>: Scenario Objekte</w:t>
      </w:r>
      <w:r>
        <w:fldChar w:fldCharType="end"/>
      </w:r>
      <w:r>
        <w:t>). Um das gewünschte Szenario zu wählen, wird das dazugehörige Objekt vor dem Start der Anwendung aktiviert und die anderen deaktiviert. Dies ist vor allem für Entwicklungszwecke sinnvoll.</w:t>
      </w:r>
    </w:p>
    <w:p w14:paraId="61238302" w14:textId="77777777" w:rsidR="00C6430C" w:rsidRDefault="00C6430C" w:rsidP="00C6430C">
      <w:pPr>
        <w:pStyle w:val="Textkrper"/>
      </w:pPr>
    </w:p>
    <w:p w14:paraId="2A65D7CB" w14:textId="77777777" w:rsidR="00C6430C" w:rsidRDefault="00C6430C" w:rsidP="00C6430C">
      <w:pPr>
        <w:pStyle w:val="Textkrper"/>
        <w:keepNext/>
        <w:jc w:val="center"/>
      </w:pPr>
      <w:r w:rsidRPr="009851E5">
        <w:rPr>
          <w:noProof/>
        </w:rPr>
        <w:drawing>
          <wp:inline distT="0" distB="0" distL="0" distR="0" wp14:anchorId="356761BA" wp14:editId="5A1CF4C2">
            <wp:extent cx="2407342" cy="1915056"/>
            <wp:effectExtent l="0" t="0" r="0" b="952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4851" cy="1921030"/>
                    </a:xfrm>
                    <a:prstGeom prst="rect">
                      <a:avLst/>
                    </a:prstGeom>
                    <a:noFill/>
                    <a:ln>
                      <a:noFill/>
                    </a:ln>
                  </pic:spPr>
                </pic:pic>
              </a:graphicData>
            </a:graphic>
          </wp:inline>
        </w:drawing>
      </w:r>
    </w:p>
    <w:p w14:paraId="20144816" w14:textId="46AAB9D1" w:rsidR="00C6430C" w:rsidRDefault="00C6430C" w:rsidP="00C6430C">
      <w:pPr>
        <w:pStyle w:val="Beschriftung"/>
      </w:pPr>
      <w:bookmarkStart w:id="136" w:name="_Ref72951567"/>
      <w:bookmarkStart w:id="137" w:name="_Toc73984225"/>
      <w:r>
        <w:t xml:space="preserve">Abb. </w:t>
      </w:r>
      <w:fldSimple w:instr=" SEQ Abb. \* ARABIC ">
        <w:r w:rsidR="008C74C8">
          <w:rPr>
            <w:noProof/>
          </w:rPr>
          <w:t>28</w:t>
        </w:r>
      </w:fldSimple>
      <w:r>
        <w:t>: Scenario Objekte</w:t>
      </w:r>
      <w:bookmarkEnd w:id="136"/>
      <w:bookmarkEnd w:id="137"/>
    </w:p>
    <w:p w14:paraId="451E3674" w14:textId="77777777" w:rsidR="00C6430C" w:rsidRDefault="00C6430C" w:rsidP="00C6430C">
      <w:pPr>
        <w:pStyle w:val="Textkrper"/>
      </w:pPr>
      <w:r>
        <w:t>Das Objekt WayDummy enthält den gleichen Weg wie das Standardszenario und das physische Szenario. Dieses Objekt ist beim Start der Anwendung aktiviert und wird deaktiviert, sobald ein Szenario gewählt wurde.</w:t>
      </w:r>
    </w:p>
    <w:p w14:paraId="331BDE67" w14:textId="1A2FDCA1" w:rsidR="00C6430C" w:rsidRPr="0028329D" w:rsidRDefault="00C6430C" w:rsidP="00C6430C">
      <w:pPr>
        <w:pStyle w:val="Textkrper"/>
      </w:pPr>
      <w:r>
        <w:t xml:space="preserve">Das Skript ScenarioHandler, welches wie die anderen Skripte als Komponente im OVRPlayerController oder im HeadCollider des Player Objekts hinzugefügt wird, ist dazu </w:t>
      </w:r>
      <w:proofErr w:type="gramStart"/>
      <w:r>
        <w:t>da</w:t>
      </w:r>
      <w:proofErr w:type="gramEnd"/>
      <w:r>
        <w:t xml:space="preserve"> um die verschiedenen Szenarien zu verwalten. Es enthält Methoden, </w:t>
      </w:r>
      <w:r w:rsidR="0092175C">
        <w:t>zum Aktivieren oder Deaktivieren</w:t>
      </w:r>
      <w:r>
        <w:t xml:space="preserve"> einzelner Szenarien, aktivieren eines zufällig gewählten Szenarios, Speichern des aktuellen Szenarios oder </w:t>
      </w:r>
      <w:r w:rsidR="00223192">
        <w:t>zum Deaktivieren</w:t>
      </w:r>
      <w:r>
        <w:t xml:space="preserve"> des WayDummy nach Auswahl eines Szenarios.</w:t>
      </w:r>
      <w:r w:rsidR="001B64E1">
        <w:t xml:space="preserve"> Die Hauptaufgabe des Sk</w:t>
      </w:r>
      <w:r w:rsidR="00972C2D">
        <w:t>r</w:t>
      </w:r>
      <w:r w:rsidR="001B64E1">
        <w:t>iptes besteht jedoch darin, zum Start ein Szenario zu aktivieren und nach Beendigung des Szenarios dieses zu deaktivieren.</w:t>
      </w:r>
    </w:p>
    <w:p w14:paraId="4F2FDC39" w14:textId="77777777" w:rsidR="00C6430C" w:rsidRPr="0053768A" w:rsidRDefault="00C6430C" w:rsidP="00C6430C">
      <w:pPr>
        <w:pStyle w:val="Textkrper"/>
      </w:pPr>
    </w:p>
    <w:p w14:paraId="7A20697E" w14:textId="77777777" w:rsidR="00C6430C" w:rsidRPr="004731FC" w:rsidRDefault="00C6430C" w:rsidP="00C6430C"/>
    <w:p w14:paraId="1E0595AD" w14:textId="77777777" w:rsidR="00C6430C" w:rsidRPr="00C6430C" w:rsidRDefault="00C6430C" w:rsidP="00C6430C">
      <w:pPr>
        <w:pStyle w:val="Textkrper"/>
      </w:pPr>
    </w:p>
    <w:p w14:paraId="3DA3DCC9" w14:textId="550D27F7" w:rsidR="00DC6DDD" w:rsidRDefault="00DC6DDD" w:rsidP="00364D91">
      <w:pPr>
        <w:pStyle w:val="Textkrper"/>
      </w:pPr>
    </w:p>
    <w:p w14:paraId="74C31C46" w14:textId="367A07EF" w:rsidR="00DC6DDD" w:rsidRDefault="00C11EE4" w:rsidP="00DC6DDD">
      <w:pPr>
        <w:pStyle w:val="berschrift4"/>
      </w:pPr>
      <w:bookmarkStart w:id="138" w:name="_Toc73984131"/>
      <w:r>
        <w:t>Entwicklung des Malus</w:t>
      </w:r>
      <w:bookmarkEnd w:id="138"/>
    </w:p>
    <w:p w14:paraId="0EEEB9BD" w14:textId="77FD4478" w:rsidR="00EF11E9" w:rsidRDefault="00EF11E9" w:rsidP="00EF11E9">
      <w:r>
        <w:t>Ziel ist es, einen visuellen und akustischen Malus auszulösen, sobald der Proband vom Weg abkommt. Visuell sichtbar sein soll ein rotes, pulsierendes Blinken im kompletten Sichtfeld des Benutzers. Ebenso soll neben dem visuellen Reiz ein akustisches Piepen ertönen. Die Frequenz beide Stimuli ist synchron und wird bei steigender Dauer, genauer gesagt alle 5 Sekunden, schneller.</w:t>
      </w:r>
    </w:p>
    <w:p w14:paraId="775843AD" w14:textId="77777777" w:rsidR="00EF11E9" w:rsidRDefault="00EF11E9" w:rsidP="00EF11E9">
      <w:pPr>
        <w:pStyle w:val="berschrift5"/>
      </w:pPr>
      <w:bookmarkStart w:id="139" w:name="_Ref73107901"/>
      <w:bookmarkStart w:id="140" w:name="_Toc73984132"/>
      <w:r>
        <w:t>Erstellen des Canvas</w:t>
      </w:r>
      <w:bookmarkEnd w:id="139"/>
      <w:bookmarkEnd w:id="140"/>
    </w:p>
    <w:p w14:paraId="102930A6" w14:textId="018796F1" w:rsidR="00EF11E9" w:rsidRDefault="00EF11E9" w:rsidP="00EF11E9">
      <w:r>
        <w:t xml:space="preserve">Für die Umsetzung in Unity 3D wurde das </w:t>
      </w:r>
      <w:r w:rsidRPr="00B0717A">
        <w:rPr>
          <w:rStyle w:val="Hervorhebung"/>
        </w:rPr>
        <w:t>Canvas</w:t>
      </w:r>
      <w:r>
        <w:rPr>
          <w:rStyle w:val="Hervorhebung"/>
        </w:rPr>
        <w:t xml:space="preserve"> </w:t>
      </w:r>
      <w:r>
        <w:t xml:space="preserve">Objekt implementiert, welches automatisch eine EventSystem Komponente erstellt.  Dies ist dazu da um UI Elemente wie z.B. Bilder, Buttons für ein Menü (siehe </w:t>
      </w:r>
      <w:r>
        <w:fldChar w:fldCharType="begin"/>
      </w:r>
      <w:r>
        <w:instrText xml:space="preserve"> REF _Ref72222391 \r \h </w:instrText>
      </w:r>
      <w:r>
        <w:fldChar w:fldCharType="separate"/>
      </w:r>
      <w:r w:rsidR="00405122">
        <w:t>6.3</w:t>
      </w:r>
      <w:r>
        <w:fldChar w:fldCharType="end"/>
      </w:r>
      <w:r>
        <w:t xml:space="preserve">) oder Text anzeigen zu lassen. Diese müssen als Unterkomponente eingefügt werden. Die Canvas können in zwei grundlegenden Render Einstellungen laufen, in Screen Space oder World Space. In Screen Space Modus wird das Canvas und deren UI Elemente direkt auf dem Bildschirm, über der Szene dargestellt. In World Space dagegen werden die Elemente wie jedes andere 3D Objekt auch als Teil der virtuellen Umgebung platziert. Für die Umsetzung des Malus wird also die Screen Space Camera Einstellung benötigt, da es in VR sonst zu Darstellungsproblemen kommen kann. Diese ist ähnlich wie der Screen Space Modus, benutzt jedoch zusätzlich eine Kamera für die Darstellung der UI Elemente. Hier wird die entsprechend erstellte Kamera des OVRPlayerController für Oculus Quest (siehe </w:t>
      </w:r>
      <w:r>
        <w:fldChar w:fldCharType="begin"/>
      </w:r>
      <w:r>
        <w:instrText xml:space="preserve"> REF _Ref72174083 \r \h </w:instrText>
      </w:r>
      <w:r>
        <w:fldChar w:fldCharType="separate"/>
      </w:r>
      <w:r w:rsidR="00405122">
        <w:t>6.1.2</w:t>
      </w:r>
      <w:r>
        <w:fldChar w:fldCharType="end"/>
      </w:r>
      <w:r>
        <w:t xml:space="preserve">) oder des Players für die HTC Vive (siehe </w:t>
      </w:r>
      <w:r>
        <w:fldChar w:fldCharType="begin"/>
      </w:r>
      <w:r>
        <w:instrText xml:space="preserve"> REF _Ref72308061 \r \h </w:instrText>
      </w:r>
      <w:r>
        <w:fldChar w:fldCharType="separate"/>
      </w:r>
      <w:r w:rsidR="00405122">
        <w:t>6.2.2</w:t>
      </w:r>
      <w:r>
        <w:fldChar w:fldCharType="end"/>
      </w:r>
      <w:r>
        <w:t xml:space="preserve">) in die Canvas Komponente eingefügt. Ebenso muss die Kamera und das Canvas Objekt dieselbe </w:t>
      </w:r>
      <w:r w:rsidRPr="0038560F">
        <w:rPr>
          <w:rStyle w:val="Hervorhebung"/>
        </w:rPr>
        <w:t>Order in Layer</w:t>
      </w:r>
      <w:r>
        <w:rPr>
          <w:rStyle w:val="Hervorhebung"/>
        </w:rPr>
        <w:t xml:space="preserve"> </w:t>
      </w:r>
      <w:r w:rsidRPr="0038560F">
        <w:t>mit dem Wert 0</w:t>
      </w:r>
      <w:r>
        <w:rPr>
          <w:rStyle w:val="Hervorhebung"/>
        </w:rPr>
        <w:t xml:space="preserve"> </w:t>
      </w:r>
      <w:r w:rsidRPr="0038560F">
        <w:t>besitzen</w:t>
      </w:r>
      <w:r>
        <w:t xml:space="preserve">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 Dies ist wichtig, da sonst Probleme mit der späteren Interaktion mit der Canvas des Menüs auftreten können, da das Canvas des Malus hinter diesem liegen muss.</w:t>
      </w:r>
    </w:p>
    <w:p w14:paraId="173BF9E5" w14:textId="77777777" w:rsidR="00EF11E9" w:rsidRDefault="00EF11E9" w:rsidP="00EF11E9"/>
    <w:p w14:paraId="72EE7265" w14:textId="77777777" w:rsidR="00EF11E9" w:rsidRDefault="00EF11E9" w:rsidP="00EF11E9">
      <w:pPr>
        <w:keepNext/>
        <w:jc w:val="center"/>
      </w:pPr>
      <w:r>
        <w:rPr>
          <w:noProof/>
        </w:rPr>
        <w:drawing>
          <wp:inline distT="0" distB="0" distL="0" distR="0" wp14:anchorId="7F8F54E5" wp14:editId="38B8C596">
            <wp:extent cx="3975072" cy="1779318"/>
            <wp:effectExtent l="0" t="0" r="698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95434" cy="1788432"/>
                    </a:xfrm>
                    <a:prstGeom prst="rect">
                      <a:avLst/>
                    </a:prstGeom>
                    <a:noFill/>
                    <a:ln>
                      <a:noFill/>
                    </a:ln>
                  </pic:spPr>
                </pic:pic>
              </a:graphicData>
            </a:graphic>
          </wp:inline>
        </w:drawing>
      </w:r>
    </w:p>
    <w:p w14:paraId="40A79356" w14:textId="58BC0AC3" w:rsidR="00EF11E9" w:rsidRDefault="00EF11E9" w:rsidP="00EF11E9">
      <w:pPr>
        <w:pStyle w:val="Beschriftung"/>
      </w:pPr>
      <w:bookmarkStart w:id="141" w:name="_Ref72308396"/>
      <w:bookmarkStart w:id="142" w:name="_Toc73984226"/>
      <w:r>
        <w:t xml:space="preserve">Abb. </w:t>
      </w:r>
      <w:fldSimple w:instr=" SEQ Abb. \* ARABIC ">
        <w:r w:rsidR="008C74C8">
          <w:rPr>
            <w:noProof/>
          </w:rPr>
          <w:t>29</w:t>
        </w:r>
      </w:fldSimple>
      <w:r>
        <w:t>: Render Modus der Canvas</w:t>
      </w:r>
      <w:bookmarkEnd w:id="141"/>
      <w:bookmarkEnd w:id="142"/>
    </w:p>
    <w:p w14:paraId="77CC33D0" w14:textId="77777777" w:rsidR="00EF11E9" w:rsidRDefault="00EF11E9" w:rsidP="00EF11E9"/>
    <w:p w14:paraId="662E3F66" w14:textId="7415D87B" w:rsidR="00EF11E9" w:rsidRDefault="00EF11E9" w:rsidP="00EF11E9">
      <w:r>
        <w:lastRenderedPageBreak/>
        <w:t xml:space="preserve">Unter dem Canvas wird ein Image Objekt </w:t>
      </w:r>
      <w:r w:rsidRPr="00541F76">
        <w:rPr>
          <w:rStyle w:val="Hervorhebung"/>
        </w:rPr>
        <w:t>ImageMalus</w:t>
      </w:r>
      <w:r>
        <w:t xml:space="preserve"> erstellt und dessen Größe an das Canvas angepasst, so dass diese das komplette Sichtfeld ausfüllt. Da der ausgelöste Malus rot blinken soll, wird die Farbe des Images auf Rot eingestellt, wobei der Alpha Wert auf 0 gesetzt wird, sodass die Farbe des Images nicht sichtbar ist. </w:t>
      </w:r>
    </w:p>
    <w:p w14:paraId="174322AB" w14:textId="77777777" w:rsidR="00EF11E9" w:rsidRDefault="00EF11E9" w:rsidP="00B05024">
      <w:pPr>
        <w:pStyle w:val="berschrift5"/>
      </w:pPr>
      <w:bookmarkStart w:id="143" w:name="_Ref73278054"/>
      <w:bookmarkStart w:id="144" w:name="_Toc73984133"/>
      <w:r>
        <w:t>Implementierung der Animation</w:t>
      </w:r>
      <w:bookmarkEnd w:id="143"/>
      <w:bookmarkEnd w:id="144"/>
    </w:p>
    <w:p w14:paraId="0595C235" w14:textId="4FD97880" w:rsidR="00EF11E9" w:rsidRDefault="00EF11E9" w:rsidP="00EF11E9">
      <w:r>
        <w:t xml:space="preserve">Für die Umsetzung des Malus wird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405122">
            <w:rPr>
              <w:noProof/>
            </w:rPr>
            <w:t xml:space="preserve"> [55]</w:t>
          </w:r>
          <w:r>
            <w:fldChar w:fldCharType="end"/>
          </w:r>
        </w:sdtContent>
      </w:sdt>
      <w:r>
        <w:t xml:space="preserve">. Über den Animator können die Animationen mit Hilfe eines Skripts (siehe </w:t>
      </w:r>
      <w:r>
        <w:fldChar w:fldCharType="begin"/>
      </w:r>
      <w:r>
        <w:instrText xml:space="preserve"> REF _Ref72222391 \r \h </w:instrText>
      </w:r>
      <w:r>
        <w:fldChar w:fldCharType="separate"/>
      </w:r>
      <w:r w:rsidR="00405122">
        <w:t>6.3</w:t>
      </w:r>
      <w:r>
        <w:fldChar w:fldCharType="end"/>
      </w:r>
      <w:r>
        <w:t>) aufgerufen werden.</w:t>
      </w:r>
    </w:p>
    <w:p w14:paraId="5D4814B0" w14:textId="77777777" w:rsidR="00EF11E9" w:rsidRDefault="00EF11E9" w:rsidP="00EF11E9"/>
    <w:p w14:paraId="314E8EF0" w14:textId="3A7176A0" w:rsidR="00EF11E9" w:rsidRPr="00FB3CCF" w:rsidRDefault="00EF11E9" w:rsidP="00EF11E9">
      <w:r>
        <w:t xml:space="preserve">Unter dem ImageMalus wird eine Animator Komponente hinzugefügt, welche den </w:t>
      </w:r>
      <w:r w:rsidRPr="008969A7">
        <w:rPr>
          <w:rStyle w:val="Hervorhebung"/>
        </w:rPr>
        <w:t xml:space="preserve">ImageController </w:t>
      </w:r>
      <w:r>
        <w:t xml:space="preserve">einbindet. Für die Erzeugung des Impulses mit dem ImageMalus Objekt wird ein Animation Objekt </w:t>
      </w:r>
      <w:r w:rsidRPr="00A76DCC">
        <w:rPr>
          <w:rStyle w:val="Hervorhebung"/>
        </w:rPr>
        <w:t>Impuls</w:t>
      </w:r>
      <w:r>
        <w:t xml:space="preserve"> erstellt (siehe </w:t>
      </w:r>
      <w:r>
        <w:fldChar w:fldCharType="begin"/>
      </w:r>
      <w:r>
        <w:instrText xml:space="preserve"> REF _Ref72352698 \h </w:instrText>
      </w:r>
      <w:r>
        <w:fldChar w:fldCharType="separate"/>
      </w:r>
      <w:r w:rsidR="00405122">
        <w:t xml:space="preserve">Abb. </w:t>
      </w:r>
      <w:r w:rsidR="00405122">
        <w:rPr>
          <w:noProof/>
        </w:rPr>
        <w:t>27</w:t>
      </w:r>
      <w:r w:rsidR="00405122">
        <w:t xml:space="preserve">: Animation </w:t>
      </w:r>
      <w:r>
        <w:fldChar w:fldCharType="end"/>
      </w:r>
      <w:r>
        <w:t xml:space="preserve">). </w:t>
      </w:r>
    </w:p>
    <w:p w14:paraId="2DCE4F5A" w14:textId="1C946AE2" w:rsidR="00EF11E9" w:rsidRDefault="00EF11E9" w:rsidP="00EF11E9">
      <w:r>
        <w:t xml:space="preserve">Diese nimmt den Alpha-Wert des Images und verändert diesen, um so ein Impuls zu erzeugen. Ein Impuls hat die länge von einer Sekunde, wobei der Alpha Wert bei 0,05 Sekunden auf Wert 0,3 gesetzt wird. So ist die Farbe Rot für den Benutzer sichtbar und nimmt bis zum Ende des Zeitzyklus ab. Im Inspektor der Animation wird der Haken bei Loop Time gesetzt, sodass sich der Impuls fortlaufend wiederholt, bis dieser im Skript Player deaktiviert wird (siehe </w:t>
      </w:r>
      <w:r>
        <w:fldChar w:fldCharType="begin"/>
      </w:r>
      <w:r>
        <w:instrText xml:space="preserve"> REF _Ref72222391 \r \h </w:instrText>
      </w:r>
      <w:r>
        <w:fldChar w:fldCharType="separate"/>
      </w:r>
      <w:r w:rsidR="00405122">
        <w:t>6.3</w:t>
      </w:r>
      <w:r>
        <w:fldChar w:fldCharType="end"/>
      </w:r>
      <w:r>
        <w:t>). Ebenso wird im genannten Skript die Geschwindigkeit der Animation im Animation Controller alle 5 Sekunden erhört. Die Standardgeschwindigkeit hat den Wert 1.</w:t>
      </w:r>
    </w:p>
    <w:p w14:paraId="5EC6F215" w14:textId="77777777" w:rsidR="00EF11E9" w:rsidRDefault="00EF11E9" w:rsidP="00EF11E9"/>
    <w:p w14:paraId="1141E6EC" w14:textId="77777777" w:rsidR="00EF11E9" w:rsidRDefault="00EF11E9" w:rsidP="00EF11E9">
      <w:pPr>
        <w:keepNext/>
        <w:jc w:val="center"/>
      </w:pPr>
      <w:r w:rsidRPr="00ED13B0">
        <w:rPr>
          <w:noProof/>
        </w:rPr>
        <w:drawing>
          <wp:inline distT="0" distB="0" distL="0" distR="0" wp14:anchorId="2380D0A7" wp14:editId="1FD1633F">
            <wp:extent cx="4816023" cy="3447519"/>
            <wp:effectExtent l="0" t="0" r="3810" b="63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33243" cy="3459846"/>
                    </a:xfrm>
                    <a:prstGeom prst="rect">
                      <a:avLst/>
                    </a:prstGeom>
                    <a:noFill/>
                    <a:ln>
                      <a:noFill/>
                    </a:ln>
                  </pic:spPr>
                </pic:pic>
              </a:graphicData>
            </a:graphic>
          </wp:inline>
        </w:drawing>
      </w:r>
    </w:p>
    <w:p w14:paraId="2844B6AA" w14:textId="0C1F1042" w:rsidR="00EF11E9" w:rsidRDefault="00EF11E9" w:rsidP="00EF11E9">
      <w:pPr>
        <w:pStyle w:val="Beschriftung"/>
      </w:pPr>
      <w:bookmarkStart w:id="145" w:name="_Ref72352698"/>
      <w:bookmarkStart w:id="146" w:name="_Toc73984227"/>
      <w:r>
        <w:t xml:space="preserve">Abb. </w:t>
      </w:r>
      <w:fldSimple w:instr=" SEQ Abb. \* ARABIC ">
        <w:r w:rsidR="008C74C8">
          <w:rPr>
            <w:noProof/>
          </w:rPr>
          <w:t>30</w:t>
        </w:r>
      </w:fldSimple>
      <w:r>
        <w:t xml:space="preserve">: Animation </w:t>
      </w:r>
      <w:bookmarkEnd w:id="145"/>
      <w:r>
        <w:t>des Images</w:t>
      </w:r>
      <w:bookmarkEnd w:id="146"/>
    </w:p>
    <w:p w14:paraId="6F2063CF" w14:textId="77777777" w:rsidR="00EF11E9" w:rsidRDefault="00EF11E9" w:rsidP="00EF11E9">
      <w:pPr>
        <w:pStyle w:val="Textkrper"/>
      </w:pPr>
    </w:p>
    <w:p w14:paraId="48A1E40D" w14:textId="198314A3" w:rsidR="00EF11E9" w:rsidRDefault="00EF11E9" w:rsidP="00EF11E9">
      <w:r>
        <w:lastRenderedPageBreak/>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386E8B88" w14:textId="05D33B66" w:rsidR="008F5A0E" w:rsidRDefault="008F5A0E" w:rsidP="00EF11E9"/>
    <w:p w14:paraId="3C574558" w14:textId="77777777" w:rsidR="008F5A0E" w:rsidRDefault="008F5A0E" w:rsidP="008F5A0E">
      <w:pPr>
        <w:keepNext/>
        <w:jc w:val="center"/>
      </w:pPr>
      <w:r>
        <w:rPr>
          <w:noProof/>
        </w:rPr>
        <w:drawing>
          <wp:inline distT="0" distB="0" distL="0" distR="0" wp14:anchorId="1B619DE2" wp14:editId="0AF29530">
            <wp:extent cx="3594827" cy="2407920"/>
            <wp:effectExtent l="0" t="0" r="5715"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98685" cy="2410504"/>
                    </a:xfrm>
                    <a:prstGeom prst="rect">
                      <a:avLst/>
                    </a:prstGeom>
                    <a:noFill/>
                    <a:ln>
                      <a:noFill/>
                    </a:ln>
                  </pic:spPr>
                </pic:pic>
              </a:graphicData>
            </a:graphic>
          </wp:inline>
        </w:drawing>
      </w:r>
    </w:p>
    <w:p w14:paraId="139A725A" w14:textId="6C2E0D61" w:rsidR="008F5A0E" w:rsidRDefault="008F5A0E" w:rsidP="008F5A0E">
      <w:pPr>
        <w:pStyle w:val="Beschriftung"/>
      </w:pPr>
      <w:bookmarkStart w:id="147" w:name="_Ref72480353"/>
      <w:bookmarkStart w:id="148" w:name="_Toc73984228"/>
      <w:r>
        <w:t xml:space="preserve">Abb. </w:t>
      </w:r>
      <w:fldSimple w:instr=" SEQ Abb. \* ARABIC ">
        <w:r w:rsidR="008C74C8">
          <w:rPr>
            <w:noProof/>
          </w:rPr>
          <w:t>31</w:t>
        </w:r>
      </w:fldSimple>
      <w:r>
        <w:t>: PlayAudio Skript</w:t>
      </w:r>
      <w:bookmarkEnd w:id="147"/>
      <w:bookmarkEnd w:id="148"/>
    </w:p>
    <w:p w14:paraId="05B69746" w14:textId="77777777" w:rsidR="00EF11E9" w:rsidRDefault="00EF11E9" w:rsidP="00EF11E9"/>
    <w:p w14:paraId="1DE80546" w14:textId="6F236A8C" w:rsidR="00EF11E9" w:rsidRDefault="00EF11E9" w:rsidP="00EF11E9">
      <w:r>
        <w:t xml:space="preserve">Um die Animation über den Animator Controller abspielen zu können, wird die Animation </w:t>
      </w:r>
      <w:r w:rsidRPr="00814640">
        <w:rPr>
          <w:rStyle w:val="Hervorhebung"/>
        </w:rPr>
        <w:t>Impulse</w:t>
      </w:r>
      <w:r>
        <w:t xml:space="preserve"> dem Animator</w:t>
      </w:r>
      <w:r w:rsidR="00814640">
        <w:t xml:space="preserve"> Controller</w:t>
      </w:r>
      <w:r>
        <w:t xml:space="preserve"> hinzugefügt (siehe </w:t>
      </w:r>
      <w:r w:rsidR="00CC06CC">
        <w:fldChar w:fldCharType="begin"/>
      </w:r>
      <w:r w:rsidR="00CC06CC">
        <w:instrText xml:space="preserve"> REF _Ref73362667 \h </w:instrText>
      </w:r>
      <w:r w:rsidR="00CC06CC">
        <w:fldChar w:fldCharType="separate"/>
      </w:r>
      <w:r w:rsidR="00405122">
        <w:t xml:space="preserve">Abb. </w:t>
      </w:r>
      <w:r w:rsidR="00405122">
        <w:rPr>
          <w:noProof/>
        </w:rPr>
        <w:t>29</w:t>
      </w:r>
      <w:r w:rsidR="00405122">
        <w:t>: Animator ImageController</w:t>
      </w:r>
      <w:r w:rsidR="00CC06CC">
        <w:fldChar w:fldCharType="end"/>
      </w:r>
      <w:r w:rsidR="00CC06CC">
        <w:t xml:space="preserve">). Ein Übergang zwischen dem Objekt </w:t>
      </w:r>
      <w:r w:rsidR="00CC06CC" w:rsidRPr="00AD2E76">
        <w:rPr>
          <w:rStyle w:val="Hervorhebung"/>
        </w:rPr>
        <w:t>Any State</w:t>
      </w:r>
      <w:r w:rsidR="00CC06CC">
        <w:t xml:space="preserve"> und der Animation wird erstellt.</w:t>
      </w:r>
      <w:r w:rsidR="00B92BCC">
        <w:t xml:space="preserve"> Durch den Any State Zustand kann die Impulse Animation ausgeführt werden, unabhängig davon welcher Zustand gerade aktiv ist. </w:t>
      </w:r>
      <w:r w:rsidR="003B4EB2">
        <w:t xml:space="preserve">Da die Animation durch durch die </w:t>
      </w:r>
      <w:r w:rsidR="003B4EB2" w:rsidRPr="00D36174">
        <w:rPr>
          <w:rStyle w:val="Hervorhebung"/>
        </w:rPr>
        <w:t>Rebind</w:t>
      </w:r>
      <w:r w:rsidR="003B4EB2">
        <w:t xml:space="preserve"> Methode beendet und neu gebunden wird, ist hier </w:t>
      </w:r>
      <w:r w:rsidR="004A25F2">
        <w:t>kein anderer Zustand</w:t>
      </w:r>
      <w:r w:rsidR="003B4EB2">
        <w:t xml:space="preserve"> notwendig, wenn die Animation nicht aktiv </w:t>
      </w:r>
      <w:proofErr w:type="gramStart"/>
      <w:r w:rsidR="003B4EB2">
        <w:t>ist</w:t>
      </w:r>
      <w:proofErr w:type="gramEnd"/>
      <w:r w:rsidR="006C676E">
        <w:t xml:space="preserve"> </w:t>
      </w:r>
      <w:sdt>
        <w:sdtPr>
          <w:id w:val="-329438873"/>
          <w:citation/>
        </w:sdtPr>
        <w:sdtEndPr/>
        <w:sdtContent>
          <w:r w:rsidR="006C676E">
            <w:fldChar w:fldCharType="begin"/>
          </w:r>
          <w:r w:rsidR="006C676E">
            <w:instrText xml:space="preserve"> CITATION Anim21 \l 1031 </w:instrText>
          </w:r>
          <w:r w:rsidR="006C676E">
            <w:fldChar w:fldCharType="separate"/>
          </w:r>
          <w:r w:rsidR="00405122">
            <w:rPr>
              <w:noProof/>
            </w:rPr>
            <w:t>[56]</w:t>
          </w:r>
          <w:r w:rsidR="006C676E">
            <w:fldChar w:fldCharType="end"/>
          </w:r>
        </w:sdtContent>
      </w:sdt>
      <w:r w:rsidR="003B4EB2">
        <w:t>.</w:t>
      </w:r>
    </w:p>
    <w:p w14:paraId="03BE2779" w14:textId="002E3868" w:rsidR="00CC06CC" w:rsidRDefault="00CC06CC" w:rsidP="00EF11E9"/>
    <w:p w14:paraId="159305C9" w14:textId="77777777" w:rsidR="00CC06CC" w:rsidRDefault="00CC06CC" w:rsidP="00CC06CC">
      <w:pPr>
        <w:keepNext/>
        <w:jc w:val="center"/>
      </w:pPr>
      <w:r w:rsidRPr="00CC06CC">
        <w:rPr>
          <w:noProof/>
        </w:rPr>
        <w:lastRenderedPageBreak/>
        <w:drawing>
          <wp:inline distT="0" distB="0" distL="0" distR="0" wp14:anchorId="3C540BCC" wp14:editId="499B177A">
            <wp:extent cx="4333590" cy="3495040"/>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42310" cy="3502072"/>
                    </a:xfrm>
                    <a:prstGeom prst="rect">
                      <a:avLst/>
                    </a:prstGeom>
                    <a:noFill/>
                    <a:ln>
                      <a:noFill/>
                    </a:ln>
                  </pic:spPr>
                </pic:pic>
              </a:graphicData>
            </a:graphic>
          </wp:inline>
        </w:drawing>
      </w:r>
    </w:p>
    <w:p w14:paraId="0836A049" w14:textId="6ED94060" w:rsidR="00CC06CC" w:rsidRDefault="00CC06CC" w:rsidP="00CC06CC">
      <w:pPr>
        <w:pStyle w:val="Beschriftung"/>
      </w:pPr>
      <w:bookmarkStart w:id="149" w:name="_Ref73362667"/>
      <w:bookmarkStart w:id="150" w:name="_Toc73984229"/>
      <w:r>
        <w:t xml:space="preserve">Abb. </w:t>
      </w:r>
      <w:fldSimple w:instr=" SEQ Abb. \* ARABIC ">
        <w:r w:rsidR="008C74C8">
          <w:rPr>
            <w:noProof/>
          </w:rPr>
          <w:t>32</w:t>
        </w:r>
      </w:fldSimple>
      <w:r>
        <w:t>: Animator ImageController</w:t>
      </w:r>
      <w:bookmarkEnd w:id="149"/>
      <w:bookmarkEnd w:id="150"/>
    </w:p>
    <w:p w14:paraId="691F0281" w14:textId="77777777" w:rsidR="00EF11E9" w:rsidRDefault="00EF11E9" w:rsidP="005524E3">
      <w:pPr>
        <w:pStyle w:val="berschrift5"/>
      </w:pPr>
      <w:bookmarkStart w:id="151" w:name="_Toc73984134"/>
      <w:r>
        <w:t>Darstellung in VR</w:t>
      </w:r>
      <w:bookmarkEnd w:id="151"/>
    </w:p>
    <w:p w14:paraId="65AFF1EB" w14:textId="3BF1FE10" w:rsidR="00EF11E9" w:rsidRPr="001F5B07" w:rsidRDefault="00EF11E9" w:rsidP="00EF11E9">
      <w:r>
        <w:t xml:space="preserve">Wie zuvor in Kapitel </w:t>
      </w:r>
      <w:r>
        <w:fldChar w:fldCharType="begin"/>
      </w:r>
      <w:r>
        <w:instrText xml:space="preserve"> REF _Ref72174083 \r \h </w:instrText>
      </w:r>
      <w:r>
        <w:fldChar w:fldCharType="separate"/>
      </w:r>
      <w:r w:rsidR="00405122">
        <w:t>6.1.2</w:t>
      </w:r>
      <w:r>
        <w:fldChar w:fldCharType="end"/>
      </w:r>
      <w:r>
        <w:t xml:space="preserve"> und </w:t>
      </w:r>
      <w:r>
        <w:fldChar w:fldCharType="begin"/>
      </w:r>
      <w:r>
        <w:instrText xml:space="preserve"> REF _Ref72308061 \r \h </w:instrText>
      </w:r>
      <w:r>
        <w:fldChar w:fldCharType="separate"/>
      </w:r>
      <w:r w:rsidR="00405122">
        <w:t>6.2.2</w:t>
      </w:r>
      <w:r>
        <w:fldChar w:fldCharType="end"/>
      </w:r>
      <w:r>
        <w:t xml:space="preserve"> gesagt, wird zur erfolgreichen Darstellung in der virtuellen Umgebung eine jeweils weitere Kamera </w:t>
      </w:r>
      <w:r w:rsidRPr="00B61EF5">
        <w:rPr>
          <w:rStyle w:val="Hervorhebung"/>
        </w:rPr>
        <w:t>UICamera</w:t>
      </w:r>
      <w:r>
        <w:t xml:space="preserve"> im Player und </w:t>
      </w:r>
      <w:r w:rsidRPr="00B61EF5">
        <w:rPr>
          <w:rStyle w:val="Hervorhebung"/>
        </w:rPr>
        <w:t>OVRPlayerController</w:t>
      </w:r>
      <w:r>
        <w:t xml:space="preserve"> hinzugefügt. Diese Kamera muss nun im Objekt </w:t>
      </w:r>
      <w:r w:rsidRPr="00B61EF5">
        <w:rPr>
          <w:rStyle w:val="Hervorhebung"/>
        </w:rPr>
        <w:t>CanvasMalus</w:t>
      </w:r>
      <w:r>
        <w:t xml:space="preserve"> eingebunden werden (siehe </w:t>
      </w:r>
      <w:r>
        <w:fldChar w:fldCharType="begin"/>
      </w:r>
      <w:r>
        <w:instrText xml:space="preserve"> REF _Ref72308396 \h </w:instrText>
      </w:r>
      <w:r>
        <w:fldChar w:fldCharType="separate"/>
      </w:r>
      <w:r w:rsidR="00405122">
        <w:t xml:space="preserve">Abb. </w:t>
      </w:r>
      <w:r w:rsidR="00405122">
        <w:rPr>
          <w:noProof/>
        </w:rPr>
        <w:t>26</w:t>
      </w:r>
      <w:r w:rsidR="00405122">
        <w:t>: Render Modus der Canvas</w:t>
      </w:r>
      <w:r>
        <w:fldChar w:fldCharType="end"/>
      </w:r>
      <w:r>
        <w:t>).</w:t>
      </w:r>
    </w:p>
    <w:p w14:paraId="29E0A328" w14:textId="77777777" w:rsidR="00EF11E9" w:rsidRDefault="00EF11E9" w:rsidP="00EF11E9"/>
    <w:p w14:paraId="7746DB07" w14:textId="69D3131E" w:rsidR="00EF11E9" w:rsidRPr="00EF11E9" w:rsidRDefault="00AE1C3C" w:rsidP="00AE1C3C">
      <w:pPr>
        <w:pStyle w:val="berschrift5"/>
      </w:pPr>
      <w:bookmarkStart w:id="152" w:name="_Toc73984135"/>
      <w:r>
        <w:t>Implementier</w:t>
      </w:r>
      <w:r w:rsidR="003571F7">
        <w:t>ung</w:t>
      </w:r>
      <w:bookmarkEnd w:id="152"/>
    </w:p>
    <w:p w14:paraId="6B218B4B" w14:textId="30AEE321" w:rsidR="00DC6DDD" w:rsidRDefault="0090464D" w:rsidP="00DC6DDD">
      <w:r>
        <w:t>Zum Aktivieren oder Deaktivieren des Malus,</w:t>
      </w:r>
      <w:r w:rsidR="00DC6DDD">
        <w:t xml:space="preserve"> wie zuvor in Kapitel </w:t>
      </w:r>
      <w:r w:rsidR="00DC6DDD">
        <w:fldChar w:fldCharType="begin"/>
      </w:r>
      <w:r w:rsidR="00DC6DDD">
        <w:instrText xml:space="preserve"> REF _Ref72773571 \r \h </w:instrText>
      </w:r>
      <w:r w:rsidR="00DC6DDD">
        <w:fldChar w:fldCharType="separate"/>
      </w:r>
      <w:r w:rsidR="00405122">
        <w:rPr>
          <w:b/>
          <w:bCs/>
        </w:rPr>
        <w:t>Fehler! Verweisquelle konnte nicht gefunden werden.</w:t>
      </w:r>
      <w:r w:rsidR="00DC6DDD">
        <w:fldChar w:fldCharType="end"/>
      </w:r>
      <w:r w:rsidR="00DC6DDD">
        <w:t xml:space="preserve"> </w:t>
      </w:r>
      <w:r w:rsidR="001D7DD4">
        <w:t>erläutert</w:t>
      </w:r>
      <w:r w:rsidR="00DC6DDD">
        <w:t xml:space="preserve">, wird </w:t>
      </w:r>
      <w:r>
        <w:t xml:space="preserve">das </w:t>
      </w:r>
      <w:r w:rsidR="00DC6DDD">
        <w:t xml:space="preserve">Skript </w:t>
      </w:r>
      <w:r>
        <w:t>Player genutzt</w:t>
      </w:r>
      <w:r w:rsidR="00E47B96">
        <w:t xml:space="preserve"> (siehe </w:t>
      </w:r>
      <w:r w:rsidR="00E47B96">
        <w:fldChar w:fldCharType="begin"/>
      </w:r>
      <w:r w:rsidR="00E47B96">
        <w:instrText xml:space="preserve"> REF _Ref72783594 \h </w:instrText>
      </w:r>
      <w:r w:rsidR="00E47B96">
        <w:fldChar w:fldCharType="separate"/>
      </w:r>
      <w:r w:rsidR="00405122" w:rsidRPr="0098442C">
        <w:rPr>
          <w:lang w:val="en-US"/>
        </w:rPr>
        <w:t xml:space="preserve">Abb. </w:t>
      </w:r>
      <w:r w:rsidR="00405122">
        <w:rPr>
          <w:noProof/>
          <w:lang w:val="en-US"/>
        </w:rPr>
        <w:t>30</w:t>
      </w:r>
      <w:r w:rsidR="00405122" w:rsidRPr="0098442C">
        <w:rPr>
          <w:lang w:val="en-US"/>
        </w:rPr>
        <w:t>: Malus Animator in Player Skript</w:t>
      </w:r>
      <w:r w:rsidR="00E47B96">
        <w:fldChar w:fldCharType="end"/>
      </w:r>
      <w:r w:rsidR="00E47B96">
        <w:t>)</w:t>
      </w:r>
      <w:r w:rsidR="00DC6DDD">
        <w:t>. Sobald der Benutzer</w:t>
      </w:r>
      <w:r w:rsidR="009A56C5">
        <w:t xml:space="preserve"> den Weg verlässt, wird der Malus über den 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 xml:space="preserve">. </w:t>
      </w:r>
      <w:r w:rsidR="00637F0C">
        <w:t>Die</w:t>
      </w:r>
      <w:r w:rsidR="007B3663">
        <w:t xml:space="preserve"> Geschwindigkeit des Malus</w:t>
      </w:r>
      <w:r w:rsidR="00637F0C">
        <w:t xml:space="preserve"> wird</w:t>
      </w:r>
      <w:r w:rsidR="003F2048">
        <w:t xml:space="preserve"> dabei</w:t>
      </w:r>
      <w:r w:rsidR="007B3663">
        <w:t xml:space="preserve"> alle 5 Sekunden verdoppelt. </w:t>
      </w:r>
      <w:r w:rsidR="00B6544A">
        <w:t xml:space="preserve">Betritt der Benutzer den Weg wieder, wird der Animator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p>
    <w:p w14:paraId="7AAC51AA" w14:textId="77777777" w:rsidR="00202713" w:rsidRDefault="00202713" w:rsidP="00DC6DDD"/>
    <w:p w14:paraId="59660AB9" w14:textId="77777777" w:rsidR="0090464D" w:rsidRDefault="0090464D" w:rsidP="0090464D">
      <w:pPr>
        <w:keepNext/>
        <w:jc w:val="center"/>
      </w:pPr>
      <w:r>
        <w:rPr>
          <w:noProof/>
        </w:rPr>
        <w:lastRenderedPageBreak/>
        <w:drawing>
          <wp:inline distT="0" distB="0" distL="0" distR="0" wp14:anchorId="01EE7926" wp14:editId="12A95279">
            <wp:extent cx="4207484" cy="4953458"/>
            <wp:effectExtent l="0" t="0" r="317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16165" cy="4963678"/>
                    </a:xfrm>
                    <a:prstGeom prst="rect">
                      <a:avLst/>
                    </a:prstGeom>
                    <a:noFill/>
                    <a:ln>
                      <a:noFill/>
                    </a:ln>
                  </pic:spPr>
                </pic:pic>
              </a:graphicData>
            </a:graphic>
          </wp:inline>
        </w:drawing>
      </w:r>
    </w:p>
    <w:p w14:paraId="3524EBD9" w14:textId="5A8CCC98" w:rsidR="0090464D" w:rsidRPr="0098442C" w:rsidRDefault="0090464D" w:rsidP="0090464D">
      <w:pPr>
        <w:pStyle w:val="Beschriftung"/>
        <w:rPr>
          <w:lang w:val="en-US"/>
        </w:rPr>
      </w:pPr>
      <w:bookmarkStart w:id="153" w:name="_Ref72783594"/>
      <w:bookmarkStart w:id="154" w:name="_Toc73984230"/>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8C74C8">
        <w:rPr>
          <w:noProof/>
          <w:lang w:val="en-US"/>
        </w:rPr>
        <w:t>33</w:t>
      </w:r>
      <w:r w:rsidR="001A17BA">
        <w:rPr>
          <w:noProof/>
        </w:rPr>
        <w:fldChar w:fldCharType="end"/>
      </w:r>
      <w:r w:rsidRPr="0098442C">
        <w:rPr>
          <w:lang w:val="en-US"/>
        </w:rPr>
        <w:t>: Malus Animator in Player Skript</w:t>
      </w:r>
      <w:bookmarkEnd w:id="153"/>
      <w:bookmarkEnd w:id="154"/>
    </w:p>
    <w:p w14:paraId="460174FA" w14:textId="0D690332" w:rsidR="001F5B07" w:rsidRPr="0098442C" w:rsidRDefault="001F5B07" w:rsidP="00364D91">
      <w:pPr>
        <w:pStyle w:val="Textkrper"/>
        <w:rPr>
          <w:lang w:val="en-US"/>
        </w:rPr>
      </w:pPr>
    </w:p>
    <w:p w14:paraId="03DD5453" w14:textId="3D7048D5" w:rsidR="00CE37F1" w:rsidRPr="005C3539" w:rsidRDefault="00CE37F1" w:rsidP="00CE37F1">
      <w:pPr>
        <w:pStyle w:val="berschrift4"/>
      </w:pPr>
      <w:bookmarkStart w:id="155" w:name="_Toc73984136"/>
      <w:r>
        <w:t>Positiver</w:t>
      </w:r>
      <w:r w:rsidR="00625443">
        <w:t xml:space="preserve"> Verstärk</w:t>
      </w:r>
      <w:r w:rsidR="00A62CB9">
        <w:t>ung</w:t>
      </w:r>
      <w:bookmarkEnd w:id="155"/>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4BFF6E38" w:rsidR="004D5861" w:rsidRDefault="004D5861" w:rsidP="004D5861">
      <w:pPr>
        <w:pStyle w:val="berschrift5"/>
      </w:pPr>
      <w:bookmarkStart w:id="156" w:name="_Toc73984137"/>
      <w:r>
        <w:t>Erstellen der UI Elemente</w:t>
      </w:r>
      <w:bookmarkEnd w:id="156"/>
    </w:p>
    <w:p w14:paraId="34F9BC3F" w14:textId="48C94F65"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405122">
        <w:t>6.3.4.1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wird ein Image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wird die Farbe </w:t>
      </w:r>
      <w:r w:rsidR="00900BE0">
        <w:t>des Images</w:t>
      </w:r>
      <w:r w:rsidR="001A3352">
        <w:t xml:space="preserve"> auf Grün eingestellt und der Alpha Wert auf 0 gesetzt.</w:t>
      </w:r>
    </w:p>
    <w:p w14:paraId="3B8A7BB3" w14:textId="2F038CE6" w:rsidR="004D5861" w:rsidRDefault="004D5861" w:rsidP="004D5861">
      <w:pPr>
        <w:pStyle w:val="berschrift5"/>
      </w:pPr>
      <w:bookmarkStart w:id="157" w:name="_Toc73984138"/>
      <w:r>
        <w:t>Implementierung der Animation</w:t>
      </w:r>
      <w:bookmarkEnd w:id="157"/>
    </w:p>
    <w:p w14:paraId="364126E0" w14:textId="51974BC5" w:rsidR="00B0454E" w:rsidRDefault="00B0454E" w:rsidP="00B0454E">
      <w:r>
        <w:t xml:space="preserve">Ebenso wie in Kapitel </w:t>
      </w:r>
      <w:r>
        <w:fldChar w:fldCharType="begin"/>
      </w:r>
      <w:r>
        <w:instrText xml:space="preserve"> REF _Ref73278054 \r \h </w:instrText>
      </w:r>
      <w:r>
        <w:fldChar w:fldCharType="separate"/>
      </w:r>
      <w:r w:rsidR="00405122">
        <w:t>6.3.4.2</w:t>
      </w:r>
      <w:r>
        <w:fldChar w:fldCharType="end"/>
      </w:r>
      <w:r w:rsidR="00542638">
        <w:t xml:space="preserve">, wird für die Implementierung eine Animation verwendet. </w:t>
      </w:r>
      <w:r w:rsidR="00F2490F">
        <w:t xml:space="preserve">Dafür wird ein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1B080B">
        <w:t xml:space="preserve"> </w:t>
      </w:r>
      <w:r w:rsidR="00F2490F">
        <w:t>erzeugt.</w:t>
      </w:r>
      <w:r w:rsidR="004964DE">
        <w:t xml:space="preserve"> Die Länge des Impulses dauert hier gleich dem Malus eine Sekunde. Für die Erzeugung des optischen Impulses wird der </w:t>
      </w:r>
      <w:r w:rsidR="004964DE">
        <w:lastRenderedPageBreak/>
        <w:t>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E87C4B">
        <w:t>.</w:t>
      </w:r>
    </w:p>
    <w:p w14:paraId="6449C300" w14:textId="77777777" w:rsidR="004E6699" w:rsidRPr="00B0454E" w:rsidRDefault="004E6699" w:rsidP="00B0454E"/>
    <w:p w14:paraId="031A0069" w14:textId="72CDC2A5" w:rsidR="000E0C8C" w:rsidRDefault="000E0C8C" w:rsidP="000E0C8C">
      <w:r>
        <w:t xml:space="preserve">Neben dem visuellen Reiz des Impulses wird zusätzlich noch einen akustischen Reiz erzeugt. Dazu wird 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wird ein Event </w:t>
      </w:r>
      <w:r w:rsidRPr="008849C6">
        <w:rPr>
          <w:rStyle w:val="Hervorhebung"/>
        </w:rPr>
        <w:t>PlayAudioSource</w:t>
      </w:r>
      <w:r>
        <w:t xml:space="preserve"> in der Animation erstellt. Dieses Event wird zeitgleich mit dem höchsten Alpha Wert des roten Impulses aufgerufen. Dazu wird zusätzlich ein Skript </w:t>
      </w:r>
      <w:r w:rsidRPr="00C73142">
        <w:rPr>
          <w:rStyle w:val="Hervorhebung"/>
        </w:rPr>
        <w:t>PlayAudio</w:t>
      </w:r>
      <w:r>
        <w:t xml:space="preserve"> dem Image Objekt hinzugefügt, welches das Event implementiert, die AudioSource Komponente aufruft und das Audio abspielt (siehe </w:t>
      </w:r>
      <w:r>
        <w:fldChar w:fldCharType="begin"/>
      </w:r>
      <w:r>
        <w:instrText xml:space="preserve"> REF _Ref72480353 \h </w:instrText>
      </w:r>
      <w:r>
        <w:fldChar w:fldCharType="separate"/>
      </w:r>
      <w:r w:rsidR="00405122">
        <w:t xml:space="preserve">Abb. </w:t>
      </w:r>
      <w:r w:rsidR="00405122">
        <w:rPr>
          <w:noProof/>
        </w:rPr>
        <w:t>28</w:t>
      </w:r>
      <w:r w:rsidR="00405122">
        <w:t>: PlayAudio Skript</w:t>
      </w:r>
      <w:r>
        <w:fldChar w:fldCharType="end"/>
      </w:r>
      <w:r>
        <w:t>). Dabei muss der Name der Methode gleich dem Namen des erstellen Events sein.</w:t>
      </w:r>
    </w:p>
    <w:p w14:paraId="0C175689" w14:textId="77777777" w:rsidR="004E6699" w:rsidRDefault="004E6699" w:rsidP="000E0C8C"/>
    <w:p w14:paraId="4328BAE4" w14:textId="14EED9CD" w:rsidR="007F498A" w:rsidRDefault="004E6699" w:rsidP="00A12F9C">
      <w:r>
        <w:t>Um die Animation</w:t>
      </w:r>
      <w:r w:rsidR="00CB3636">
        <w:t xml:space="preserve"> über den Animator Controller abspielen zu können, </w:t>
      </w:r>
      <w:r w:rsidR="003F30C5">
        <w:t>wird</w:t>
      </w:r>
      <w:r w:rsidR="00CB3636">
        <w:t xml:space="preserve"> die Animation FinishImpulse </w:t>
      </w:r>
      <w:r w:rsidR="00786C7D">
        <w:t xml:space="preserve">dem </w:t>
      </w:r>
      <w:r w:rsidR="003F30C5">
        <w:t xml:space="preserve">Animator </w:t>
      </w:r>
      <w:r w:rsidR="009038B9">
        <w:t>hinzugefügt</w:t>
      </w:r>
      <w:r w:rsidR="00786C7D">
        <w:t xml:space="preserve"> (siehe </w:t>
      </w:r>
      <w:r w:rsidR="00000C56">
        <w:fldChar w:fldCharType="begin"/>
      </w:r>
      <w:r w:rsidR="00000C56">
        <w:instrText xml:space="preserve"> REF _Ref73302707 \h </w:instrText>
      </w:r>
      <w:r w:rsidR="00000C56">
        <w:fldChar w:fldCharType="separate"/>
      </w:r>
      <w:r w:rsidR="00405122">
        <w:t xml:space="preserve">Abb. </w:t>
      </w:r>
      <w:r w:rsidR="00405122">
        <w:rPr>
          <w:noProof/>
        </w:rPr>
        <w:t>31</w:t>
      </w:r>
      <w:r w:rsidR="00405122">
        <w:t>: Animator ImageFinishController</w:t>
      </w:r>
      <w:r w:rsidR="00000C56">
        <w:fldChar w:fldCharType="end"/>
      </w:r>
      <w:r w:rsidR="00786C7D">
        <w:t>)</w:t>
      </w:r>
      <w:r w:rsidR="003F30C5">
        <w:t>.</w:t>
      </w:r>
      <w:r w:rsidR="009038B9">
        <w:t xml:space="preserve"> </w:t>
      </w:r>
      <w:r w:rsidR="007F498A">
        <w:t xml:space="preserve">Ein neues State Idle wird erzeugt und </w:t>
      </w:r>
      <w:r w:rsidR="0098442C">
        <w:t>ein Übergang von</w:t>
      </w:r>
      <w:r w:rsidR="007F498A">
        <w:t xml:space="preserve"> </w:t>
      </w:r>
      <w:r w:rsidR="005F74E7">
        <w:t xml:space="preserve">FinishImpulse </w:t>
      </w:r>
      <w:r w:rsidR="0098442C">
        <w:t xml:space="preserve">Animation zum Idle State </w:t>
      </w:r>
      <w:r w:rsidR="007F498A">
        <w:t>erstellt.</w:t>
      </w:r>
      <w:r w:rsidR="005F74E7">
        <w:t xml:space="preserve"> Wird die Animation nicht abgespielt, ist der Idle State aktiv</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drawing>
          <wp:inline distT="0" distB="0" distL="0" distR="0" wp14:anchorId="496393B7" wp14:editId="3772C04F">
            <wp:extent cx="4267200" cy="341458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72911" cy="3419151"/>
                    </a:xfrm>
                    <a:prstGeom prst="rect">
                      <a:avLst/>
                    </a:prstGeom>
                    <a:noFill/>
                    <a:ln>
                      <a:noFill/>
                    </a:ln>
                  </pic:spPr>
                </pic:pic>
              </a:graphicData>
            </a:graphic>
          </wp:inline>
        </w:drawing>
      </w:r>
    </w:p>
    <w:p w14:paraId="59168BA9" w14:textId="380AC482" w:rsidR="00A12F9C" w:rsidRDefault="00A12F9C" w:rsidP="00A12F9C">
      <w:pPr>
        <w:pStyle w:val="Beschriftung"/>
      </w:pPr>
      <w:bookmarkStart w:id="158" w:name="_Ref73302707"/>
      <w:bookmarkStart w:id="159" w:name="_Toc73984231"/>
      <w:r>
        <w:t xml:space="preserve">Abb. </w:t>
      </w:r>
      <w:fldSimple w:instr=" SEQ Abb. \* ARABIC ">
        <w:r w:rsidR="008C74C8">
          <w:rPr>
            <w:noProof/>
          </w:rPr>
          <w:t>34</w:t>
        </w:r>
      </w:fldSimple>
      <w:r>
        <w:t>: Animator ImageFinishController</w:t>
      </w:r>
      <w:bookmarkEnd w:id="158"/>
      <w:bookmarkEnd w:id="159"/>
    </w:p>
    <w:p w14:paraId="553B6EC8" w14:textId="77777777" w:rsidR="00A12F9C" w:rsidRDefault="00A12F9C" w:rsidP="000E0C8C"/>
    <w:p w14:paraId="10AC5A2D" w14:textId="77777777" w:rsidR="00CE37F1" w:rsidRPr="00364D91" w:rsidRDefault="00CE37F1" w:rsidP="00364D91">
      <w:pPr>
        <w:pStyle w:val="Textkrper"/>
      </w:pPr>
    </w:p>
    <w:p w14:paraId="3BE47EE9" w14:textId="1DA788D8" w:rsidR="005C3539" w:rsidRDefault="005C3539" w:rsidP="005C3539">
      <w:pPr>
        <w:pStyle w:val="berschrift4"/>
      </w:pPr>
      <w:bookmarkStart w:id="160" w:name="_Ref73384058"/>
      <w:bookmarkStart w:id="161" w:name="_Toc73984139"/>
      <w:r>
        <w:lastRenderedPageBreak/>
        <w:t>Datenerfassung</w:t>
      </w:r>
      <w:bookmarkEnd w:id="160"/>
      <w:bookmarkEnd w:id="161"/>
    </w:p>
    <w:p w14:paraId="3F3985EF" w14:textId="135C3ADD" w:rsidR="004731FC" w:rsidRDefault="004731FC" w:rsidP="004731FC">
      <w:r>
        <w:t>Für die</w:t>
      </w:r>
      <w:r w:rsidR="00145060">
        <w:t xml:space="preserve"> quantitativen</w:t>
      </w:r>
      <w:r>
        <w:t xml:space="preserve"> Datenerfassung bei den Szenarien, wird das Skript </w:t>
      </w:r>
      <w:r w:rsidRPr="0014359E">
        <w:rPr>
          <w:rStyle w:val="Hervorhebung"/>
        </w:rPr>
        <w:t>DataRecorder</w:t>
      </w:r>
      <w:r>
        <w:t xml:space="preserve"> </w:t>
      </w:r>
      <w:r w:rsidR="00145060">
        <w:t>erstellt</w:t>
      </w:r>
      <w:r w:rsidR="000139EC">
        <w:t>, welchem vom zentralen</w:t>
      </w:r>
      <w:r w:rsidR="000139EC" w:rsidRPr="00007A00">
        <w:rPr>
          <w:rStyle w:val="Hervorhebung"/>
        </w:rPr>
        <w:t xml:space="preserve"> Player</w:t>
      </w:r>
      <w:r w:rsidR="000139EC">
        <w:t xml:space="preserve"> Skript eingebunden wird.</w:t>
      </w:r>
      <w:r>
        <w:t xml:space="preserve"> </w:t>
      </w:r>
      <w:r w:rsidR="00C86B92">
        <w:t xml:space="preserve">Dieses Skript verwaltet und speichert die Daten. </w:t>
      </w:r>
      <w:r w:rsidR="00C63FF6">
        <w:t>Betritt</w:t>
      </w:r>
      <w:r w:rsidR="001945FE">
        <w:t xml:space="preserve"> </w:t>
      </w:r>
      <w:r w:rsidR="00C63FF6">
        <w:t xml:space="preserve">der Benutzer beim Start </w:t>
      </w:r>
      <w:r w:rsidR="008A1E7D">
        <w:t>eines</w:t>
      </w:r>
      <w:r w:rsidR="00C63FF6">
        <w:t xml:space="preserve"> Szenarios den </w:t>
      </w:r>
      <w:r w:rsidR="00401EAE">
        <w:t>W</w:t>
      </w:r>
      <w:r w:rsidR="00C63FF6">
        <w:t xml:space="preserve">eg bzw. den Collider mit dem Tag </w:t>
      </w:r>
      <w:r w:rsidR="00C63FF6" w:rsidRPr="001B402B">
        <w:rPr>
          <w:rStyle w:val="Hervorhebung"/>
        </w:rPr>
        <w:t>WayStart</w:t>
      </w:r>
      <w:r w:rsidR="00C63FF6">
        <w:t>, wird der Timer gestartet</w:t>
      </w:r>
      <w:r w:rsidR="00401EAE">
        <w:t xml:space="preserve">, um festzustellen wieviel Zeit für die Durchführung des Szenarios gebraucht </w:t>
      </w:r>
      <w:r w:rsidR="008621D0">
        <w:t>wurde</w:t>
      </w:r>
      <w:r w:rsidR="00401EAE">
        <w:t>.</w:t>
      </w:r>
      <w:r w:rsidR="00A85C5E">
        <w:t xml:space="preserve"> Ebenso 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6F45C4">
        <w:t xml:space="preserve"> Ebenso wird der Name des Szenarios gespeichert</w:t>
      </w:r>
      <w:r w:rsidR="00FA202C">
        <w:t xml:space="preserve">. </w:t>
      </w:r>
      <w:r w:rsidR="00563470">
        <w:t>Für Debugging Zwecke wird die gebrauchte Zeit und die Zeit des aktuell aktivierten Szenarios mit Hilfe von Text Objekten an einer Wand angezeigt</w:t>
      </w:r>
      <w:r w:rsidR="00797D04">
        <w:t xml:space="preserve"> (siehe </w:t>
      </w:r>
      <w:r w:rsidR="00797D04">
        <w:fldChar w:fldCharType="begin"/>
      </w:r>
      <w:r w:rsidR="00797D04">
        <w:instrText xml:space="preserve"> REF _Ref72835822 \h </w:instrText>
      </w:r>
      <w:r w:rsidR="00797D04">
        <w:fldChar w:fldCharType="separate"/>
      </w:r>
      <w:r w:rsidR="00405122">
        <w:t xml:space="preserve">Abb. </w:t>
      </w:r>
      <w:r w:rsidR="00405122">
        <w:rPr>
          <w:noProof/>
        </w:rPr>
        <w:t>32</w:t>
      </w:r>
      <w:r w:rsidR="00405122">
        <w:t>: Anzeige der quantitativen Daten an der Wand</w:t>
      </w:r>
      <w:r w:rsidR="00797D04">
        <w:fldChar w:fldCharType="end"/>
      </w:r>
      <w:r w:rsidR="00797D04">
        <w:t>)</w:t>
      </w:r>
      <w:r w:rsidR="00FA202C">
        <w:t xml:space="preserve">. Der Timer wird gestoppt, sobald ein Szenario vom </w:t>
      </w:r>
      <w:r w:rsidR="00806702">
        <w:t xml:space="preserve">Benutzer erfolgreich </w:t>
      </w:r>
      <w:r w:rsidR="00FA202C">
        <w:t>beendet wurde.</w:t>
      </w:r>
    </w:p>
    <w:p w14:paraId="6E0D8216" w14:textId="0EB6CBF9" w:rsidR="00797D04" w:rsidRDefault="00797D04" w:rsidP="004731FC"/>
    <w:p w14:paraId="60369D0F" w14:textId="77777777" w:rsidR="00797D04" w:rsidRDefault="00797D04" w:rsidP="00797D04">
      <w:pPr>
        <w:keepNext/>
        <w:jc w:val="center"/>
      </w:pPr>
      <w:r>
        <w:rPr>
          <w:noProof/>
        </w:rPr>
        <w:drawing>
          <wp:inline distT="0" distB="0" distL="0" distR="0" wp14:anchorId="1C85006E" wp14:editId="01C7AF33">
            <wp:extent cx="4045840" cy="3078480"/>
            <wp:effectExtent l="0" t="0" r="0" b="762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50193" cy="3081792"/>
                    </a:xfrm>
                    <a:prstGeom prst="rect">
                      <a:avLst/>
                    </a:prstGeom>
                    <a:noFill/>
                    <a:ln>
                      <a:noFill/>
                    </a:ln>
                  </pic:spPr>
                </pic:pic>
              </a:graphicData>
            </a:graphic>
          </wp:inline>
        </w:drawing>
      </w:r>
    </w:p>
    <w:p w14:paraId="15BBD30C" w14:textId="3EA7E338" w:rsidR="00797D04" w:rsidRDefault="00797D04" w:rsidP="00797D04">
      <w:pPr>
        <w:pStyle w:val="Beschriftung"/>
      </w:pPr>
      <w:bookmarkStart w:id="162" w:name="_Ref72835822"/>
      <w:bookmarkStart w:id="163" w:name="_Toc73984232"/>
      <w:r>
        <w:t xml:space="preserve">Abb. </w:t>
      </w:r>
      <w:fldSimple w:instr=" SEQ Abb. \* ARABIC ">
        <w:r w:rsidR="008C74C8">
          <w:rPr>
            <w:noProof/>
          </w:rPr>
          <w:t>35</w:t>
        </w:r>
      </w:fldSimple>
      <w:r>
        <w:t>: Anzeige der quantitativen Daten an der Wand</w:t>
      </w:r>
      <w:bookmarkEnd w:id="162"/>
      <w:bookmarkEnd w:id="163"/>
    </w:p>
    <w:p w14:paraId="4AD9F96E" w14:textId="77777777" w:rsidR="00797D04" w:rsidRDefault="00797D04" w:rsidP="004731FC"/>
    <w:p w14:paraId="654E3470" w14:textId="01B0C832" w:rsidR="00F00E7D" w:rsidRDefault="00F00E7D" w:rsidP="004731FC">
      <w:r>
        <w:t>Um die Daten einem Benutzer zuordnen zu können, wird durch das Skript DataRecorder beim Start der Anwendung eine Benutzer ID erstellt</w:t>
      </w:r>
      <w:r w:rsidR="00F90979">
        <w:t>.</w:t>
      </w:r>
      <w:r w:rsidR="00294F53">
        <w:t xml:space="preserve"> Die ID besteht aus einer</w:t>
      </w:r>
      <w:r w:rsidR="00DF4CDF">
        <w:t xml:space="preserve"> sechsstelligen</w:t>
      </w:r>
      <w:r w:rsidR="005A0608">
        <w:t>,</w:t>
      </w:r>
      <w:r w:rsidR="00294F53">
        <w:t xml:space="preserve"> zufällig ausgewählten Zahl zwischen</w:t>
      </w:r>
      <w:r w:rsidR="00B63D68">
        <w:t xml:space="preserve"> 100000 und 999999.</w:t>
      </w:r>
    </w:p>
    <w:p w14:paraId="0B3694EE" w14:textId="77777777" w:rsidR="00B0447C" w:rsidRPr="004731FC" w:rsidRDefault="00B0447C" w:rsidP="004731FC"/>
    <w:p w14:paraId="6AE844C2" w14:textId="060C7E37" w:rsidR="00E47B96" w:rsidRDefault="00E81FF5" w:rsidP="00E47B96">
      <w:pPr>
        <w:pStyle w:val="berschrift4"/>
      </w:pPr>
      <w:bookmarkStart w:id="164" w:name="_Toc73984140"/>
      <w:r>
        <w:t>Aufgabe der Szenarien</w:t>
      </w:r>
      <w:bookmarkEnd w:id="164"/>
    </w:p>
    <w:p w14:paraId="6D9B5EE1" w14:textId="78608B9E" w:rsidR="00BC6B13" w:rsidRDefault="00E5353D" w:rsidP="00E5353D">
      <w:r>
        <w:t>Aufgabe ist es, verschiedene Objekte in einer vorgegebenen Reihenfolge über den Weg zu Erreichen.</w:t>
      </w:r>
      <w:r w:rsidR="00BC6B13">
        <w:t xml:space="preserve"> Dazu werden in 3 Seitenarmen des Weges Podeste platziert, auf denen sich die Objekte befinden.</w:t>
      </w:r>
      <w:r w:rsidR="0048422E">
        <w:t xml:space="preserve"> </w:t>
      </w:r>
      <w:r w:rsidR="001342D2">
        <w:t xml:space="preserve">Bei den Objekten handelt es sich um eine Säge, ein Brecheisen und einem Hammer. Diese wurden schon zuvor in einem anderen Projekt implementiert. Unter jedes dieser Objekte wird ein leeres GameObject erstellt, in </w:t>
      </w:r>
      <w:r w:rsidR="001342D2">
        <w:lastRenderedPageBreak/>
        <w:t xml:space="preserve">der eine Halo Komponente hinzugefügt wird.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 xml:space="preserve">e </w:t>
      </w:r>
      <w:r w:rsidR="006E0A4E">
        <w:fldChar w:fldCharType="begin"/>
      </w:r>
      <w:r w:rsidR="006E0A4E">
        <w:instrText xml:space="preserve"> REF _Ref72911384 \h </w:instrText>
      </w:r>
      <w:r w:rsidR="006E0A4E">
        <w:fldChar w:fldCharType="separate"/>
      </w:r>
      <w:r w:rsidR="00405122">
        <w:t xml:space="preserve">Abb. </w:t>
      </w:r>
      <w:r w:rsidR="00405122">
        <w:rPr>
          <w:noProof/>
        </w:rPr>
        <w:t>33</w:t>
      </w:r>
      <w:r w:rsidR="00405122">
        <w:t>: Objekt mit Halo Hinweis</w:t>
      </w:r>
      <w:r w:rsidR="006E0A4E">
        <w:fldChar w:fldCharType="end"/>
      </w:r>
      <w:r w:rsidR="00F57528">
        <w:t>)</w:t>
      </w:r>
      <w:r w:rsidR="001B4971">
        <w:t>.</w:t>
      </w:r>
      <w:r w:rsidR="001214C2">
        <w:t xml:space="preserve"> Unter dem Halo Objekt wird ein weiteres leeres GameObjekt erstellt, wo ein Box Collider als Komponente hinzugefügt wird. Der Collider dient zur Erkennung, ob der Controller, welches der Benutzer in der Hand hält, sich am Objekt </w:t>
      </w:r>
      <w:r w:rsidR="00A63108">
        <w:t>zum Greifen</w:t>
      </w:r>
      <w:r w:rsidR="001214C2">
        <w:t xml:space="preserve"> befindet.</w:t>
      </w:r>
    </w:p>
    <w:p w14:paraId="19E20EC9" w14:textId="5F2C1DE4" w:rsidR="00F57528" w:rsidRDefault="00F57528" w:rsidP="00E5353D"/>
    <w:p w14:paraId="60CD218E" w14:textId="77777777" w:rsidR="00F57528" w:rsidRDefault="00F57528" w:rsidP="00F57528">
      <w:pPr>
        <w:keepNext/>
        <w:jc w:val="center"/>
      </w:pPr>
      <w:r>
        <w:rPr>
          <w:noProof/>
        </w:rPr>
        <w:drawing>
          <wp:inline distT="0" distB="0" distL="0" distR="0" wp14:anchorId="0824EDCB" wp14:editId="1A3D7083">
            <wp:extent cx="3566901" cy="316992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72289" cy="3174708"/>
                    </a:xfrm>
                    <a:prstGeom prst="rect">
                      <a:avLst/>
                    </a:prstGeom>
                    <a:noFill/>
                    <a:ln>
                      <a:noFill/>
                    </a:ln>
                  </pic:spPr>
                </pic:pic>
              </a:graphicData>
            </a:graphic>
          </wp:inline>
        </w:drawing>
      </w:r>
    </w:p>
    <w:p w14:paraId="3A838B32" w14:textId="5DF39366" w:rsidR="00F57528" w:rsidRDefault="00F57528" w:rsidP="00F57528">
      <w:pPr>
        <w:pStyle w:val="Beschriftung"/>
      </w:pPr>
      <w:bookmarkStart w:id="165" w:name="_Ref72911351"/>
      <w:bookmarkStart w:id="166" w:name="_Ref72911384"/>
      <w:bookmarkStart w:id="167" w:name="_Toc73984233"/>
      <w:r>
        <w:t xml:space="preserve">Abb. </w:t>
      </w:r>
      <w:fldSimple w:instr=" SEQ Abb. \* ARABIC ">
        <w:r w:rsidR="008C74C8">
          <w:rPr>
            <w:noProof/>
          </w:rPr>
          <w:t>36</w:t>
        </w:r>
      </w:fldSimple>
      <w:r>
        <w:t>: Objekt mit Halo</w:t>
      </w:r>
      <w:bookmarkEnd w:id="165"/>
      <w:r>
        <w:t xml:space="preserve"> Hinweis</w:t>
      </w:r>
      <w:bookmarkEnd w:id="166"/>
      <w:bookmarkEnd w:id="167"/>
    </w:p>
    <w:p w14:paraId="711240EF" w14:textId="6AC121F3" w:rsidR="0028385D" w:rsidRDefault="0028385D" w:rsidP="00E5353D">
      <w:r>
        <w:t>Im Player Prefab wird ein neues GameObject HandCollider unter dem Objekt RightHand erzeugt</w:t>
      </w:r>
      <w:r w:rsidR="00A668DE">
        <w:t xml:space="preserve"> (siehe </w:t>
      </w:r>
      <w:r w:rsidR="00A668DE">
        <w:fldChar w:fldCharType="begin"/>
      </w:r>
      <w:r w:rsidR="00A668DE">
        <w:instrText xml:space="preserve"> REF _Ref72940910 \h </w:instrText>
      </w:r>
      <w:r w:rsidR="00A668DE">
        <w:fldChar w:fldCharType="separate"/>
      </w:r>
      <w:r w:rsidR="00405122">
        <w:t xml:space="preserve">Abb. </w:t>
      </w:r>
      <w:r w:rsidR="00405122">
        <w:rPr>
          <w:noProof/>
        </w:rPr>
        <w:t>34</w:t>
      </w:r>
      <w:r w:rsidR="00405122">
        <w:t>: HandCollider Objekt im Player Prefab</w:t>
      </w:r>
      <w:r w:rsidR="00A668DE">
        <w:fldChar w:fldCharType="end"/>
      </w:r>
      <w:r w:rsidR="00A668DE">
        <w:t>)</w:t>
      </w:r>
      <w:r>
        <w:t>.</w:t>
      </w:r>
      <w:r w:rsidR="00F315A0">
        <w:t xml:space="preserve"> Ein Sphere Collider wird diesem Objekt als Komponente hinzugefügt, die Größe auf 0.1 angepasst</w:t>
      </w:r>
      <w:r w:rsidR="00972514">
        <w:t xml:space="preserve"> und die IsTrigger Einstellung aktiviert. Ebenso wird ein Rigidbody dem HandCollider Objekt hinzugefügt</w:t>
      </w:r>
      <w:r w:rsidR="006908EA">
        <w:t>, im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drawing>
          <wp:inline distT="0" distB="0" distL="0" distR="0" wp14:anchorId="52D4239C" wp14:editId="33D781FA">
            <wp:extent cx="2651760" cy="2454456"/>
            <wp:effectExtent l="0" t="0" r="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7431" cy="2459705"/>
                    </a:xfrm>
                    <a:prstGeom prst="rect">
                      <a:avLst/>
                    </a:prstGeom>
                    <a:noFill/>
                    <a:ln>
                      <a:noFill/>
                    </a:ln>
                  </pic:spPr>
                </pic:pic>
              </a:graphicData>
            </a:graphic>
          </wp:inline>
        </w:drawing>
      </w:r>
    </w:p>
    <w:p w14:paraId="0BFCC8AA" w14:textId="3A432208" w:rsidR="0028385D" w:rsidRDefault="00A668DE" w:rsidP="00A668DE">
      <w:pPr>
        <w:pStyle w:val="Beschriftung"/>
      </w:pPr>
      <w:bookmarkStart w:id="168" w:name="_Ref72940910"/>
      <w:bookmarkStart w:id="169" w:name="_Toc73984234"/>
      <w:r>
        <w:t xml:space="preserve">Abb. </w:t>
      </w:r>
      <w:fldSimple w:instr=" SEQ Abb. \* ARABIC ">
        <w:r w:rsidR="008C74C8">
          <w:rPr>
            <w:noProof/>
          </w:rPr>
          <w:t>37</w:t>
        </w:r>
      </w:fldSimple>
      <w:r>
        <w:t>: HandCollider Objekt im Player Prefab</w:t>
      </w:r>
      <w:bookmarkEnd w:id="168"/>
      <w:bookmarkEnd w:id="169"/>
    </w:p>
    <w:p w14:paraId="6EA945AC" w14:textId="03413455" w:rsidR="00A668DE" w:rsidRDefault="00A668DE" w:rsidP="00A668DE">
      <w:pPr>
        <w:pStyle w:val="Textkrper"/>
      </w:pPr>
    </w:p>
    <w:p w14:paraId="0D0EA940" w14:textId="25A27CDA" w:rsidR="00ED4A66" w:rsidRDefault="00A668DE" w:rsidP="00A668DE">
      <w:pPr>
        <w:pStyle w:val="Textkrper"/>
      </w:pPr>
      <w:r>
        <w:t xml:space="preserve">Um die Aktivierung der Objekte und die Erkennung der Hand am Objekt umzusetzen, wird das Skript </w:t>
      </w:r>
      <w:r w:rsidRPr="003C0B6E">
        <w:rPr>
          <w:rStyle w:val="Hervorhebung"/>
        </w:rPr>
        <w:t>Game</w:t>
      </w:r>
      <w:r w:rsidR="004D79C3">
        <w:rPr>
          <w:rStyle w:val="Hervorhebung"/>
        </w:rPr>
        <w:t>Handler</w:t>
      </w:r>
      <w:r>
        <w:t xml:space="preserve"> unter dem HandCollider Objekt hinzugefügt.</w:t>
      </w:r>
      <w:r w:rsidR="00FA72FB">
        <w:t xml:space="preserve"> Die Methoden werden vom zentralen Skript Player aufgerufen.</w:t>
      </w:r>
      <w:r w:rsidR="00DF70F3">
        <w:t xml:space="preserve"> Beim Betreten des Weges am Anfang eines Szenarios, wird das erste Objekt </w:t>
      </w:r>
      <w:r w:rsidR="0090316F">
        <w:t xml:space="preserve">ausgewählt, </w:t>
      </w:r>
      <w:r w:rsidR="002473EE">
        <w:t>genauer gesagt</w:t>
      </w:r>
      <w:r w:rsidR="0090316F">
        <w:t xml:space="preserve"> das darunter liegende Halo Objekt mit dem darunter liegenden Collider Objekt aktiviert</w:t>
      </w:r>
      <w:r w:rsidR="00DF70F3">
        <w:t>.</w:t>
      </w:r>
      <w:r w:rsidR="00CF2484">
        <w:t xml:space="preserve"> </w:t>
      </w:r>
      <w:r w:rsidR="005F6436">
        <w:t xml:space="preserve">Die Reihenfolge der Aktivierung ist dabei fest vorgelegt. </w:t>
      </w:r>
      <w:r w:rsidR="00CF2484">
        <w:t>Sobald ein Objekt gefunden wurde, wird durch das Skript das nächste Objekt aktiviert.</w:t>
      </w:r>
      <w:r w:rsidR="005F6436">
        <w:t xml:space="preserve"> </w:t>
      </w:r>
      <w:r w:rsidR="00ED4A66">
        <w:t>Wenn alle Objekte gefunden wurden, wird mit einem akustischen Hinweis signalisiert, das</w:t>
      </w:r>
      <w:r w:rsidR="004B3268">
        <w:t>s</w:t>
      </w:r>
      <w:r w:rsidR="00ED4A66">
        <w:t xml:space="preserve"> die Aufgabe zu </w:t>
      </w:r>
      <w:r w:rsidR="004B3268">
        <w:t>erfolgreich erledigt</w:t>
      </w:r>
      <w:r w:rsidR="00ED4A66">
        <w:t xml:space="preserve"> ist.</w:t>
      </w:r>
      <w:r w:rsidR="004B3268">
        <w:t xml:space="preserve"> Nun </w:t>
      </w:r>
      <w:r w:rsidR="004E3474">
        <w:t>muss das Szenario beendet werden, indem der Benutzer den Startpunkt erreicht</w:t>
      </w:r>
      <w:r w:rsidR="003C23ED">
        <w:t xml:space="preserve"> (siehe </w:t>
      </w:r>
      <w:r w:rsidR="003C23ED">
        <w:fldChar w:fldCharType="begin"/>
      </w:r>
      <w:r w:rsidR="003C23ED">
        <w:instrText xml:space="preserve"> REF _Ref72955003 \h </w:instrText>
      </w:r>
      <w:r w:rsidR="003C23ED">
        <w:fldChar w:fldCharType="separate"/>
      </w:r>
      <w:r w:rsidR="00405122">
        <w:t xml:space="preserve">Abb. </w:t>
      </w:r>
      <w:r w:rsidR="00405122">
        <w:rPr>
          <w:noProof/>
        </w:rPr>
        <w:t>35</w:t>
      </w:r>
      <w:r w:rsidR="00405122">
        <w:t>: Startpunkt im Szenario</w:t>
      </w:r>
      <w:r w:rsidR="003C23ED">
        <w:fldChar w:fldCharType="end"/>
      </w:r>
      <w:r w:rsidR="003C23ED">
        <w:t>)</w:t>
      </w:r>
      <w:r w:rsidR="004E3474">
        <w:t>.</w:t>
      </w:r>
      <w:r w:rsidR="003C23ED">
        <w:t xml:space="preserve"> </w:t>
      </w:r>
    </w:p>
    <w:p w14:paraId="4B1AE2BC" w14:textId="77777777" w:rsidR="004F60A7" w:rsidRDefault="004F60A7" w:rsidP="00A668DE">
      <w:pPr>
        <w:pStyle w:val="Textkrper"/>
      </w:pPr>
    </w:p>
    <w:p w14:paraId="0330E54C" w14:textId="530169DB" w:rsidR="0053768A" w:rsidRDefault="003B78B8" w:rsidP="0053768A">
      <w:pPr>
        <w:pStyle w:val="Textkrper"/>
        <w:keepNext/>
        <w:jc w:val="center"/>
      </w:pPr>
      <w:r>
        <w:rPr>
          <w:noProof/>
        </w:rPr>
        <w:drawing>
          <wp:inline distT="0" distB="0" distL="0" distR="0" wp14:anchorId="02E220B1" wp14:editId="7EB39F64">
            <wp:extent cx="4453737" cy="3399581"/>
            <wp:effectExtent l="0" t="0" r="444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5210" cy="3408338"/>
                    </a:xfrm>
                    <a:prstGeom prst="rect">
                      <a:avLst/>
                    </a:prstGeom>
                    <a:noFill/>
                    <a:ln>
                      <a:noFill/>
                    </a:ln>
                  </pic:spPr>
                </pic:pic>
              </a:graphicData>
            </a:graphic>
          </wp:inline>
        </w:drawing>
      </w:r>
    </w:p>
    <w:p w14:paraId="7FCFEDD7" w14:textId="30D00658" w:rsidR="0053768A" w:rsidRDefault="0053768A" w:rsidP="0053768A">
      <w:pPr>
        <w:pStyle w:val="Beschriftung"/>
      </w:pPr>
      <w:bookmarkStart w:id="170" w:name="_Ref72955003"/>
      <w:bookmarkStart w:id="171" w:name="_Toc73984235"/>
      <w:r>
        <w:t xml:space="preserve">Abb. </w:t>
      </w:r>
      <w:fldSimple w:instr=" SEQ Abb. \* ARABIC ">
        <w:r w:rsidR="008C74C8">
          <w:rPr>
            <w:noProof/>
          </w:rPr>
          <w:t>38</w:t>
        </w:r>
      </w:fldSimple>
      <w:r>
        <w:t>: Startpunkt im Szenario</w:t>
      </w:r>
      <w:bookmarkEnd w:id="170"/>
      <w:bookmarkEnd w:id="171"/>
    </w:p>
    <w:p w14:paraId="4F82A6A5" w14:textId="4893FC85" w:rsidR="003C23ED" w:rsidRDefault="003C23ED" w:rsidP="003C23ED">
      <w:pPr>
        <w:pStyle w:val="Textkrper"/>
      </w:pPr>
      <w:r>
        <w:t>Hierzu wird ein GameObject StartPoint erstellt</w:t>
      </w:r>
      <w:r w:rsidR="00E52CE9">
        <w:t xml:space="preserve"> (siehe </w:t>
      </w:r>
      <w:r w:rsidR="00E52CE9">
        <w:fldChar w:fldCharType="begin"/>
      </w:r>
      <w:r w:rsidR="00E52CE9">
        <w:instrText xml:space="preserve"> REF _Ref73018199 \h </w:instrText>
      </w:r>
      <w:r w:rsidR="00E52CE9">
        <w:fldChar w:fldCharType="separate"/>
      </w:r>
      <w:r w:rsidR="00405122">
        <w:t xml:space="preserve">Abb. </w:t>
      </w:r>
      <w:r w:rsidR="00405122">
        <w:rPr>
          <w:noProof/>
        </w:rPr>
        <w:t>36</w:t>
      </w:r>
      <w:r w:rsidR="00405122">
        <w:t>: Startpunkt Objekt</w:t>
      </w:r>
      <w:r w:rsidR="00E52CE9">
        <w:fldChar w:fldCharType="end"/>
      </w:r>
      <w:r w:rsidR="00E52CE9">
        <w:t>)</w:t>
      </w:r>
      <w:r>
        <w:t>, unter welches ein</w:t>
      </w:r>
      <w:r w:rsidR="00905046">
        <w:t xml:space="preserve"> Game</w:t>
      </w:r>
      <w:r w:rsidR="00997440">
        <w:t xml:space="preserve"> Object</w:t>
      </w:r>
      <w:r>
        <w:t xml:space="preserve"> Circle für die Darstellung des grünen Kreises zuständig ist. </w:t>
      </w:r>
      <w:r w:rsidR="001022FF">
        <w:t>Hierbei handelt es sich um ein Sphere Objekt bzw. eine Kugel, bei der die Y</w:t>
      </w:r>
      <w:r w:rsidR="009A1A73">
        <w:t>-Skalierung</w:t>
      </w:r>
      <w:r w:rsidR="001022FF">
        <w:t xml:space="preserve"> angepasst wird, um einen flachen Kreis darzustellen. </w:t>
      </w:r>
      <w:r w:rsidR="00AD1BE7">
        <w:t>Dazu wird ein Material Green erstellt, um den Kreis grün darzustellen.</w:t>
      </w:r>
      <w:r w:rsidR="009A1A73">
        <w:t xml:space="preserve"> Ebenso wird eine Halo Komponente</w:t>
      </w:r>
      <w:r w:rsidR="006648AD">
        <w:t xml:space="preserve"> hinzugefügt</w:t>
      </w:r>
      <w:r w:rsidR="009A1A73">
        <w:t>, wie zuvor bei den zu findenden Objekten</w:t>
      </w:r>
      <w:r w:rsidR="006648AD">
        <w:t xml:space="preserve"> in Kapitel </w:t>
      </w:r>
      <w:r w:rsidR="006648AD">
        <w:fldChar w:fldCharType="begin"/>
      </w:r>
      <w:r w:rsidR="006648AD">
        <w:instrText xml:space="preserve"> REF _Ref72955775 \r \h </w:instrText>
      </w:r>
      <w:r w:rsidR="006648AD">
        <w:fldChar w:fldCharType="separate"/>
      </w:r>
      <w:r w:rsidR="00405122">
        <w:rPr>
          <w:b/>
          <w:bCs/>
        </w:rPr>
        <w:t>Fehler! Verweisquelle konnte nicht gefunden werden.</w:t>
      </w:r>
      <w:r w:rsidR="006648AD">
        <w:fldChar w:fldCharType="end"/>
      </w:r>
      <w:r w:rsidR="006648AD">
        <w:t>.</w:t>
      </w:r>
      <w:r w:rsidR="00D9780B">
        <w:t xml:space="preserve"> </w:t>
      </w:r>
      <w:r w:rsidR="00DE3031">
        <w:t>Das</w:t>
      </w:r>
      <w:r w:rsidR="00D9780B">
        <w:t xml:space="preserve"> Object ColliderStartPoint und </w:t>
      </w:r>
      <w:r w:rsidR="00DE3031">
        <w:t>enthält</w:t>
      </w:r>
      <w:r w:rsidR="00D9780B">
        <w:t xml:space="preserve"> Komponente Capsule Collide. Das Objekt ist für die Erkennung des Benutzers zuständig, wenn der Startpunkt betreten wird.</w:t>
      </w:r>
    </w:p>
    <w:p w14:paraId="1EF2FDB9" w14:textId="77777777" w:rsidR="000B43F0" w:rsidRDefault="000B43F0" w:rsidP="003C23ED">
      <w:pPr>
        <w:pStyle w:val="Textkrper"/>
      </w:pPr>
    </w:p>
    <w:p w14:paraId="546DB9DF" w14:textId="77777777" w:rsidR="003C23ED" w:rsidRDefault="003C23ED" w:rsidP="003C23ED">
      <w:pPr>
        <w:pStyle w:val="Textkrper"/>
        <w:keepNext/>
        <w:jc w:val="center"/>
      </w:pPr>
      <w:r>
        <w:rPr>
          <w:noProof/>
        </w:rPr>
        <w:drawing>
          <wp:inline distT="0" distB="0" distL="0" distR="0" wp14:anchorId="28A5D197" wp14:editId="2990CEB2">
            <wp:extent cx="2113966" cy="578734"/>
            <wp:effectExtent l="0" t="0" r="63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31733" cy="583598"/>
                    </a:xfrm>
                    <a:prstGeom prst="rect">
                      <a:avLst/>
                    </a:prstGeom>
                    <a:noFill/>
                    <a:ln>
                      <a:noFill/>
                    </a:ln>
                  </pic:spPr>
                </pic:pic>
              </a:graphicData>
            </a:graphic>
          </wp:inline>
        </w:drawing>
      </w:r>
    </w:p>
    <w:p w14:paraId="2FFAEC9D" w14:textId="74093CE4" w:rsidR="00F27811" w:rsidRDefault="003C23ED" w:rsidP="003C23ED">
      <w:pPr>
        <w:pStyle w:val="Beschriftung"/>
      </w:pPr>
      <w:bookmarkStart w:id="172" w:name="_Ref73018199"/>
      <w:bookmarkStart w:id="173" w:name="_Toc73984236"/>
      <w:r>
        <w:t xml:space="preserve">Abb. </w:t>
      </w:r>
      <w:fldSimple w:instr=" SEQ Abb. \* ARABIC ">
        <w:r w:rsidR="008C74C8">
          <w:rPr>
            <w:noProof/>
          </w:rPr>
          <w:t>39</w:t>
        </w:r>
      </w:fldSimple>
      <w:r>
        <w:t>: Startpunkt Objekt</w:t>
      </w:r>
      <w:bookmarkEnd w:id="172"/>
      <w:bookmarkEnd w:id="173"/>
    </w:p>
    <w:p w14:paraId="2667658E" w14:textId="7E095EDC" w:rsidR="000D7625" w:rsidRDefault="000D7625" w:rsidP="000D7625">
      <w:pPr>
        <w:pStyle w:val="Textkrper"/>
      </w:pPr>
    </w:p>
    <w:p w14:paraId="4889216C" w14:textId="7799C3B4" w:rsidR="000D7625" w:rsidRPr="000D7625" w:rsidRDefault="000D7625" w:rsidP="000D7625">
      <w:pPr>
        <w:pStyle w:val="Textkrper"/>
      </w:pPr>
      <w:r>
        <w:lastRenderedPageBreak/>
        <w:t xml:space="preserve">Wird am Ende eines Szenarios der Startpunkt betreten, wird dieser wieder deaktiviert und das Szenario beendet. </w:t>
      </w:r>
    </w:p>
    <w:p w14:paraId="16F12A08" w14:textId="77777777" w:rsidR="003C23ED" w:rsidRPr="00A668DE" w:rsidRDefault="003C23ED" w:rsidP="00A668DE">
      <w:pPr>
        <w:pStyle w:val="Textkrper"/>
      </w:pPr>
    </w:p>
    <w:p w14:paraId="4D261BD2" w14:textId="348D1165" w:rsidR="005C3539" w:rsidRDefault="005C3539" w:rsidP="005C3539">
      <w:pPr>
        <w:pStyle w:val="berschrift4"/>
      </w:pPr>
      <w:bookmarkStart w:id="174" w:name="_Ref72501390"/>
      <w:bookmarkStart w:id="175" w:name="_Toc73984141"/>
      <w:r>
        <w:t>Menü</w:t>
      </w:r>
      <w:bookmarkEnd w:id="174"/>
      <w:bookmarkEnd w:id="175"/>
    </w:p>
    <w:p w14:paraId="3EA2BE2A" w14:textId="2B727197" w:rsidR="00D674A8" w:rsidRDefault="00C82CE2" w:rsidP="00AD1D23">
      <w:pPr>
        <w:pStyle w:val="Textkrper"/>
      </w:pPr>
      <w:r>
        <w:t xml:space="preserve">Um zu Beginn ein Szenario wählen bzw. starten zu können, wird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entweder ein explizites Szenario oder über den Menüpunkt </w:t>
      </w:r>
      <w:r w:rsidR="00AD1D23" w:rsidRPr="00704F48">
        <w:rPr>
          <w:rStyle w:val="Hervorhebung"/>
        </w:rPr>
        <w:t>Start</w:t>
      </w:r>
      <w:r w:rsidR="00AD1D23">
        <w:t xml:space="preserve"> das Spiel mit einer zufälligen Auswahl gestartet werden (siehe). Zur Interaktion mit dem Menü kann</w:t>
      </w:r>
      <w:r w:rsidR="00243631">
        <w:t xml:space="preserve"> der</w:t>
      </w:r>
      <w:r w:rsidR="00AD1D23">
        <w:t xml:space="preserve"> rechte Controller genutzt werden und die Auswahl wird mit der Trigger Taste bestätigt. </w:t>
      </w:r>
    </w:p>
    <w:p w14:paraId="607C7FAD" w14:textId="0DDE7EF0" w:rsidR="001A1E99" w:rsidRDefault="001A1E99" w:rsidP="001A1E99">
      <w:pPr>
        <w:pStyle w:val="berschrift5"/>
      </w:pPr>
      <w:bookmarkStart w:id="176" w:name="_Toc73984142"/>
      <w:r>
        <w:t>Implementierung der UI Elemente</w:t>
      </w:r>
      <w:bookmarkEnd w:id="176"/>
    </w:p>
    <w:p w14:paraId="71435C03" w14:textId="1647B041" w:rsidR="00C25B84" w:rsidRDefault="00AD1D23" w:rsidP="00AD1D23">
      <w:pPr>
        <w:pStyle w:val="Textkrper"/>
      </w:pPr>
      <w:r>
        <w:t xml:space="preserve">Für die Implementierung </w:t>
      </w:r>
      <w:r w:rsidR="00D674A8">
        <w:t>wird</w:t>
      </w:r>
      <w:r>
        <w:t xml:space="preserve"> ein </w:t>
      </w:r>
      <w:r w:rsidRPr="000E1E90">
        <w:rPr>
          <w:rStyle w:val="Hervorhebung"/>
        </w:rPr>
        <w:t>Canvas</w:t>
      </w:r>
      <w:r>
        <w:t xml:space="preserve"> verwendet</w:t>
      </w:r>
      <w:r w:rsidR="00FC56C9">
        <w:t xml:space="preserve"> (siehe </w:t>
      </w:r>
      <w:r w:rsidR="00FC56C9">
        <w:fldChar w:fldCharType="begin"/>
      </w:r>
      <w:r w:rsidR="00FC56C9">
        <w:instrText xml:space="preserve"> REF _Ref73096464 \h </w:instrText>
      </w:r>
      <w:r w:rsidR="00FC56C9">
        <w:fldChar w:fldCharType="separate"/>
      </w:r>
      <w:r w:rsidR="00405122">
        <w:t xml:space="preserve">Abb. </w:t>
      </w:r>
      <w:r w:rsidR="00405122">
        <w:rPr>
          <w:noProof/>
        </w:rPr>
        <w:t>37</w:t>
      </w:r>
      <w:r w:rsidR="00405122">
        <w:t>: Menü zur Auswahl des Szenarios</w:t>
      </w:r>
      <w:r w:rsidR="00FC56C9">
        <w:fldChar w:fldCharType="end"/>
      </w:r>
      <w:r w:rsidR="00FC56C9">
        <w:t>)</w:t>
      </w:r>
      <w:r>
        <w:t>.</w:t>
      </w:r>
      <w:r w:rsidR="00221CB2">
        <w:t xml:space="preserve"> In diesem Canvas muss die Order in Layer Einstellung auf den Wert 1 gesetzt werden.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405122">
        <w:t>6.3.4.1</w:t>
      </w:r>
      <w:r w:rsidR="00177BB1">
        <w:fldChar w:fldCharType="end"/>
      </w:r>
      <w:r w:rsidR="00177BB1">
        <w:t>),</w:t>
      </w:r>
      <w:r w:rsidR="00F57E86">
        <w:t xml:space="preserve"> muss das Canvas des Menüs eine Schicht darüber </w:t>
      </w:r>
      <w:proofErr w:type="gramStart"/>
      <w:r w:rsidR="00F57E86">
        <w:t>liegen</w:t>
      </w:r>
      <w:proofErr w:type="gramEnd"/>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0E1E90">
        <w:rPr>
          <w:rStyle w:val="Hervorhebung"/>
        </w:rPr>
        <w:t>Canvas</w:t>
      </w:r>
      <w:r w:rsidR="00C25B84">
        <w:t xml:space="preserve"> und den </w:t>
      </w:r>
      <w:r w:rsidR="00C25B84" w:rsidRPr="000E1E90">
        <w:rPr>
          <w:rStyle w:val="Hervorhebung"/>
        </w:rPr>
        <w:t>Buttons</w:t>
      </w:r>
      <w:r w:rsidR="00C25B84">
        <w:t xml:space="preserve"> und wird hier genutzt, um </w:t>
      </w:r>
      <w:r w:rsidR="0072247F">
        <w:t xml:space="preserve">ein optischer, dunkelgrauer </w:t>
      </w:r>
      <w:r w:rsidR="001364E1">
        <w:t>Rahmen,</w:t>
      </w:r>
      <w:r w:rsidR="001003F3">
        <w:t xml:space="preserve"> um das Menü</w:t>
      </w:r>
      <w:r w:rsidR="00C25B84">
        <w:t xml:space="preserve"> zu erzeugen.</w:t>
      </w:r>
      <w:r w:rsidR="0072247F">
        <w:t xml:space="preserve"> Dafür wird die Farbe der Image Komponente angepasst.</w:t>
      </w:r>
      <w:r w:rsidR="001364E1">
        <w:t xml:space="preserve"> Um </w:t>
      </w:r>
      <w:r w:rsidR="006327CE">
        <w:t xml:space="preserve">die Interaktion mit den Buttons visuell sichtbar zu machen, wird unter der Button Komponente die </w:t>
      </w:r>
      <w:r w:rsidR="006327CE" w:rsidRPr="000E1E90">
        <w:rPr>
          <w:rStyle w:val="Hervorhebung"/>
        </w:rPr>
        <w:t>Highlighted Color</w:t>
      </w:r>
      <w:r w:rsidR="006327CE">
        <w:t xml:space="preserve"> auf dunkelgrau gesetzt. Dies bewirkt das optische dunklere verfärben der Button,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wird die </w:t>
      </w:r>
      <w:r w:rsidR="006E5353" w:rsidRPr="000E1E90">
        <w:rPr>
          <w:rStyle w:val="Hervorhebung"/>
        </w:rPr>
        <w:t>Pressed Color</w:t>
      </w:r>
      <w:r w:rsidR="00471644">
        <w:t xml:space="preserve"> konfiguriert</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6E5353">
        <w:t>.</w:t>
      </w:r>
    </w:p>
    <w:p w14:paraId="226B5323" w14:textId="55740AD2" w:rsidR="00FC56C9" w:rsidRDefault="00FC56C9" w:rsidP="00AD1D23">
      <w:pPr>
        <w:pStyle w:val="Textkrper"/>
      </w:pPr>
    </w:p>
    <w:p w14:paraId="248074C8" w14:textId="77777777" w:rsidR="00FC56C9" w:rsidRDefault="00FC56C9" w:rsidP="00FC56C9">
      <w:pPr>
        <w:pStyle w:val="Textkrper"/>
        <w:keepNext/>
        <w:jc w:val="center"/>
      </w:pPr>
      <w:r>
        <w:rPr>
          <w:noProof/>
        </w:rPr>
        <w:drawing>
          <wp:inline distT="0" distB="0" distL="0" distR="0" wp14:anchorId="6CFD869E" wp14:editId="542B4225">
            <wp:extent cx="3236913" cy="2828925"/>
            <wp:effectExtent l="0" t="0" r="1905"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4696" cy="2835727"/>
                    </a:xfrm>
                    <a:prstGeom prst="rect">
                      <a:avLst/>
                    </a:prstGeom>
                  </pic:spPr>
                </pic:pic>
              </a:graphicData>
            </a:graphic>
          </wp:inline>
        </w:drawing>
      </w:r>
    </w:p>
    <w:p w14:paraId="5FD0104D" w14:textId="4A46D75B" w:rsidR="00FC56C9" w:rsidRDefault="00FC56C9" w:rsidP="00FC56C9">
      <w:pPr>
        <w:pStyle w:val="Beschriftung"/>
      </w:pPr>
      <w:bookmarkStart w:id="177" w:name="_Ref73096464"/>
      <w:bookmarkStart w:id="178" w:name="_Toc73984237"/>
      <w:r>
        <w:t xml:space="preserve">Abb. </w:t>
      </w:r>
      <w:fldSimple w:instr=" SEQ Abb. \* ARABIC ">
        <w:r w:rsidR="008C74C8">
          <w:rPr>
            <w:noProof/>
          </w:rPr>
          <w:t>40</w:t>
        </w:r>
      </w:fldSimple>
      <w:r>
        <w:t>: Menü zur Auswahl des Szenarios</w:t>
      </w:r>
      <w:bookmarkEnd w:id="177"/>
      <w:bookmarkEnd w:id="178"/>
    </w:p>
    <w:p w14:paraId="29CFCDC1" w14:textId="34D0F179" w:rsidR="00C25B84" w:rsidRDefault="0001237F" w:rsidP="0001237F">
      <w:pPr>
        <w:pStyle w:val="berschrift5"/>
      </w:pPr>
      <w:bookmarkStart w:id="179" w:name="_Ref73269448"/>
      <w:bookmarkStart w:id="180" w:name="_Toc73984143"/>
      <w:r>
        <w:t>Funktionalität des Menüs</w:t>
      </w:r>
      <w:bookmarkEnd w:id="179"/>
      <w:bookmarkEnd w:id="180"/>
    </w:p>
    <w:p w14:paraId="681A82BD" w14:textId="45D6508B" w:rsidR="00E31E9C" w:rsidRDefault="00AD1D23" w:rsidP="00AD1D23">
      <w:pPr>
        <w:pStyle w:val="Textkrper"/>
      </w:pPr>
      <w:r>
        <w:t xml:space="preserve">Die Funktionalität der Buttons </w:t>
      </w:r>
      <w:r w:rsidR="00A33ABD">
        <w:t>wird</w:t>
      </w:r>
      <w:r>
        <w:t xml:space="preserve"> mit dem Skript </w:t>
      </w:r>
      <w:r w:rsidRPr="00A544BE">
        <w:rPr>
          <w:rStyle w:val="Hervorhebung"/>
        </w:rPr>
        <w:t>MenuHandler</w:t>
      </w:r>
      <w:r>
        <w:t xml:space="preserve"> implementiert</w:t>
      </w:r>
      <w:r w:rsidR="00250324">
        <w:t xml:space="preserve"> und unter jedem </w:t>
      </w:r>
      <w:r w:rsidR="00250324" w:rsidRPr="00BA3D55">
        <w:rPr>
          <w:rStyle w:val="Hervorhebung"/>
        </w:rPr>
        <w:t>Button</w:t>
      </w:r>
      <w:r w:rsidR="00250324">
        <w:t xml:space="preserve"> Objekt als Komponente hinzugefügt.</w:t>
      </w:r>
      <w:r>
        <w:t xml:space="preserve"> </w:t>
      </w:r>
      <w:r w:rsidR="00F53769">
        <w:t>Das Skript beinhaltet</w:t>
      </w:r>
      <w:r>
        <w:t xml:space="preserve"> alle </w:t>
      </w:r>
      <w:r w:rsidR="004E3CAE">
        <w:t>nötigen</w:t>
      </w:r>
      <w:r>
        <w:t xml:space="preserve"> </w:t>
      </w:r>
      <w:r w:rsidR="00E31E9C">
        <w:t>Methoden,</w:t>
      </w:r>
      <w:r>
        <w:t xml:space="preserve"> um die verschiedenen </w:t>
      </w:r>
      <w:r>
        <w:lastRenderedPageBreak/>
        <w:t>Szenarien starten zu können.</w:t>
      </w:r>
      <w:r w:rsidR="00DE7A14">
        <w:t xml:space="preserve"> Das Skript </w:t>
      </w:r>
      <w:r w:rsidR="003F05B0">
        <w:t>ruft</w:t>
      </w:r>
      <w:r w:rsidR="00DE7A14">
        <w:t xml:space="preserve"> dabei die Methoden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für </w:t>
      </w:r>
      <w:r w:rsidR="00C603CD">
        <w:t>den jeweiligen</w:t>
      </w:r>
      <w:r>
        <w:t xml:space="preserve"> Button </w:t>
      </w:r>
      <w:r w:rsidR="0085369D">
        <w:t>wird</w:t>
      </w:r>
      <w:r>
        <w:t xml:space="preserve"> im </w:t>
      </w:r>
      <w:proofErr w:type="gramStart"/>
      <w:r w:rsidRPr="00020E80">
        <w:rPr>
          <w:rStyle w:val="Hervorhebung"/>
        </w:rPr>
        <w:t>OnClick(</w:t>
      </w:r>
      <w:proofErr w:type="gramEnd"/>
      <w:r w:rsidRPr="00020E80">
        <w:rPr>
          <w:rStyle w:val="Hervorhebung"/>
        </w:rPr>
        <w:t>)</w:t>
      </w:r>
      <w:r>
        <w:t xml:space="preserve"> Bereich</w:t>
      </w:r>
      <w:r w:rsidR="0058184E">
        <w:t xml:space="preserve"> zugewiesen</w:t>
      </w:r>
      <w:r w:rsidR="00577BE9">
        <w:t xml:space="preserve"> (siehe </w:t>
      </w:r>
      <w:r w:rsidR="00577BE9">
        <w:fldChar w:fldCharType="begin"/>
      </w:r>
      <w:r w:rsidR="00577BE9">
        <w:instrText xml:space="preserve"> REF _Ref73270886 \h </w:instrText>
      </w:r>
      <w:r w:rsidR="00577BE9">
        <w:fldChar w:fldCharType="separate"/>
      </w:r>
      <w:r w:rsidR="00405122">
        <w:t xml:space="preserve">Abb. </w:t>
      </w:r>
      <w:r w:rsidR="00405122">
        <w:rPr>
          <w:noProof/>
        </w:rPr>
        <w:t>38</w:t>
      </w:r>
      <w:r w:rsidR="00405122">
        <w:t>: Button Objekt</w:t>
      </w:r>
      <w:r w:rsidR="00577BE9">
        <w:fldChar w:fldCharType="end"/>
      </w:r>
      <w:r w:rsidR="00577BE9">
        <w:t>)</w:t>
      </w:r>
      <w:r w:rsidR="00E31E9C">
        <w:t>.</w:t>
      </w:r>
      <w:r w:rsidR="00B36796">
        <w:t xml:space="preserve"> Diese zugewiesenen Methoden werden ausgeführt, sobald ein Button mit dem Trigger Taste des Controllers ausgewählt wird. </w:t>
      </w:r>
    </w:p>
    <w:p w14:paraId="19FF29CD" w14:textId="77777777" w:rsidR="00577BE9" w:rsidRDefault="00577BE9" w:rsidP="00577BE9">
      <w:pPr>
        <w:pStyle w:val="Textkrper"/>
        <w:keepNext/>
        <w:jc w:val="center"/>
      </w:pPr>
      <w:r>
        <w:rPr>
          <w:noProof/>
        </w:rPr>
        <w:drawing>
          <wp:inline distT="0" distB="0" distL="0" distR="0" wp14:anchorId="2A0A4EA9" wp14:editId="707F8954">
            <wp:extent cx="3406140" cy="2563877"/>
            <wp:effectExtent l="0" t="0" r="3810" b="825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14141" cy="2569900"/>
                    </a:xfrm>
                    <a:prstGeom prst="rect">
                      <a:avLst/>
                    </a:prstGeom>
                    <a:noFill/>
                    <a:ln>
                      <a:noFill/>
                    </a:ln>
                  </pic:spPr>
                </pic:pic>
              </a:graphicData>
            </a:graphic>
          </wp:inline>
        </w:drawing>
      </w:r>
    </w:p>
    <w:p w14:paraId="04451FDD" w14:textId="242E782F" w:rsidR="00577BE9" w:rsidRDefault="00577BE9" w:rsidP="00577BE9">
      <w:pPr>
        <w:pStyle w:val="Beschriftung"/>
      </w:pPr>
      <w:bookmarkStart w:id="181" w:name="_Ref73270886"/>
      <w:bookmarkStart w:id="182" w:name="_Toc73984238"/>
      <w:r>
        <w:t xml:space="preserve">Abb. </w:t>
      </w:r>
      <w:fldSimple w:instr=" SEQ Abb. \* ARABIC ">
        <w:r w:rsidR="008C74C8">
          <w:rPr>
            <w:noProof/>
          </w:rPr>
          <w:t>41</w:t>
        </w:r>
      </w:fldSimple>
      <w:r>
        <w:t>: Button Objekt</w:t>
      </w:r>
      <w:bookmarkEnd w:id="181"/>
      <w:bookmarkEnd w:id="182"/>
    </w:p>
    <w:p w14:paraId="22CCD705" w14:textId="62C53495" w:rsidR="00E31E9C" w:rsidRDefault="00E31E9C" w:rsidP="00AD1D23">
      <w:pPr>
        <w:pStyle w:val="Textkrper"/>
      </w:pPr>
    </w:p>
    <w:p w14:paraId="427F1411" w14:textId="4E279626" w:rsidR="00297F49" w:rsidRDefault="00297F49" w:rsidP="00297F49">
      <w:pPr>
        <w:pStyle w:val="berschrift5"/>
      </w:pPr>
      <w:bookmarkStart w:id="183" w:name="_Toc73984144"/>
      <w:r>
        <w:t xml:space="preserve">Laserpointer </w:t>
      </w:r>
      <w:r w:rsidR="00087155">
        <w:t>mit der Oculus Integration</w:t>
      </w:r>
      <w:bookmarkEnd w:id="183"/>
    </w:p>
    <w:p w14:paraId="153E91E5" w14:textId="402CDDBF" w:rsidR="006559E3" w:rsidRDefault="00AD1D23" w:rsidP="00F90554">
      <w:r>
        <w:t xml:space="preserve"> Für die </w:t>
      </w:r>
      <w:r w:rsidR="004678A3">
        <w:t>Interaktion</w:t>
      </w:r>
      <w:r>
        <w:t xml:space="preserve"> der Controller</w:t>
      </w:r>
      <w:r w:rsidR="004678A3">
        <w:t xml:space="preserve"> mit dem Menü</w:t>
      </w:r>
      <w:r w:rsidR="006559E3">
        <w:t xml:space="preserve">, muss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31EE123E" w:rsidR="00AD1D23" w:rsidRDefault="00AD1D23" w:rsidP="00F90554">
      <w:r>
        <w:t xml:space="preserve"> </w:t>
      </w:r>
      <w:r w:rsidR="00AF22E6">
        <w:t>wird</w:t>
      </w:r>
      <w:r>
        <w:t xml:space="preserve"> das Prefab </w:t>
      </w:r>
      <w:r w:rsidRPr="00AF22E6">
        <w:rPr>
          <w:rStyle w:val="Hervorhebung"/>
        </w:rPr>
        <w:t>UIHelpers</w:t>
      </w:r>
      <w:r>
        <w:t xml:space="preserve"> aus dem Oculus Integration Asset hinzugefügt. Dies beinhaltet zum einen</w:t>
      </w:r>
      <w:r w:rsidR="006B12E9">
        <w:t xml:space="preserve"> das</w:t>
      </w:r>
      <w:r>
        <w:t xml:space="preserve"> Objekt </w:t>
      </w:r>
      <w:r w:rsidRPr="00154AD9">
        <w:rPr>
          <w:rStyle w:val="Hervorhebung"/>
        </w:rPr>
        <w:t>LaserPointer</w:t>
      </w:r>
      <w:r>
        <w:t xml:space="preserve">, welches dafür zuständig ist den Laser Pointer zum Anvisieren der Buttons zu visualisieren. An </w:t>
      </w:r>
      <w:r w:rsidR="00D82555">
        <w:t>gleicher</w:t>
      </w:r>
      <w:r>
        <w:t xml:space="preserve"> Stelle befindet sich zum anderen das Objekt </w:t>
      </w:r>
      <w:r w:rsidRPr="008260D5">
        <w:rPr>
          <w:rStyle w:val="Hervorhebung"/>
        </w:rPr>
        <w:t>EventSystem</w:t>
      </w:r>
      <w:r>
        <w:t>, was die Funktionalität des Laserpointers und Controller implementiert.</w:t>
      </w:r>
      <w:r w:rsidR="00F90554">
        <w:t xml:space="preserve"> Unter der Skript Komponente </w:t>
      </w:r>
      <w:r w:rsidR="00F90554" w:rsidRPr="00F90554">
        <w:rPr>
          <w:rStyle w:val="Hervorhebung"/>
        </w:rPr>
        <w:t>OVRInputModule</w:t>
      </w:r>
      <w:r w:rsidR="00F90554">
        <w:rPr>
          <w:rStyle w:val="Hervorhebung"/>
        </w:rPr>
        <w:t xml:space="preserve"> </w:t>
      </w:r>
      <w:r w:rsidR="00F90554">
        <w:t xml:space="preserve">unter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OVRPlayerControllers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Das bewirkt, das der rechte Controller für den Laserpointer genutzt wird und die Trigger Taste des rechten Controllers zur Auswahl eines Buttons genutzt werden kann.</w:t>
      </w:r>
    </w:p>
    <w:p w14:paraId="3088E319" w14:textId="428C679D" w:rsidR="005D445B" w:rsidRDefault="005D445B" w:rsidP="00AD1D23">
      <w:pPr>
        <w:pStyle w:val="berschrift5"/>
      </w:pPr>
      <w:bookmarkStart w:id="184" w:name="_Toc73984145"/>
      <w:r>
        <w:t xml:space="preserve">Laserpointer </w:t>
      </w:r>
      <w:r w:rsidR="00D65140">
        <w:t>mit dem SteamVR Plugin</w:t>
      </w:r>
      <w:bookmarkEnd w:id="184"/>
    </w:p>
    <w:p w14:paraId="535A3B32" w14:textId="336D08A1" w:rsidR="00087155" w:rsidRPr="00087155" w:rsidRDefault="00EB181B" w:rsidP="00087155">
      <w:r>
        <w:t xml:space="preserve">Für die Nutzung des Menüs für die HTC Vive bzw. für SteamVR, wird ein schon vorhandene Menü dupliziert und angepasst. </w:t>
      </w:r>
      <w:r w:rsidR="00E440E2">
        <w:t xml:space="preserve">Grund dafür sind starke Unterschiede in der Implementierung, was das Anpassen des vorhandenen Menüs komplizierter macht. </w:t>
      </w:r>
    </w:p>
    <w:p w14:paraId="0E4C73F3" w14:textId="0B90A22A" w:rsidR="004324AC" w:rsidRDefault="004324AC" w:rsidP="00DC2200">
      <w:r>
        <w:t xml:space="preserve">Für die Interaktion mit dem Menü, um das Szenario auszuwählen, wird ein Laserpointer implementiert, welches sich mit dem rechten Controller bedienen lässt. Dazu wird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9D116C">
        <w:rPr>
          <w:rStyle w:val="Hervorhebung"/>
        </w:rPr>
        <w:t>Raycast</w:t>
      </w:r>
      <w:r>
        <w:t xml:space="preserve"> zu implementieren. Dadurch werden UI Elemente in einem </w:t>
      </w:r>
      <w:r w:rsidRPr="001B364F">
        <w:rPr>
          <w:rStyle w:val="Hervorhebung"/>
        </w:rPr>
        <w:t>Canvas</w:t>
      </w:r>
      <w:r>
        <w:t xml:space="preserve"> durch Zeigen mit dem Controller bei </w:t>
      </w:r>
      <w:r>
        <w:lastRenderedPageBreak/>
        <w:t>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 </w:t>
      </w:r>
      <w:r>
        <w:fldChar w:fldCharType="begin"/>
      </w:r>
      <w:r>
        <w:instrText xml:space="preserve"> REF _Ref72224951 \h </w:instrText>
      </w:r>
      <w:r>
        <w:fldChar w:fldCharType="separate"/>
      </w:r>
      <w:r w:rsidR="00405122">
        <w:t xml:space="preserve">Abb. </w:t>
      </w:r>
      <w:r w:rsidR="00405122">
        <w:rPr>
          <w:noProof/>
        </w:rPr>
        <w:t>39</w:t>
      </w:r>
      <w:r w:rsidR="00405122">
        <w:t>: LaserPointer mit Raycast</w:t>
      </w:r>
      <w:r>
        <w:fldChar w:fldCharType="end"/>
      </w:r>
      <w:r>
        <w:t xml:space="preserve">). </w:t>
      </w:r>
    </w:p>
    <w:p w14:paraId="4647B2EA" w14:textId="6DAD713F" w:rsidR="000C1180" w:rsidRDefault="000C1180" w:rsidP="00DC2200"/>
    <w:p w14:paraId="7E801B08" w14:textId="77777777" w:rsidR="000C1180" w:rsidRDefault="000C1180" w:rsidP="000C1180"/>
    <w:p w14:paraId="1399F6A6" w14:textId="77777777" w:rsidR="000C1180" w:rsidRDefault="000C1180" w:rsidP="000C1180">
      <w:pPr>
        <w:keepNext/>
        <w:jc w:val="center"/>
      </w:pPr>
      <w:r>
        <w:rPr>
          <w:noProof/>
        </w:rPr>
        <w:drawing>
          <wp:inline distT="0" distB="0" distL="0" distR="0" wp14:anchorId="19E13482" wp14:editId="6FA82AFA">
            <wp:extent cx="4079271" cy="3174365"/>
            <wp:effectExtent l="0" t="0" r="0" b="698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086554" cy="3180032"/>
                    </a:xfrm>
                    <a:prstGeom prst="rect">
                      <a:avLst/>
                    </a:prstGeom>
                    <a:noFill/>
                    <a:ln>
                      <a:noFill/>
                    </a:ln>
                  </pic:spPr>
                </pic:pic>
              </a:graphicData>
            </a:graphic>
          </wp:inline>
        </w:drawing>
      </w:r>
    </w:p>
    <w:p w14:paraId="1497F1C9" w14:textId="41FADD47" w:rsidR="000C1180" w:rsidRDefault="000C1180" w:rsidP="000C1180">
      <w:pPr>
        <w:pStyle w:val="Beschriftung"/>
      </w:pPr>
      <w:bookmarkStart w:id="185" w:name="_Ref72224951"/>
      <w:bookmarkStart w:id="186" w:name="_Toc73984239"/>
      <w:r>
        <w:t xml:space="preserve">Abb. </w:t>
      </w:r>
      <w:fldSimple w:instr=" SEQ Abb. \* ARABIC ">
        <w:r w:rsidR="008C74C8">
          <w:rPr>
            <w:noProof/>
          </w:rPr>
          <w:t>42</w:t>
        </w:r>
      </w:fldSimple>
      <w:r>
        <w:t>: LaserPointer mit Raycast</w:t>
      </w:r>
      <w:bookmarkEnd w:id="185"/>
      <w:bookmarkEnd w:id="186"/>
    </w:p>
    <w:p w14:paraId="7108AC2F" w14:textId="77777777" w:rsidR="009D5611" w:rsidRDefault="009D5611" w:rsidP="000C1180"/>
    <w:p w14:paraId="22E11800" w14:textId="7C4E7412" w:rsidR="00AD1D23" w:rsidRPr="00AD1D23" w:rsidRDefault="009D5611" w:rsidP="00AD1D23">
      <w:r>
        <w:t xml:space="preserve">Das </w:t>
      </w:r>
      <w:r w:rsidR="000C1180">
        <w:t xml:space="preserve">Skript </w:t>
      </w:r>
      <w:r w:rsidR="000C1180" w:rsidRPr="00123587">
        <w:rPr>
          <w:rStyle w:val="Hervorhebung"/>
        </w:rPr>
        <w:t>Pointer</w:t>
      </w:r>
      <w:r>
        <w:t xml:space="preserve"> wird dem </w:t>
      </w:r>
      <w:r w:rsidRPr="00123587">
        <w:rPr>
          <w:rStyle w:val="Hervorhebung"/>
        </w:rPr>
        <w:t>PR_Pointer</w:t>
      </w:r>
      <w:r>
        <w:t xml:space="preserve"> Objekt als Komponente hinzugefügt.</w:t>
      </w:r>
      <w:r w:rsidR="000C1180">
        <w:t xml:space="preserve"> werden die Funktionalitäten des Raycasts </w:t>
      </w:r>
      <w:r w:rsidR="009C1E07">
        <w:t>implementiert</w:t>
      </w:r>
      <w:r w:rsidR="000C1180">
        <w:t>. Durch das Skript werden die UI Elemente im Canvas des Menüs erkannt</w:t>
      </w:r>
      <w:r w:rsidR="00050B1C">
        <w:t xml:space="preserve"> und die Länge bei Kollision mit einem Hindernis angepasst</w:t>
      </w:r>
      <w:r w:rsidR="000C1180">
        <w:t xml:space="preserve">. </w:t>
      </w:r>
      <w:r w:rsidR="00DD2AC5">
        <w:t>Hier wird</w:t>
      </w:r>
      <w:r w:rsidR="00C57BFF">
        <w:t xml:space="preserve"> zusätzlich</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die </w:t>
      </w:r>
      <w:r w:rsidR="005806CF" w:rsidRPr="00231E7D">
        <w:rPr>
          <w:rStyle w:val="Hervorhebung"/>
        </w:rPr>
        <w:t>Button</w:t>
      </w:r>
      <w:r w:rsidR="0032443E" w:rsidRPr="00231E7D">
        <w:rPr>
          <w:rStyle w:val="Hervorhebung"/>
        </w:rPr>
        <w:t>s</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405122">
        <w:t>6.3.8.2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wird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4016D5FE" w14:textId="181D09BE" w:rsidR="00303C33" w:rsidRDefault="00303C33" w:rsidP="00E46823">
      <w:pPr>
        <w:pStyle w:val="Textkrper"/>
      </w:pPr>
    </w:p>
    <w:p w14:paraId="2D0B77F2" w14:textId="313FC1CA" w:rsidR="00303C33" w:rsidRPr="00E46823" w:rsidRDefault="002B77C1" w:rsidP="002B77C1">
      <w:pPr>
        <w:pStyle w:val="berschrift4"/>
      </w:pPr>
      <w:bookmarkStart w:id="187" w:name="_Toc73984146"/>
      <w:r>
        <w:t>Ablaufplan</w:t>
      </w:r>
      <w:bookmarkEnd w:id="187"/>
    </w:p>
    <w:p w14:paraId="43FC5F97" w14:textId="1FF9AF69" w:rsidR="00F63496" w:rsidRDefault="00F63496" w:rsidP="004A25F2">
      <w:pPr>
        <w:pStyle w:val="Listenabsatz"/>
        <w:numPr>
          <w:ilvl w:val="0"/>
          <w:numId w:val="24"/>
        </w:numPr>
      </w:pPr>
      <w:r>
        <w:t>Schutzmaßnahmen durch die Covid Situation</w:t>
      </w:r>
      <w:r w:rsidR="0064424E">
        <w:t xml:space="preserve"> (QR-Code Scan. Hardware desinfizierend</w:t>
      </w:r>
      <w:r w:rsidR="00195C20">
        <w:t>, Corona Schnelltest, Proband setzt Maske ab</w:t>
      </w:r>
      <w:r w:rsidR="0064424E">
        <w:t>)</w:t>
      </w:r>
    </w:p>
    <w:p w14:paraId="686DCDE6" w14:textId="4D06B14F" w:rsidR="00F42AEF" w:rsidRDefault="00C70110" w:rsidP="004A25F2">
      <w:pPr>
        <w:pStyle w:val="Listenabsatz"/>
        <w:numPr>
          <w:ilvl w:val="0"/>
          <w:numId w:val="24"/>
        </w:numPr>
      </w:pPr>
      <w:r>
        <w:t>Kurzer Überblick über die Studie</w:t>
      </w:r>
    </w:p>
    <w:p w14:paraId="14CCF4B3" w14:textId="14A042EF" w:rsidR="008A5260" w:rsidRDefault="008A5260" w:rsidP="004A25F2">
      <w:pPr>
        <w:pStyle w:val="Listenabsatz"/>
        <w:numPr>
          <w:ilvl w:val="0"/>
          <w:numId w:val="24"/>
        </w:numPr>
      </w:pPr>
      <w:r>
        <w:t>Informationen über die VR-Brille und Controller</w:t>
      </w:r>
    </w:p>
    <w:p w14:paraId="3D26726D" w14:textId="3AEC031B" w:rsidR="009636DD" w:rsidRDefault="00C70110" w:rsidP="004A25F2">
      <w:pPr>
        <w:pStyle w:val="Listenabsatz"/>
        <w:numPr>
          <w:ilvl w:val="0"/>
          <w:numId w:val="24"/>
        </w:numPr>
      </w:pPr>
      <w:r>
        <w:t>Beschreibung der</w:t>
      </w:r>
      <w:r w:rsidR="001A7BCB">
        <w:t xml:space="preserve"> </w:t>
      </w:r>
      <w:r>
        <w:t>Aufgabe</w:t>
      </w:r>
    </w:p>
    <w:p w14:paraId="768F8D1A" w14:textId="0BAD02B1" w:rsidR="001A7BCB" w:rsidRDefault="0066768E" w:rsidP="004A25F2">
      <w:pPr>
        <w:pStyle w:val="Listenabsatz"/>
        <w:numPr>
          <w:ilvl w:val="0"/>
          <w:numId w:val="24"/>
        </w:numPr>
      </w:pPr>
      <w:r>
        <w:t>Einverständnis</w:t>
      </w:r>
      <w:r w:rsidR="001A7BCB">
        <w:t>erklärung</w:t>
      </w:r>
    </w:p>
    <w:p w14:paraId="2C97BFEC" w14:textId="03E48F93" w:rsidR="003C212C" w:rsidRDefault="003C212C" w:rsidP="004A25F2">
      <w:pPr>
        <w:pStyle w:val="Listenabsatz"/>
        <w:numPr>
          <w:ilvl w:val="0"/>
          <w:numId w:val="24"/>
        </w:numPr>
      </w:pPr>
      <w:r>
        <w:t>Kurze Gewöhnungphase an die VR Umgebung</w:t>
      </w:r>
    </w:p>
    <w:p w14:paraId="7264AA0E" w14:textId="7DC8B538" w:rsidR="00CC051D" w:rsidRDefault="00CC051D" w:rsidP="004A25F2">
      <w:pPr>
        <w:pStyle w:val="Listenabsatz"/>
        <w:numPr>
          <w:ilvl w:val="0"/>
          <w:numId w:val="24"/>
        </w:numPr>
      </w:pPr>
      <w:r>
        <w:lastRenderedPageBreak/>
        <w:t>Durchlauf der Studie</w:t>
      </w:r>
    </w:p>
    <w:p w14:paraId="17DD1DC2" w14:textId="5992A475" w:rsidR="00CC051D" w:rsidRDefault="00CC051D" w:rsidP="004A25F2">
      <w:pPr>
        <w:pStyle w:val="Listenabsatz"/>
        <w:numPr>
          <w:ilvl w:val="0"/>
          <w:numId w:val="24"/>
        </w:numPr>
      </w:pPr>
      <w:r>
        <w:t>Fragebogen</w:t>
      </w:r>
    </w:p>
    <w:p w14:paraId="60577EAB" w14:textId="4EE85AD2" w:rsidR="00F42AEF" w:rsidRDefault="00F42AEF" w:rsidP="00F42AEF"/>
    <w:p w14:paraId="44F1C6B9" w14:textId="77777777" w:rsidR="00F42AEF" w:rsidRDefault="00F42AEF" w:rsidP="00F42AEF">
      <w:r>
        <w:t>Bei der Ankunft in der Studie (siehe Abb. 1 Die Teilnehmer erhielten einen kurzen Überblick über die Studie, der Informationen zum Oculus Rift-Headset und eine allgemeine Beschreibung der Konditionierungsaufgabe enthielt. Nach Einverständniserklärung wurde den Teilnehmern die Verwendung</w:t>
      </w:r>
    </w:p>
    <w:p w14:paraId="0A618672" w14:textId="77777777" w:rsidR="00F42AEF" w:rsidRPr="00815E6C" w:rsidRDefault="00F42AEF" w:rsidP="00F42AEF">
      <w:r>
        <w:t>des Videospiel-Controllers erklärt. (Aufgabenbeschreibung)</w:t>
      </w:r>
    </w:p>
    <w:p w14:paraId="42F11CC8" w14:textId="77777777" w:rsidR="00F42AEF" w:rsidRPr="009D6474" w:rsidRDefault="00F42AEF" w:rsidP="00F42AEF"/>
    <w:p w14:paraId="1178AA9E" w14:textId="0380B6A4" w:rsidR="00380648" w:rsidRDefault="00380648" w:rsidP="00380648">
      <w:pPr>
        <w:pStyle w:val="berschrift3"/>
      </w:pPr>
      <w:bookmarkStart w:id="188" w:name="_Toc73984147"/>
      <w:r>
        <w:t>Datenerfassung</w:t>
      </w:r>
      <w:bookmarkEnd w:id="188"/>
    </w:p>
    <w:p w14:paraId="7BEB57A3" w14:textId="21A13298" w:rsidR="00EC28AE" w:rsidRDefault="00EC28AE" w:rsidP="00EC28AE">
      <w:r>
        <w:t xml:space="preserve">Für die Evaluation </w:t>
      </w:r>
      <w:r w:rsidR="00F00509">
        <w:t>werde</w:t>
      </w:r>
      <w:r>
        <w:t xml:space="preserve"> zwei verschiedene Arten von Daten vorgesehen. Quantitative Daten, </w:t>
      </w:r>
      <w:r w:rsidR="00F24917">
        <w:t>die bei der Durchführung</w:t>
      </w:r>
      <w:r>
        <w:t xml:space="preserve"> </w:t>
      </w:r>
      <w:r w:rsidR="009733A1">
        <w:t>Szenarien</w:t>
      </w:r>
      <w:r>
        <w:t xml:space="preserve"> entstehen, und qualitative Daten durch die spätere Befragung der Probanden mit Hilfe eines </w:t>
      </w:r>
      <w:proofErr w:type="gramStart"/>
      <w:r>
        <w:t>Online Fragebogens</w:t>
      </w:r>
      <w:proofErr w:type="gramEnd"/>
      <w:r>
        <w:t>.</w:t>
      </w:r>
    </w:p>
    <w:p w14:paraId="6D424F45" w14:textId="57A068C9" w:rsidR="001A3C5A" w:rsidRDefault="001A3C5A" w:rsidP="001A3C5A">
      <w:pPr>
        <w:pStyle w:val="berschrift4"/>
      </w:pPr>
      <w:bookmarkStart w:id="189" w:name="_Toc73984148"/>
      <w:r>
        <w:t>Quantitative Daten</w:t>
      </w:r>
      <w:bookmarkEnd w:id="189"/>
    </w:p>
    <w:p w14:paraId="7E1211A2" w14:textId="57073771" w:rsidR="00297DE4" w:rsidRDefault="006D36D8" w:rsidP="00EC28AE">
      <w:r>
        <w:t>Wie in Kapitel</w:t>
      </w:r>
      <w:r w:rsidR="00852670">
        <w:t xml:space="preserve"> </w:t>
      </w:r>
      <w:r w:rsidR="00852670">
        <w:fldChar w:fldCharType="begin"/>
      </w:r>
      <w:r w:rsidR="00852670">
        <w:instrText xml:space="preserve"> REF _Ref73384058 \r \h </w:instrText>
      </w:r>
      <w:r w:rsidR="00852670">
        <w:fldChar w:fldCharType="separate"/>
      </w:r>
      <w:r w:rsidR="00405122">
        <w:t>6.3.6</w:t>
      </w:r>
      <w:r w:rsidR="00852670">
        <w:fldChar w:fldCharType="end"/>
      </w:r>
      <w:r>
        <w:t xml:space="preserve"> erläutert sind die</w:t>
      </w:r>
      <w:r w:rsidR="00297DE4">
        <w:t xml:space="preserve"> Daten, die während der Laufzeit der Szenarien </w:t>
      </w:r>
      <w:r w:rsidR="00B53A3A">
        <w:t xml:space="preserve">gespeichert </w:t>
      </w:r>
      <w:r w:rsidR="00297DE4">
        <w:t>werden:</w:t>
      </w:r>
    </w:p>
    <w:p w14:paraId="0DF31FD8" w14:textId="632D7EA9" w:rsidR="00CD5B42" w:rsidRDefault="00CD5B42" w:rsidP="002665FA">
      <w:pPr>
        <w:pStyle w:val="Listenabsatz"/>
        <w:numPr>
          <w:ilvl w:val="0"/>
          <w:numId w:val="6"/>
        </w:numPr>
      </w:pPr>
      <w:r>
        <w:t>ID des Probanden</w:t>
      </w:r>
    </w:p>
    <w:p w14:paraId="6D154BC5" w14:textId="7F08C178" w:rsidR="00297DE4" w:rsidRDefault="00B219CA" w:rsidP="002665FA">
      <w:pPr>
        <w:pStyle w:val="Listenabsatz"/>
        <w:numPr>
          <w:ilvl w:val="0"/>
          <w:numId w:val="6"/>
        </w:numPr>
      </w:pPr>
      <w:r>
        <w:t>welches Szenario aktiv war</w:t>
      </w:r>
    </w:p>
    <w:p w14:paraId="42AC1864" w14:textId="4F36317C" w:rsidR="00297DE4" w:rsidRDefault="00297DE4" w:rsidP="002665FA">
      <w:pPr>
        <w:pStyle w:val="Listenabsatz"/>
        <w:numPr>
          <w:ilvl w:val="0"/>
          <w:numId w:val="6"/>
        </w:numPr>
      </w:pPr>
      <w:r>
        <w:t>Zeit, die der Proband braucht, um den kompletten Weg bis zum Ziel zu laufen</w:t>
      </w:r>
    </w:p>
    <w:p w14:paraId="062CA8C6" w14:textId="0125CE3C" w:rsidR="00297DE4" w:rsidRDefault="00297DE4" w:rsidP="002665FA">
      <w:pPr>
        <w:pStyle w:val="Listenabsatz"/>
        <w:numPr>
          <w:ilvl w:val="0"/>
          <w:numId w:val="6"/>
        </w:numPr>
      </w:pPr>
      <w:r>
        <w:t>die Anzahl der Malus, die aktiviert wurde</w:t>
      </w:r>
    </w:p>
    <w:p w14:paraId="22659609" w14:textId="6DA5877F" w:rsidR="00297DE4" w:rsidRDefault="00297DE4" w:rsidP="002665FA">
      <w:pPr>
        <w:pStyle w:val="Listenabsatz"/>
        <w:numPr>
          <w:ilvl w:val="0"/>
          <w:numId w:val="6"/>
        </w:numPr>
      </w:pPr>
      <w:r>
        <w:t>die Dauer pro Malus</w:t>
      </w:r>
      <w:r w:rsidR="00C57A7B">
        <w:t xml:space="preserve"> bzw.</w:t>
      </w:r>
      <w:r>
        <w:t xml:space="preserve"> wie lange der Proband gebraucht </w:t>
      </w:r>
      <w:r w:rsidR="00E829CA">
        <w:t>hat,</w:t>
      </w:r>
      <w:r>
        <w:t xml:space="preserve"> um wieder auf den </w:t>
      </w:r>
      <w:r w:rsidR="00E829CA">
        <w:t>richtigen</w:t>
      </w:r>
      <w:r>
        <w:t xml:space="preserve"> Weg </w:t>
      </w:r>
      <w:r w:rsidR="00EC147E">
        <w:t>zurückzukommen</w:t>
      </w:r>
    </w:p>
    <w:p w14:paraId="4E6A23AC" w14:textId="7B58FF23" w:rsidR="00DD23C1" w:rsidRDefault="00DD23C1" w:rsidP="00DD23C1">
      <w:r>
        <w:t xml:space="preserve">Dazu wurde das Skript DataRecorder erstellt, um die erforderlichen Daten, wie zuvor erläutert, aufzuzeichnen und zu speichern. Die Methoden werden durch das </w:t>
      </w:r>
      <w:r w:rsidRPr="00DD23C1">
        <w:rPr>
          <w:rStyle w:val="Hervorhebung"/>
        </w:rPr>
        <w:t>Player</w:t>
      </w:r>
      <w:r>
        <w:t xml:space="preserve"> Skript aufgerufen.</w:t>
      </w:r>
    </w:p>
    <w:p w14:paraId="1BDEEA79" w14:textId="63B9C87C" w:rsidR="00D50F87" w:rsidRDefault="00D50F87" w:rsidP="00D50F87">
      <w:r>
        <w:t xml:space="preserve">Das Skript </w:t>
      </w:r>
      <w:r w:rsidRPr="00D50F87">
        <w:rPr>
          <w:rStyle w:val="Hervorhebung"/>
        </w:rPr>
        <w:t>CSVManager</w:t>
      </w:r>
      <w:r w:rsidRPr="00D50F87">
        <w:t xml:space="preserve"> </w:t>
      </w:r>
      <w:r>
        <w:t>ist für den Export der aufgezeichneten Daten in eine CSV Datei zus</w:t>
      </w:r>
      <w:r w:rsidR="00056432">
        <w:t>t</w:t>
      </w:r>
      <w:r>
        <w:t>ändig</w:t>
      </w:r>
      <w:r w:rsidR="00D065C2">
        <w:t>.</w:t>
      </w:r>
      <w:r w:rsidR="00056432">
        <w:t xml:space="preserve"> Dies ist für das </w:t>
      </w:r>
      <w:r w:rsidR="00EB25B2">
        <w:t>Auslesen</w:t>
      </w:r>
      <w:r w:rsidR="00056432">
        <w:t xml:space="preserve"> und weitere </w:t>
      </w:r>
      <w:r w:rsidR="00EB25B2">
        <w:t>A</w:t>
      </w:r>
      <w:r w:rsidR="00056432">
        <w:t>uswert</w:t>
      </w:r>
      <w:r w:rsidR="00EB25B2">
        <w:t>ung</w:t>
      </w:r>
      <w:r w:rsidR="00056432">
        <w:t xml:space="preserve"> der Daten </w:t>
      </w:r>
      <w:r w:rsidR="0082767C">
        <w:t>entscheidend</w:t>
      </w:r>
      <w:r w:rsidR="00056432">
        <w:t>.</w:t>
      </w:r>
      <w:r w:rsidR="00D065C2">
        <w:t xml:space="preserve"> Die Datei </w:t>
      </w:r>
      <w:r w:rsidR="00D065C2" w:rsidRPr="0055671D">
        <w:rPr>
          <w:rStyle w:val="Hervorhebung"/>
        </w:rPr>
        <w:t>Report.csv</w:t>
      </w:r>
      <w:r w:rsidR="00D065C2">
        <w:t xml:space="preserve"> wird lokal im Assets Ordner </w:t>
      </w:r>
      <w:r w:rsidR="00D065C2" w:rsidRPr="004B4666">
        <w:rPr>
          <w:rStyle w:val="Hervorhebung"/>
        </w:rPr>
        <w:t>Report</w:t>
      </w:r>
      <w:r w:rsidR="00D065C2">
        <w:t xml:space="preserve"> erstellt bzw. abgelegt.</w:t>
      </w:r>
      <w:r w:rsidR="00056432">
        <w:t xml:space="preserve"> </w:t>
      </w:r>
      <w:r w:rsidR="00553BD5">
        <w:t>Für den Fall, das Daten erhoben und abgespeichert werden sollen, die CSV Datei aber noch nicht existiert, wird diese</w:t>
      </w:r>
      <w:r w:rsidR="00DD790B">
        <w:t xml:space="preserve"> und der dazugehörige Ordner</w:t>
      </w:r>
      <w:r w:rsidR="00553BD5">
        <w:t xml:space="preserve"> automatisch erstellt.</w:t>
      </w:r>
      <w:r w:rsidR="00A604BE">
        <w:t xml:space="preserve"> Dazu werden standardmäßig folgende Header in </w:t>
      </w:r>
      <w:r w:rsidR="00BE13CE">
        <w:t xml:space="preserve">gleicher </w:t>
      </w:r>
      <w:r w:rsidR="00A604BE">
        <w:t>Reihenfolge erstellt:</w:t>
      </w:r>
    </w:p>
    <w:p w14:paraId="4144CBF6" w14:textId="0F402B0F" w:rsidR="00A72245" w:rsidRDefault="00A72245" w:rsidP="002665FA">
      <w:pPr>
        <w:pStyle w:val="Listenabsatz"/>
        <w:numPr>
          <w:ilvl w:val="0"/>
          <w:numId w:val="9"/>
        </w:numPr>
      </w:pPr>
      <w:r>
        <w:t>ID</w:t>
      </w:r>
    </w:p>
    <w:p w14:paraId="50281F31" w14:textId="6DC88936" w:rsidR="00596F0A" w:rsidRDefault="00596F0A" w:rsidP="002665FA">
      <w:pPr>
        <w:pStyle w:val="Listenabsatz"/>
        <w:numPr>
          <w:ilvl w:val="0"/>
          <w:numId w:val="9"/>
        </w:numPr>
      </w:pPr>
      <w:r>
        <w:t>Szenario</w:t>
      </w:r>
    </w:p>
    <w:p w14:paraId="56955F74" w14:textId="3878149F" w:rsidR="00596F0A" w:rsidRDefault="00596F0A" w:rsidP="002665FA">
      <w:pPr>
        <w:pStyle w:val="Listenabsatz"/>
        <w:numPr>
          <w:ilvl w:val="0"/>
          <w:numId w:val="9"/>
        </w:numPr>
      </w:pPr>
      <w:r>
        <w:t>Gebrauchte Zeit</w:t>
      </w:r>
    </w:p>
    <w:p w14:paraId="71BBE935" w14:textId="195FECDF" w:rsidR="00596F0A" w:rsidRDefault="00596F0A" w:rsidP="002665FA">
      <w:pPr>
        <w:pStyle w:val="Listenabsatz"/>
        <w:numPr>
          <w:ilvl w:val="0"/>
          <w:numId w:val="9"/>
        </w:numPr>
      </w:pPr>
      <w:r>
        <w:t>Malus aktiviert</w:t>
      </w:r>
    </w:p>
    <w:p w14:paraId="2FF7A4DD" w14:textId="4676D09C" w:rsidR="00C25BBC" w:rsidRDefault="00C25BBC" w:rsidP="00C25BBC">
      <w:r>
        <w:t xml:space="preserve">Sobald ein Malus </w:t>
      </w:r>
      <w:r w:rsidR="00FB5273">
        <w:t>öfter</w:t>
      </w:r>
      <w:r>
        <w:t xml:space="preserve"> als einmal aktiviert wurde, werden die dazugehörigen Header für die Dauer der einzelnen Malus dynamisch </w:t>
      </w:r>
      <w:r w:rsidR="00A71733">
        <w:t>hinzugefügt</w:t>
      </w:r>
      <w:r>
        <w:t>.</w:t>
      </w:r>
      <w:r w:rsidR="00491ECD">
        <w:t xml:space="preserve"> Ein Beispiel der CSV Datei mit gefüllten Daten zeigt sich in </w:t>
      </w:r>
      <w:r w:rsidR="00EE08B8">
        <w:fldChar w:fldCharType="begin"/>
      </w:r>
      <w:r w:rsidR="00EE08B8">
        <w:instrText xml:space="preserve"> REF _Ref65339286 \h </w:instrText>
      </w:r>
      <w:r w:rsidR="00EE08B8">
        <w:fldChar w:fldCharType="separate"/>
      </w:r>
      <w:r w:rsidR="00405122">
        <w:t xml:space="preserve">Abb. </w:t>
      </w:r>
      <w:r w:rsidR="00405122">
        <w:rPr>
          <w:noProof/>
        </w:rPr>
        <w:t>40</w:t>
      </w:r>
      <w:r w:rsidR="00405122">
        <w:t xml:space="preserve">: </w:t>
      </w:r>
      <w:r w:rsidR="00405122" w:rsidRPr="000577ED">
        <w:t>CSV Datei mit Beispieldaten</w:t>
      </w:r>
      <w:r w:rsidR="00EE08B8">
        <w:fldChar w:fldCharType="end"/>
      </w:r>
      <w:r w:rsidR="00EE08B8">
        <w:t>.</w:t>
      </w:r>
    </w:p>
    <w:p w14:paraId="5261D45C" w14:textId="77777777" w:rsidR="00EE08B8" w:rsidRDefault="00EE08B8" w:rsidP="00C25BBC"/>
    <w:p w14:paraId="77F7EC5D" w14:textId="5A13084F" w:rsidR="00F46E4E" w:rsidRDefault="00C57CC3" w:rsidP="00F84619">
      <w:pPr>
        <w:keepNext/>
        <w:spacing w:line="240" w:lineRule="auto"/>
        <w:jc w:val="center"/>
      </w:pPr>
      <w:r>
        <w:rPr>
          <w:noProof/>
        </w:rPr>
        <w:lastRenderedPageBreak/>
        <w:drawing>
          <wp:inline distT="0" distB="0" distL="0" distR="0" wp14:anchorId="420C2A3F" wp14:editId="74EDA555">
            <wp:extent cx="4144108" cy="2032589"/>
            <wp:effectExtent l="0" t="0" r="0" b="63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49702" cy="2035333"/>
                    </a:xfrm>
                    <a:prstGeom prst="rect">
                      <a:avLst/>
                    </a:prstGeom>
                    <a:noFill/>
                    <a:ln>
                      <a:noFill/>
                    </a:ln>
                  </pic:spPr>
                </pic:pic>
              </a:graphicData>
            </a:graphic>
          </wp:inline>
        </w:drawing>
      </w:r>
    </w:p>
    <w:p w14:paraId="2732B670" w14:textId="77777777" w:rsidR="00174A9E" w:rsidRDefault="00174A9E" w:rsidP="004952D6">
      <w:pPr>
        <w:keepNext/>
        <w:spacing w:line="240" w:lineRule="auto"/>
        <w:jc w:val="left"/>
      </w:pPr>
    </w:p>
    <w:p w14:paraId="0801077D" w14:textId="1B078297" w:rsidR="0009701D" w:rsidRDefault="00F46E4E" w:rsidP="00F84619">
      <w:pPr>
        <w:pStyle w:val="Beschriftung"/>
      </w:pPr>
      <w:bookmarkStart w:id="190" w:name="_Ref65339286"/>
      <w:bookmarkStart w:id="191" w:name="_Toc73984240"/>
      <w:r>
        <w:t xml:space="preserve">Abb. </w:t>
      </w:r>
      <w:fldSimple w:instr=" SEQ Abb. \* ARABIC ">
        <w:r w:rsidR="008C74C8">
          <w:rPr>
            <w:noProof/>
          </w:rPr>
          <w:t>43</w:t>
        </w:r>
      </w:fldSimple>
      <w:r>
        <w:t xml:space="preserve">: </w:t>
      </w:r>
      <w:r w:rsidRPr="000577ED">
        <w:t>CSV Datei mit Beispieldaten</w:t>
      </w:r>
      <w:bookmarkEnd w:id="190"/>
      <w:bookmarkEnd w:id="191"/>
    </w:p>
    <w:p w14:paraId="25BDBBE0" w14:textId="7994667E" w:rsidR="00010B9B" w:rsidRDefault="00010B9B" w:rsidP="00010B9B">
      <w:pPr>
        <w:pStyle w:val="berschrift4"/>
      </w:pPr>
      <w:bookmarkStart w:id="192" w:name="_Toc73984149"/>
      <w:r>
        <w:t>Qualitative Daten</w:t>
      </w:r>
      <w:bookmarkEnd w:id="192"/>
    </w:p>
    <w:p w14:paraId="6477A15A" w14:textId="674C8621" w:rsidR="00251EBF" w:rsidRDefault="004A5A27" w:rsidP="0009701D">
      <w:pPr>
        <w:pStyle w:val="Textkrper"/>
      </w:pPr>
      <w:r>
        <w:t>Für die Erhebung der qualitativen Daten wird</w:t>
      </w:r>
      <w:r w:rsidR="0058376C">
        <w:t xml:space="preserve"> ein </w:t>
      </w:r>
      <w:r w:rsidR="00D930DD">
        <w:t>Onlinefragebogen</w:t>
      </w:r>
      <w:r w:rsidR="0058376C">
        <w:t xml:space="preserve"> erstellt</w:t>
      </w:r>
      <w:r w:rsidR="00D814BC">
        <w:t xml:space="preserve">. </w:t>
      </w:r>
      <w:r w:rsidR="00D81241">
        <w:t xml:space="preserve">Für die Umsetzung </w:t>
      </w:r>
      <w:r w:rsidR="00972BCD">
        <w:t>wird</w:t>
      </w:r>
      <w:r w:rsidR="00D81241">
        <w:t xml:space="preserve"> EvaSys verwendet.</w:t>
      </w:r>
      <w:r w:rsidR="00872197">
        <w:t xml:space="preserve"> Hierbei handelt es sich um eine webbasierte Feedback Management Lösung.</w:t>
      </w:r>
      <w:r w:rsidR="000B462B">
        <w:t xml:space="preserve"> </w:t>
      </w:r>
      <w:r w:rsidR="00C80ACF">
        <w:t>Onlineumfragen</w:t>
      </w:r>
      <w:r w:rsidR="000B462B">
        <w:t>, klassische Umfragen in Papierform oder selbst Hybridumfragen sind möglich</w:t>
      </w:r>
      <w:r w:rsidR="00872197">
        <w:t xml:space="preserve"> </w:t>
      </w:r>
      <w:sdt>
        <w:sdtPr>
          <w:id w:val="-1418549159"/>
          <w:citation/>
        </w:sdtPr>
        <w:sdtEndPr/>
        <w:sdtContent>
          <w:r w:rsidR="00BD0C4C">
            <w:fldChar w:fldCharType="begin"/>
          </w:r>
          <w:r w:rsidR="00BD0C4C">
            <w:instrText xml:space="preserve"> CITATION 21021 \l 1031 </w:instrText>
          </w:r>
          <w:r w:rsidR="00BD0C4C">
            <w:fldChar w:fldCharType="separate"/>
          </w:r>
          <w:r w:rsidR="00405122">
            <w:rPr>
              <w:noProof/>
            </w:rPr>
            <w:t>[57]</w:t>
          </w:r>
          <w:r w:rsidR="00BD0C4C">
            <w:fldChar w:fldCharType="end"/>
          </w:r>
        </w:sdtContent>
      </w:sdt>
      <w:r w:rsidR="003F1957">
        <w:t>.</w:t>
      </w:r>
      <w:r w:rsidR="00BD0C4C">
        <w:t xml:space="preserve"> </w:t>
      </w:r>
      <w:r w:rsidR="003F1957">
        <w:t xml:space="preserve">In diesem Projekt </w:t>
      </w:r>
      <w:r w:rsidR="008E7C3C">
        <w:t>wird</w:t>
      </w:r>
      <w:r w:rsidR="00BD0C4C">
        <w:t xml:space="preserve"> auf eine reine Online-Umfrage</w:t>
      </w:r>
      <w:r w:rsidR="008E7C3C">
        <w:t xml:space="preserve"> verwendet</w:t>
      </w:r>
      <w:r w:rsidR="00BD0C4C">
        <w:t xml:space="preserve">, </w:t>
      </w:r>
      <w:r w:rsidR="006F4F4D">
        <w:t>da eine Papier- oder Hybridumfrage keine Vorteile bietet und das Auswerten mit mehr Aufwand zusammenhängt.</w:t>
      </w:r>
    </w:p>
    <w:p w14:paraId="4BC737C3" w14:textId="685A24CB" w:rsidR="00056655" w:rsidRDefault="00056655" w:rsidP="00056655">
      <w:pPr>
        <w:pStyle w:val="Textkrper"/>
      </w:pPr>
      <w:r>
        <w:t xml:space="preserve">Die Fragen der </w:t>
      </w:r>
      <w:r w:rsidR="005E14A9">
        <w:t>Onlineumfrage</w:t>
      </w:r>
      <w:r>
        <w:t xml:space="preserve"> </w:t>
      </w:r>
      <w:r w:rsidR="006050F1">
        <w:t>wird</w:t>
      </w:r>
      <w:r>
        <w:t xml:space="preserve"> in verschiedene Fragegruppen zusammengefasst, auf die im folgenden Abschnitt im Einzelnen genauer eingegangen wird.</w:t>
      </w:r>
      <w:r w:rsidR="00186F62">
        <w:t xml:space="preserve"> Als erstes geht es um die persönlichen Daten des Probanden (siehe </w:t>
      </w:r>
      <w:r w:rsidR="00186F62">
        <w:fldChar w:fldCharType="begin"/>
      </w:r>
      <w:r w:rsidR="00186F62">
        <w:instrText xml:space="preserve"> REF _Ref65407210 \h </w:instrText>
      </w:r>
      <w:r w:rsidR="00186F62">
        <w:fldChar w:fldCharType="separate"/>
      </w:r>
      <w:r w:rsidR="00405122">
        <w:t xml:space="preserve">Abb. </w:t>
      </w:r>
      <w:r w:rsidR="00405122">
        <w:rPr>
          <w:noProof/>
        </w:rPr>
        <w:t>41</w:t>
      </w:r>
      <w:r w:rsidR="00405122">
        <w:t>: Fragebogen - Persönliche Daten</w:t>
      </w:r>
      <w:r w:rsidR="00186F62">
        <w:fldChar w:fldCharType="end"/>
      </w:r>
      <w:r w:rsidR="00186F62">
        <w:t>). Hier wird das Geschlecht und das Alter als Angabe</w:t>
      </w:r>
      <w:r w:rsidR="00C01237">
        <w:t>n</w:t>
      </w:r>
      <w:r w:rsidR="00186F62">
        <w:t xml:space="preserve"> gemacht. </w:t>
      </w:r>
      <w:r w:rsidR="00C01237">
        <w:t xml:space="preserve">Diese </w:t>
      </w:r>
      <w:r w:rsidR="002E7980">
        <w:t>werden</w:t>
      </w:r>
      <w:r w:rsidR="00C01237">
        <w:t xml:space="preserve"> als Single Choice Fragen umgesetzt und das Alter in Gruppen unterteilt, was das empirische Auswerten</w:t>
      </w:r>
      <w:r w:rsidR="00774AA5">
        <w:t xml:space="preserve"> unkomplizierter</w:t>
      </w:r>
      <w:r w:rsidR="00C01237">
        <w:t xml:space="preserve"> und übersichtlicher gestaltet.</w:t>
      </w:r>
    </w:p>
    <w:p w14:paraId="5627274F" w14:textId="7004F037" w:rsidR="00162AE7" w:rsidRDefault="00162AE7" w:rsidP="00F84619">
      <w:pPr>
        <w:pStyle w:val="Textkrper"/>
        <w:keepNext/>
        <w:jc w:val="center"/>
      </w:pPr>
      <w:r>
        <w:rPr>
          <w:noProof/>
        </w:rPr>
        <w:drawing>
          <wp:inline distT="0" distB="0" distL="0" distR="0" wp14:anchorId="5493E7B7" wp14:editId="258EE61D">
            <wp:extent cx="5411165" cy="808724"/>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52387" cy="814885"/>
                    </a:xfrm>
                    <a:prstGeom prst="rect">
                      <a:avLst/>
                    </a:prstGeom>
                    <a:noFill/>
                    <a:ln>
                      <a:noFill/>
                    </a:ln>
                  </pic:spPr>
                </pic:pic>
              </a:graphicData>
            </a:graphic>
          </wp:inline>
        </w:drawing>
      </w:r>
    </w:p>
    <w:p w14:paraId="4843467B" w14:textId="1722F6C4" w:rsidR="00162AE7" w:rsidRDefault="00162AE7" w:rsidP="00F84619">
      <w:pPr>
        <w:pStyle w:val="Beschriftung"/>
      </w:pPr>
      <w:bookmarkStart w:id="193" w:name="_Ref65407210"/>
      <w:bookmarkStart w:id="194" w:name="_Toc73984241"/>
      <w:r>
        <w:t xml:space="preserve">Abb. </w:t>
      </w:r>
      <w:fldSimple w:instr=" SEQ Abb. \* ARABIC ">
        <w:r w:rsidR="008C74C8">
          <w:rPr>
            <w:noProof/>
          </w:rPr>
          <w:t>44</w:t>
        </w:r>
      </w:fldSimple>
      <w:r>
        <w:t xml:space="preserve">: </w:t>
      </w:r>
      <w:r w:rsidR="009322D5">
        <w:t xml:space="preserve">Fragebogen - </w:t>
      </w:r>
      <w:r>
        <w:t>Persönliche Daten</w:t>
      </w:r>
      <w:bookmarkEnd w:id="193"/>
      <w:bookmarkEnd w:id="194"/>
    </w:p>
    <w:p w14:paraId="596E7B8B" w14:textId="3D96B0C7" w:rsidR="00D321B9" w:rsidRPr="00D321B9" w:rsidRDefault="00A546FA" w:rsidP="00D321B9">
      <w:pPr>
        <w:pStyle w:val="Textkrper"/>
      </w:pPr>
      <w:r>
        <w:t>In der zweiten Fragengruppe geht es um allgemeine Angaben der Probanden</w:t>
      </w:r>
      <w:r w:rsidR="00A80EDF">
        <w:t xml:space="preserve"> (siehe </w:t>
      </w:r>
      <w:r w:rsidR="00A80EDF">
        <w:fldChar w:fldCharType="begin"/>
      </w:r>
      <w:r w:rsidR="00A80EDF">
        <w:instrText xml:space="preserve"> REF _Ref65413088 \h </w:instrText>
      </w:r>
      <w:r w:rsidR="00A80EDF">
        <w:fldChar w:fldCharType="separate"/>
      </w:r>
      <w:r w:rsidR="00405122">
        <w:t xml:space="preserve">Abb. </w:t>
      </w:r>
      <w:r w:rsidR="00405122">
        <w:rPr>
          <w:noProof/>
        </w:rPr>
        <w:t>42</w:t>
      </w:r>
      <w:r w:rsidR="00405122">
        <w:t xml:space="preserve">: </w:t>
      </w:r>
      <w:r w:rsidR="00405122" w:rsidRPr="004F237B">
        <w:t xml:space="preserve">Fragebogen - </w:t>
      </w:r>
      <w:r w:rsidR="00405122" w:rsidRPr="00F84619">
        <w:t>Allgemeine</w:t>
      </w:r>
      <w:r w:rsidR="00405122" w:rsidRPr="004F237B">
        <w:t xml:space="preserve"> Angaben</w:t>
      </w:r>
      <w:r w:rsidR="00A80EDF">
        <w:fldChar w:fldCharType="end"/>
      </w:r>
      <w:r w:rsidR="00A80EDF">
        <w:t>)</w:t>
      </w:r>
      <w:r>
        <w:t xml:space="preserve">. </w:t>
      </w:r>
      <w:r w:rsidR="00E56431">
        <w:t xml:space="preserve">Die Erfahrungen in Bereich Gaming und Virtual Reality werden jeweils in einer </w:t>
      </w:r>
      <w:r w:rsidR="00D04424">
        <w:t>Skala von 1 bis 5 abgefragt.</w:t>
      </w:r>
      <w:r w:rsidR="009D4AD1">
        <w:t xml:space="preserve"> Wobei 1 keine Erfahrung und 5 viel Erfahrung bedeutet. </w:t>
      </w:r>
      <w:r w:rsidR="00397655">
        <w:t xml:space="preserve">Die Anzahl der Ankreuzfelder </w:t>
      </w:r>
      <w:proofErr w:type="gramStart"/>
      <w:r w:rsidR="00365C7C">
        <w:t>werden</w:t>
      </w:r>
      <w:proofErr w:type="gramEnd"/>
      <w:r w:rsidR="00397655">
        <w:t xml:space="preserve"> im kompletten Fragebogen konsistent gehalten.</w:t>
      </w:r>
      <w:r w:rsidR="009D4AD1">
        <w:t xml:space="preserve"> </w:t>
      </w:r>
      <w:r w:rsidR="00DC311E">
        <w:t>In der dritten Frage geht es um die Art der VR-Technologien, mit welche der Proband schon in Erfahrung getreten ist.</w:t>
      </w:r>
      <w:r w:rsidR="00733939">
        <w:t xml:space="preserve"> Hierbei handelt es sich um eine Multiple Choice Frage, da eine oder mehrere Antworten möglich sind.</w:t>
      </w:r>
    </w:p>
    <w:p w14:paraId="21B73709" w14:textId="77777777" w:rsidR="00D321B9" w:rsidRDefault="00D321B9" w:rsidP="00F84619">
      <w:pPr>
        <w:pStyle w:val="Textkrper"/>
        <w:keepNext/>
        <w:jc w:val="center"/>
      </w:pPr>
      <w:r>
        <w:rPr>
          <w:noProof/>
        </w:rPr>
        <w:drawing>
          <wp:inline distT="0" distB="0" distL="0" distR="0" wp14:anchorId="25E00594" wp14:editId="2BA2C09B">
            <wp:extent cx="5410835" cy="1207807"/>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64788" cy="1219850"/>
                    </a:xfrm>
                    <a:prstGeom prst="rect">
                      <a:avLst/>
                    </a:prstGeom>
                    <a:noFill/>
                    <a:ln>
                      <a:noFill/>
                    </a:ln>
                  </pic:spPr>
                </pic:pic>
              </a:graphicData>
            </a:graphic>
          </wp:inline>
        </w:drawing>
      </w:r>
    </w:p>
    <w:p w14:paraId="31BEECE0" w14:textId="632D3424" w:rsidR="00D321B9" w:rsidRDefault="00D321B9" w:rsidP="00F84619">
      <w:pPr>
        <w:pStyle w:val="Beschriftung"/>
      </w:pPr>
      <w:bookmarkStart w:id="195" w:name="_Ref65413088"/>
      <w:bookmarkStart w:id="196" w:name="_Toc73984242"/>
      <w:r>
        <w:t xml:space="preserve">Abb. </w:t>
      </w:r>
      <w:fldSimple w:instr=" SEQ Abb. \* ARABIC ">
        <w:r w:rsidR="008C74C8">
          <w:rPr>
            <w:noProof/>
          </w:rPr>
          <w:t>45</w:t>
        </w:r>
      </w:fldSimple>
      <w:r>
        <w:t xml:space="preserve">: </w:t>
      </w:r>
      <w:r w:rsidRPr="004F237B">
        <w:t xml:space="preserve">Fragebogen - </w:t>
      </w:r>
      <w:r w:rsidRPr="00F84619">
        <w:t>Allgemeine</w:t>
      </w:r>
      <w:r w:rsidRPr="004F237B">
        <w:t xml:space="preserve"> Angaben</w:t>
      </w:r>
      <w:bookmarkEnd w:id="195"/>
      <w:bookmarkEnd w:id="196"/>
    </w:p>
    <w:p w14:paraId="05A255E8" w14:textId="729E536D" w:rsidR="0081340D" w:rsidRPr="0081340D" w:rsidRDefault="002D445F" w:rsidP="0081340D">
      <w:pPr>
        <w:pStyle w:val="Textkrper"/>
      </w:pPr>
      <w:r>
        <w:lastRenderedPageBreak/>
        <w:t xml:space="preserve">Die nächste </w:t>
      </w:r>
      <w:r w:rsidR="004D36FC">
        <w:t>Fragengruppe</w:t>
      </w:r>
      <w:r>
        <w:t xml:space="preserve"> bezieht sich explizit auf die Durchführung der Szenarien</w:t>
      </w:r>
      <w:r w:rsidR="00497813">
        <w:t xml:space="preserve"> (siehe </w:t>
      </w:r>
      <w:r w:rsidR="00497813">
        <w:fldChar w:fldCharType="begin"/>
      </w:r>
      <w:r w:rsidR="00497813">
        <w:instrText xml:space="preserve"> REF _Ref65418546 \h </w:instrText>
      </w:r>
      <w:r w:rsidR="00497813">
        <w:fldChar w:fldCharType="separate"/>
      </w:r>
      <w:r w:rsidR="00405122">
        <w:t xml:space="preserve">Abb. </w:t>
      </w:r>
      <w:r w:rsidR="00405122">
        <w:rPr>
          <w:noProof/>
        </w:rPr>
        <w:t>43</w:t>
      </w:r>
      <w:r w:rsidR="00405122">
        <w:t xml:space="preserve">: Fragebogen - Beurteilung </w:t>
      </w:r>
      <w:r w:rsidR="00405122" w:rsidRPr="00F84619">
        <w:t>Szenario</w:t>
      </w:r>
      <w:r w:rsidR="00497813">
        <w:fldChar w:fldCharType="end"/>
      </w:r>
      <w:r w:rsidR="00497813">
        <w:t>)</w:t>
      </w:r>
      <w:r w:rsidR="00F41100">
        <w:t xml:space="preserve">. Für jedes der drei Szenarien werden </w:t>
      </w:r>
      <w:r w:rsidR="00497813">
        <w:t>dieselbe</w:t>
      </w:r>
      <w:r w:rsidR="00F41100">
        <w:t xml:space="preserve"> Art Fragen </w:t>
      </w:r>
      <w:r w:rsidR="007D487F">
        <w:t>benutzt,</w:t>
      </w:r>
      <w:r w:rsidR="00497813">
        <w:t xml:space="preserve"> um die Auswirkungen </w:t>
      </w:r>
      <w:r w:rsidR="006F4C33">
        <w:t>auf den Probanden</w:t>
      </w:r>
      <w:r w:rsidR="00497813">
        <w:t xml:space="preserve"> zu ermitteln</w:t>
      </w:r>
      <w:r w:rsidR="00F41100">
        <w:t>.</w:t>
      </w:r>
      <w:r w:rsidR="00720D4E">
        <w:t xml:space="preserve"> Die Skala im Wert von 1 bis 5 ist hier ebenso, wie zuvor erläutert, die </w:t>
      </w:r>
      <w:r w:rsidR="00382F06">
        <w:t>Art der</w:t>
      </w:r>
      <w:r w:rsidR="00720D4E">
        <w:t xml:space="preserve"> Antwortmöglichkeiten.</w:t>
      </w:r>
      <w:r w:rsidR="00382F06">
        <w:t xml:space="preserve"> Der Wert 1 bedeutet</w:t>
      </w:r>
      <w:r w:rsidR="001567F9">
        <w:t xml:space="preserve">, </w:t>
      </w:r>
      <w:proofErr w:type="gramStart"/>
      <w:r w:rsidR="001567F9">
        <w:t>das</w:t>
      </w:r>
      <w:proofErr w:type="gramEnd"/>
      <w:r w:rsidR="001567F9">
        <w:t xml:space="preserve"> der Inhalt der Frage gar nicht zutrifft und der Wert 5 dabei völlig zutrifft. </w:t>
      </w:r>
      <w:r w:rsidR="007D487F">
        <w:t>Dazu gehört die Natürlichkeit des Laufens</w:t>
      </w:r>
      <w:r w:rsidR="00783E17">
        <w:t xml:space="preserve">, </w:t>
      </w:r>
      <w:r w:rsidR="006F4C33">
        <w:t xml:space="preserve">die Projektion </w:t>
      </w:r>
      <w:r w:rsidR="00AC4608">
        <w:t>des Denkens</w:t>
      </w:r>
      <w:r w:rsidR="006F4C33">
        <w:t xml:space="preserve"> und Handelns in der virtuellen Umgebung.</w:t>
      </w:r>
      <w:r w:rsidR="00D408F0">
        <w:t xml:space="preserve"> Das Bewusstsein der physischen Umgebung ist ebenso ein Teil </w:t>
      </w:r>
      <w:r w:rsidR="00A33126">
        <w:t>d</w:t>
      </w:r>
      <w:r w:rsidR="00D408F0">
        <w:t>er Frage</w:t>
      </w:r>
      <w:r w:rsidR="00A33126">
        <w:t>stellung</w:t>
      </w:r>
      <w:r w:rsidR="00D408F0">
        <w:t>.</w:t>
      </w:r>
      <w:r w:rsidR="00A33126">
        <w:t xml:space="preserve"> </w:t>
      </w:r>
      <w:r w:rsidR="0029725E">
        <w:t xml:space="preserve">Die letzte Frage geht explizit </w:t>
      </w:r>
      <w:r w:rsidR="005077F2">
        <w:t>auf den Einfluss des negativen Malus auf den Probanden ein.</w:t>
      </w:r>
    </w:p>
    <w:p w14:paraId="39E063E7" w14:textId="5C5EEBFA" w:rsidR="009322D5" w:rsidRDefault="009322D5" w:rsidP="009322D5">
      <w:pPr>
        <w:pStyle w:val="Textkrper"/>
        <w:keepNext/>
      </w:pPr>
    </w:p>
    <w:p w14:paraId="0A665819" w14:textId="77777777" w:rsidR="009322D5" w:rsidRDefault="006E35F8" w:rsidP="00F84619">
      <w:pPr>
        <w:pStyle w:val="Textkrper"/>
        <w:keepNext/>
        <w:jc w:val="center"/>
      </w:pPr>
      <w:r>
        <w:rPr>
          <w:noProof/>
        </w:rPr>
        <w:drawing>
          <wp:inline distT="0" distB="0" distL="0" distR="0" wp14:anchorId="5CE1235F" wp14:editId="309168B8">
            <wp:extent cx="5376441" cy="132198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31375" cy="1360077"/>
                    </a:xfrm>
                    <a:prstGeom prst="rect">
                      <a:avLst/>
                    </a:prstGeom>
                    <a:noFill/>
                    <a:ln>
                      <a:noFill/>
                    </a:ln>
                  </pic:spPr>
                </pic:pic>
              </a:graphicData>
            </a:graphic>
          </wp:inline>
        </w:drawing>
      </w:r>
    </w:p>
    <w:p w14:paraId="1EA0FF2E" w14:textId="56E1C4A9" w:rsidR="006E35F8" w:rsidRDefault="009322D5" w:rsidP="00F84619">
      <w:pPr>
        <w:pStyle w:val="Beschriftung"/>
      </w:pPr>
      <w:bookmarkStart w:id="197" w:name="_Ref65418546"/>
      <w:bookmarkStart w:id="198" w:name="_Toc73984243"/>
      <w:r>
        <w:t xml:space="preserve">Abb. </w:t>
      </w:r>
      <w:fldSimple w:instr=" SEQ Abb. \* ARABIC ">
        <w:r w:rsidR="008C74C8">
          <w:rPr>
            <w:noProof/>
          </w:rPr>
          <w:t>46</w:t>
        </w:r>
      </w:fldSimple>
      <w:r>
        <w:t xml:space="preserve">: </w:t>
      </w:r>
      <w:r w:rsidR="006C5978">
        <w:t xml:space="preserve">Fragebogen - </w:t>
      </w:r>
      <w:r>
        <w:t xml:space="preserve">Beurteilung </w:t>
      </w:r>
      <w:r w:rsidRPr="00F84619">
        <w:t>Szenario</w:t>
      </w:r>
      <w:bookmarkEnd w:id="197"/>
      <w:bookmarkEnd w:id="198"/>
    </w:p>
    <w:p w14:paraId="40718420" w14:textId="5773E7E5" w:rsidR="00A80F6F" w:rsidRDefault="00463C81" w:rsidP="00390B46">
      <w:pPr>
        <w:pStyle w:val="Textkrper"/>
      </w:pPr>
      <w:r>
        <w:t>Die letzte Fragegruppe ergibt ein offenes und persönliches Feedback</w:t>
      </w:r>
      <w:r w:rsidR="00DC181F">
        <w:t xml:space="preserve"> (siehe </w:t>
      </w:r>
      <w:r w:rsidR="00DC181F">
        <w:fldChar w:fldCharType="begin"/>
      </w:r>
      <w:r w:rsidR="00DC181F">
        <w:instrText xml:space="preserve"> REF _Ref65421100 \h </w:instrText>
      </w:r>
      <w:r w:rsidR="00DC181F">
        <w:fldChar w:fldCharType="separate"/>
      </w:r>
      <w:r w:rsidR="00405122">
        <w:t xml:space="preserve">Abb. </w:t>
      </w:r>
      <w:r w:rsidR="00405122">
        <w:rPr>
          <w:noProof/>
        </w:rPr>
        <w:t>44</w:t>
      </w:r>
      <w:r w:rsidR="00405122">
        <w:t xml:space="preserve">: Fragebogen - Persönliches </w:t>
      </w:r>
      <w:r w:rsidR="00405122" w:rsidRPr="00F84619">
        <w:t>Feedback</w:t>
      </w:r>
      <w:r w:rsidR="00DC181F">
        <w:fldChar w:fldCharType="end"/>
      </w:r>
      <w:r w:rsidR="00DC181F">
        <w:t>)</w:t>
      </w:r>
      <w:r>
        <w:t>.</w:t>
      </w:r>
      <w:r w:rsidR="00DC181F">
        <w:t xml:space="preserve"> Der Frage Typ hierbei sind offene Fragen mit unbegrenzter Anzahl an Zeichen.</w:t>
      </w:r>
    </w:p>
    <w:p w14:paraId="4DE1E536" w14:textId="7D6270B4" w:rsidR="00FD44F7" w:rsidRPr="00390B46" w:rsidRDefault="00F76C0B" w:rsidP="00390B46">
      <w:pPr>
        <w:pStyle w:val="Textkrper"/>
      </w:pPr>
      <w:r>
        <w:t>Hier geht es unter anderem darum, was die Probanden besonders positiv und negativ an der Durchführung der Szenarien f</w:t>
      </w:r>
      <w:r w:rsidR="00D743C6">
        <w:t>anden.</w:t>
      </w:r>
      <w:r w:rsidR="00332CC9">
        <w:t xml:space="preserve"> Ein weiterer Punkt ist, was genau die Probanden am negativen Malus beeinflusst hat.</w:t>
      </w:r>
      <w:r w:rsidR="00500622">
        <w:t xml:space="preserve"> Zum Abschluss können konkrete Verbesserungsvorschläge gebracht werden, was besonders </w:t>
      </w:r>
      <w:r w:rsidR="00B47F0A">
        <w:t>relevant</w:t>
      </w:r>
      <w:r w:rsidR="00500622">
        <w:t xml:space="preserve"> für die Weiterentwicklung des Projektes ist.</w:t>
      </w:r>
    </w:p>
    <w:p w14:paraId="7FAB917A" w14:textId="77777777" w:rsidR="009322D5" w:rsidRDefault="006E35F8" w:rsidP="00F84619">
      <w:pPr>
        <w:pStyle w:val="Textkrper"/>
        <w:keepNext/>
        <w:jc w:val="center"/>
      </w:pPr>
      <w:r>
        <w:rPr>
          <w:noProof/>
        </w:rPr>
        <w:drawing>
          <wp:inline distT="0" distB="0" distL="0" distR="0" wp14:anchorId="347F8712" wp14:editId="76299B97">
            <wp:extent cx="4253697" cy="3077723"/>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271621" cy="3090692"/>
                    </a:xfrm>
                    <a:prstGeom prst="rect">
                      <a:avLst/>
                    </a:prstGeom>
                    <a:noFill/>
                    <a:ln>
                      <a:noFill/>
                    </a:ln>
                  </pic:spPr>
                </pic:pic>
              </a:graphicData>
            </a:graphic>
          </wp:inline>
        </w:drawing>
      </w:r>
    </w:p>
    <w:p w14:paraId="3CB9433C" w14:textId="42A90504" w:rsidR="006E35F8" w:rsidRDefault="009322D5" w:rsidP="00F84619">
      <w:pPr>
        <w:pStyle w:val="Beschriftung"/>
      </w:pPr>
      <w:bookmarkStart w:id="199" w:name="_Ref65421100"/>
      <w:bookmarkStart w:id="200" w:name="_Toc73984244"/>
      <w:r>
        <w:t xml:space="preserve">Abb. </w:t>
      </w:r>
      <w:fldSimple w:instr=" SEQ Abb. \* ARABIC ">
        <w:r w:rsidR="008C74C8">
          <w:rPr>
            <w:noProof/>
          </w:rPr>
          <w:t>47</w:t>
        </w:r>
      </w:fldSimple>
      <w:r>
        <w:t xml:space="preserve">: </w:t>
      </w:r>
      <w:r w:rsidR="00506C6C">
        <w:t xml:space="preserve">Fragebogen - </w:t>
      </w:r>
      <w:r>
        <w:t xml:space="preserve">Persönliches </w:t>
      </w:r>
      <w:r w:rsidRPr="00F84619">
        <w:t>Feedback</w:t>
      </w:r>
      <w:bookmarkEnd w:id="199"/>
      <w:bookmarkEnd w:id="200"/>
    </w:p>
    <w:p w14:paraId="6F6D3B1C" w14:textId="24C5F19A" w:rsidR="00B81E09" w:rsidRDefault="00B81E09" w:rsidP="00B81E09">
      <w:pPr>
        <w:pStyle w:val="Textkrper"/>
      </w:pPr>
      <w:r>
        <w:t>Nach der Datenerfassung mit Hilfe des Fragenbogens können die Daten direkt in EvaSys dargestellt und ausgewertet werden.</w:t>
      </w:r>
    </w:p>
    <w:p w14:paraId="58D27431" w14:textId="0C41E6D5" w:rsidR="00815E6C" w:rsidRDefault="00815E6C" w:rsidP="00B81E09">
      <w:pPr>
        <w:pStyle w:val="Textkrper"/>
      </w:pPr>
    </w:p>
    <w:p w14:paraId="57412E5A" w14:textId="463F56CB" w:rsidR="00815E6C" w:rsidRDefault="00815E6C" w:rsidP="00B81E09">
      <w:pPr>
        <w:pStyle w:val="Textkrper"/>
      </w:pPr>
    </w:p>
    <w:p w14:paraId="06F17C2C" w14:textId="4D0239BB" w:rsidR="00815E6C" w:rsidRDefault="00815E6C" w:rsidP="00815E6C">
      <w:pPr>
        <w:pStyle w:val="berschrift3"/>
      </w:pPr>
      <w:bookmarkStart w:id="201" w:name="_Toc73984150"/>
      <w:r>
        <w:t>Evaluation</w:t>
      </w:r>
      <w:bookmarkEnd w:id="201"/>
    </w:p>
    <w:p w14:paraId="6FFEB483" w14:textId="02F267CA" w:rsidR="00B16E27" w:rsidRDefault="00403B61" w:rsidP="00314BFD">
      <w:pPr>
        <w:pStyle w:val="berschrift2"/>
      </w:pPr>
      <w:bookmarkStart w:id="202" w:name="_Toc73984151"/>
      <w:commentRangeStart w:id="203"/>
      <w:r>
        <w:lastRenderedPageBreak/>
        <w:t xml:space="preserve">Zusammenfassung, </w:t>
      </w:r>
      <w:r w:rsidR="000F0ADF">
        <w:t>Bewertung</w:t>
      </w:r>
      <w:r>
        <w:t xml:space="preserve"> und</w:t>
      </w:r>
      <w:r w:rsidR="000F0ADF">
        <w:t xml:space="preserve"> </w:t>
      </w:r>
      <w:r w:rsidR="00C814B4">
        <w:t>Ausblick</w:t>
      </w:r>
      <w:commentRangeEnd w:id="203"/>
      <w:r>
        <w:rPr>
          <w:rStyle w:val="Kommentarzeichen"/>
          <w:rFonts w:cs="Times New Roman"/>
          <w:b w:val="0"/>
          <w:bCs w:val="0"/>
          <w:iCs w:val="0"/>
        </w:rPr>
        <w:commentReference w:id="203"/>
      </w:r>
      <w:bookmarkEnd w:id="202"/>
    </w:p>
    <w:p w14:paraId="195FEBB8" w14:textId="77777777" w:rsidR="00401E1E" w:rsidRDefault="00401E1E" w:rsidP="00DE1959"/>
    <w:p w14:paraId="0FE2BB80" w14:textId="77777777" w:rsidR="00AE6168" w:rsidRDefault="00AE6168" w:rsidP="00AE6168">
      <w:pPr>
        <w:pStyle w:val="berschrift2"/>
        <w:ind w:left="0" w:firstLine="0"/>
      </w:pPr>
      <w:bookmarkStart w:id="204" w:name="_Abbildungsverzeichnis"/>
      <w:bookmarkStart w:id="205" w:name="_Toc73984152"/>
      <w:bookmarkEnd w:id="204"/>
      <w:r>
        <w:lastRenderedPageBreak/>
        <w:t>Anhang</w:t>
      </w:r>
      <w:bookmarkEnd w:id="205"/>
    </w:p>
    <w:p w14:paraId="083FE62F" w14:textId="77777777" w:rsidR="0030307A" w:rsidRDefault="0030307A" w:rsidP="0030307A">
      <w:pPr>
        <w:pStyle w:val="berschrift3"/>
      </w:pPr>
      <w:bookmarkStart w:id="206" w:name="_Toc73984153"/>
      <w:r>
        <w:t>Abkürzungsverzeichnis</w:t>
      </w:r>
      <w:bookmarkEnd w:id="206"/>
    </w:p>
    <w:tbl>
      <w:tblPr>
        <w:tblStyle w:val="Tabellenraster"/>
        <w:tblW w:w="0" w:type="auto"/>
        <w:tblLook w:val="04A0" w:firstRow="1" w:lastRow="0" w:firstColumn="1" w:lastColumn="0" w:noHBand="0" w:noVBand="1"/>
      </w:tblPr>
      <w:tblGrid>
        <w:gridCol w:w="1809"/>
        <w:gridCol w:w="7402"/>
      </w:tblGrid>
      <w:tr w:rsidR="00FE79D1" w:rsidRPr="008A071F" w14:paraId="761A49DD" w14:textId="77777777" w:rsidTr="006F349F">
        <w:tc>
          <w:tcPr>
            <w:tcW w:w="1809" w:type="dxa"/>
            <w:vAlign w:val="center"/>
          </w:tcPr>
          <w:p w14:paraId="166E53E5" w14:textId="720F8844" w:rsidR="00FE79D1" w:rsidRPr="008A071F" w:rsidRDefault="00F34E95" w:rsidP="00536230">
            <w:pPr>
              <w:jc w:val="left"/>
              <w:rPr>
                <w:szCs w:val="22"/>
              </w:rPr>
            </w:pPr>
            <w:r>
              <w:rPr>
                <w:szCs w:val="22"/>
              </w:rPr>
              <w:t>VR</w:t>
            </w:r>
          </w:p>
        </w:tc>
        <w:tc>
          <w:tcPr>
            <w:tcW w:w="7402" w:type="dxa"/>
            <w:vAlign w:val="center"/>
          </w:tcPr>
          <w:p w14:paraId="21954239" w14:textId="5A753A75" w:rsidR="00FE79D1" w:rsidRPr="008A071F" w:rsidRDefault="00F34E95" w:rsidP="006F349F">
            <w:pPr>
              <w:jc w:val="left"/>
              <w:rPr>
                <w:szCs w:val="22"/>
              </w:rPr>
            </w:pPr>
            <w:r>
              <w:rPr>
                <w:szCs w:val="22"/>
              </w:rPr>
              <w:t>Virtual Reality</w:t>
            </w:r>
          </w:p>
        </w:tc>
      </w:tr>
      <w:tr w:rsidR="008A071F" w:rsidRPr="008A071F" w14:paraId="2DB1BC1D" w14:textId="77777777" w:rsidTr="006F349F">
        <w:tc>
          <w:tcPr>
            <w:tcW w:w="1809" w:type="dxa"/>
            <w:vAlign w:val="center"/>
          </w:tcPr>
          <w:p w14:paraId="69909639" w14:textId="77777777" w:rsidR="008A071F" w:rsidRPr="008A071F" w:rsidRDefault="008A071F" w:rsidP="006F349F">
            <w:pPr>
              <w:jc w:val="left"/>
              <w:rPr>
                <w:szCs w:val="22"/>
              </w:rPr>
            </w:pPr>
          </w:p>
        </w:tc>
        <w:tc>
          <w:tcPr>
            <w:tcW w:w="7402" w:type="dxa"/>
            <w:vAlign w:val="center"/>
          </w:tcPr>
          <w:p w14:paraId="6ADFFB1F" w14:textId="77777777" w:rsidR="008A071F" w:rsidRPr="008A071F" w:rsidRDefault="008A071F" w:rsidP="006F349F">
            <w:pPr>
              <w:jc w:val="left"/>
              <w:rPr>
                <w:szCs w:val="22"/>
              </w:rPr>
            </w:pPr>
          </w:p>
        </w:tc>
      </w:tr>
      <w:tr w:rsidR="00CF6D25" w:rsidRPr="008A071F" w14:paraId="07635BCF" w14:textId="77777777" w:rsidTr="006F349F">
        <w:tc>
          <w:tcPr>
            <w:tcW w:w="1809" w:type="dxa"/>
            <w:vAlign w:val="center"/>
          </w:tcPr>
          <w:p w14:paraId="168A7516" w14:textId="77777777" w:rsidR="00CF6D25" w:rsidRPr="008A071F" w:rsidRDefault="00CF6D25" w:rsidP="006F349F">
            <w:pPr>
              <w:jc w:val="left"/>
              <w:rPr>
                <w:szCs w:val="22"/>
              </w:rPr>
            </w:pPr>
          </w:p>
        </w:tc>
        <w:tc>
          <w:tcPr>
            <w:tcW w:w="7402" w:type="dxa"/>
            <w:vAlign w:val="center"/>
          </w:tcPr>
          <w:p w14:paraId="58BA8A95" w14:textId="77777777" w:rsidR="00CF6D25" w:rsidRPr="008A071F" w:rsidRDefault="00CF6D25" w:rsidP="006F349F">
            <w:pPr>
              <w:jc w:val="left"/>
              <w:rPr>
                <w:szCs w:val="22"/>
              </w:rPr>
            </w:pPr>
          </w:p>
        </w:tc>
      </w:tr>
      <w:tr w:rsidR="008A071F" w:rsidRPr="008A071F" w14:paraId="24190B7C" w14:textId="77777777" w:rsidTr="006F349F">
        <w:tc>
          <w:tcPr>
            <w:tcW w:w="1809" w:type="dxa"/>
            <w:vAlign w:val="center"/>
          </w:tcPr>
          <w:p w14:paraId="09C5DA56" w14:textId="77777777" w:rsidR="008A071F" w:rsidRPr="008A071F" w:rsidRDefault="008A071F" w:rsidP="006F349F">
            <w:pPr>
              <w:jc w:val="left"/>
              <w:rPr>
                <w:szCs w:val="22"/>
              </w:rPr>
            </w:pPr>
          </w:p>
        </w:tc>
        <w:tc>
          <w:tcPr>
            <w:tcW w:w="7402" w:type="dxa"/>
            <w:vAlign w:val="center"/>
          </w:tcPr>
          <w:p w14:paraId="0655C952" w14:textId="77777777" w:rsidR="008A071F" w:rsidRPr="008A071F" w:rsidRDefault="008A071F" w:rsidP="006F349F">
            <w:pPr>
              <w:jc w:val="left"/>
              <w:rPr>
                <w:szCs w:val="22"/>
              </w:rPr>
            </w:pPr>
          </w:p>
        </w:tc>
      </w:tr>
      <w:tr w:rsidR="00045173" w:rsidRPr="008A071F" w14:paraId="3825EFDF" w14:textId="77777777" w:rsidTr="006F349F">
        <w:tc>
          <w:tcPr>
            <w:tcW w:w="1809" w:type="dxa"/>
            <w:vAlign w:val="center"/>
          </w:tcPr>
          <w:p w14:paraId="6FDA4C77" w14:textId="77777777" w:rsidR="00045173" w:rsidRPr="008A071F" w:rsidRDefault="00045173" w:rsidP="006F349F">
            <w:pPr>
              <w:jc w:val="left"/>
              <w:rPr>
                <w:szCs w:val="22"/>
              </w:rPr>
            </w:pPr>
          </w:p>
        </w:tc>
        <w:tc>
          <w:tcPr>
            <w:tcW w:w="7402" w:type="dxa"/>
            <w:vAlign w:val="center"/>
          </w:tcPr>
          <w:p w14:paraId="24B468D1" w14:textId="77777777" w:rsidR="00045173" w:rsidRPr="008A071F" w:rsidRDefault="00045173" w:rsidP="006F349F">
            <w:pPr>
              <w:jc w:val="left"/>
              <w:rPr>
                <w:szCs w:val="22"/>
              </w:rPr>
            </w:pPr>
          </w:p>
        </w:tc>
      </w:tr>
      <w:tr w:rsidR="00045173" w:rsidRPr="008A071F" w14:paraId="0467D3E3" w14:textId="77777777" w:rsidTr="006F349F">
        <w:tc>
          <w:tcPr>
            <w:tcW w:w="1809" w:type="dxa"/>
            <w:vAlign w:val="center"/>
          </w:tcPr>
          <w:p w14:paraId="226FFE9A" w14:textId="77777777" w:rsidR="00045173" w:rsidRPr="008A071F" w:rsidRDefault="00045173" w:rsidP="006F349F">
            <w:pPr>
              <w:jc w:val="left"/>
              <w:rPr>
                <w:szCs w:val="22"/>
              </w:rPr>
            </w:pPr>
          </w:p>
        </w:tc>
        <w:tc>
          <w:tcPr>
            <w:tcW w:w="7402" w:type="dxa"/>
            <w:vAlign w:val="center"/>
          </w:tcPr>
          <w:p w14:paraId="3D872373" w14:textId="77777777" w:rsidR="00045173" w:rsidRPr="008A071F" w:rsidRDefault="00045173" w:rsidP="006F349F">
            <w:pPr>
              <w:jc w:val="left"/>
              <w:rPr>
                <w:szCs w:val="22"/>
              </w:rPr>
            </w:pPr>
          </w:p>
        </w:tc>
      </w:tr>
      <w:tr w:rsidR="00916DD0" w:rsidRPr="008A071F" w14:paraId="52340E5B" w14:textId="77777777" w:rsidTr="006F349F">
        <w:tc>
          <w:tcPr>
            <w:tcW w:w="1809" w:type="dxa"/>
            <w:vAlign w:val="center"/>
          </w:tcPr>
          <w:p w14:paraId="1E386E87" w14:textId="77777777" w:rsidR="00916DD0" w:rsidRPr="008A071F" w:rsidRDefault="00916DD0" w:rsidP="006F349F">
            <w:pPr>
              <w:jc w:val="left"/>
              <w:rPr>
                <w:szCs w:val="22"/>
              </w:rPr>
            </w:pPr>
          </w:p>
        </w:tc>
        <w:tc>
          <w:tcPr>
            <w:tcW w:w="7402" w:type="dxa"/>
            <w:vAlign w:val="center"/>
          </w:tcPr>
          <w:p w14:paraId="75F4FA52" w14:textId="77777777" w:rsidR="00916DD0" w:rsidRPr="008A071F" w:rsidRDefault="00916DD0" w:rsidP="00536230">
            <w:pPr>
              <w:jc w:val="left"/>
              <w:rPr>
                <w:szCs w:val="22"/>
              </w:rPr>
            </w:pPr>
          </w:p>
        </w:tc>
      </w:tr>
      <w:tr w:rsidR="00AA0F37" w:rsidRPr="008A071F" w14:paraId="376F9C8D" w14:textId="77777777" w:rsidTr="006F349F">
        <w:tc>
          <w:tcPr>
            <w:tcW w:w="1809" w:type="dxa"/>
            <w:vAlign w:val="center"/>
          </w:tcPr>
          <w:p w14:paraId="3217888F" w14:textId="77777777" w:rsidR="00AA0F37" w:rsidRPr="008A071F" w:rsidRDefault="00AA0F37" w:rsidP="006F349F">
            <w:pPr>
              <w:jc w:val="left"/>
              <w:rPr>
                <w:szCs w:val="22"/>
              </w:rPr>
            </w:pPr>
          </w:p>
        </w:tc>
        <w:tc>
          <w:tcPr>
            <w:tcW w:w="7402" w:type="dxa"/>
            <w:vAlign w:val="center"/>
          </w:tcPr>
          <w:p w14:paraId="4BDEA513" w14:textId="77777777" w:rsidR="00AA0F37" w:rsidRPr="008A071F" w:rsidRDefault="00AA0F37" w:rsidP="006F349F">
            <w:pPr>
              <w:jc w:val="left"/>
              <w:rPr>
                <w:szCs w:val="22"/>
              </w:rPr>
            </w:pPr>
          </w:p>
        </w:tc>
      </w:tr>
      <w:tr w:rsidR="008A071F" w:rsidRPr="0038674B" w14:paraId="4443CAD8" w14:textId="77777777" w:rsidTr="006F349F">
        <w:tc>
          <w:tcPr>
            <w:tcW w:w="1809" w:type="dxa"/>
            <w:vAlign w:val="center"/>
          </w:tcPr>
          <w:p w14:paraId="4FD58E1C" w14:textId="77777777" w:rsidR="008A071F" w:rsidRPr="008A071F" w:rsidRDefault="008A071F" w:rsidP="006F349F">
            <w:pPr>
              <w:jc w:val="left"/>
              <w:rPr>
                <w:szCs w:val="22"/>
                <w:lang w:val="en-US"/>
              </w:rPr>
            </w:pPr>
          </w:p>
        </w:tc>
        <w:tc>
          <w:tcPr>
            <w:tcW w:w="7402" w:type="dxa"/>
            <w:vAlign w:val="center"/>
          </w:tcPr>
          <w:p w14:paraId="4EB9AD8D" w14:textId="77777777" w:rsidR="008A071F" w:rsidRPr="008A071F" w:rsidRDefault="008A071F" w:rsidP="006F349F">
            <w:pPr>
              <w:jc w:val="left"/>
              <w:rPr>
                <w:szCs w:val="22"/>
                <w:lang w:val="en-US"/>
              </w:rPr>
            </w:pPr>
          </w:p>
        </w:tc>
      </w:tr>
      <w:tr w:rsidR="00045173" w:rsidRPr="008A071F" w14:paraId="1CB25720" w14:textId="77777777" w:rsidTr="006F349F">
        <w:tc>
          <w:tcPr>
            <w:tcW w:w="1809" w:type="dxa"/>
            <w:vAlign w:val="center"/>
          </w:tcPr>
          <w:p w14:paraId="77C9AB63" w14:textId="77777777" w:rsidR="00045173" w:rsidRPr="008A071F" w:rsidRDefault="00045173" w:rsidP="006F349F">
            <w:pPr>
              <w:jc w:val="left"/>
              <w:rPr>
                <w:szCs w:val="22"/>
              </w:rPr>
            </w:pPr>
          </w:p>
        </w:tc>
        <w:tc>
          <w:tcPr>
            <w:tcW w:w="7402" w:type="dxa"/>
            <w:vAlign w:val="center"/>
          </w:tcPr>
          <w:p w14:paraId="0EC0FCE3" w14:textId="77777777" w:rsidR="00045173" w:rsidRPr="008A071F" w:rsidRDefault="00045173" w:rsidP="006F349F">
            <w:pPr>
              <w:jc w:val="left"/>
              <w:rPr>
                <w:szCs w:val="22"/>
              </w:rPr>
            </w:pPr>
          </w:p>
        </w:tc>
      </w:tr>
      <w:tr w:rsidR="00045173" w:rsidRPr="008A071F" w14:paraId="42B00B37" w14:textId="77777777" w:rsidTr="006F349F">
        <w:tc>
          <w:tcPr>
            <w:tcW w:w="1809" w:type="dxa"/>
            <w:vAlign w:val="center"/>
          </w:tcPr>
          <w:p w14:paraId="00C5251F" w14:textId="77777777" w:rsidR="00045173" w:rsidRPr="008A071F" w:rsidRDefault="00045173" w:rsidP="006F349F">
            <w:pPr>
              <w:jc w:val="left"/>
              <w:rPr>
                <w:szCs w:val="22"/>
              </w:rPr>
            </w:pPr>
          </w:p>
        </w:tc>
        <w:tc>
          <w:tcPr>
            <w:tcW w:w="7402" w:type="dxa"/>
            <w:vAlign w:val="center"/>
          </w:tcPr>
          <w:p w14:paraId="262DB61C" w14:textId="77777777" w:rsidR="00045173" w:rsidRPr="008A071F" w:rsidRDefault="00045173" w:rsidP="00536230">
            <w:pPr>
              <w:jc w:val="left"/>
              <w:rPr>
                <w:szCs w:val="22"/>
              </w:rPr>
            </w:pPr>
          </w:p>
        </w:tc>
      </w:tr>
      <w:tr w:rsidR="006D3830" w:rsidRPr="001D1E1B" w14:paraId="5C9E909F" w14:textId="77777777" w:rsidTr="006F349F">
        <w:tc>
          <w:tcPr>
            <w:tcW w:w="1809" w:type="dxa"/>
            <w:vAlign w:val="center"/>
          </w:tcPr>
          <w:p w14:paraId="76AB276A" w14:textId="77777777" w:rsidR="006D3830" w:rsidRDefault="006D3830" w:rsidP="006F349F">
            <w:pPr>
              <w:jc w:val="left"/>
              <w:rPr>
                <w:szCs w:val="22"/>
                <w:lang w:val="en-US"/>
              </w:rPr>
            </w:pPr>
          </w:p>
        </w:tc>
        <w:tc>
          <w:tcPr>
            <w:tcW w:w="7402" w:type="dxa"/>
            <w:vAlign w:val="center"/>
          </w:tcPr>
          <w:p w14:paraId="1F13FB5B" w14:textId="77777777" w:rsidR="006D3830" w:rsidRPr="001D1E1B" w:rsidRDefault="006D3830" w:rsidP="006F349F">
            <w:pPr>
              <w:jc w:val="left"/>
              <w:rPr>
                <w:szCs w:val="22"/>
              </w:rPr>
            </w:pPr>
          </w:p>
        </w:tc>
      </w:tr>
      <w:tr w:rsidR="008A071F" w:rsidRPr="001D1E1B" w14:paraId="61A23D49" w14:textId="77777777" w:rsidTr="006F349F">
        <w:tc>
          <w:tcPr>
            <w:tcW w:w="1809" w:type="dxa"/>
            <w:vAlign w:val="center"/>
          </w:tcPr>
          <w:p w14:paraId="4A1F174D" w14:textId="77777777" w:rsidR="008A071F" w:rsidRPr="008A071F" w:rsidRDefault="008A071F" w:rsidP="006F349F">
            <w:pPr>
              <w:jc w:val="left"/>
              <w:rPr>
                <w:szCs w:val="22"/>
                <w:lang w:val="en-US"/>
              </w:rPr>
            </w:pPr>
          </w:p>
        </w:tc>
        <w:tc>
          <w:tcPr>
            <w:tcW w:w="7402" w:type="dxa"/>
            <w:vAlign w:val="center"/>
          </w:tcPr>
          <w:p w14:paraId="25CDC243" w14:textId="77777777" w:rsidR="008A071F" w:rsidRPr="001D1E1B" w:rsidRDefault="008A071F" w:rsidP="006F349F">
            <w:pPr>
              <w:jc w:val="left"/>
              <w:rPr>
                <w:szCs w:val="22"/>
              </w:rPr>
            </w:pPr>
          </w:p>
        </w:tc>
      </w:tr>
    </w:tbl>
    <w:p w14:paraId="2815F529" w14:textId="77777777" w:rsidR="00045173" w:rsidRPr="001D1E1B" w:rsidRDefault="00045173" w:rsidP="00045173"/>
    <w:p w14:paraId="6D6ADEFD" w14:textId="77777777" w:rsidR="0030307A" w:rsidRPr="001D1E1B" w:rsidRDefault="0030307A">
      <w:pPr>
        <w:spacing w:line="240" w:lineRule="auto"/>
        <w:jc w:val="left"/>
        <w:rPr>
          <w:rFonts w:cs="Arial"/>
          <w:b/>
          <w:bCs/>
          <w:sz w:val="26"/>
          <w:szCs w:val="26"/>
        </w:rPr>
      </w:pPr>
      <w:r w:rsidRPr="001D1E1B">
        <w:br w:type="page"/>
      </w:r>
    </w:p>
    <w:p w14:paraId="37F9797C" w14:textId="77777777" w:rsidR="00B44E15" w:rsidRPr="00B44E15" w:rsidRDefault="00AE6168" w:rsidP="00B44E15">
      <w:pPr>
        <w:pStyle w:val="berschrift3"/>
      </w:pPr>
      <w:bookmarkStart w:id="207" w:name="_Toc73984154"/>
      <w:r>
        <w:lastRenderedPageBreak/>
        <w:t>Abbildungsverzeichnis</w:t>
      </w:r>
      <w:bookmarkEnd w:id="207"/>
    </w:p>
    <w:p w14:paraId="6D04B161" w14:textId="022744CA" w:rsidR="00405122" w:rsidRDefault="0026459E">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73984201" w:history="1">
        <w:r w:rsidR="00405122" w:rsidRPr="00977597">
          <w:rPr>
            <w:rStyle w:val="Hyperlink"/>
            <w:noProof/>
          </w:rPr>
          <w:t>Abb. 1: Unterschiede von 3D-Computergraphik und Virtual Reality</w:t>
        </w:r>
        <w:r w:rsidR="00405122">
          <w:rPr>
            <w:noProof/>
            <w:webHidden/>
          </w:rPr>
          <w:tab/>
        </w:r>
        <w:r w:rsidR="00405122">
          <w:rPr>
            <w:noProof/>
            <w:webHidden/>
          </w:rPr>
          <w:fldChar w:fldCharType="begin"/>
        </w:r>
        <w:r w:rsidR="00405122">
          <w:rPr>
            <w:noProof/>
            <w:webHidden/>
          </w:rPr>
          <w:instrText xml:space="preserve"> PAGEREF _Toc73984201 \h </w:instrText>
        </w:r>
        <w:r w:rsidR="00405122">
          <w:rPr>
            <w:noProof/>
            <w:webHidden/>
          </w:rPr>
        </w:r>
        <w:r w:rsidR="00405122">
          <w:rPr>
            <w:noProof/>
            <w:webHidden/>
          </w:rPr>
          <w:fldChar w:fldCharType="separate"/>
        </w:r>
        <w:r w:rsidR="00405122">
          <w:rPr>
            <w:noProof/>
            <w:webHidden/>
          </w:rPr>
          <w:t>9</w:t>
        </w:r>
        <w:r w:rsidR="00405122">
          <w:rPr>
            <w:noProof/>
            <w:webHidden/>
          </w:rPr>
          <w:fldChar w:fldCharType="end"/>
        </w:r>
      </w:hyperlink>
    </w:p>
    <w:p w14:paraId="6815C9C7" w14:textId="7EC59E37" w:rsidR="00405122" w:rsidRDefault="00657427">
      <w:pPr>
        <w:pStyle w:val="Abbildungsverzeichnis"/>
        <w:rPr>
          <w:rFonts w:asciiTheme="minorHAnsi" w:eastAsiaTheme="minorEastAsia" w:hAnsiTheme="minorHAnsi" w:cstheme="minorBidi"/>
          <w:noProof/>
          <w:szCs w:val="22"/>
        </w:rPr>
      </w:pPr>
      <w:hyperlink w:anchor="_Toc73984202" w:history="1">
        <w:r w:rsidR="00405122" w:rsidRPr="00977597">
          <w:rPr>
            <w:rStyle w:val="Hyperlink"/>
            <w:noProof/>
          </w:rPr>
          <w:t>Abb. 2: Eine Taxonomie der Fortbewegungstechniken</w:t>
        </w:r>
        <w:r w:rsidR="00405122">
          <w:rPr>
            <w:noProof/>
            <w:webHidden/>
          </w:rPr>
          <w:tab/>
        </w:r>
        <w:r w:rsidR="00405122">
          <w:rPr>
            <w:noProof/>
            <w:webHidden/>
          </w:rPr>
          <w:fldChar w:fldCharType="begin"/>
        </w:r>
        <w:r w:rsidR="00405122">
          <w:rPr>
            <w:noProof/>
            <w:webHidden/>
          </w:rPr>
          <w:instrText xml:space="preserve"> PAGEREF _Toc73984202 \h </w:instrText>
        </w:r>
        <w:r w:rsidR="00405122">
          <w:rPr>
            <w:noProof/>
            <w:webHidden/>
          </w:rPr>
        </w:r>
        <w:r w:rsidR="00405122">
          <w:rPr>
            <w:noProof/>
            <w:webHidden/>
          </w:rPr>
          <w:fldChar w:fldCharType="separate"/>
        </w:r>
        <w:r w:rsidR="00405122">
          <w:rPr>
            <w:noProof/>
            <w:webHidden/>
          </w:rPr>
          <w:t>10</w:t>
        </w:r>
        <w:r w:rsidR="00405122">
          <w:rPr>
            <w:noProof/>
            <w:webHidden/>
          </w:rPr>
          <w:fldChar w:fldCharType="end"/>
        </w:r>
      </w:hyperlink>
    </w:p>
    <w:p w14:paraId="26EAB4BB" w14:textId="0307B457" w:rsidR="00405122" w:rsidRDefault="00657427">
      <w:pPr>
        <w:pStyle w:val="Abbildungsverzeichnis"/>
        <w:rPr>
          <w:rFonts w:asciiTheme="minorHAnsi" w:eastAsiaTheme="minorEastAsia" w:hAnsiTheme="minorHAnsi" w:cstheme="minorBidi"/>
          <w:noProof/>
          <w:szCs w:val="22"/>
        </w:rPr>
      </w:pPr>
      <w:hyperlink w:anchor="_Toc73984203" w:history="1">
        <w:r w:rsidR="00405122" w:rsidRPr="00977597">
          <w:rPr>
            <w:rStyle w:val="Hyperlink"/>
            <w:noProof/>
          </w:rPr>
          <w:t>Abb. 3: Eine Taxonomie für Umleitungstechniken</w:t>
        </w:r>
        <w:r w:rsidR="00405122">
          <w:rPr>
            <w:noProof/>
            <w:webHidden/>
          </w:rPr>
          <w:tab/>
        </w:r>
        <w:r w:rsidR="00405122">
          <w:rPr>
            <w:noProof/>
            <w:webHidden/>
          </w:rPr>
          <w:fldChar w:fldCharType="begin"/>
        </w:r>
        <w:r w:rsidR="00405122">
          <w:rPr>
            <w:noProof/>
            <w:webHidden/>
          </w:rPr>
          <w:instrText xml:space="preserve"> PAGEREF _Toc73984203 \h </w:instrText>
        </w:r>
        <w:r w:rsidR="00405122">
          <w:rPr>
            <w:noProof/>
            <w:webHidden/>
          </w:rPr>
        </w:r>
        <w:r w:rsidR="00405122">
          <w:rPr>
            <w:noProof/>
            <w:webHidden/>
          </w:rPr>
          <w:fldChar w:fldCharType="separate"/>
        </w:r>
        <w:r w:rsidR="00405122">
          <w:rPr>
            <w:noProof/>
            <w:webHidden/>
          </w:rPr>
          <w:t>12</w:t>
        </w:r>
        <w:r w:rsidR="00405122">
          <w:rPr>
            <w:noProof/>
            <w:webHidden/>
          </w:rPr>
          <w:fldChar w:fldCharType="end"/>
        </w:r>
      </w:hyperlink>
    </w:p>
    <w:p w14:paraId="152430D2" w14:textId="501B660C" w:rsidR="00405122" w:rsidRDefault="00657427">
      <w:pPr>
        <w:pStyle w:val="Abbildungsverzeichnis"/>
        <w:rPr>
          <w:rFonts w:asciiTheme="minorHAnsi" w:eastAsiaTheme="minorEastAsia" w:hAnsiTheme="minorHAnsi" w:cstheme="minorBidi"/>
          <w:noProof/>
          <w:szCs w:val="22"/>
        </w:rPr>
      </w:pPr>
      <w:hyperlink w:anchor="_Toc73984204" w:history="1">
        <w:r w:rsidR="00405122" w:rsidRPr="00977597">
          <w:rPr>
            <w:rStyle w:val="Hyperlink"/>
            <w:noProof/>
          </w:rPr>
          <w:t>Abb. 4: Redirected Walking</w:t>
        </w:r>
        <w:r w:rsidR="00405122">
          <w:rPr>
            <w:noProof/>
            <w:webHidden/>
          </w:rPr>
          <w:tab/>
        </w:r>
        <w:r w:rsidR="00405122">
          <w:rPr>
            <w:noProof/>
            <w:webHidden/>
          </w:rPr>
          <w:fldChar w:fldCharType="begin"/>
        </w:r>
        <w:r w:rsidR="00405122">
          <w:rPr>
            <w:noProof/>
            <w:webHidden/>
          </w:rPr>
          <w:instrText xml:space="preserve"> PAGEREF _Toc73984204 \h </w:instrText>
        </w:r>
        <w:r w:rsidR="00405122">
          <w:rPr>
            <w:noProof/>
            <w:webHidden/>
          </w:rPr>
        </w:r>
        <w:r w:rsidR="00405122">
          <w:rPr>
            <w:noProof/>
            <w:webHidden/>
          </w:rPr>
          <w:fldChar w:fldCharType="separate"/>
        </w:r>
        <w:r w:rsidR="00405122">
          <w:rPr>
            <w:noProof/>
            <w:webHidden/>
          </w:rPr>
          <w:t>15</w:t>
        </w:r>
        <w:r w:rsidR="00405122">
          <w:rPr>
            <w:noProof/>
            <w:webHidden/>
          </w:rPr>
          <w:fldChar w:fldCharType="end"/>
        </w:r>
      </w:hyperlink>
    </w:p>
    <w:p w14:paraId="28719553" w14:textId="0E66FE8A" w:rsidR="00405122" w:rsidRDefault="00657427">
      <w:pPr>
        <w:pStyle w:val="Abbildungsverzeichnis"/>
        <w:rPr>
          <w:rFonts w:asciiTheme="minorHAnsi" w:eastAsiaTheme="minorEastAsia" w:hAnsiTheme="minorHAnsi" w:cstheme="minorBidi"/>
          <w:noProof/>
          <w:szCs w:val="22"/>
        </w:rPr>
      </w:pPr>
      <w:hyperlink w:anchor="_Toc73984205" w:history="1">
        <w:r w:rsidR="00405122" w:rsidRPr="00977597">
          <w:rPr>
            <w:rStyle w:val="Hyperlink"/>
            <w:noProof/>
          </w:rPr>
          <w:t>Abb. 5: Diskreter Szenenwechsel</w:t>
        </w:r>
        <w:r w:rsidR="00405122">
          <w:rPr>
            <w:noProof/>
            <w:webHidden/>
          </w:rPr>
          <w:tab/>
        </w:r>
        <w:r w:rsidR="00405122">
          <w:rPr>
            <w:noProof/>
            <w:webHidden/>
          </w:rPr>
          <w:fldChar w:fldCharType="begin"/>
        </w:r>
        <w:r w:rsidR="00405122">
          <w:rPr>
            <w:noProof/>
            <w:webHidden/>
          </w:rPr>
          <w:instrText xml:space="preserve"> PAGEREF _Toc73984205 \h </w:instrText>
        </w:r>
        <w:r w:rsidR="00405122">
          <w:rPr>
            <w:noProof/>
            <w:webHidden/>
          </w:rPr>
        </w:r>
        <w:r w:rsidR="00405122">
          <w:rPr>
            <w:noProof/>
            <w:webHidden/>
          </w:rPr>
          <w:fldChar w:fldCharType="separate"/>
        </w:r>
        <w:r w:rsidR="00405122">
          <w:rPr>
            <w:noProof/>
            <w:webHidden/>
          </w:rPr>
          <w:t>16</w:t>
        </w:r>
        <w:r w:rsidR="00405122">
          <w:rPr>
            <w:noProof/>
            <w:webHidden/>
          </w:rPr>
          <w:fldChar w:fldCharType="end"/>
        </w:r>
      </w:hyperlink>
    </w:p>
    <w:p w14:paraId="287A4B00" w14:textId="4CF7AC4F" w:rsidR="00405122" w:rsidRDefault="00657427">
      <w:pPr>
        <w:pStyle w:val="Abbildungsverzeichnis"/>
        <w:rPr>
          <w:rFonts w:asciiTheme="minorHAnsi" w:eastAsiaTheme="minorEastAsia" w:hAnsiTheme="minorHAnsi" w:cstheme="minorBidi"/>
          <w:noProof/>
          <w:szCs w:val="22"/>
        </w:rPr>
      </w:pPr>
      <w:hyperlink w:anchor="_Toc73984206" w:history="1">
        <w:r w:rsidR="00405122" w:rsidRPr="00977597">
          <w:rPr>
            <w:rStyle w:val="Hyperlink"/>
            <w:noProof/>
          </w:rPr>
          <w:t>Abb. 6: Teleport mit Hilfe des Controllers [29]</w:t>
        </w:r>
        <w:r w:rsidR="00405122">
          <w:rPr>
            <w:noProof/>
            <w:webHidden/>
          </w:rPr>
          <w:tab/>
        </w:r>
        <w:r w:rsidR="00405122">
          <w:rPr>
            <w:noProof/>
            <w:webHidden/>
          </w:rPr>
          <w:fldChar w:fldCharType="begin"/>
        </w:r>
        <w:r w:rsidR="00405122">
          <w:rPr>
            <w:noProof/>
            <w:webHidden/>
          </w:rPr>
          <w:instrText xml:space="preserve"> PAGEREF _Toc73984206 \h </w:instrText>
        </w:r>
        <w:r w:rsidR="00405122">
          <w:rPr>
            <w:noProof/>
            <w:webHidden/>
          </w:rPr>
        </w:r>
        <w:r w:rsidR="00405122">
          <w:rPr>
            <w:noProof/>
            <w:webHidden/>
          </w:rPr>
          <w:fldChar w:fldCharType="separate"/>
        </w:r>
        <w:r w:rsidR="00405122">
          <w:rPr>
            <w:noProof/>
            <w:webHidden/>
          </w:rPr>
          <w:t>18</w:t>
        </w:r>
        <w:r w:rsidR="00405122">
          <w:rPr>
            <w:noProof/>
            <w:webHidden/>
          </w:rPr>
          <w:fldChar w:fldCharType="end"/>
        </w:r>
      </w:hyperlink>
    </w:p>
    <w:p w14:paraId="769BFB2A" w14:textId="45276A71" w:rsidR="00405122" w:rsidRDefault="00657427">
      <w:pPr>
        <w:pStyle w:val="Abbildungsverzeichnis"/>
        <w:rPr>
          <w:rFonts w:asciiTheme="minorHAnsi" w:eastAsiaTheme="minorEastAsia" w:hAnsiTheme="minorHAnsi" w:cstheme="minorBidi"/>
          <w:noProof/>
          <w:szCs w:val="22"/>
        </w:rPr>
      </w:pPr>
      <w:hyperlink w:anchor="_Toc73984207" w:history="1">
        <w:r w:rsidR="00405122" w:rsidRPr="00977597">
          <w:rPr>
            <w:rStyle w:val="Hyperlink"/>
            <w:noProof/>
          </w:rPr>
          <w:t>Abb. 7: Point &amp; Teleport Technik basierend auf die Armbewegungen [6]</w:t>
        </w:r>
        <w:r w:rsidR="00405122">
          <w:rPr>
            <w:noProof/>
            <w:webHidden/>
          </w:rPr>
          <w:tab/>
        </w:r>
        <w:r w:rsidR="00405122">
          <w:rPr>
            <w:noProof/>
            <w:webHidden/>
          </w:rPr>
          <w:fldChar w:fldCharType="begin"/>
        </w:r>
        <w:r w:rsidR="00405122">
          <w:rPr>
            <w:noProof/>
            <w:webHidden/>
          </w:rPr>
          <w:instrText xml:space="preserve"> PAGEREF _Toc73984207 \h </w:instrText>
        </w:r>
        <w:r w:rsidR="00405122">
          <w:rPr>
            <w:noProof/>
            <w:webHidden/>
          </w:rPr>
        </w:r>
        <w:r w:rsidR="00405122">
          <w:rPr>
            <w:noProof/>
            <w:webHidden/>
          </w:rPr>
          <w:fldChar w:fldCharType="separate"/>
        </w:r>
        <w:r w:rsidR="00405122">
          <w:rPr>
            <w:noProof/>
            <w:webHidden/>
          </w:rPr>
          <w:t>19</w:t>
        </w:r>
        <w:r w:rsidR="00405122">
          <w:rPr>
            <w:noProof/>
            <w:webHidden/>
          </w:rPr>
          <w:fldChar w:fldCharType="end"/>
        </w:r>
      </w:hyperlink>
    </w:p>
    <w:p w14:paraId="58FF74FD" w14:textId="7058275A" w:rsidR="00405122" w:rsidRDefault="00657427">
      <w:pPr>
        <w:pStyle w:val="Abbildungsverzeichnis"/>
        <w:rPr>
          <w:rFonts w:asciiTheme="minorHAnsi" w:eastAsiaTheme="minorEastAsia" w:hAnsiTheme="minorHAnsi" w:cstheme="minorBidi"/>
          <w:noProof/>
          <w:szCs w:val="22"/>
        </w:rPr>
      </w:pPr>
      <w:hyperlink w:anchor="_Toc73984208" w:history="1">
        <w:r w:rsidR="00405122" w:rsidRPr="00977597">
          <w:rPr>
            <w:rStyle w:val="Hyperlink"/>
            <w:noProof/>
          </w:rPr>
          <w:t>Abb. 8: Wii-Leaning Technik auf dem Wii Balance Board [36]</w:t>
        </w:r>
        <w:r w:rsidR="00405122">
          <w:rPr>
            <w:noProof/>
            <w:webHidden/>
          </w:rPr>
          <w:tab/>
        </w:r>
        <w:r w:rsidR="00405122">
          <w:rPr>
            <w:noProof/>
            <w:webHidden/>
          </w:rPr>
          <w:fldChar w:fldCharType="begin"/>
        </w:r>
        <w:r w:rsidR="00405122">
          <w:rPr>
            <w:noProof/>
            <w:webHidden/>
          </w:rPr>
          <w:instrText xml:space="preserve"> PAGEREF _Toc73984208 \h </w:instrText>
        </w:r>
        <w:r w:rsidR="00405122">
          <w:rPr>
            <w:noProof/>
            <w:webHidden/>
          </w:rPr>
        </w:r>
        <w:r w:rsidR="00405122">
          <w:rPr>
            <w:noProof/>
            <w:webHidden/>
          </w:rPr>
          <w:fldChar w:fldCharType="separate"/>
        </w:r>
        <w:r w:rsidR="00405122">
          <w:rPr>
            <w:noProof/>
            <w:webHidden/>
          </w:rPr>
          <w:t>21</w:t>
        </w:r>
        <w:r w:rsidR="00405122">
          <w:rPr>
            <w:noProof/>
            <w:webHidden/>
          </w:rPr>
          <w:fldChar w:fldCharType="end"/>
        </w:r>
      </w:hyperlink>
    </w:p>
    <w:p w14:paraId="5B37FC21" w14:textId="63A4B097" w:rsidR="00405122" w:rsidRDefault="00657427">
      <w:pPr>
        <w:pStyle w:val="Abbildungsverzeichnis"/>
        <w:rPr>
          <w:rFonts w:asciiTheme="minorHAnsi" w:eastAsiaTheme="minorEastAsia" w:hAnsiTheme="minorHAnsi" w:cstheme="minorBidi"/>
          <w:noProof/>
          <w:szCs w:val="22"/>
        </w:rPr>
      </w:pPr>
      <w:hyperlink w:anchor="_Toc73984209" w:history="1">
        <w:r w:rsidR="00405122" w:rsidRPr="00977597">
          <w:rPr>
            <w:rStyle w:val="Hyperlink"/>
            <w:noProof/>
          </w:rPr>
          <w:t>Abb. 9: Sitzende, lehnungsbasierte Lokomotionstechniken [37]</w:t>
        </w:r>
        <w:r w:rsidR="00405122">
          <w:rPr>
            <w:noProof/>
            <w:webHidden/>
          </w:rPr>
          <w:tab/>
        </w:r>
        <w:r w:rsidR="00405122">
          <w:rPr>
            <w:noProof/>
            <w:webHidden/>
          </w:rPr>
          <w:fldChar w:fldCharType="begin"/>
        </w:r>
        <w:r w:rsidR="00405122">
          <w:rPr>
            <w:noProof/>
            <w:webHidden/>
          </w:rPr>
          <w:instrText xml:space="preserve"> PAGEREF _Toc73984209 \h </w:instrText>
        </w:r>
        <w:r w:rsidR="00405122">
          <w:rPr>
            <w:noProof/>
            <w:webHidden/>
          </w:rPr>
        </w:r>
        <w:r w:rsidR="00405122">
          <w:rPr>
            <w:noProof/>
            <w:webHidden/>
          </w:rPr>
          <w:fldChar w:fldCharType="separate"/>
        </w:r>
        <w:r w:rsidR="00405122">
          <w:rPr>
            <w:noProof/>
            <w:webHidden/>
          </w:rPr>
          <w:t>22</w:t>
        </w:r>
        <w:r w:rsidR="00405122">
          <w:rPr>
            <w:noProof/>
            <w:webHidden/>
          </w:rPr>
          <w:fldChar w:fldCharType="end"/>
        </w:r>
      </w:hyperlink>
    </w:p>
    <w:p w14:paraId="0DD05F40" w14:textId="7A479A56" w:rsidR="00405122" w:rsidRDefault="00657427">
      <w:pPr>
        <w:pStyle w:val="Abbildungsverzeichnis"/>
        <w:rPr>
          <w:rFonts w:asciiTheme="minorHAnsi" w:eastAsiaTheme="minorEastAsia" w:hAnsiTheme="minorHAnsi" w:cstheme="minorBidi"/>
          <w:noProof/>
          <w:szCs w:val="22"/>
        </w:rPr>
      </w:pPr>
      <w:hyperlink w:anchor="_Toc73984210" w:history="1">
        <w:r w:rsidR="00405122" w:rsidRPr="00977597">
          <w:rPr>
            <w:rStyle w:val="Hyperlink"/>
            <w:noProof/>
          </w:rPr>
          <w:t>Abb. 10: Omnidirektionales Laufband Infinadeck (links) und HCP (rechts) [38]</w:t>
        </w:r>
        <w:r w:rsidR="00405122">
          <w:rPr>
            <w:noProof/>
            <w:webHidden/>
          </w:rPr>
          <w:tab/>
        </w:r>
        <w:r w:rsidR="00405122">
          <w:rPr>
            <w:noProof/>
            <w:webHidden/>
          </w:rPr>
          <w:fldChar w:fldCharType="begin"/>
        </w:r>
        <w:r w:rsidR="00405122">
          <w:rPr>
            <w:noProof/>
            <w:webHidden/>
          </w:rPr>
          <w:instrText xml:space="preserve"> PAGEREF _Toc73984210 \h </w:instrText>
        </w:r>
        <w:r w:rsidR="00405122">
          <w:rPr>
            <w:noProof/>
            <w:webHidden/>
          </w:rPr>
        </w:r>
        <w:r w:rsidR="00405122">
          <w:rPr>
            <w:noProof/>
            <w:webHidden/>
          </w:rPr>
          <w:fldChar w:fldCharType="separate"/>
        </w:r>
        <w:r w:rsidR="00405122">
          <w:rPr>
            <w:noProof/>
            <w:webHidden/>
          </w:rPr>
          <w:t>23</w:t>
        </w:r>
        <w:r w:rsidR="00405122">
          <w:rPr>
            <w:noProof/>
            <w:webHidden/>
          </w:rPr>
          <w:fldChar w:fldCharType="end"/>
        </w:r>
      </w:hyperlink>
    </w:p>
    <w:p w14:paraId="0DE2C4E3" w14:textId="64139E12" w:rsidR="00405122" w:rsidRDefault="00657427">
      <w:pPr>
        <w:pStyle w:val="Abbildungsverzeichnis"/>
        <w:rPr>
          <w:rFonts w:asciiTheme="minorHAnsi" w:eastAsiaTheme="minorEastAsia" w:hAnsiTheme="minorHAnsi" w:cstheme="minorBidi"/>
          <w:noProof/>
          <w:szCs w:val="22"/>
        </w:rPr>
      </w:pPr>
      <w:hyperlink w:anchor="_Toc73984211" w:history="1">
        <w:r w:rsidR="00405122" w:rsidRPr="00977597">
          <w:rPr>
            <w:rStyle w:val="Hyperlink"/>
            <w:noProof/>
            <w:lang w:val="en-US"/>
          </w:rPr>
          <w:t>Abb. 11: Oculus Quest mit Controller [49]</w:t>
        </w:r>
        <w:r w:rsidR="00405122">
          <w:rPr>
            <w:noProof/>
            <w:webHidden/>
          </w:rPr>
          <w:tab/>
        </w:r>
        <w:r w:rsidR="00405122">
          <w:rPr>
            <w:noProof/>
            <w:webHidden/>
          </w:rPr>
          <w:fldChar w:fldCharType="begin"/>
        </w:r>
        <w:r w:rsidR="00405122">
          <w:rPr>
            <w:noProof/>
            <w:webHidden/>
          </w:rPr>
          <w:instrText xml:space="preserve"> PAGEREF _Toc73984211 \h </w:instrText>
        </w:r>
        <w:r w:rsidR="00405122">
          <w:rPr>
            <w:noProof/>
            <w:webHidden/>
          </w:rPr>
        </w:r>
        <w:r w:rsidR="00405122">
          <w:rPr>
            <w:noProof/>
            <w:webHidden/>
          </w:rPr>
          <w:fldChar w:fldCharType="separate"/>
        </w:r>
        <w:r w:rsidR="00405122">
          <w:rPr>
            <w:noProof/>
            <w:webHidden/>
          </w:rPr>
          <w:t>26</w:t>
        </w:r>
        <w:r w:rsidR="00405122">
          <w:rPr>
            <w:noProof/>
            <w:webHidden/>
          </w:rPr>
          <w:fldChar w:fldCharType="end"/>
        </w:r>
      </w:hyperlink>
    </w:p>
    <w:p w14:paraId="4FA7F981" w14:textId="2B414399" w:rsidR="00405122" w:rsidRDefault="00657427">
      <w:pPr>
        <w:pStyle w:val="Abbildungsverzeichnis"/>
        <w:rPr>
          <w:rFonts w:asciiTheme="minorHAnsi" w:eastAsiaTheme="minorEastAsia" w:hAnsiTheme="minorHAnsi" w:cstheme="minorBidi"/>
          <w:noProof/>
          <w:szCs w:val="22"/>
        </w:rPr>
      </w:pPr>
      <w:hyperlink w:anchor="_Toc73984212" w:history="1">
        <w:r w:rsidR="00405122" w:rsidRPr="00977597">
          <w:rPr>
            <w:rStyle w:val="Hyperlink"/>
            <w:noProof/>
          </w:rPr>
          <w:t>Abb. 12: Gekoppelte Quest in Oculus Link</w:t>
        </w:r>
        <w:r w:rsidR="00405122">
          <w:rPr>
            <w:noProof/>
            <w:webHidden/>
          </w:rPr>
          <w:tab/>
        </w:r>
        <w:r w:rsidR="00405122">
          <w:rPr>
            <w:noProof/>
            <w:webHidden/>
          </w:rPr>
          <w:fldChar w:fldCharType="begin"/>
        </w:r>
        <w:r w:rsidR="00405122">
          <w:rPr>
            <w:noProof/>
            <w:webHidden/>
          </w:rPr>
          <w:instrText xml:space="preserve"> PAGEREF _Toc73984212 \h </w:instrText>
        </w:r>
        <w:r w:rsidR="00405122">
          <w:rPr>
            <w:noProof/>
            <w:webHidden/>
          </w:rPr>
        </w:r>
        <w:r w:rsidR="00405122">
          <w:rPr>
            <w:noProof/>
            <w:webHidden/>
          </w:rPr>
          <w:fldChar w:fldCharType="separate"/>
        </w:r>
        <w:r w:rsidR="00405122">
          <w:rPr>
            <w:noProof/>
            <w:webHidden/>
          </w:rPr>
          <w:t>31</w:t>
        </w:r>
        <w:r w:rsidR="00405122">
          <w:rPr>
            <w:noProof/>
            <w:webHidden/>
          </w:rPr>
          <w:fldChar w:fldCharType="end"/>
        </w:r>
      </w:hyperlink>
    </w:p>
    <w:p w14:paraId="7A1B96D0" w14:textId="05C82D18" w:rsidR="00405122" w:rsidRDefault="00657427">
      <w:pPr>
        <w:pStyle w:val="Abbildungsverzeichnis"/>
        <w:rPr>
          <w:rFonts w:asciiTheme="minorHAnsi" w:eastAsiaTheme="minorEastAsia" w:hAnsiTheme="minorHAnsi" w:cstheme="minorBidi"/>
          <w:noProof/>
          <w:szCs w:val="22"/>
        </w:rPr>
      </w:pPr>
      <w:hyperlink w:anchor="_Toc73984213" w:history="1">
        <w:r w:rsidR="00405122" w:rsidRPr="00977597">
          <w:rPr>
            <w:rStyle w:val="Hyperlink"/>
            <w:noProof/>
          </w:rPr>
          <w:t>Abb. 13: XR Einstellungen in Unity</w:t>
        </w:r>
        <w:r w:rsidR="00405122">
          <w:rPr>
            <w:noProof/>
            <w:webHidden/>
          </w:rPr>
          <w:tab/>
        </w:r>
        <w:r w:rsidR="00405122">
          <w:rPr>
            <w:noProof/>
            <w:webHidden/>
          </w:rPr>
          <w:fldChar w:fldCharType="begin"/>
        </w:r>
        <w:r w:rsidR="00405122">
          <w:rPr>
            <w:noProof/>
            <w:webHidden/>
          </w:rPr>
          <w:instrText xml:space="preserve"> PAGEREF _Toc73984213 \h </w:instrText>
        </w:r>
        <w:r w:rsidR="00405122">
          <w:rPr>
            <w:noProof/>
            <w:webHidden/>
          </w:rPr>
        </w:r>
        <w:r w:rsidR="00405122">
          <w:rPr>
            <w:noProof/>
            <w:webHidden/>
          </w:rPr>
          <w:fldChar w:fldCharType="separate"/>
        </w:r>
        <w:r w:rsidR="00405122">
          <w:rPr>
            <w:noProof/>
            <w:webHidden/>
          </w:rPr>
          <w:t>32</w:t>
        </w:r>
        <w:r w:rsidR="00405122">
          <w:rPr>
            <w:noProof/>
            <w:webHidden/>
          </w:rPr>
          <w:fldChar w:fldCharType="end"/>
        </w:r>
      </w:hyperlink>
    </w:p>
    <w:p w14:paraId="0F75984F" w14:textId="53525AF8" w:rsidR="00405122" w:rsidRDefault="00657427">
      <w:pPr>
        <w:pStyle w:val="Abbildungsverzeichnis"/>
        <w:rPr>
          <w:rFonts w:asciiTheme="minorHAnsi" w:eastAsiaTheme="minorEastAsia" w:hAnsiTheme="minorHAnsi" w:cstheme="minorBidi"/>
          <w:noProof/>
          <w:szCs w:val="22"/>
        </w:rPr>
      </w:pPr>
      <w:hyperlink w:anchor="_Toc73984214" w:history="1">
        <w:r w:rsidR="00405122" w:rsidRPr="00977597">
          <w:rPr>
            <w:rStyle w:val="Hyperlink"/>
            <w:noProof/>
          </w:rPr>
          <w:t>Abb. 14: OVRPlayerController</w:t>
        </w:r>
        <w:r w:rsidR="00405122">
          <w:rPr>
            <w:noProof/>
            <w:webHidden/>
          </w:rPr>
          <w:tab/>
        </w:r>
        <w:r w:rsidR="00405122">
          <w:rPr>
            <w:noProof/>
            <w:webHidden/>
          </w:rPr>
          <w:fldChar w:fldCharType="begin"/>
        </w:r>
        <w:r w:rsidR="00405122">
          <w:rPr>
            <w:noProof/>
            <w:webHidden/>
          </w:rPr>
          <w:instrText xml:space="preserve"> PAGEREF _Toc73984214 \h </w:instrText>
        </w:r>
        <w:r w:rsidR="00405122">
          <w:rPr>
            <w:noProof/>
            <w:webHidden/>
          </w:rPr>
        </w:r>
        <w:r w:rsidR="00405122">
          <w:rPr>
            <w:noProof/>
            <w:webHidden/>
          </w:rPr>
          <w:fldChar w:fldCharType="separate"/>
        </w:r>
        <w:r w:rsidR="00405122">
          <w:rPr>
            <w:noProof/>
            <w:webHidden/>
          </w:rPr>
          <w:t>33</w:t>
        </w:r>
        <w:r w:rsidR="00405122">
          <w:rPr>
            <w:noProof/>
            <w:webHidden/>
          </w:rPr>
          <w:fldChar w:fldCharType="end"/>
        </w:r>
      </w:hyperlink>
    </w:p>
    <w:p w14:paraId="2D60D429" w14:textId="3AB69DDC" w:rsidR="00405122" w:rsidRDefault="00657427">
      <w:pPr>
        <w:pStyle w:val="Abbildungsverzeichnis"/>
        <w:rPr>
          <w:rFonts w:asciiTheme="minorHAnsi" w:eastAsiaTheme="minorEastAsia" w:hAnsiTheme="minorHAnsi" w:cstheme="minorBidi"/>
          <w:noProof/>
          <w:szCs w:val="22"/>
        </w:rPr>
      </w:pPr>
      <w:hyperlink w:anchor="_Toc73984215" w:history="1">
        <w:r w:rsidR="00405122" w:rsidRPr="00977597">
          <w:rPr>
            <w:rStyle w:val="Hyperlink"/>
            <w:noProof/>
          </w:rPr>
          <w:t>Abb. 15: SteamVR auf der Steam Plattform</w:t>
        </w:r>
        <w:r w:rsidR="00405122">
          <w:rPr>
            <w:noProof/>
            <w:webHidden/>
          </w:rPr>
          <w:tab/>
        </w:r>
        <w:r w:rsidR="00405122">
          <w:rPr>
            <w:noProof/>
            <w:webHidden/>
          </w:rPr>
          <w:fldChar w:fldCharType="begin"/>
        </w:r>
        <w:r w:rsidR="00405122">
          <w:rPr>
            <w:noProof/>
            <w:webHidden/>
          </w:rPr>
          <w:instrText xml:space="preserve"> PAGEREF _Toc73984215 \h </w:instrText>
        </w:r>
        <w:r w:rsidR="00405122">
          <w:rPr>
            <w:noProof/>
            <w:webHidden/>
          </w:rPr>
        </w:r>
        <w:r w:rsidR="00405122">
          <w:rPr>
            <w:noProof/>
            <w:webHidden/>
          </w:rPr>
          <w:fldChar w:fldCharType="separate"/>
        </w:r>
        <w:r w:rsidR="00405122">
          <w:rPr>
            <w:noProof/>
            <w:webHidden/>
          </w:rPr>
          <w:t>34</w:t>
        </w:r>
        <w:r w:rsidR="00405122">
          <w:rPr>
            <w:noProof/>
            <w:webHidden/>
          </w:rPr>
          <w:fldChar w:fldCharType="end"/>
        </w:r>
      </w:hyperlink>
    </w:p>
    <w:p w14:paraId="76B7EAFA" w14:textId="394C699B" w:rsidR="00405122" w:rsidRDefault="00657427">
      <w:pPr>
        <w:pStyle w:val="Abbildungsverzeichnis"/>
        <w:rPr>
          <w:rFonts w:asciiTheme="minorHAnsi" w:eastAsiaTheme="minorEastAsia" w:hAnsiTheme="minorHAnsi" w:cstheme="minorBidi"/>
          <w:noProof/>
          <w:szCs w:val="22"/>
        </w:rPr>
      </w:pPr>
      <w:hyperlink w:anchor="_Toc73984216" w:history="1">
        <w:r w:rsidR="00405122" w:rsidRPr="00977597">
          <w:rPr>
            <w:rStyle w:val="Hyperlink"/>
            <w:noProof/>
          </w:rPr>
          <w:t>Abb. 16: Player Prefab</w:t>
        </w:r>
        <w:r w:rsidR="00405122">
          <w:rPr>
            <w:noProof/>
            <w:webHidden/>
          </w:rPr>
          <w:tab/>
        </w:r>
        <w:r w:rsidR="00405122">
          <w:rPr>
            <w:noProof/>
            <w:webHidden/>
          </w:rPr>
          <w:fldChar w:fldCharType="begin"/>
        </w:r>
        <w:r w:rsidR="00405122">
          <w:rPr>
            <w:noProof/>
            <w:webHidden/>
          </w:rPr>
          <w:instrText xml:space="preserve"> PAGEREF _Toc73984216 \h </w:instrText>
        </w:r>
        <w:r w:rsidR="00405122">
          <w:rPr>
            <w:noProof/>
            <w:webHidden/>
          </w:rPr>
        </w:r>
        <w:r w:rsidR="00405122">
          <w:rPr>
            <w:noProof/>
            <w:webHidden/>
          </w:rPr>
          <w:fldChar w:fldCharType="separate"/>
        </w:r>
        <w:r w:rsidR="00405122">
          <w:rPr>
            <w:noProof/>
            <w:webHidden/>
          </w:rPr>
          <w:t>35</w:t>
        </w:r>
        <w:r w:rsidR="00405122">
          <w:rPr>
            <w:noProof/>
            <w:webHidden/>
          </w:rPr>
          <w:fldChar w:fldCharType="end"/>
        </w:r>
      </w:hyperlink>
    </w:p>
    <w:p w14:paraId="08BE80F8" w14:textId="108E3404" w:rsidR="00405122" w:rsidRDefault="00657427">
      <w:pPr>
        <w:pStyle w:val="Abbildungsverzeichnis"/>
        <w:rPr>
          <w:rFonts w:asciiTheme="minorHAnsi" w:eastAsiaTheme="minorEastAsia" w:hAnsiTheme="minorHAnsi" w:cstheme="minorBidi"/>
          <w:noProof/>
          <w:szCs w:val="22"/>
        </w:rPr>
      </w:pPr>
      <w:hyperlink w:anchor="_Toc73984217" w:history="1">
        <w:r w:rsidR="00405122" w:rsidRPr="00977597">
          <w:rPr>
            <w:rStyle w:val="Hyperlink"/>
            <w:noProof/>
          </w:rPr>
          <w:t>Abb. 17: Fortbewegung durch Teleport</w:t>
        </w:r>
        <w:r w:rsidR="00405122">
          <w:rPr>
            <w:noProof/>
            <w:webHidden/>
          </w:rPr>
          <w:tab/>
        </w:r>
        <w:r w:rsidR="00405122">
          <w:rPr>
            <w:noProof/>
            <w:webHidden/>
          </w:rPr>
          <w:fldChar w:fldCharType="begin"/>
        </w:r>
        <w:r w:rsidR="00405122">
          <w:rPr>
            <w:noProof/>
            <w:webHidden/>
          </w:rPr>
          <w:instrText xml:space="preserve"> PAGEREF _Toc73984217 \h </w:instrText>
        </w:r>
        <w:r w:rsidR="00405122">
          <w:rPr>
            <w:noProof/>
            <w:webHidden/>
          </w:rPr>
        </w:r>
        <w:r w:rsidR="00405122">
          <w:rPr>
            <w:noProof/>
            <w:webHidden/>
          </w:rPr>
          <w:fldChar w:fldCharType="separate"/>
        </w:r>
        <w:r w:rsidR="00405122">
          <w:rPr>
            <w:noProof/>
            <w:webHidden/>
          </w:rPr>
          <w:t>36</w:t>
        </w:r>
        <w:r w:rsidR="00405122">
          <w:rPr>
            <w:noProof/>
            <w:webHidden/>
          </w:rPr>
          <w:fldChar w:fldCharType="end"/>
        </w:r>
      </w:hyperlink>
    </w:p>
    <w:p w14:paraId="0F665F39" w14:textId="2D815D7A" w:rsidR="00405122" w:rsidRDefault="00657427">
      <w:pPr>
        <w:pStyle w:val="Abbildungsverzeichnis"/>
        <w:rPr>
          <w:rFonts w:asciiTheme="minorHAnsi" w:eastAsiaTheme="minorEastAsia" w:hAnsiTheme="minorHAnsi" w:cstheme="minorBidi"/>
          <w:noProof/>
          <w:szCs w:val="22"/>
        </w:rPr>
      </w:pPr>
      <w:hyperlink w:anchor="_Toc73984218" w:history="1">
        <w:r w:rsidR="00405122" w:rsidRPr="00977597">
          <w:rPr>
            <w:rStyle w:val="Hyperlink"/>
            <w:noProof/>
          </w:rPr>
          <w:t>Abb. 18: Überblick des Szenarios</w:t>
        </w:r>
        <w:r w:rsidR="00405122">
          <w:rPr>
            <w:noProof/>
            <w:webHidden/>
          </w:rPr>
          <w:tab/>
        </w:r>
        <w:r w:rsidR="00405122">
          <w:rPr>
            <w:noProof/>
            <w:webHidden/>
          </w:rPr>
          <w:fldChar w:fldCharType="begin"/>
        </w:r>
        <w:r w:rsidR="00405122">
          <w:rPr>
            <w:noProof/>
            <w:webHidden/>
          </w:rPr>
          <w:instrText xml:space="preserve"> PAGEREF _Toc73984218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655FB8DD" w14:textId="72D02F9F" w:rsidR="00405122" w:rsidRDefault="00657427">
      <w:pPr>
        <w:pStyle w:val="Abbildungsverzeichnis"/>
        <w:rPr>
          <w:rFonts w:asciiTheme="minorHAnsi" w:eastAsiaTheme="minorEastAsia" w:hAnsiTheme="minorHAnsi" w:cstheme="minorBidi"/>
          <w:noProof/>
          <w:szCs w:val="22"/>
        </w:rPr>
      </w:pPr>
      <w:hyperlink w:anchor="_Toc73984219" w:history="1">
        <w:r w:rsidR="00405122" w:rsidRPr="00977597">
          <w:rPr>
            <w:rStyle w:val="Hyperlink"/>
            <w:noProof/>
          </w:rPr>
          <w:t>Abb. 19: Hindernisse Kisten und Tisch</w:t>
        </w:r>
        <w:r w:rsidR="00405122">
          <w:rPr>
            <w:noProof/>
            <w:webHidden/>
          </w:rPr>
          <w:tab/>
        </w:r>
        <w:r w:rsidR="00405122">
          <w:rPr>
            <w:noProof/>
            <w:webHidden/>
          </w:rPr>
          <w:fldChar w:fldCharType="begin"/>
        </w:r>
        <w:r w:rsidR="00405122">
          <w:rPr>
            <w:noProof/>
            <w:webHidden/>
          </w:rPr>
          <w:instrText xml:space="preserve"> PAGEREF _Toc73984219 \h </w:instrText>
        </w:r>
        <w:r w:rsidR="00405122">
          <w:rPr>
            <w:noProof/>
            <w:webHidden/>
          </w:rPr>
        </w:r>
        <w:r w:rsidR="00405122">
          <w:rPr>
            <w:noProof/>
            <w:webHidden/>
          </w:rPr>
          <w:fldChar w:fldCharType="separate"/>
        </w:r>
        <w:r w:rsidR="00405122">
          <w:rPr>
            <w:noProof/>
            <w:webHidden/>
          </w:rPr>
          <w:t>37</w:t>
        </w:r>
        <w:r w:rsidR="00405122">
          <w:rPr>
            <w:noProof/>
            <w:webHidden/>
          </w:rPr>
          <w:fldChar w:fldCharType="end"/>
        </w:r>
      </w:hyperlink>
    </w:p>
    <w:p w14:paraId="2443E81A" w14:textId="0A42579C" w:rsidR="00405122" w:rsidRDefault="00657427">
      <w:pPr>
        <w:pStyle w:val="Abbildungsverzeichnis"/>
        <w:rPr>
          <w:rFonts w:asciiTheme="minorHAnsi" w:eastAsiaTheme="minorEastAsia" w:hAnsiTheme="minorHAnsi" w:cstheme="minorBidi"/>
          <w:noProof/>
          <w:szCs w:val="22"/>
        </w:rPr>
      </w:pPr>
      <w:hyperlink w:anchor="_Toc73984220" w:history="1">
        <w:r w:rsidR="00405122" w:rsidRPr="00977597">
          <w:rPr>
            <w:rStyle w:val="Hyperlink"/>
            <w:noProof/>
          </w:rPr>
          <w:t>Abb. 20: Hindernisse Zaun und Pfahl</w:t>
        </w:r>
        <w:r w:rsidR="00405122">
          <w:rPr>
            <w:noProof/>
            <w:webHidden/>
          </w:rPr>
          <w:tab/>
        </w:r>
        <w:r w:rsidR="00405122">
          <w:rPr>
            <w:noProof/>
            <w:webHidden/>
          </w:rPr>
          <w:fldChar w:fldCharType="begin"/>
        </w:r>
        <w:r w:rsidR="00405122">
          <w:rPr>
            <w:noProof/>
            <w:webHidden/>
          </w:rPr>
          <w:instrText xml:space="preserve"> PAGEREF _Toc73984220 \h </w:instrText>
        </w:r>
        <w:r w:rsidR="00405122">
          <w:rPr>
            <w:noProof/>
            <w:webHidden/>
          </w:rPr>
        </w:r>
        <w:r w:rsidR="00405122">
          <w:rPr>
            <w:noProof/>
            <w:webHidden/>
          </w:rPr>
          <w:fldChar w:fldCharType="separate"/>
        </w:r>
        <w:r w:rsidR="00405122">
          <w:rPr>
            <w:noProof/>
            <w:webHidden/>
          </w:rPr>
          <w:t>38</w:t>
        </w:r>
        <w:r w:rsidR="00405122">
          <w:rPr>
            <w:noProof/>
            <w:webHidden/>
          </w:rPr>
          <w:fldChar w:fldCharType="end"/>
        </w:r>
      </w:hyperlink>
    </w:p>
    <w:p w14:paraId="5C2C03E9" w14:textId="206E49F2" w:rsidR="00405122" w:rsidRDefault="00657427">
      <w:pPr>
        <w:pStyle w:val="Abbildungsverzeichnis"/>
        <w:rPr>
          <w:rFonts w:asciiTheme="minorHAnsi" w:eastAsiaTheme="minorEastAsia" w:hAnsiTheme="minorHAnsi" w:cstheme="minorBidi"/>
          <w:noProof/>
          <w:szCs w:val="22"/>
        </w:rPr>
      </w:pPr>
      <w:hyperlink w:anchor="_Toc73984221" w:history="1">
        <w:r w:rsidR="00405122" w:rsidRPr="00977597">
          <w:rPr>
            <w:rStyle w:val="Hyperlink"/>
            <w:noProof/>
          </w:rPr>
          <w:t>Abb. 21: Box Collider für die Wegerkennung</w:t>
        </w:r>
        <w:r w:rsidR="00405122">
          <w:rPr>
            <w:noProof/>
            <w:webHidden/>
          </w:rPr>
          <w:tab/>
        </w:r>
        <w:r w:rsidR="00405122">
          <w:rPr>
            <w:noProof/>
            <w:webHidden/>
          </w:rPr>
          <w:fldChar w:fldCharType="begin"/>
        </w:r>
        <w:r w:rsidR="00405122">
          <w:rPr>
            <w:noProof/>
            <w:webHidden/>
          </w:rPr>
          <w:instrText xml:space="preserve"> PAGEREF _Toc73984221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1F9EF303" w14:textId="65357A0D" w:rsidR="00405122" w:rsidRDefault="00657427">
      <w:pPr>
        <w:pStyle w:val="Abbildungsverzeichnis"/>
        <w:rPr>
          <w:rFonts w:asciiTheme="minorHAnsi" w:eastAsiaTheme="minorEastAsia" w:hAnsiTheme="minorHAnsi" w:cstheme="minorBidi"/>
          <w:noProof/>
          <w:szCs w:val="22"/>
        </w:rPr>
      </w:pPr>
      <w:hyperlink w:anchor="_Toc73984222" w:history="1">
        <w:r w:rsidR="00405122" w:rsidRPr="00977597">
          <w:rPr>
            <w:rStyle w:val="Hyperlink"/>
            <w:noProof/>
          </w:rPr>
          <w:t>Abb. 22: HeadCollider Konfiguration</w:t>
        </w:r>
        <w:r w:rsidR="00405122">
          <w:rPr>
            <w:noProof/>
            <w:webHidden/>
          </w:rPr>
          <w:tab/>
        </w:r>
        <w:r w:rsidR="00405122">
          <w:rPr>
            <w:noProof/>
            <w:webHidden/>
          </w:rPr>
          <w:fldChar w:fldCharType="begin"/>
        </w:r>
        <w:r w:rsidR="00405122">
          <w:rPr>
            <w:noProof/>
            <w:webHidden/>
          </w:rPr>
          <w:instrText xml:space="preserve"> PAGEREF _Toc73984222 \h </w:instrText>
        </w:r>
        <w:r w:rsidR="00405122">
          <w:rPr>
            <w:noProof/>
            <w:webHidden/>
          </w:rPr>
        </w:r>
        <w:r w:rsidR="00405122">
          <w:rPr>
            <w:noProof/>
            <w:webHidden/>
          </w:rPr>
          <w:fldChar w:fldCharType="separate"/>
        </w:r>
        <w:r w:rsidR="00405122">
          <w:rPr>
            <w:noProof/>
            <w:webHidden/>
          </w:rPr>
          <w:t>39</w:t>
        </w:r>
        <w:r w:rsidR="00405122">
          <w:rPr>
            <w:noProof/>
            <w:webHidden/>
          </w:rPr>
          <w:fldChar w:fldCharType="end"/>
        </w:r>
      </w:hyperlink>
    </w:p>
    <w:p w14:paraId="2FDD8D1D" w14:textId="7C147FC7" w:rsidR="00405122" w:rsidRDefault="00657427">
      <w:pPr>
        <w:pStyle w:val="Abbildungsverzeichnis"/>
        <w:rPr>
          <w:rFonts w:asciiTheme="minorHAnsi" w:eastAsiaTheme="minorEastAsia" w:hAnsiTheme="minorHAnsi" w:cstheme="minorBidi"/>
          <w:noProof/>
          <w:szCs w:val="22"/>
        </w:rPr>
      </w:pPr>
      <w:hyperlink w:anchor="_Toc73984223" w:history="1">
        <w:r w:rsidR="00405122" w:rsidRPr="00977597">
          <w:rPr>
            <w:rStyle w:val="Hyperlink"/>
            <w:noProof/>
          </w:rPr>
          <w:t>Abb. 23: WayStart Collider am Anfag des Weges</w:t>
        </w:r>
        <w:r w:rsidR="00405122">
          <w:rPr>
            <w:noProof/>
            <w:webHidden/>
          </w:rPr>
          <w:tab/>
        </w:r>
        <w:r w:rsidR="00405122">
          <w:rPr>
            <w:noProof/>
            <w:webHidden/>
          </w:rPr>
          <w:fldChar w:fldCharType="begin"/>
        </w:r>
        <w:r w:rsidR="00405122">
          <w:rPr>
            <w:noProof/>
            <w:webHidden/>
          </w:rPr>
          <w:instrText xml:space="preserve"> PAGEREF _Toc73984223 \h </w:instrText>
        </w:r>
        <w:r w:rsidR="00405122">
          <w:rPr>
            <w:noProof/>
            <w:webHidden/>
          </w:rPr>
        </w:r>
        <w:r w:rsidR="00405122">
          <w:rPr>
            <w:noProof/>
            <w:webHidden/>
          </w:rPr>
          <w:fldChar w:fldCharType="separate"/>
        </w:r>
        <w:r w:rsidR="00405122">
          <w:rPr>
            <w:noProof/>
            <w:webHidden/>
          </w:rPr>
          <w:t>40</w:t>
        </w:r>
        <w:r w:rsidR="00405122">
          <w:rPr>
            <w:noProof/>
            <w:webHidden/>
          </w:rPr>
          <w:fldChar w:fldCharType="end"/>
        </w:r>
      </w:hyperlink>
    </w:p>
    <w:p w14:paraId="617B4EE6" w14:textId="6503476D" w:rsidR="00405122" w:rsidRDefault="00657427">
      <w:pPr>
        <w:pStyle w:val="Abbildungsverzeichnis"/>
        <w:rPr>
          <w:rFonts w:asciiTheme="minorHAnsi" w:eastAsiaTheme="minorEastAsia" w:hAnsiTheme="minorHAnsi" w:cstheme="minorBidi"/>
          <w:noProof/>
          <w:szCs w:val="22"/>
        </w:rPr>
      </w:pPr>
      <w:hyperlink w:anchor="_Toc73984224" w:history="1">
        <w:r w:rsidR="00405122" w:rsidRPr="00977597">
          <w:rPr>
            <w:rStyle w:val="Hyperlink"/>
            <w:noProof/>
          </w:rPr>
          <w:t>Abb. 24: Visuelles Szenario</w:t>
        </w:r>
        <w:r w:rsidR="00405122">
          <w:rPr>
            <w:noProof/>
            <w:webHidden/>
          </w:rPr>
          <w:tab/>
        </w:r>
        <w:r w:rsidR="00405122">
          <w:rPr>
            <w:noProof/>
            <w:webHidden/>
          </w:rPr>
          <w:fldChar w:fldCharType="begin"/>
        </w:r>
        <w:r w:rsidR="00405122">
          <w:rPr>
            <w:noProof/>
            <w:webHidden/>
          </w:rPr>
          <w:instrText xml:space="preserve"> PAGEREF _Toc73984224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528EC4B1" w14:textId="564F4ACF" w:rsidR="00405122" w:rsidRDefault="00657427">
      <w:pPr>
        <w:pStyle w:val="Abbildungsverzeichnis"/>
        <w:rPr>
          <w:rFonts w:asciiTheme="minorHAnsi" w:eastAsiaTheme="minorEastAsia" w:hAnsiTheme="minorHAnsi" w:cstheme="minorBidi"/>
          <w:noProof/>
          <w:szCs w:val="22"/>
        </w:rPr>
      </w:pPr>
      <w:hyperlink w:anchor="_Toc73984225" w:history="1">
        <w:r w:rsidR="00405122" w:rsidRPr="00977597">
          <w:rPr>
            <w:rStyle w:val="Hyperlink"/>
            <w:noProof/>
          </w:rPr>
          <w:t>Abb. 25: Scenario Objekte</w:t>
        </w:r>
        <w:r w:rsidR="00405122">
          <w:rPr>
            <w:noProof/>
            <w:webHidden/>
          </w:rPr>
          <w:tab/>
        </w:r>
        <w:r w:rsidR="00405122">
          <w:rPr>
            <w:noProof/>
            <w:webHidden/>
          </w:rPr>
          <w:fldChar w:fldCharType="begin"/>
        </w:r>
        <w:r w:rsidR="00405122">
          <w:rPr>
            <w:noProof/>
            <w:webHidden/>
          </w:rPr>
          <w:instrText xml:space="preserve"> PAGEREF _Toc73984225 \h </w:instrText>
        </w:r>
        <w:r w:rsidR="00405122">
          <w:rPr>
            <w:noProof/>
            <w:webHidden/>
          </w:rPr>
        </w:r>
        <w:r w:rsidR="00405122">
          <w:rPr>
            <w:noProof/>
            <w:webHidden/>
          </w:rPr>
          <w:fldChar w:fldCharType="separate"/>
        </w:r>
        <w:r w:rsidR="00405122">
          <w:rPr>
            <w:noProof/>
            <w:webHidden/>
          </w:rPr>
          <w:t>41</w:t>
        </w:r>
        <w:r w:rsidR="00405122">
          <w:rPr>
            <w:noProof/>
            <w:webHidden/>
          </w:rPr>
          <w:fldChar w:fldCharType="end"/>
        </w:r>
      </w:hyperlink>
    </w:p>
    <w:p w14:paraId="4A1C8CCC" w14:textId="3AC39BAB" w:rsidR="00405122" w:rsidRDefault="00657427">
      <w:pPr>
        <w:pStyle w:val="Abbildungsverzeichnis"/>
        <w:rPr>
          <w:rFonts w:asciiTheme="minorHAnsi" w:eastAsiaTheme="minorEastAsia" w:hAnsiTheme="minorHAnsi" w:cstheme="minorBidi"/>
          <w:noProof/>
          <w:szCs w:val="22"/>
        </w:rPr>
      </w:pPr>
      <w:hyperlink w:anchor="_Toc73984226" w:history="1">
        <w:r w:rsidR="00405122" w:rsidRPr="00977597">
          <w:rPr>
            <w:rStyle w:val="Hyperlink"/>
            <w:noProof/>
          </w:rPr>
          <w:t>Abb. 26: Render Modus der Canvas</w:t>
        </w:r>
        <w:r w:rsidR="00405122">
          <w:rPr>
            <w:noProof/>
            <w:webHidden/>
          </w:rPr>
          <w:tab/>
        </w:r>
        <w:r w:rsidR="00405122">
          <w:rPr>
            <w:noProof/>
            <w:webHidden/>
          </w:rPr>
          <w:fldChar w:fldCharType="begin"/>
        </w:r>
        <w:r w:rsidR="00405122">
          <w:rPr>
            <w:noProof/>
            <w:webHidden/>
          </w:rPr>
          <w:instrText xml:space="preserve"> PAGEREF _Toc73984226 \h </w:instrText>
        </w:r>
        <w:r w:rsidR="00405122">
          <w:rPr>
            <w:noProof/>
            <w:webHidden/>
          </w:rPr>
        </w:r>
        <w:r w:rsidR="00405122">
          <w:rPr>
            <w:noProof/>
            <w:webHidden/>
          </w:rPr>
          <w:fldChar w:fldCharType="separate"/>
        </w:r>
        <w:r w:rsidR="00405122">
          <w:rPr>
            <w:noProof/>
            <w:webHidden/>
          </w:rPr>
          <w:t>42</w:t>
        </w:r>
        <w:r w:rsidR="00405122">
          <w:rPr>
            <w:noProof/>
            <w:webHidden/>
          </w:rPr>
          <w:fldChar w:fldCharType="end"/>
        </w:r>
      </w:hyperlink>
    </w:p>
    <w:p w14:paraId="4452476D" w14:textId="41E469FC" w:rsidR="00405122" w:rsidRDefault="00657427">
      <w:pPr>
        <w:pStyle w:val="Abbildungsverzeichnis"/>
        <w:rPr>
          <w:rFonts w:asciiTheme="minorHAnsi" w:eastAsiaTheme="minorEastAsia" w:hAnsiTheme="minorHAnsi" w:cstheme="minorBidi"/>
          <w:noProof/>
          <w:szCs w:val="22"/>
        </w:rPr>
      </w:pPr>
      <w:hyperlink w:anchor="_Toc73984227" w:history="1">
        <w:r w:rsidR="00405122" w:rsidRPr="00977597">
          <w:rPr>
            <w:rStyle w:val="Hyperlink"/>
            <w:noProof/>
          </w:rPr>
          <w:t>Abb. 27: Animation des Images</w:t>
        </w:r>
        <w:r w:rsidR="00405122">
          <w:rPr>
            <w:noProof/>
            <w:webHidden/>
          </w:rPr>
          <w:tab/>
        </w:r>
        <w:r w:rsidR="00405122">
          <w:rPr>
            <w:noProof/>
            <w:webHidden/>
          </w:rPr>
          <w:fldChar w:fldCharType="begin"/>
        </w:r>
        <w:r w:rsidR="00405122">
          <w:rPr>
            <w:noProof/>
            <w:webHidden/>
          </w:rPr>
          <w:instrText xml:space="preserve"> PAGEREF _Toc73984227 \h </w:instrText>
        </w:r>
        <w:r w:rsidR="00405122">
          <w:rPr>
            <w:noProof/>
            <w:webHidden/>
          </w:rPr>
        </w:r>
        <w:r w:rsidR="00405122">
          <w:rPr>
            <w:noProof/>
            <w:webHidden/>
          </w:rPr>
          <w:fldChar w:fldCharType="separate"/>
        </w:r>
        <w:r w:rsidR="00405122">
          <w:rPr>
            <w:noProof/>
            <w:webHidden/>
          </w:rPr>
          <w:t>43</w:t>
        </w:r>
        <w:r w:rsidR="00405122">
          <w:rPr>
            <w:noProof/>
            <w:webHidden/>
          </w:rPr>
          <w:fldChar w:fldCharType="end"/>
        </w:r>
      </w:hyperlink>
    </w:p>
    <w:p w14:paraId="238AE7DB" w14:textId="01F3DE75" w:rsidR="00405122" w:rsidRDefault="00657427">
      <w:pPr>
        <w:pStyle w:val="Abbildungsverzeichnis"/>
        <w:rPr>
          <w:rFonts w:asciiTheme="minorHAnsi" w:eastAsiaTheme="minorEastAsia" w:hAnsiTheme="minorHAnsi" w:cstheme="minorBidi"/>
          <w:noProof/>
          <w:szCs w:val="22"/>
        </w:rPr>
      </w:pPr>
      <w:hyperlink w:anchor="_Toc73984228" w:history="1">
        <w:r w:rsidR="00405122" w:rsidRPr="00977597">
          <w:rPr>
            <w:rStyle w:val="Hyperlink"/>
            <w:noProof/>
          </w:rPr>
          <w:t>Abb. 28: PlayAudio Skript</w:t>
        </w:r>
        <w:r w:rsidR="00405122">
          <w:rPr>
            <w:noProof/>
            <w:webHidden/>
          </w:rPr>
          <w:tab/>
        </w:r>
        <w:r w:rsidR="00405122">
          <w:rPr>
            <w:noProof/>
            <w:webHidden/>
          </w:rPr>
          <w:fldChar w:fldCharType="begin"/>
        </w:r>
        <w:r w:rsidR="00405122">
          <w:rPr>
            <w:noProof/>
            <w:webHidden/>
          </w:rPr>
          <w:instrText xml:space="preserve"> PAGEREF _Toc73984228 \h </w:instrText>
        </w:r>
        <w:r w:rsidR="00405122">
          <w:rPr>
            <w:noProof/>
            <w:webHidden/>
          </w:rPr>
        </w:r>
        <w:r w:rsidR="00405122">
          <w:rPr>
            <w:noProof/>
            <w:webHidden/>
          </w:rPr>
          <w:fldChar w:fldCharType="separate"/>
        </w:r>
        <w:r w:rsidR="00405122">
          <w:rPr>
            <w:noProof/>
            <w:webHidden/>
          </w:rPr>
          <w:t>44</w:t>
        </w:r>
        <w:r w:rsidR="00405122">
          <w:rPr>
            <w:noProof/>
            <w:webHidden/>
          </w:rPr>
          <w:fldChar w:fldCharType="end"/>
        </w:r>
      </w:hyperlink>
    </w:p>
    <w:p w14:paraId="22ED8C6F" w14:textId="798D9659" w:rsidR="00405122" w:rsidRDefault="00657427">
      <w:pPr>
        <w:pStyle w:val="Abbildungsverzeichnis"/>
        <w:rPr>
          <w:rFonts w:asciiTheme="minorHAnsi" w:eastAsiaTheme="minorEastAsia" w:hAnsiTheme="minorHAnsi" w:cstheme="minorBidi"/>
          <w:noProof/>
          <w:szCs w:val="22"/>
        </w:rPr>
      </w:pPr>
      <w:hyperlink w:anchor="_Toc73984229" w:history="1">
        <w:r w:rsidR="00405122" w:rsidRPr="00977597">
          <w:rPr>
            <w:rStyle w:val="Hyperlink"/>
            <w:noProof/>
          </w:rPr>
          <w:t>Abb. 29: Animator ImageController</w:t>
        </w:r>
        <w:r w:rsidR="00405122">
          <w:rPr>
            <w:noProof/>
            <w:webHidden/>
          </w:rPr>
          <w:tab/>
        </w:r>
        <w:r w:rsidR="00405122">
          <w:rPr>
            <w:noProof/>
            <w:webHidden/>
          </w:rPr>
          <w:fldChar w:fldCharType="begin"/>
        </w:r>
        <w:r w:rsidR="00405122">
          <w:rPr>
            <w:noProof/>
            <w:webHidden/>
          </w:rPr>
          <w:instrText xml:space="preserve"> PAGEREF _Toc73984229 \h </w:instrText>
        </w:r>
        <w:r w:rsidR="00405122">
          <w:rPr>
            <w:noProof/>
            <w:webHidden/>
          </w:rPr>
        </w:r>
        <w:r w:rsidR="00405122">
          <w:rPr>
            <w:noProof/>
            <w:webHidden/>
          </w:rPr>
          <w:fldChar w:fldCharType="separate"/>
        </w:r>
        <w:r w:rsidR="00405122">
          <w:rPr>
            <w:noProof/>
            <w:webHidden/>
          </w:rPr>
          <w:t>45</w:t>
        </w:r>
        <w:r w:rsidR="00405122">
          <w:rPr>
            <w:noProof/>
            <w:webHidden/>
          </w:rPr>
          <w:fldChar w:fldCharType="end"/>
        </w:r>
      </w:hyperlink>
    </w:p>
    <w:p w14:paraId="0E3149EE" w14:textId="7C51DF0C" w:rsidR="00405122" w:rsidRDefault="00657427">
      <w:pPr>
        <w:pStyle w:val="Abbildungsverzeichnis"/>
        <w:rPr>
          <w:rFonts w:asciiTheme="minorHAnsi" w:eastAsiaTheme="minorEastAsia" w:hAnsiTheme="minorHAnsi" w:cstheme="minorBidi"/>
          <w:noProof/>
          <w:szCs w:val="22"/>
        </w:rPr>
      </w:pPr>
      <w:hyperlink w:anchor="_Toc73984230" w:history="1">
        <w:r w:rsidR="00405122" w:rsidRPr="00977597">
          <w:rPr>
            <w:rStyle w:val="Hyperlink"/>
            <w:noProof/>
            <w:lang w:val="en-US"/>
          </w:rPr>
          <w:t>Abb. 30: Malus Animator in Player Skript</w:t>
        </w:r>
        <w:r w:rsidR="00405122">
          <w:rPr>
            <w:noProof/>
            <w:webHidden/>
          </w:rPr>
          <w:tab/>
        </w:r>
        <w:r w:rsidR="00405122">
          <w:rPr>
            <w:noProof/>
            <w:webHidden/>
          </w:rPr>
          <w:fldChar w:fldCharType="begin"/>
        </w:r>
        <w:r w:rsidR="00405122">
          <w:rPr>
            <w:noProof/>
            <w:webHidden/>
          </w:rPr>
          <w:instrText xml:space="preserve"> PAGEREF _Toc73984230 \h </w:instrText>
        </w:r>
        <w:r w:rsidR="00405122">
          <w:rPr>
            <w:noProof/>
            <w:webHidden/>
          </w:rPr>
        </w:r>
        <w:r w:rsidR="00405122">
          <w:rPr>
            <w:noProof/>
            <w:webHidden/>
          </w:rPr>
          <w:fldChar w:fldCharType="separate"/>
        </w:r>
        <w:r w:rsidR="00405122">
          <w:rPr>
            <w:noProof/>
            <w:webHidden/>
          </w:rPr>
          <w:t>46</w:t>
        </w:r>
        <w:r w:rsidR="00405122">
          <w:rPr>
            <w:noProof/>
            <w:webHidden/>
          </w:rPr>
          <w:fldChar w:fldCharType="end"/>
        </w:r>
      </w:hyperlink>
    </w:p>
    <w:p w14:paraId="13EDED81" w14:textId="01CF74FE" w:rsidR="00405122" w:rsidRDefault="00657427">
      <w:pPr>
        <w:pStyle w:val="Abbildungsverzeichnis"/>
        <w:rPr>
          <w:rFonts w:asciiTheme="minorHAnsi" w:eastAsiaTheme="minorEastAsia" w:hAnsiTheme="minorHAnsi" w:cstheme="minorBidi"/>
          <w:noProof/>
          <w:szCs w:val="22"/>
        </w:rPr>
      </w:pPr>
      <w:hyperlink w:anchor="_Toc73984231" w:history="1">
        <w:r w:rsidR="00405122" w:rsidRPr="00977597">
          <w:rPr>
            <w:rStyle w:val="Hyperlink"/>
            <w:noProof/>
          </w:rPr>
          <w:t>Abb. 31: Animator ImageFinishController</w:t>
        </w:r>
        <w:r w:rsidR="00405122">
          <w:rPr>
            <w:noProof/>
            <w:webHidden/>
          </w:rPr>
          <w:tab/>
        </w:r>
        <w:r w:rsidR="00405122">
          <w:rPr>
            <w:noProof/>
            <w:webHidden/>
          </w:rPr>
          <w:fldChar w:fldCharType="begin"/>
        </w:r>
        <w:r w:rsidR="00405122">
          <w:rPr>
            <w:noProof/>
            <w:webHidden/>
          </w:rPr>
          <w:instrText xml:space="preserve"> PAGEREF _Toc73984231 \h </w:instrText>
        </w:r>
        <w:r w:rsidR="00405122">
          <w:rPr>
            <w:noProof/>
            <w:webHidden/>
          </w:rPr>
        </w:r>
        <w:r w:rsidR="00405122">
          <w:rPr>
            <w:noProof/>
            <w:webHidden/>
          </w:rPr>
          <w:fldChar w:fldCharType="separate"/>
        </w:r>
        <w:r w:rsidR="00405122">
          <w:rPr>
            <w:noProof/>
            <w:webHidden/>
          </w:rPr>
          <w:t>47</w:t>
        </w:r>
        <w:r w:rsidR="00405122">
          <w:rPr>
            <w:noProof/>
            <w:webHidden/>
          </w:rPr>
          <w:fldChar w:fldCharType="end"/>
        </w:r>
      </w:hyperlink>
    </w:p>
    <w:p w14:paraId="29BD30A0" w14:textId="4A1A4523" w:rsidR="00405122" w:rsidRDefault="00657427">
      <w:pPr>
        <w:pStyle w:val="Abbildungsverzeichnis"/>
        <w:rPr>
          <w:rFonts w:asciiTheme="minorHAnsi" w:eastAsiaTheme="minorEastAsia" w:hAnsiTheme="minorHAnsi" w:cstheme="minorBidi"/>
          <w:noProof/>
          <w:szCs w:val="22"/>
        </w:rPr>
      </w:pPr>
      <w:hyperlink w:anchor="_Toc73984232" w:history="1">
        <w:r w:rsidR="00405122" w:rsidRPr="00977597">
          <w:rPr>
            <w:rStyle w:val="Hyperlink"/>
            <w:noProof/>
          </w:rPr>
          <w:t>Abb. 32: Anzeige der quantitativen Daten an der Wand</w:t>
        </w:r>
        <w:r w:rsidR="00405122">
          <w:rPr>
            <w:noProof/>
            <w:webHidden/>
          </w:rPr>
          <w:tab/>
        </w:r>
        <w:r w:rsidR="00405122">
          <w:rPr>
            <w:noProof/>
            <w:webHidden/>
          </w:rPr>
          <w:fldChar w:fldCharType="begin"/>
        </w:r>
        <w:r w:rsidR="00405122">
          <w:rPr>
            <w:noProof/>
            <w:webHidden/>
          </w:rPr>
          <w:instrText xml:space="preserve"> PAGEREF _Toc73984232 \h </w:instrText>
        </w:r>
        <w:r w:rsidR="00405122">
          <w:rPr>
            <w:noProof/>
            <w:webHidden/>
          </w:rPr>
        </w:r>
        <w:r w:rsidR="00405122">
          <w:rPr>
            <w:noProof/>
            <w:webHidden/>
          </w:rPr>
          <w:fldChar w:fldCharType="separate"/>
        </w:r>
        <w:r w:rsidR="00405122">
          <w:rPr>
            <w:noProof/>
            <w:webHidden/>
          </w:rPr>
          <w:t>48</w:t>
        </w:r>
        <w:r w:rsidR="00405122">
          <w:rPr>
            <w:noProof/>
            <w:webHidden/>
          </w:rPr>
          <w:fldChar w:fldCharType="end"/>
        </w:r>
      </w:hyperlink>
    </w:p>
    <w:p w14:paraId="59FF3DE5" w14:textId="0B0731F4" w:rsidR="00405122" w:rsidRDefault="00657427">
      <w:pPr>
        <w:pStyle w:val="Abbildungsverzeichnis"/>
        <w:rPr>
          <w:rFonts w:asciiTheme="minorHAnsi" w:eastAsiaTheme="minorEastAsia" w:hAnsiTheme="minorHAnsi" w:cstheme="minorBidi"/>
          <w:noProof/>
          <w:szCs w:val="22"/>
        </w:rPr>
      </w:pPr>
      <w:hyperlink w:anchor="_Toc73984233" w:history="1">
        <w:r w:rsidR="00405122" w:rsidRPr="00977597">
          <w:rPr>
            <w:rStyle w:val="Hyperlink"/>
            <w:noProof/>
          </w:rPr>
          <w:t>Abb. 33: Objekt mit Halo Hinweis</w:t>
        </w:r>
        <w:r w:rsidR="00405122">
          <w:rPr>
            <w:noProof/>
            <w:webHidden/>
          </w:rPr>
          <w:tab/>
        </w:r>
        <w:r w:rsidR="00405122">
          <w:rPr>
            <w:noProof/>
            <w:webHidden/>
          </w:rPr>
          <w:fldChar w:fldCharType="begin"/>
        </w:r>
        <w:r w:rsidR="00405122">
          <w:rPr>
            <w:noProof/>
            <w:webHidden/>
          </w:rPr>
          <w:instrText xml:space="preserve"> PAGEREF _Toc73984233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2FF656E1" w14:textId="32538E8B" w:rsidR="00405122" w:rsidRDefault="00657427">
      <w:pPr>
        <w:pStyle w:val="Abbildungsverzeichnis"/>
        <w:rPr>
          <w:rFonts w:asciiTheme="minorHAnsi" w:eastAsiaTheme="minorEastAsia" w:hAnsiTheme="minorHAnsi" w:cstheme="minorBidi"/>
          <w:noProof/>
          <w:szCs w:val="22"/>
        </w:rPr>
      </w:pPr>
      <w:hyperlink w:anchor="_Toc73984234" w:history="1">
        <w:r w:rsidR="00405122" w:rsidRPr="00977597">
          <w:rPr>
            <w:rStyle w:val="Hyperlink"/>
            <w:noProof/>
          </w:rPr>
          <w:t>Abb. 34: HandCollider Objekt im Player Prefab</w:t>
        </w:r>
        <w:r w:rsidR="00405122">
          <w:rPr>
            <w:noProof/>
            <w:webHidden/>
          </w:rPr>
          <w:tab/>
        </w:r>
        <w:r w:rsidR="00405122">
          <w:rPr>
            <w:noProof/>
            <w:webHidden/>
          </w:rPr>
          <w:fldChar w:fldCharType="begin"/>
        </w:r>
        <w:r w:rsidR="00405122">
          <w:rPr>
            <w:noProof/>
            <w:webHidden/>
          </w:rPr>
          <w:instrText xml:space="preserve"> PAGEREF _Toc73984234 \h </w:instrText>
        </w:r>
        <w:r w:rsidR="00405122">
          <w:rPr>
            <w:noProof/>
            <w:webHidden/>
          </w:rPr>
        </w:r>
        <w:r w:rsidR="00405122">
          <w:rPr>
            <w:noProof/>
            <w:webHidden/>
          </w:rPr>
          <w:fldChar w:fldCharType="separate"/>
        </w:r>
        <w:r w:rsidR="00405122">
          <w:rPr>
            <w:noProof/>
            <w:webHidden/>
          </w:rPr>
          <w:t>49</w:t>
        </w:r>
        <w:r w:rsidR="00405122">
          <w:rPr>
            <w:noProof/>
            <w:webHidden/>
          </w:rPr>
          <w:fldChar w:fldCharType="end"/>
        </w:r>
      </w:hyperlink>
    </w:p>
    <w:p w14:paraId="186FC3AB" w14:textId="65FADACC" w:rsidR="00405122" w:rsidRDefault="00657427">
      <w:pPr>
        <w:pStyle w:val="Abbildungsverzeichnis"/>
        <w:rPr>
          <w:rFonts w:asciiTheme="minorHAnsi" w:eastAsiaTheme="minorEastAsia" w:hAnsiTheme="minorHAnsi" w:cstheme="minorBidi"/>
          <w:noProof/>
          <w:szCs w:val="22"/>
        </w:rPr>
      </w:pPr>
      <w:hyperlink w:anchor="_Toc73984235" w:history="1">
        <w:r w:rsidR="00405122" w:rsidRPr="00977597">
          <w:rPr>
            <w:rStyle w:val="Hyperlink"/>
            <w:noProof/>
          </w:rPr>
          <w:t>Abb. 35: Startpunkt im Szenario</w:t>
        </w:r>
        <w:r w:rsidR="00405122">
          <w:rPr>
            <w:noProof/>
            <w:webHidden/>
          </w:rPr>
          <w:tab/>
        </w:r>
        <w:r w:rsidR="00405122">
          <w:rPr>
            <w:noProof/>
            <w:webHidden/>
          </w:rPr>
          <w:fldChar w:fldCharType="begin"/>
        </w:r>
        <w:r w:rsidR="00405122">
          <w:rPr>
            <w:noProof/>
            <w:webHidden/>
          </w:rPr>
          <w:instrText xml:space="preserve"> PAGEREF _Toc73984235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12B22701" w14:textId="78330056" w:rsidR="00405122" w:rsidRDefault="00657427">
      <w:pPr>
        <w:pStyle w:val="Abbildungsverzeichnis"/>
        <w:rPr>
          <w:rFonts w:asciiTheme="minorHAnsi" w:eastAsiaTheme="minorEastAsia" w:hAnsiTheme="minorHAnsi" w:cstheme="minorBidi"/>
          <w:noProof/>
          <w:szCs w:val="22"/>
        </w:rPr>
      </w:pPr>
      <w:hyperlink w:anchor="_Toc73984236" w:history="1">
        <w:r w:rsidR="00405122" w:rsidRPr="00977597">
          <w:rPr>
            <w:rStyle w:val="Hyperlink"/>
            <w:noProof/>
          </w:rPr>
          <w:t>Abb. 36: Startpunkt Objekt</w:t>
        </w:r>
        <w:r w:rsidR="00405122">
          <w:rPr>
            <w:noProof/>
            <w:webHidden/>
          </w:rPr>
          <w:tab/>
        </w:r>
        <w:r w:rsidR="00405122">
          <w:rPr>
            <w:noProof/>
            <w:webHidden/>
          </w:rPr>
          <w:fldChar w:fldCharType="begin"/>
        </w:r>
        <w:r w:rsidR="00405122">
          <w:rPr>
            <w:noProof/>
            <w:webHidden/>
          </w:rPr>
          <w:instrText xml:space="preserve"> PAGEREF _Toc73984236 \h </w:instrText>
        </w:r>
        <w:r w:rsidR="00405122">
          <w:rPr>
            <w:noProof/>
            <w:webHidden/>
          </w:rPr>
        </w:r>
        <w:r w:rsidR="00405122">
          <w:rPr>
            <w:noProof/>
            <w:webHidden/>
          </w:rPr>
          <w:fldChar w:fldCharType="separate"/>
        </w:r>
        <w:r w:rsidR="00405122">
          <w:rPr>
            <w:noProof/>
            <w:webHidden/>
          </w:rPr>
          <w:t>50</w:t>
        </w:r>
        <w:r w:rsidR="00405122">
          <w:rPr>
            <w:noProof/>
            <w:webHidden/>
          </w:rPr>
          <w:fldChar w:fldCharType="end"/>
        </w:r>
      </w:hyperlink>
    </w:p>
    <w:p w14:paraId="578F0776" w14:textId="454E006D" w:rsidR="00405122" w:rsidRDefault="00657427">
      <w:pPr>
        <w:pStyle w:val="Abbildungsverzeichnis"/>
        <w:rPr>
          <w:rFonts w:asciiTheme="minorHAnsi" w:eastAsiaTheme="minorEastAsia" w:hAnsiTheme="minorHAnsi" w:cstheme="minorBidi"/>
          <w:noProof/>
          <w:szCs w:val="22"/>
        </w:rPr>
      </w:pPr>
      <w:hyperlink w:anchor="_Toc73984237" w:history="1">
        <w:r w:rsidR="00405122" w:rsidRPr="00977597">
          <w:rPr>
            <w:rStyle w:val="Hyperlink"/>
            <w:noProof/>
          </w:rPr>
          <w:t>Abb. 37: Menü zur Auswahl des Szenarios</w:t>
        </w:r>
        <w:r w:rsidR="00405122">
          <w:rPr>
            <w:noProof/>
            <w:webHidden/>
          </w:rPr>
          <w:tab/>
        </w:r>
        <w:r w:rsidR="00405122">
          <w:rPr>
            <w:noProof/>
            <w:webHidden/>
          </w:rPr>
          <w:fldChar w:fldCharType="begin"/>
        </w:r>
        <w:r w:rsidR="00405122">
          <w:rPr>
            <w:noProof/>
            <w:webHidden/>
          </w:rPr>
          <w:instrText xml:space="preserve"> PAGEREF _Toc73984237 \h </w:instrText>
        </w:r>
        <w:r w:rsidR="00405122">
          <w:rPr>
            <w:noProof/>
            <w:webHidden/>
          </w:rPr>
        </w:r>
        <w:r w:rsidR="00405122">
          <w:rPr>
            <w:noProof/>
            <w:webHidden/>
          </w:rPr>
          <w:fldChar w:fldCharType="separate"/>
        </w:r>
        <w:r w:rsidR="00405122">
          <w:rPr>
            <w:noProof/>
            <w:webHidden/>
          </w:rPr>
          <w:t>51</w:t>
        </w:r>
        <w:r w:rsidR="00405122">
          <w:rPr>
            <w:noProof/>
            <w:webHidden/>
          </w:rPr>
          <w:fldChar w:fldCharType="end"/>
        </w:r>
      </w:hyperlink>
    </w:p>
    <w:p w14:paraId="251E1941" w14:textId="6A0E358D" w:rsidR="00405122" w:rsidRDefault="00657427">
      <w:pPr>
        <w:pStyle w:val="Abbildungsverzeichnis"/>
        <w:rPr>
          <w:rFonts w:asciiTheme="minorHAnsi" w:eastAsiaTheme="minorEastAsia" w:hAnsiTheme="minorHAnsi" w:cstheme="minorBidi"/>
          <w:noProof/>
          <w:szCs w:val="22"/>
        </w:rPr>
      </w:pPr>
      <w:hyperlink w:anchor="_Toc73984238" w:history="1">
        <w:r w:rsidR="00405122" w:rsidRPr="00977597">
          <w:rPr>
            <w:rStyle w:val="Hyperlink"/>
            <w:noProof/>
          </w:rPr>
          <w:t>Abb. 38: Button Objekt</w:t>
        </w:r>
        <w:r w:rsidR="00405122">
          <w:rPr>
            <w:noProof/>
            <w:webHidden/>
          </w:rPr>
          <w:tab/>
        </w:r>
        <w:r w:rsidR="00405122">
          <w:rPr>
            <w:noProof/>
            <w:webHidden/>
          </w:rPr>
          <w:fldChar w:fldCharType="begin"/>
        </w:r>
        <w:r w:rsidR="00405122">
          <w:rPr>
            <w:noProof/>
            <w:webHidden/>
          </w:rPr>
          <w:instrText xml:space="preserve"> PAGEREF _Toc73984238 \h </w:instrText>
        </w:r>
        <w:r w:rsidR="00405122">
          <w:rPr>
            <w:noProof/>
            <w:webHidden/>
          </w:rPr>
        </w:r>
        <w:r w:rsidR="00405122">
          <w:rPr>
            <w:noProof/>
            <w:webHidden/>
          </w:rPr>
          <w:fldChar w:fldCharType="separate"/>
        </w:r>
        <w:r w:rsidR="00405122">
          <w:rPr>
            <w:noProof/>
            <w:webHidden/>
          </w:rPr>
          <w:t>52</w:t>
        </w:r>
        <w:r w:rsidR="00405122">
          <w:rPr>
            <w:noProof/>
            <w:webHidden/>
          </w:rPr>
          <w:fldChar w:fldCharType="end"/>
        </w:r>
      </w:hyperlink>
    </w:p>
    <w:p w14:paraId="0EBB8EDC" w14:textId="49546709" w:rsidR="00405122" w:rsidRDefault="00657427">
      <w:pPr>
        <w:pStyle w:val="Abbildungsverzeichnis"/>
        <w:rPr>
          <w:rFonts w:asciiTheme="minorHAnsi" w:eastAsiaTheme="minorEastAsia" w:hAnsiTheme="minorHAnsi" w:cstheme="minorBidi"/>
          <w:noProof/>
          <w:szCs w:val="22"/>
        </w:rPr>
      </w:pPr>
      <w:hyperlink w:anchor="_Toc73984239" w:history="1">
        <w:r w:rsidR="00405122" w:rsidRPr="00977597">
          <w:rPr>
            <w:rStyle w:val="Hyperlink"/>
            <w:noProof/>
          </w:rPr>
          <w:t>Abb. 39: LaserPointer mit Raycast</w:t>
        </w:r>
        <w:r w:rsidR="00405122">
          <w:rPr>
            <w:noProof/>
            <w:webHidden/>
          </w:rPr>
          <w:tab/>
        </w:r>
        <w:r w:rsidR="00405122">
          <w:rPr>
            <w:noProof/>
            <w:webHidden/>
          </w:rPr>
          <w:fldChar w:fldCharType="begin"/>
        </w:r>
        <w:r w:rsidR="00405122">
          <w:rPr>
            <w:noProof/>
            <w:webHidden/>
          </w:rPr>
          <w:instrText xml:space="preserve"> PAGEREF _Toc73984239 \h </w:instrText>
        </w:r>
        <w:r w:rsidR="00405122">
          <w:rPr>
            <w:noProof/>
            <w:webHidden/>
          </w:rPr>
        </w:r>
        <w:r w:rsidR="00405122">
          <w:rPr>
            <w:noProof/>
            <w:webHidden/>
          </w:rPr>
          <w:fldChar w:fldCharType="separate"/>
        </w:r>
        <w:r w:rsidR="00405122">
          <w:rPr>
            <w:noProof/>
            <w:webHidden/>
          </w:rPr>
          <w:t>53</w:t>
        </w:r>
        <w:r w:rsidR="00405122">
          <w:rPr>
            <w:noProof/>
            <w:webHidden/>
          </w:rPr>
          <w:fldChar w:fldCharType="end"/>
        </w:r>
      </w:hyperlink>
    </w:p>
    <w:p w14:paraId="4C6442E5" w14:textId="47C11979" w:rsidR="00405122" w:rsidRDefault="00657427">
      <w:pPr>
        <w:pStyle w:val="Abbildungsverzeichnis"/>
        <w:rPr>
          <w:rFonts w:asciiTheme="minorHAnsi" w:eastAsiaTheme="minorEastAsia" w:hAnsiTheme="minorHAnsi" w:cstheme="minorBidi"/>
          <w:noProof/>
          <w:szCs w:val="22"/>
        </w:rPr>
      </w:pPr>
      <w:hyperlink w:anchor="_Toc73984240" w:history="1">
        <w:r w:rsidR="00405122" w:rsidRPr="00977597">
          <w:rPr>
            <w:rStyle w:val="Hyperlink"/>
            <w:noProof/>
          </w:rPr>
          <w:t>Abb. 40: CSV Datei mit Beispieldaten</w:t>
        </w:r>
        <w:r w:rsidR="00405122">
          <w:rPr>
            <w:noProof/>
            <w:webHidden/>
          </w:rPr>
          <w:tab/>
        </w:r>
        <w:r w:rsidR="00405122">
          <w:rPr>
            <w:noProof/>
            <w:webHidden/>
          </w:rPr>
          <w:fldChar w:fldCharType="begin"/>
        </w:r>
        <w:r w:rsidR="00405122">
          <w:rPr>
            <w:noProof/>
            <w:webHidden/>
          </w:rPr>
          <w:instrText xml:space="preserve"> PAGEREF _Toc73984240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D673524" w14:textId="560A1CFC" w:rsidR="00405122" w:rsidRDefault="00657427">
      <w:pPr>
        <w:pStyle w:val="Abbildungsverzeichnis"/>
        <w:rPr>
          <w:rFonts w:asciiTheme="minorHAnsi" w:eastAsiaTheme="minorEastAsia" w:hAnsiTheme="minorHAnsi" w:cstheme="minorBidi"/>
          <w:noProof/>
          <w:szCs w:val="22"/>
        </w:rPr>
      </w:pPr>
      <w:hyperlink w:anchor="_Toc73984241" w:history="1">
        <w:r w:rsidR="00405122" w:rsidRPr="00977597">
          <w:rPr>
            <w:rStyle w:val="Hyperlink"/>
            <w:noProof/>
          </w:rPr>
          <w:t>Abb. 41: Fragebogen - Persönliche Daten</w:t>
        </w:r>
        <w:r w:rsidR="00405122">
          <w:rPr>
            <w:noProof/>
            <w:webHidden/>
          </w:rPr>
          <w:tab/>
        </w:r>
        <w:r w:rsidR="00405122">
          <w:rPr>
            <w:noProof/>
            <w:webHidden/>
          </w:rPr>
          <w:fldChar w:fldCharType="begin"/>
        </w:r>
        <w:r w:rsidR="00405122">
          <w:rPr>
            <w:noProof/>
            <w:webHidden/>
          </w:rPr>
          <w:instrText xml:space="preserve"> PAGEREF _Toc73984241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3B6E79C6" w14:textId="7192377E" w:rsidR="00405122" w:rsidRDefault="00657427">
      <w:pPr>
        <w:pStyle w:val="Abbildungsverzeichnis"/>
        <w:rPr>
          <w:rFonts w:asciiTheme="minorHAnsi" w:eastAsiaTheme="minorEastAsia" w:hAnsiTheme="minorHAnsi" w:cstheme="minorBidi"/>
          <w:noProof/>
          <w:szCs w:val="22"/>
        </w:rPr>
      </w:pPr>
      <w:hyperlink w:anchor="_Toc73984242" w:history="1">
        <w:r w:rsidR="00405122" w:rsidRPr="00977597">
          <w:rPr>
            <w:rStyle w:val="Hyperlink"/>
            <w:noProof/>
          </w:rPr>
          <w:t>Abb. 42: Fragebogen - Allgemeine Angaben</w:t>
        </w:r>
        <w:r w:rsidR="00405122">
          <w:rPr>
            <w:noProof/>
            <w:webHidden/>
          </w:rPr>
          <w:tab/>
        </w:r>
        <w:r w:rsidR="00405122">
          <w:rPr>
            <w:noProof/>
            <w:webHidden/>
          </w:rPr>
          <w:fldChar w:fldCharType="begin"/>
        </w:r>
        <w:r w:rsidR="00405122">
          <w:rPr>
            <w:noProof/>
            <w:webHidden/>
          </w:rPr>
          <w:instrText xml:space="preserve"> PAGEREF _Toc73984242 \h </w:instrText>
        </w:r>
        <w:r w:rsidR="00405122">
          <w:rPr>
            <w:noProof/>
            <w:webHidden/>
          </w:rPr>
        </w:r>
        <w:r w:rsidR="00405122">
          <w:rPr>
            <w:noProof/>
            <w:webHidden/>
          </w:rPr>
          <w:fldChar w:fldCharType="separate"/>
        </w:r>
        <w:r w:rsidR="00405122">
          <w:rPr>
            <w:noProof/>
            <w:webHidden/>
          </w:rPr>
          <w:t>55</w:t>
        </w:r>
        <w:r w:rsidR="00405122">
          <w:rPr>
            <w:noProof/>
            <w:webHidden/>
          </w:rPr>
          <w:fldChar w:fldCharType="end"/>
        </w:r>
      </w:hyperlink>
    </w:p>
    <w:p w14:paraId="184276A7" w14:textId="3C0ACAEE" w:rsidR="00405122" w:rsidRDefault="00657427">
      <w:pPr>
        <w:pStyle w:val="Abbildungsverzeichnis"/>
        <w:rPr>
          <w:rFonts w:asciiTheme="minorHAnsi" w:eastAsiaTheme="minorEastAsia" w:hAnsiTheme="minorHAnsi" w:cstheme="minorBidi"/>
          <w:noProof/>
          <w:szCs w:val="22"/>
        </w:rPr>
      </w:pPr>
      <w:hyperlink w:anchor="_Toc73984243" w:history="1">
        <w:r w:rsidR="00405122" w:rsidRPr="00977597">
          <w:rPr>
            <w:rStyle w:val="Hyperlink"/>
            <w:noProof/>
          </w:rPr>
          <w:t>Abb. 43: Fragebogen - Beurteilung Szenario</w:t>
        </w:r>
        <w:r w:rsidR="00405122">
          <w:rPr>
            <w:noProof/>
            <w:webHidden/>
          </w:rPr>
          <w:tab/>
        </w:r>
        <w:r w:rsidR="00405122">
          <w:rPr>
            <w:noProof/>
            <w:webHidden/>
          </w:rPr>
          <w:fldChar w:fldCharType="begin"/>
        </w:r>
        <w:r w:rsidR="00405122">
          <w:rPr>
            <w:noProof/>
            <w:webHidden/>
          </w:rPr>
          <w:instrText xml:space="preserve"> PAGEREF _Toc73984243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48CE905A" w14:textId="7B7E4A1B" w:rsidR="00405122" w:rsidRDefault="00657427">
      <w:pPr>
        <w:pStyle w:val="Abbildungsverzeichnis"/>
        <w:rPr>
          <w:rFonts w:asciiTheme="minorHAnsi" w:eastAsiaTheme="minorEastAsia" w:hAnsiTheme="minorHAnsi" w:cstheme="minorBidi"/>
          <w:noProof/>
          <w:szCs w:val="22"/>
        </w:rPr>
      </w:pPr>
      <w:hyperlink w:anchor="_Toc73984244" w:history="1">
        <w:r w:rsidR="00405122" w:rsidRPr="00977597">
          <w:rPr>
            <w:rStyle w:val="Hyperlink"/>
            <w:noProof/>
          </w:rPr>
          <w:t>Abb. 44: Fragebogen - Persönliches Feedback</w:t>
        </w:r>
        <w:r w:rsidR="00405122">
          <w:rPr>
            <w:noProof/>
            <w:webHidden/>
          </w:rPr>
          <w:tab/>
        </w:r>
        <w:r w:rsidR="00405122">
          <w:rPr>
            <w:noProof/>
            <w:webHidden/>
          </w:rPr>
          <w:fldChar w:fldCharType="begin"/>
        </w:r>
        <w:r w:rsidR="00405122">
          <w:rPr>
            <w:noProof/>
            <w:webHidden/>
          </w:rPr>
          <w:instrText xml:space="preserve"> PAGEREF _Toc73984244 \h </w:instrText>
        </w:r>
        <w:r w:rsidR="00405122">
          <w:rPr>
            <w:noProof/>
            <w:webHidden/>
          </w:rPr>
        </w:r>
        <w:r w:rsidR="00405122">
          <w:rPr>
            <w:noProof/>
            <w:webHidden/>
          </w:rPr>
          <w:fldChar w:fldCharType="separate"/>
        </w:r>
        <w:r w:rsidR="00405122">
          <w:rPr>
            <w:noProof/>
            <w:webHidden/>
          </w:rPr>
          <w:t>56</w:t>
        </w:r>
        <w:r w:rsidR="00405122">
          <w:rPr>
            <w:noProof/>
            <w:webHidden/>
          </w:rPr>
          <w:fldChar w:fldCharType="end"/>
        </w:r>
      </w:hyperlink>
    </w:p>
    <w:p w14:paraId="78B66156" w14:textId="3784A290" w:rsidR="00727D9A" w:rsidRDefault="0026459E" w:rsidP="00727D9A">
      <w:r>
        <w:fldChar w:fldCharType="end"/>
      </w:r>
      <w:r w:rsidR="00727D9A">
        <w:br w:type="page"/>
      </w:r>
    </w:p>
    <w:bookmarkStart w:id="208" w:name="_Toc73984155" w:displacedByCustomXml="next"/>
    <w:sdt>
      <w:sdtPr>
        <w:rPr>
          <w:rFonts w:cs="Times New Roman"/>
          <w:b w:val="0"/>
          <w:bCs w:val="0"/>
          <w:sz w:val="22"/>
          <w:szCs w:val="24"/>
        </w:rPr>
        <w:id w:val="25485182"/>
        <w:docPartObj>
          <w:docPartGallery w:val="Bibliographies"/>
          <w:docPartUnique/>
        </w:docPartObj>
      </w:sdtPr>
      <w:sdtEndPr/>
      <w:sdtContent>
        <w:commentRangeStart w:id="209" w:displacedByCustomXml="prev"/>
        <w:p w14:paraId="07C1118A" w14:textId="77777777" w:rsidR="00727D9A" w:rsidRDefault="00727D9A" w:rsidP="00727D9A">
          <w:pPr>
            <w:pStyle w:val="berschrift3"/>
          </w:pPr>
          <w:r>
            <w:t>Literaturverzeichnis</w:t>
          </w:r>
          <w:commentRangeEnd w:id="209"/>
          <w:r w:rsidR="00B71F28">
            <w:rPr>
              <w:rStyle w:val="Kommentarzeichen"/>
              <w:rFonts w:cs="Times New Roman"/>
              <w:b w:val="0"/>
              <w:bCs w:val="0"/>
            </w:rPr>
            <w:commentReference w:id="209"/>
          </w:r>
          <w:bookmarkEnd w:id="208"/>
        </w:p>
        <w:sdt>
          <w:sdtPr>
            <w:id w:val="111145805"/>
            <w:bibliography/>
          </w:sdtPr>
          <w:sdtEndPr/>
          <w:sdtContent>
            <w:p w14:paraId="58594C33" w14:textId="77777777" w:rsidR="00405122"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405122" w14:paraId="1618CD11" w14:textId="77777777">
                <w:trPr>
                  <w:divId w:val="1490366119"/>
                  <w:tblCellSpacing w:w="15" w:type="dxa"/>
                </w:trPr>
                <w:tc>
                  <w:tcPr>
                    <w:tcW w:w="50" w:type="pct"/>
                    <w:hideMark/>
                  </w:tcPr>
                  <w:p w14:paraId="4D5BEAB5" w14:textId="37F8A185" w:rsidR="00405122" w:rsidRDefault="00405122">
                    <w:pPr>
                      <w:pStyle w:val="Literaturverzeichnis"/>
                      <w:rPr>
                        <w:noProof/>
                        <w:sz w:val="24"/>
                      </w:rPr>
                    </w:pPr>
                    <w:r>
                      <w:rPr>
                        <w:noProof/>
                      </w:rPr>
                      <w:t xml:space="preserve">[1] </w:t>
                    </w:r>
                  </w:p>
                </w:tc>
                <w:tc>
                  <w:tcPr>
                    <w:tcW w:w="0" w:type="auto"/>
                    <w:hideMark/>
                  </w:tcPr>
                  <w:p w14:paraId="5A47F898" w14:textId="77777777" w:rsidR="00405122" w:rsidRDefault="00405122">
                    <w:pPr>
                      <w:pStyle w:val="Literaturverzeichnis"/>
                      <w:rPr>
                        <w:noProof/>
                      </w:rPr>
                    </w:pPr>
                    <w:r>
                      <w:rPr>
                        <w:noProof/>
                      </w:rPr>
                      <w:t>J. N. Templeman, D. P. S. und L. E. Sibert, „Virtual Locomotion: Walking in Place through Virtual Env ironments,“ Dezember 1999.</w:t>
                    </w:r>
                  </w:p>
                </w:tc>
              </w:tr>
              <w:tr w:rsidR="00405122" w14:paraId="41313708" w14:textId="77777777">
                <w:trPr>
                  <w:divId w:val="1490366119"/>
                  <w:tblCellSpacing w:w="15" w:type="dxa"/>
                </w:trPr>
                <w:tc>
                  <w:tcPr>
                    <w:tcW w:w="50" w:type="pct"/>
                    <w:hideMark/>
                  </w:tcPr>
                  <w:p w14:paraId="507FC397" w14:textId="77777777" w:rsidR="00405122" w:rsidRDefault="00405122">
                    <w:pPr>
                      <w:pStyle w:val="Literaturverzeichnis"/>
                      <w:rPr>
                        <w:noProof/>
                      </w:rPr>
                    </w:pPr>
                    <w:r>
                      <w:rPr>
                        <w:noProof/>
                      </w:rPr>
                      <w:t xml:space="preserve">[2] </w:t>
                    </w:r>
                  </w:p>
                </w:tc>
                <w:tc>
                  <w:tcPr>
                    <w:tcW w:w="0" w:type="auto"/>
                    <w:hideMark/>
                  </w:tcPr>
                  <w:p w14:paraId="507F5D75" w14:textId="77777777" w:rsidR="00405122" w:rsidRDefault="00405122">
                    <w:pPr>
                      <w:pStyle w:val="Literaturverzeichnis"/>
                      <w:rPr>
                        <w:noProof/>
                      </w:rPr>
                    </w:pPr>
                    <w:r>
                      <w:rPr>
                        <w:noProof/>
                      </w:rPr>
                      <w:t>A. L. Simeone, I. Mavridou und W. Powell, „Altering User Movement Behaviour in Virtual Environments,“ April 2017.</w:t>
                    </w:r>
                  </w:p>
                </w:tc>
              </w:tr>
              <w:tr w:rsidR="00405122" w14:paraId="6208B3F3" w14:textId="77777777">
                <w:trPr>
                  <w:divId w:val="1490366119"/>
                  <w:tblCellSpacing w:w="15" w:type="dxa"/>
                </w:trPr>
                <w:tc>
                  <w:tcPr>
                    <w:tcW w:w="50" w:type="pct"/>
                    <w:hideMark/>
                  </w:tcPr>
                  <w:p w14:paraId="18190C78" w14:textId="77777777" w:rsidR="00405122" w:rsidRDefault="00405122">
                    <w:pPr>
                      <w:pStyle w:val="Literaturverzeichnis"/>
                      <w:rPr>
                        <w:noProof/>
                      </w:rPr>
                    </w:pPr>
                    <w:r>
                      <w:rPr>
                        <w:noProof/>
                      </w:rPr>
                      <w:t xml:space="preserve">[3] </w:t>
                    </w:r>
                  </w:p>
                </w:tc>
                <w:tc>
                  <w:tcPr>
                    <w:tcW w:w="0" w:type="auto"/>
                    <w:hideMark/>
                  </w:tcPr>
                  <w:p w14:paraId="140013EA" w14:textId="77777777" w:rsidR="00405122" w:rsidRDefault="00405122">
                    <w:pPr>
                      <w:pStyle w:val="Literaturverzeichnis"/>
                      <w:rPr>
                        <w:noProof/>
                      </w:rPr>
                    </w:pPr>
                    <w:r>
                      <w:rPr>
                        <w:noProof/>
                      </w:rPr>
                      <w:t>P. Fink, P. Foo und W. H. Warren, „Obstacle avoidance during walking in real and virtual environments,“ Januar 2007.</w:t>
                    </w:r>
                  </w:p>
                </w:tc>
              </w:tr>
              <w:tr w:rsidR="00405122" w14:paraId="2234DBF0" w14:textId="77777777">
                <w:trPr>
                  <w:divId w:val="1490366119"/>
                  <w:tblCellSpacing w:w="15" w:type="dxa"/>
                </w:trPr>
                <w:tc>
                  <w:tcPr>
                    <w:tcW w:w="50" w:type="pct"/>
                    <w:hideMark/>
                  </w:tcPr>
                  <w:p w14:paraId="02EC571C" w14:textId="77777777" w:rsidR="00405122" w:rsidRDefault="00405122">
                    <w:pPr>
                      <w:pStyle w:val="Literaturverzeichnis"/>
                      <w:rPr>
                        <w:noProof/>
                      </w:rPr>
                    </w:pPr>
                    <w:r>
                      <w:rPr>
                        <w:noProof/>
                      </w:rPr>
                      <w:t xml:space="preserve">[4] </w:t>
                    </w:r>
                  </w:p>
                </w:tc>
                <w:tc>
                  <w:tcPr>
                    <w:tcW w:w="0" w:type="auto"/>
                    <w:hideMark/>
                  </w:tcPr>
                  <w:p w14:paraId="3FD67AE1" w14:textId="77777777" w:rsidR="00405122" w:rsidRDefault="00405122">
                    <w:pPr>
                      <w:pStyle w:val="Literaturverzeichnis"/>
                      <w:rPr>
                        <w:noProof/>
                      </w:rPr>
                    </w:pPr>
                    <w:r>
                      <w:rPr>
                        <w:noProof/>
                      </w:rPr>
                      <w:t>S. Razzaque, D. Swapp, M. Slater, M. C. Whitton und A. Steed, „Redirected Walking in Place,“ 2002.</w:t>
                    </w:r>
                  </w:p>
                </w:tc>
              </w:tr>
              <w:tr w:rsidR="00405122" w14:paraId="4406553E" w14:textId="77777777">
                <w:trPr>
                  <w:divId w:val="1490366119"/>
                  <w:tblCellSpacing w:w="15" w:type="dxa"/>
                </w:trPr>
                <w:tc>
                  <w:tcPr>
                    <w:tcW w:w="50" w:type="pct"/>
                    <w:hideMark/>
                  </w:tcPr>
                  <w:p w14:paraId="60E65AA1" w14:textId="77777777" w:rsidR="00405122" w:rsidRDefault="00405122">
                    <w:pPr>
                      <w:pStyle w:val="Literaturverzeichnis"/>
                      <w:rPr>
                        <w:noProof/>
                      </w:rPr>
                    </w:pPr>
                    <w:r>
                      <w:rPr>
                        <w:noProof/>
                      </w:rPr>
                      <w:t xml:space="preserve">[5] </w:t>
                    </w:r>
                  </w:p>
                </w:tc>
                <w:tc>
                  <w:tcPr>
                    <w:tcW w:w="0" w:type="auto"/>
                    <w:hideMark/>
                  </w:tcPr>
                  <w:p w14:paraId="002FC788" w14:textId="77777777" w:rsidR="00405122" w:rsidRDefault="00405122">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405122" w14:paraId="724F1563" w14:textId="77777777">
                <w:trPr>
                  <w:divId w:val="1490366119"/>
                  <w:tblCellSpacing w:w="15" w:type="dxa"/>
                </w:trPr>
                <w:tc>
                  <w:tcPr>
                    <w:tcW w:w="50" w:type="pct"/>
                    <w:hideMark/>
                  </w:tcPr>
                  <w:p w14:paraId="42010524" w14:textId="77777777" w:rsidR="00405122" w:rsidRDefault="00405122">
                    <w:pPr>
                      <w:pStyle w:val="Literaturverzeichnis"/>
                      <w:rPr>
                        <w:noProof/>
                      </w:rPr>
                    </w:pPr>
                    <w:r>
                      <w:rPr>
                        <w:noProof/>
                      </w:rPr>
                      <w:t xml:space="preserve">[6] </w:t>
                    </w:r>
                  </w:p>
                </w:tc>
                <w:tc>
                  <w:tcPr>
                    <w:tcW w:w="0" w:type="auto"/>
                    <w:hideMark/>
                  </w:tcPr>
                  <w:p w14:paraId="3C2F013B" w14:textId="77777777" w:rsidR="00405122" w:rsidRDefault="00405122">
                    <w:pPr>
                      <w:pStyle w:val="Literaturverzeichnis"/>
                      <w:rPr>
                        <w:noProof/>
                      </w:rPr>
                    </w:pPr>
                    <w:r>
                      <w:rPr>
                        <w:noProof/>
                      </w:rPr>
                      <w:t>H. Cherni, N. Métayer und N. Souliman, „Literature review of locomotion techniques in virtual reality,“ 2020.</w:t>
                    </w:r>
                  </w:p>
                </w:tc>
              </w:tr>
              <w:tr w:rsidR="00405122" w14:paraId="19E5D61A" w14:textId="77777777">
                <w:trPr>
                  <w:divId w:val="1490366119"/>
                  <w:tblCellSpacing w:w="15" w:type="dxa"/>
                </w:trPr>
                <w:tc>
                  <w:tcPr>
                    <w:tcW w:w="50" w:type="pct"/>
                    <w:hideMark/>
                  </w:tcPr>
                  <w:p w14:paraId="5EF478D0" w14:textId="77777777" w:rsidR="00405122" w:rsidRDefault="00405122">
                    <w:pPr>
                      <w:pStyle w:val="Literaturverzeichnis"/>
                      <w:rPr>
                        <w:noProof/>
                      </w:rPr>
                    </w:pPr>
                    <w:r>
                      <w:rPr>
                        <w:noProof/>
                      </w:rPr>
                      <w:t xml:space="preserve">[7] </w:t>
                    </w:r>
                  </w:p>
                </w:tc>
                <w:tc>
                  <w:tcPr>
                    <w:tcW w:w="0" w:type="auto"/>
                    <w:hideMark/>
                  </w:tcPr>
                  <w:p w14:paraId="63CBBB85" w14:textId="77777777" w:rsidR="00405122" w:rsidRDefault="00405122">
                    <w:pPr>
                      <w:pStyle w:val="Literaturverzeichnis"/>
                      <w:rPr>
                        <w:noProof/>
                      </w:rPr>
                    </w:pPr>
                    <w:r>
                      <w:rPr>
                        <w:noProof/>
                      </w:rPr>
                      <w:t>M. Usoh, K. Arthur, M. C. Whitton, R. Bastos, A. Steed, M. Slater und F. P. Brooks, „Walking &gt; Walking-in-Place &gt; Flying, in Virtual Environments,“ 1999.</w:t>
                    </w:r>
                  </w:p>
                </w:tc>
              </w:tr>
              <w:tr w:rsidR="00405122" w14:paraId="76D6731F" w14:textId="77777777">
                <w:trPr>
                  <w:divId w:val="1490366119"/>
                  <w:tblCellSpacing w:w="15" w:type="dxa"/>
                </w:trPr>
                <w:tc>
                  <w:tcPr>
                    <w:tcW w:w="50" w:type="pct"/>
                    <w:hideMark/>
                  </w:tcPr>
                  <w:p w14:paraId="215375CB" w14:textId="77777777" w:rsidR="00405122" w:rsidRDefault="00405122">
                    <w:pPr>
                      <w:pStyle w:val="Literaturverzeichnis"/>
                      <w:rPr>
                        <w:noProof/>
                      </w:rPr>
                    </w:pPr>
                    <w:r>
                      <w:rPr>
                        <w:noProof/>
                      </w:rPr>
                      <w:t xml:space="preserve">[8] </w:t>
                    </w:r>
                  </w:p>
                </w:tc>
                <w:tc>
                  <w:tcPr>
                    <w:tcW w:w="0" w:type="auto"/>
                    <w:hideMark/>
                  </w:tcPr>
                  <w:p w14:paraId="19DAB820" w14:textId="77777777" w:rsidR="00405122" w:rsidRDefault="00405122">
                    <w:pPr>
                      <w:pStyle w:val="Literaturverzeichnis"/>
                      <w:rPr>
                        <w:noProof/>
                      </w:rPr>
                    </w:pPr>
                    <w:r>
                      <w:rPr>
                        <w:noProof/>
                      </w:rPr>
                      <w:t>R. A. Ruddle und S. Lessels, „The Benefits of Using a Walking Interface,“ April 2009.</w:t>
                    </w:r>
                  </w:p>
                </w:tc>
              </w:tr>
              <w:tr w:rsidR="00405122" w14:paraId="70546AF1" w14:textId="77777777">
                <w:trPr>
                  <w:divId w:val="1490366119"/>
                  <w:tblCellSpacing w:w="15" w:type="dxa"/>
                </w:trPr>
                <w:tc>
                  <w:tcPr>
                    <w:tcW w:w="50" w:type="pct"/>
                    <w:hideMark/>
                  </w:tcPr>
                  <w:p w14:paraId="1C0B61C0" w14:textId="77777777" w:rsidR="00405122" w:rsidRDefault="00405122">
                    <w:pPr>
                      <w:pStyle w:val="Literaturverzeichnis"/>
                      <w:rPr>
                        <w:noProof/>
                      </w:rPr>
                    </w:pPr>
                    <w:r>
                      <w:rPr>
                        <w:noProof/>
                      </w:rPr>
                      <w:t xml:space="preserve">[9] </w:t>
                    </w:r>
                  </w:p>
                </w:tc>
                <w:tc>
                  <w:tcPr>
                    <w:tcW w:w="0" w:type="auto"/>
                    <w:hideMark/>
                  </w:tcPr>
                  <w:p w14:paraId="7BB1D565" w14:textId="77777777" w:rsidR="00405122" w:rsidRDefault="00405122">
                    <w:pPr>
                      <w:pStyle w:val="Literaturverzeichnis"/>
                      <w:rPr>
                        <w:noProof/>
                      </w:rPr>
                    </w:pPr>
                    <w:r>
                      <w:rPr>
                        <w:noProof/>
                      </w:rPr>
                      <w:t>R. A. Ruddle, E. Volkova und H. H. Bülthoff, „Learning to Walk in Virtual Reality,“ Mai 2013.</w:t>
                    </w:r>
                  </w:p>
                </w:tc>
              </w:tr>
              <w:tr w:rsidR="00405122" w14:paraId="12E91748" w14:textId="77777777">
                <w:trPr>
                  <w:divId w:val="1490366119"/>
                  <w:tblCellSpacing w:w="15" w:type="dxa"/>
                </w:trPr>
                <w:tc>
                  <w:tcPr>
                    <w:tcW w:w="50" w:type="pct"/>
                    <w:hideMark/>
                  </w:tcPr>
                  <w:p w14:paraId="71978513" w14:textId="77777777" w:rsidR="00405122" w:rsidRDefault="00405122">
                    <w:pPr>
                      <w:pStyle w:val="Literaturverzeichnis"/>
                      <w:rPr>
                        <w:noProof/>
                      </w:rPr>
                    </w:pPr>
                    <w:r>
                      <w:rPr>
                        <w:noProof/>
                      </w:rPr>
                      <w:t xml:space="preserve">[10] </w:t>
                    </w:r>
                  </w:p>
                </w:tc>
                <w:tc>
                  <w:tcPr>
                    <w:tcW w:w="0" w:type="auto"/>
                    <w:hideMark/>
                  </w:tcPr>
                  <w:p w14:paraId="5CD92EE6" w14:textId="77777777" w:rsidR="00405122" w:rsidRDefault="00405122">
                    <w:pPr>
                      <w:pStyle w:val="Literaturverzeichnis"/>
                      <w:rPr>
                        <w:noProof/>
                      </w:rPr>
                    </w:pPr>
                    <w:r>
                      <w:rPr>
                        <w:noProof/>
                      </w:rPr>
                      <w:t>M. C. Whitton, J. V. Cohn, J. Feasel, P. Zimmons, S. Razzaque, S. .. Poulton, B. McLeod und F. P. Brooks, Jr., „Comparing VE Locomotion Interfaces,“ März 2005.</w:t>
                    </w:r>
                  </w:p>
                </w:tc>
              </w:tr>
              <w:tr w:rsidR="00405122" w14:paraId="51F2B38F" w14:textId="77777777">
                <w:trPr>
                  <w:divId w:val="1490366119"/>
                  <w:tblCellSpacing w:w="15" w:type="dxa"/>
                </w:trPr>
                <w:tc>
                  <w:tcPr>
                    <w:tcW w:w="50" w:type="pct"/>
                    <w:hideMark/>
                  </w:tcPr>
                  <w:p w14:paraId="132EE3F3" w14:textId="77777777" w:rsidR="00405122" w:rsidRDefault="00405122">
                    <w:pPr>
                      <w:pStyle w:val="Literaturverzeichnis"/>
                      <w:rPr>
                        <w:noProof/>
                      </w:rPr>
                    </w:pPr>
                    <w:r>
                      <w:rPr>
                        <w:noProof/>
                      </w:rPr>
                      <w:t xml:space="preserve">[11] </w:t>
                    </w:r>
                  </w:p>
                </w:tc>
                <w:tc>
                  <w:tcPr>
                    <w:tcW w:w="0" w:type="auto"/>
                    <w:hideMark/>
                  </w:tcPr>
                  <w:p w14:paraId="08EB9D00" w14:textId="77777777" w:rsidR="00405122" w:rsidRDefault="00405122">
                    <w:pPr>
                      <w:pStyle w:val="Literaturverzeichnis"/>
                      <w:rPr>
                        <w:noProof/>
                      </w:rPr>
                    </w:pPr>
                    <w:r>
                      <w:rPr>
                        <w:noProof/>
                      </w:rPr>
                      <w:t>S. Razzaque, Z. Kohn und M. C. Whitton, „Redirected Walking,“ 2001.</w:t>
                    </w:r>
                  </w:p>
                </w:tc>
              </w:tr>
              <w:tr w:rsidR="00405122" w14:paraId="1B3EF1DB" w14:textId="77777777">
                <w:trPr>
                  <w:divId w:val="1490366119"/>
                  <w:tblCellSpacing w:w="15" w:type="dxa"/>
                </w:trPr>
                <w:tc>
                  <w:tcPr>
                    <w:tcW w:w="50" w:type="pct"/>
                    <w:hideMark/>
                  </w:tcPr>
                  <w:p w14:paraId="66DF5561" w14:textId="77777777" w:rsidR="00405122" w:rsidRDefault="00405122">
                    <w:pPr>
                      <w:pStyle w:val="Literaturverzeichnis"/>
                      <w:rPr>
                        <w:noProof/>
                      </w:rPr>
                    </w:pPr>
                    <w:r>
                      <w:rPr>
                        <w:noProof/>
                      </w:rPr>
                      <w:t xml:space="preserve">[12] </w:t>
                    </w:r>
                  </w:p>
                </w:tc>
                <w:tc>
                  <w:tcPr>
                    <w:tcW w:w="0" w:type="auto"/>
                    <w:hideMark/>
                  </w:tcPr>
                  <w:p w14:paraId="20DB61AD" w14:textId="77777777" w:rsidR="00405122" w:rsidRDefault="00405122">
                    <w:pPr>
                      <w:pStyle w:val="Literaturverzeichnis"/>
                      <w:rPr>
                        <w:noProof/>
                      </w:rPr>
                    </w:pPr>
                    <w:r>
                      <w:rPr>
                        <w:noProof/>
                      </w:rPr>
                      <w:t>E. A. Suma, G. Bruder, F. Steinicke, D. M. Krum und M. Bolas, „A Taxonomy for Deploying Redirection Techniques in Immersive Virtual Environments,“ 2012.</w:t>
                    </w:r>
                  </w:p>
                </w:tc>
              </w:tr>
              <w:tr w:rsidR="00405122" w14:paraId="52673DC7" w14:textId="77777777">
                <w:trPr>
                  <w:divId w:val="1490366119"/>
                  <w:tblCellSpacing w:w="15" w:type="dxa"/>
                </w:trPr>
                <w:tc>
                  <w:tcPr>
                    <w:tcW w:w="50" w:type="pct"/>
                    <w:hideMark/>
                  </w:tcPr>
                  <w:p w14:paraId="58D12763" w14:textId="77777777" w:rsidR="00405122" w:rsidRDefault="00405122">
                    <w:pPr>
                      <w:pStyle w:val="Literaturverzeichnis"/>
                      <w:rPr>
                        <w:noProof/>
                      </w:rPr>
                    </w:pPr>
                    <w:r>
                      <w:rPr>
                        <w:noProof/>
                      </w:rPr>
                      <w:t xml:space="preserve">[13] </w:t>
                    </w:r>
                  </w:p>
                </w:tc>
                <w:tc>
                  <w:tcPr>
                    <w:tcW w:w="0" w:type="auto"/>
                    <w:hideMark/>
                  </w:tcPr>
                  <w:p w14:paraId="6AE0F015" w14:textId="77777777" w:rsidR="00405122" w:rsidRDefault="00405122">
                    <w:pPr>
                      <w:pStyle w:val="Literaturverzeichnis"/>
                      <w:rPr>
                        <w:noProof/>
                      </w:rPr>
                    </w:pPr>
                    <w:r>
                      <w:rPr>
                        <w:noProof/>
                      </w:rPr>
                      <w:t>F. Steinicke, G. Bruder, L. Kohli, J. Jerald und K. Hinrichs, „Taxonomy and Implementation of Redirection Techniques for Ubiquitous Passive Haptic Feedback,“ 2008.</w:t>
                    </w:r>
                  </w:p>
                </w:tc>
              </w:tr>
              <w:tr w:rsidR="00405122" w14:paraId="21AB9375" w14:textId="77777777">
                <w:trPr>
                  <w:divId w:val="1490366119"/>
                  <w:tblCellSpacing w:w="15" w:type="dxa"/>
                </w:trPr>
                <w:tc>
                  <w:tcPr>
                    <w:tcW w:w="50" w:type="pct"/>
                    <w:hideMark/>
                  </w:tcPr>
                  <w:p w14:paraId="5DB9E7B6" w14:textId="77777777" w:rsidR="00405122" w:rsidRDefault="00405122">
                    <w:pPr>
                      <w:pStyle w:val="Literaturverzeichnis"/>
                      <w:rPr>
                        <w:noProof/>
                      </w:rPr>
                    </w:pPr>
                    <w:r>
                      <w:rPr>
                        <w:noProof/>
                      </w:rPr>
                      <w:t xml:space="preserve">[14] </w:t>
                    </w:r>
                  </w:p>
                </w:tc>
                <w:tc>
                  <w:tcPr>
                    <w:tcW w:w="0" w:type="auto"/>
                    <w:hideMark/>
                  </w:tcPr>
                  <w:p w14:paraId="3FFB2AF3" w14:textId="77777777" w:rsidR="00405122" w:rsidRDefault="00405122">
                    <w:pPr>
                      <w:pStyle w:val="Literaturverzeichnis"/>
                      <w:rPr>
                        <w:noProof/>
                      </w:rPr>
                    </w:pPr>
                    <w:r>
                      <w:rPr>
                        <w:noProof/>
                      </w:rPr>
                      <w:t>B. Williams, G. Narasimham, T. P. McNamara, T. H. Carr, J. J. Rieser und B. Bodenheimer, „Updating orientation in large virtual environments using scaled translational gain,“ 2006.</w:t>
                    </w:r>
                  </w:p>
                </w:tc>
              </w:tr>
              <w:tr w:rsidR="00405122" w14:paraId="3D180E47" w14:textId="77777777">
                <w:trPr>
                  <w:divId w:val="1490366119"/>
                  <w:tblCellSpacing w:w="15" w:type="dxa"/>
                </w:trPr>
                <w:tc>
                  <w:tcPr>
                    <w:tcW w:w="50" w:type="pct"/>
                    <w:hideMark/>
                  </w:tcPr>
                  <w:p w14:paraId="4E44A78D" w14:textId="77777777" w:rsidR="00405122" w:rsidRDefault="00405122">
                    <w:pPr>
                      <w:pStyle w:val="Literaturverzeichnis"/>
                      <w:rPr>
                        <w:noProof/>
                      </w:rPr>
                    </w:pPr>
                    <w:r>
                      <w:rPr>
                        <w:noProof/>
                      </w:rPr>
                      <w:t xml:space="preserve">[15] </w:t>
                    </w:r>
                  </w:p>
                </w:tc>
                <w:tc>
                  <w:tcPr>
                    <w:tcW w:w="0" w:type="auto"/>
                    <w:hideMark/>
                  </w:tcPr>
                  <w:p w14:paraId="3ADCA0F8" w14:textId="77777777" w:rsidR="00405122" w:rsidRDefault="00405122">
                    <w:pPr>
                      <w:pStyle w:val="Literaturverzeichnis"/>
                      <w:rPr>
                        <w:noProof/>
                      </w:rPr>
                    </w:pPr>
                    <w:r>
                      <w:rPr>
                        <w:noProof/>
                      </w:rPr>
                      <w:t>F. Steinicke, G. Bruder, J. Jerald, H. Frenz und M. Lappe, „Analyses of Human Sensitivity to Redirected Walking,“ 2008.</w:t>
                    </w:r>
                  </w:p>
                </w:tc>
              </w:tr>
              <w:tr w:rsidR="00405122" w14:paraId="7C8F1CAA" w14:textId="77777777">
                <w:trPr>
                  <w:divId w:val="1490366119"/>
                  <w:tblCellSpacing w:w="15" w:type="dxa"/>
                </w:trPr>
                <w:tc>
                  <w:tcPr>
                    <w:tcW w:w="50" w:type="pct"/>
                    <w:hideMark/>
                  </w:tcPr>
                  <w:p w14:paraId="5EE89EDF" w14:textId="77777777" w:rsidR="00405122" w:rsidRDefault="00405122">
                    <w:pPr>
                      <w:pStyle w:val="Literaturverzeichnis"/>
                      <w:rPr>
                        <w:noProof/>
                      </w:rPr>
                    </w:pPr>
                    <w:r>
                      <w:rPr>
                        <w:noProof/>
                      </w:rPr>
                      <w:t xml:space="preserve">[16] </w:t>
                    </w:r>
                  </w:p>
                </w:tc>
                <w:tc>
                  <w:tcPr>
                    <w:tcW w:w="0" w:type="auto"/>
                    <w:hideMark/>
                  </w:tcPr>
                  <w:p w14:paraId="1D23AC21" w14:textId="77777777" w:rsidR="00405122" w:rsidRDefault="00405122">
                    <w:pPr>
                      <w:pStyle w:val="Literaturverzeichnis"/>
                      <w:rPr>
                        <w:noProof/>
                      </w:rPr>
                    </w:pPr>
                    <w:r>
                      <w:rPr>
                        <w:noProof/>
                      </w:rPr>
                      <w:t>F. Steinicke, G. Bruder, T. Ropinski und K. Hinrichs, „Moving Towards Generally Applicable Redirected Walking,“ 2008.</w:t>
                    </w:r>
                  </w:p>
                </w:tc>
              </w:tr>
              <w:tr w:rsidR="00405122" w14:paraId="6D248DB0" w14:textId="77777777">
                <w:trPr>
                  <w:divId w:val="1490366119"/>
                  <w:tblCellSpacing w:w="15" w:type="dxa"/>
                </w:trPr>
                <w:tc>
                  <w:tcPr>
                    <w:tcW w:w="50" w:type="pct"/>
                    <w:hideMark/>
                  </w:tcPr>
                  <w:p w14:paraId="194BAC2F" w14:textId="77777777" w:rsidR="00405122" w:rsidRDefault="00405122">
                    <w:pPr>
                      <w:pStyle w:val="Literaturverzeichnis"/>
                      <w:rPr>
                        <w:noProof/>
                      </w:rPr>
                    </w:pPr>
                    <w:r>
                      <w:rPr>
                        <w:noProof/>
                      </w:rPr>
                      <w:t xml:space="preserve">[17] </w:t>
                    </w:r>
                  </w:p>
                </w:tc>
                <w:tc>
                  <w:tcPr>
                    <w:tcW w:w="0" w:type="auto"/>
                    <w:hideMark/>
                  </w:tcPr>
                  <w:p w14:paraId="07193575" w14:textId="77777777" w:rsidR="00405122" w:rsidRDefault="00405122">
                    <w:pPr>
                      <w:pStyle w:val="Literaturverzeichnis"/>
                      <w:rPr>
                        <w:noProof/>
                      </w:rPr>
                    </w:pPr>
                    <w:r>
                      <w:rPr>
                        <w:noProof/>
                      </w:rPr>
                      <w:t>V. Interrante, L. Anderson und B. Ries, „Distance Perception in Immersive Virtual Environments, Revisited,“ 2006.</w:t>
                    </w:r>
                  </w:p>
                </w:tc>
              </w:tr>
              <w:tr w:rsidR="00405122" w14:paraId="1FE58198" w14:textId="77777777">
                <w:trPr>
                  <w:divId w:val="1490366119"/>
                  <w:tblCellSpacing w:w="15" w:type="dxa"/>
                </w:trPr>
                <w:tc>
                  <w:tcPr>
                    <w:tcW w:w="50" w:type="pct"/>
                    <w:hideMark/>
                  </w:tcPr>
                  <w:p w14:paraId="2E5C7E04" w14:textId="77777777" w:rsidR="00405122" w:rsidRDefault="00405122">
                    <w:pPr>
                      <w:pStyle w:val="Literaturverzeichnis"/>
                      <w:rPr>
                        <w:noProof/>
                      </w:rPr>
                    </w:pPr>
                    <w:r>
                      <w:rPr>
                        <w:noProof/>
                      </w:rPr>
                      <w:t xml:space="preserve">[18] </w:t>
                    </w:r>
                  </w:p>
                </w:tc>
                <w:tc>
                  <w:tcPr>
                    <w:tcW w:w="0" w:type="auto"/>
                    <w:hideMark/>
                  </w:tcPr>
                  <w:p w14:paraId="2D5B3AA4" w14:textId="77777777" w:rsidR="00405122" w:rsidRDefault="00405122">
                    <w:pPr>
                      <w:pStyle w:val="Literaturverzeichnis"/>
                      <w:rPr>
                        <w:noProof/>
                      </w:rPr>
                    </w:pPr>
                    <w:r>
                      <w:rPr>
                        <w:noProof/>
                      </w:rPr>
                      <w:t>G. Bruder, F. Steinicke und P. Wieland, „Self-Motion Illusions in Immersive Virtual Reality Environments,“ 2011.</w:t>
                    </w:r>
                  </w:p>
                </w:tc>
              </w:tr>
              <w:tr w:rsidR="00405122" w14:paraId="2A0A6692" w14:textId="77777777">
                <w:trPr>
                  <w:divId w:val="1490366119"/>
                  <w:tblCellSpacing w:w="15" w:type="dxa"/>
                </w:trPr>
                <w:tc>
                  <w:tcPr>
                    <w:tcW w:w="50" w:type="pct"/>
                    <w:hideMark/>
                  </w:tcPr>
                  <w:p w14:paraId="42A959CB" w14:textId="77777777" w:rsidR="00405122" w:rsidRDefault="00405122">
                    <w:pPr>
                      <w:pStyle w:val="Literaturverzeichnis"/>
                      <w:rPr>
                        <w:noProof/>
                      </w:rPr>
                    </w:pPr>
                    <w:r>
                      <w:rPr>
                        <w:noProof/>
                      </w:rPr>
                      <w:lastRenderedPageBreak/>
                      <w:t xml:space="preserve">[19] </w:t>
                    </w:r>
                  </w:p>
                </w:tc>
                <w:tc>
                  <w:tcPr>
                    <w:tcW w:w="0" w:type="auto"/>
                    <w:hideMark/>
                  </w:tcPr>
                  <w:p w14:paraId="75E695B6" w14:textId="77777777" w:rsidR="00405122" w:rsidRDefault="00405122">
                    <w:pPr>
                      <w:pStyle w:val="Literaturverzeichnis"/>
                      <w:rPr>
                        <w:noProof/>
                      </w:rPr>
                    </w:pPr>
                    <w:r>
                      <w:rPr>
                        <w:noProof/>
                      </w:rPr>
                      <w:t>F. Steinicke, G. Bruder, J. Jerald, H. Frenz und M. Lappe, „Estimation of Detection Thresholds for Redirected Walking Techniques,“ 2009.</w:t>
                    </w:r>
                  </w:p>
                </w:tc>
              </w:tr>
              <w:tr w:rsidR="00405122" w14:paraId="16FA9811" w14:textId="77777777">
                <w:trPr>
                  <w:divId w:val="1490366119"/>
                  <w:tblCellSpacing w:w="15" w:type="dxa"/>
                </w:trPr>
                <w:tc>
                  <w:tcPr>
                    <w:tcW w:w="50" w:type="pct"/>
                    <w:hideMark/>
                  </w:tcPr>
                  <w:p w14:paraId="6C0DC7D4" w14:textId="77777777" w:rsidR="00405122" w:rsidRDefault="00405122">
                    <w:pPr>
                      <w:pStyle w:val="Literaturverzeichnis"/>
                      <w:rPr>
                        <w:noProof/>
                      </w:rPr>
                    </w:pPr>
                    <w:r>
                      <w:rPr>
                        <w:noProof/>
                      </w:rPr>
                      <w:t xml:space="preserve">[20] </w:t>
                    </w:r>
                  </w:p>
                </w:tc>
                <w:tc>
                  <w:tcPr>
                    <w:tcW w:w="0" w:type="auto"/>
                    <w:hideMark/>
                  </w:tcPr>
                  <w:p w14:paraId="67B7F338" w14:textId="77777777" w:rsidR="00405122" w:rsidRDefault="00405122">
                    <w:pPr>
                      <w:pStyle w:val="Literaturverzeichnis"/>
                      <w:rPr>
                        <w:noProof/>
                      </w:rPr>
                    </w:pPr>
                    <w:r>
                      <w:rPr>
                        <w:noProof/>
                      </w:rPr>
                      <w:t>F. Steinicke, G. Bruder, K. Hinrichs und A. Steed, „Gradual transitions and their effects on presence and distance estimation,“ 2009.</w:t>
                    </w:r>
                  </w:p>
                </w:tc>
              </w:tr>
              <w:tr w:rsidR="00405122" w14:paraId="39FA809E" w14:textId="77777777">
                <w:trPr>
                  <w:divId w:val="1490366119"/>
                  <w:tblCellSpacing w:w="15" w:type="dxa"/>
                </w:trPr>
                <w:tc>
                  <w:tcPr>
                    <w:tcW w:w="50" w:type="pct"/>
                    <w:hideMark/>
                  </w:tcPr>
                  <w:p w14:paraId="26A88D28" w14:textId="77777777" w:rsidR="00405122" w:rsidRDefault="00405122">
                    <w:pPr>
                      <w:pStyle w:val="Literaturverzeichnis"/>
                      <w:rPr>
                        <w:noProof/>
                      </w:rPr>
                    </w:pPr>
                    <w:r>
                      <w:rPr>
                        <w:noProof/>
                      </w:rPr>
                      <w:t xml:space="preserve">[21] </w:t>
                    </w:r>
                  </w:p>
                </w:tc>
                <w:tc>
                  <w:tcPr>
                    <w:tcW w:w="0" w:type="auto"/>
                    <w:hideMark/>
                  </w:tcPr>
                  <w:p w14:paraId="2B3C0E3A" w14:textId="77777777" w:rsidR="00405122" w:rsidRDefault="00405122">
                    <w:pPr>
                      <w:pStyle w:val="Literaturverzeichnis"/>
                      <w:rPr>
                        <w:noProof/>
                      </w:rPr>
                    </w:pPr>
                    <w:r>
                      <w:rPr>
                        <w:noProof/>
                      </w:rPr>
                      <w:t>B. Williams, G. Narasimham, B. Rump und T. McNamara, „Exploring Large Virtual Environments with an HMD when Physical Space is Limited,“ 2007.</w:t>
                    </w:r>
                  </w:p>
                </w:tc>
              </w:tr>
              <w:tr w:rsidR="00405122" w14:paraId="445860C2" w14:textId="77777777">
                <w:trPr>
                  <w:divId w:val="1490366119"/>
                  <w:tblCellSpacing w:w="15" w:type="dxa"/>
                </w:trPr>
                <w:tc>
                  <w:tcPr>
                    <w:tcW w:w="50" w:type="pct"/>
                    <w:hideMark/>
                  </w:tcPr>
                  <w:p w14:paraId="5A24F40E" w14:textId="77777777" w:rsidR="00405122" w:rsidRDefault="00405122">
                    <w:pPr>
                      <w:pStyle w:val="Literaturverzeichnis"/>
                      <w:rPr>
                        <w:noProof/>
                      </w:rPr>
                    </w:pPr>
                    <w:r>
                      <w:rPr>
                        <w:noProof/>
                      </w:rPr>
                      <w:t xml:space="preserve">[22] </w:t>
                    </w:r>
                  </w:p>
                </w:tc>
                <w:tc>
                  <w:tcPr>
                    <w:tcW w:w="0" w:type="auto"/>
                    <w:hideMark/>
                  </w:tcPr>
                  <w:p w14:paraId="56B3A1F0" w14:textId="77777777" w:rsidR="00405122" w:rsidRDefault="00405122">
                    <w:pPr>
                      <w:pStyle w:val="Literaturverzeichnis"/>
                      <w:rPr>
                        <w:noProof/>
                      </w:rPr>
                    </w:pPr>
                    <w:r>
                      <w:rPr>
                        <w:noProof/>
                      </w:rPr>
                      <w:t>E. Suma, S. Clark, S. Finkelstein und Z. Wartell, „Leveraging Change Blindness for Redirection in Virtual Environments,“ 2011.</w:t>
                    </w:r>
                  </w:p>
                </w:tc>
              </w:tr>
              <w:tr w:rsidR="00405122" w14:paraId="05278C6F" w14:textId="77777777">
                <w:trPr>
                  <w:divId w:val="1490366119"/>
                  <w:tblCellSpacing w:w="15" w:type="dxa"/>
                </w:trPr>
                <w:tc>
                  <w:tcPr>
                    <w:tcW w:w="50" w:type="pct"/>
                    <w:hideMark/>
                  </w:tcPr>
                  <w:p w14:paraId="0D84D3E3" w14:textId="77777777" w:rsidR="00405122" w:rsidRDefault="00405122">
                    <w:pPr>
                      <w:pStyle w:val="Literaturverzeichnis"/>
                      <w:rPr>
                        <w:noProof/>
                      </w:rPr>
                    </w:pPr>
                    <w:r>
                      <w:rPr>
                        <w:noProof/>
                      </w:rPr>
                      <w:t xml:space="preserve">[23] </w:t>
                    </w:r>
                  </w:p>
                </w:tc>
                <w:tc>
                  <w:tcPr>
                    <w:tcW w:w="0" w:type="auto"/>
                    <w:hideMark/>
                  </w:tcPr>
                  <w:p w14:paraId="3BC16409" w14:textId="77777777" w:rsidR="00405122" w:rsidRDefault="00405122">
                    <w:pPr>
                      <w:pStyle w:val="Literaturverzeichnis"/>
                      <w:rPr>
                        <w:noProof/>
                      </w:rPr>
                    </w:pPr>
                    <w:r>
                      <w:rPr>
                        <w:noProof/>
                      </w:rPr>
                      <w:t>D. Simons, „Current Approaches to Change Blindness,“ 2000.</w:t>
                    </w:r>
                  </w:p>
                </w:tc>
              </w:tr>
              <w:tr w:rsidR="00405122" w14:paraId="67BEFD8B" w14:textId="77777777">
                <w:trPr>
                  <w:divId w:val="1490366119"/>
                  <w:tblCellSpacing w:w="15" w:type="dxa"/>
                </w:trPr>
                <w:tc>
                  <w:tcPr>
                    <w:tcW w:w="50" w:type="pct"/>
                    <w:hideMark/>
                  </w:tcPr>
                  <w:p w14:paraId="594325A9" w14:textId="77777777" w:rsidR="00405122" w:rsidRDefault="00405122">
                    <w:pPr>
                      <w:pStyle w:val="Literaturverzeichnis"/>
                      <w:rPr>
                        <w:noProof/>
                      </w:rPr>
                    </w:pPr>
                    <w:r>
                      <w:rPr>
                        <w:noProof/>
                      </w:rPr>
                      <w:t xml:space="preserve">[24] </w:t>
                    </w:r>
                  </w:p>
                </w:tc>
                <w:tc>
                  <w:tcPr>
                    <w:tcW w:w="0" w:type="auto"/>
                    <w:hideMark/>
                  </w:tcPr>
                  <w:p w14:paraId="0008AC19" w14:textId="77777777" w:rsidR="00405122" w:rsidRDefault="00405122">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405122" w14:paraId="70CE6D68" w14:textId="77777777">
                <w:trPr>
                  <w:divId w:val="1490366119"/>
                  <w:tblCellSpacing w:w="15" w:type="dxa"/>
                </w:trPr>
                <w:tc>
                  <w:tcPr>
                    <w:tcW w:w="50" w:type="pct"/>
                    <w:hideMark/>
                  </w:tcPr>
                  <w:p w14:paraId="25119BC2" w14:textId="77777777" w:rsidR="00405122" w:rsidRDefault="00405122">
                    <w:pPr>
                      <w:pStyle w:val="Literaturverzeichnis"/>
                      <w:rPr>
                        <w:noProof/>
                      </w:rPr>
                    </w:pPr>
                    <w:r>
                      <w:rPr>
                        <w:noProof/>
                      </w:rPr>
                      <w:t xml:space="preserve">[25] </w:t>
                    </w:r>
                  </w:p>
                </w:tc>
                <w:tc>
                  <w:tcPr>
                    <w:tcW w:w="0" w:type="auto"/>
                    <w:hideMark/>
                  </w:tcPr>
                  <w:p w14:paraId="2F9135EC" w14:textId="77777777" w:rsidR="00405122" w:rsidRDefault="00405122">
                    <w:pPr>
                      <w:pStyle w:val="Literaturverzeichnis"/>
                      <w:rPr>
                        <w:noProof/>
                      </w:rPr>
                    </w:pPr>
                    <w:r>
                      <w:rPr>
                        <w:noProof/>
                      </w:rPr>
                      <w:t>B. Williams, S. Bailey, G. Narasimham, M. Li und B. Bodenheimer, „Evaluation of Walking in Place on a Wii Balance Board to Explore a Virtual Environment,“ 2011.</w:t>
                    </w:r>
                  </w:p>
                </w:tc>
              </w:tr>
              <w:tr w:rsidR="00405122" w14:paraId="3229A022" w14:textId="77777777">
                <w:trPr>
                  <w:divId w:val="1490366119"/>
                  <w:tblCellSpacing w:w="15" w:type="dxa"/>
                </w:trPr>
                <w:tc>
                  <w:tcPr>
                    <w:tcW w:w="50" w:type="pct"/>
                    <w:hideMark/>
                  </w:tcPr>
                  <w:p w14:paraId="3A482458" w14:textId="77777777" w:rsidR="00405122" w:rsidRDefault="00405122">
                    <w:pPr>
                      <w:pStyle w:val="Literaturverzeichnis"/>
                      <w:rPr>
                        <w:noProof/>
                      </w:rPr>
                    </w:pPr>
                    <w:r>
                      <w:rPr>
                        <w:noProof/>
                      </w:rPr>
                      <w:t xml:space="preserve">[26] </w:t>
                    </w:r>
                  </w:p>
                </w:tc>
                <w:tc>
                  <w:tcPr>
                    <w:tcW w:w="0" w:type="auto"/>
                    <w:hideMark/>
                  </w:tcPr>
                  <w:p w14:paraId="7CA71DA8" w14:textId="77777777" w:rsidR="00405122" w:rsidRDefault="00405122">
                    <w:pPr>
                      <w:pStyle w:val="Literaturverzeichnis"/>
                      <w:rPr>
                        <w:noProof/>
                      </w:rPr>
                    </w:pPr>
                    <w:r>
                      <w:rPr>
                        <w:noProof/>
                      </w:rPr>
                      <w:t>M. Slater, M. Usoh und A. Steed, „Taking Steps: The Influence of a Walking´Technique on Presence in Virtual Reality,“ 1995.</w:t>
                    </w:r>
                  </w:p>
                </w:tc>
              </w:tr>
              <w:tr w:rsidR="00405122" w14:paraId="1DE03EF6" w14:textId="77777777">
                <w:trPr>
                  <w:divId w:val="1490366119"/>
                  <w:tblCellSpacing w:w="15" w:type="dxa"/>
                </w:trPr>
                <w:tc>
                  <w:tcPr>
                    <w:tcW w:w="50" w:type="pct"/>
                    <w:hideMark/>
                  </w:tcPr>
                  <w:p w14:paraId="01F0F3A0" w14:textId="77777777" w:rsidR="00405122" w:rsidRDefault="00405122">
                    <w:pPr>
                      <w:pStyle w:val="Literaturverzeichnis"/>
                      <w:rPr>
                        <w:noProof/>
                      </w:rPr>
                    </w:pPr>
                    <w:r>
                      <w:rPr>
                        <w:noProof/>
                      </w:rPr>
                      <w:t xml:space="preserve">[27] </w:t>
                    </w:r>
                  </w:p>
                </w:tc>
                <w:tc>
                  <w:tcPr>
                    <w:tcW w:w="0" w:type="auto"/>
                    <w:hideMark/>
                  </w:tcPr>
                  <w:p w14:paraId="13BEE83E" w14:textId="77777777" w:rsidR="00405122" w:rsidRDefault="00405122">
                    <w:pPr>
                      <w:pStyle w:val="Literaturverzeichnis"/>
                      <w:rPr>
                        <w:noProof/>
                      </w:rPr>
                    </w:pPr>
                    <w:r>
                      <w:rPr>
                        <w:noProof/>
                      </w:rPr>
                      <w:t>D. Zielinski, R. McMahan und R. Brady, „Shadow Walking: an Unencumbered Locomotion Technique for Systems with Under-floor Projection,“ 2011.</w:t>
                    </w:r>
                  </w:p>
                </w:tc>
              </w:tr>
              <w:tr w:rsidR="00405122" w14:paraId="5CAA22F9" w14:textId="77777777">
                <w:trPr>
                  <w:divId w:val="1490366119"/>
                  <w:tblCellSpacing w:w="15" w:type="dxa"/>
                </w:trPr>
                <w:tc>
                  <w:tcPr>
                    <w:tcW w:w="50" w:type="pct"/>
                    <w:hideMark/>
                  </w:tcPr>
                  <w:p w14:paraId="3EDC22D5" w14:textId="77777777" w:rsidR="00405122" w:rsidRDefault="00405122">
                    <w:pPr>
                      <w:pStyle w:val="Literaturverzeichnis"/>
                      <w:rPr>
                        <w:noProof/>
                      </w:rPr>
                    </w:pPr>
                    <w:r>
                      <w:rPr>
                        <w:noProof/>
                      </w:rPr>
                      <w:t xml:space="preserve">[28] </w:t>
                    </w:r>
                  </w:p>
                </w:tc>
                <w:tc>
                  <w:tcPr>
                    <w:tcW w:w="0" w:type="auto"/>
                    <w:hideMark/>
                  </w:tcPr>
                  <w:p w14:paraId="1E311973" w14:textId="77777777" w:rsidR="00405122" w:rsidRDefault="00405122">
                    <w:pPr>
                      <w:pStyle w:val="Literaturverzeichnis"/>
                      <w:rPr>
                        <w:noProof/>
                      </w:rPr>
                    </w:pPr>
                    <w:r>
                      <w:rPr>
                        <w:noProof/>
                      </w:rPr>
                      <w:t>J. Lee, S. C. Ahn und J. Hwang, „A Walking-in-Place Method for Virtual Reality Using Position and Orientation Tracking,“ 2018.</w:t>
                    </w:r>
                  </w:p>
                </w:tc>
              </w:tr>
              <w:tr w:rsidR="00405122" w14:paraId="4E9D8C01" w14:textId="77777777">
                <w:trPr>
                  <w:divId w:val="1490366119"/>
                  <w:tblCellSpacing w:w="15" w:type="dxa"/>
                </w:trPr>
                <w:tc>
                  <w:tcPr>
                    <w:tcW w:w="50" w:type="pct"/>
                    <w:hideMark/>
                  </w:tcPr>
                  <w:p w14:paraId="060C8E44" w14:textId="77777777" w:rsidR="00405122" w:rsidRDefault="00405122">
                    <w:pPr>
                      <w:pStyle w:val="Literaturverzeichnis"/>
                      <w:rPr>
                        <w:noProof/>
                      </w:rPr>
                    </w:pPr>
                    <w:r>
                      <w:rPr>
                        <w:noProof/>
                      </w:rPr>
                      <w:t xml:space="preserve">[29] </w:t>
                    </w:r>
                  </w:p>
                </w:tc>
                <w:tc>
                  <w:tcPr>
                    <w:tcW w:w="0" w:type="auto"/>
                    <w:hideMark/>
                  </w:tcPr>
                  <w:p w14:paraId="2ABA7815" w14:textId="77777777" w:rsidR="00405122" w:rsidRDefault="00405122">
                    <w:pPr>
                      <w:pStyle w:val="Literaturverzeichnis"/>
                      <w:rPr>
                        <w:noProof/>
                      </w:rPr>
                    </w:pPr>
                    <w:r>
                      <w:rPr>
                        <w:noProof/>
                      </w:rPr>
                      <w:t>F. Buttussi und L. Chittaro, „Locomotion in Place in Virtual Reality: A Comparative Evaluation of Joystick, Teleport, and Leaning,“ 2020.</w:t>
                    </w:r>
                  </w:p>
                </w:tc>
              </w:tr>
              <w:tr w:rsidR="00405122" w14:paraId="7CE301EB" w14:textId="77777777">
                <w:trPr>
                  <w:divId w:val="1490366119"/>
                  <w:tblCellSpacing w:w="15" w:type="dxa"/>
                </w:trPr>
                <w:tc>
                  <w:tcPr>
                    <w:tcW w:w="50" w:type="pct"/>
                    <w:hideMark/>
                  </w:tcPr>
                  <w:p w14:paraId="0D10DC0E" w14:textId="77777777" w:rsidR="00405122" w:rsidRDefault="00405122">
                    <w:pPr>
                      <w:pStyle w:val="Literaturverzeichnis"/>
                      <w:rPr>
                        <w:noProof/>
                      </w:rPr>
                    </w:pPr>
                    <w:r>
                      <w:rPr>
                        <w:noProof/>
                      </w:rPr>
                      <w:t xml:space="preserve">[30] </w:t>
                    </w:r>
                  </w:p>
                </w:tc>
                <w:tc>
                  <w:tcPr>
                    <w:tcW w:w="0" w:type="auto"/>
                    <w:hideMark/>
                  </w:tcPr>
                  <w:p w14:paraId="5AD6C8D2" w14:textId="77777777" w:rsidR="00405122" w:rsidRDefault="00405122">
                    <w:pPr>
                      <w:pStyle w:val="Literaturverzeichnis"/>
                      <w:rPr>
                        <w:noProof/>
                      </w:rPr>
                    </w:pPr>
                    <w:r>
                      <w:rPr>
                        <w:noProof/>
                      </w:rPr>
                      <w:t>M. P. Jacob Habgood, D. Moore, D. Wilson und S. Alapont, „Rapid, Continuous Movement Between Nodes as an Accessible Virtual Reality Locomotion Technique,“ 2018.</w:t>
                    </w:r>
                  </w:p>
                </w:tc>
              </w:tr>
              <w:tr w:rsidR="00405122" w14:paraId="263F3B13" w14:textId="77777777">
                <w:trPr>
                  <w:divId w:val="1490366119"/>
                  <w:tblCellSpacing w:w="15" w:type="dxa"/>
                </w:trPr>
                <w:tc>
                  <w:tcPr>
                    <w:tcW w:w="50" w:type="pct"/>
                    <w:hideMark/>
                  </w:tcPr>
                  <w:p w14:paraId="2BCD8836" w14:textId="77777777" w:rsidR="00405122" w:rsidRDefault="00405122">
                    <w:pPr>
                      <w:pStyle w:val="Literaturverzeichnis"/>
                      <w:rPr>
                        <w:noProof/>
                      </w:rPr>
                    </w:pPr>
                    <w:r>
                      <w:rPr>
                        <w:noProof/>
                      </w:rPr>
                      <w:t xml:space="preserve">[31] </w:t>
                    </w:r>
                  </w:p>
                </w:tc>
                <w:tc>
                  <w:tcPr>
                    <w:tcW w:w="0" w:type="auto"/>
                    <w:hideMark/>
                  </w:tcPr>
                  <w:p w14:paraId="06EF5291" w14:textId="77777777" w:rsidR="00405122" w:rsidRDefault="00405122">
                    <w:pPr>
                      <w:pStyle w:val="Literaturverzeichnis"/>
                      <w:rPr>
                        <w:noProof/>
                      </w:rPr>
                    </w:pPr>
                    <w:r>
                      <w:rPr>
                        <w:noProof/>
                      </w:rPr>
                      <w:t>L. A. Cherep, A. Lim, J. W. Kelly und A. Ostrander, „Spatial cognitive implications of teleporting through virtual environments,“ 2020.</w:t>
                    </w:r>
                  </w:p>
                </w:tc>
              </w:tr>
              <w:tr w:rsidR="00405122" w14:paraId="160D0446" w14:textId="77777777">
                <w:trPr>
                  <w:divId w:val="1490366119"/>
                  <w:tblCellSpacing w:w="15" w:type="dxa"/>
                </w:trPr>
                <w:tc>
                  <w:tcPr>
                    <w:tcW w:w="50" w:type="pct"/>
                    <w:hideMark/>
                  </w:tcPr>
                  <w:p w14:paraId="62CA1CCB" w14:textId="77777777" w:rsidR="00405122" w:rsidRDefault="00405122">
                    <w:pPr>
                      <w:pStyle w:val="Literaturverzeichnis"/>
                      <w:rPr>
                        <w:noProof/>
                      </w:rPr>
                    </w:pPr>
                    <w:r>
                      <w:rPr>
                        <w:noProof/>
                      </w:rPr>
                      <w:t xml:space="preserve">[32] </w:t>
                    </w:r>
                  </w:p>
                </w:tc>
                <w:tc>
                  <w:tcPr>
                    <w:tcW w:w="0" w:type="auto"/>
                    <w:hideMark/>
                  </w:tcPr>
                  <w:p w14:paraId="7EBF903A" w14:textId="77777777" w:rsidR="00405122" w:rsidRDefault="00405122">
                    <w:pPr>
                      <w:pStyle w:val="Literaturverzeichnis"/>
                      <w:rPr>
                        <w:noProof/>
                      </w:rPr>
                    </w:pPr>
                    <w:r>
                      <w:rPr>
                        <w:noProof/>
                      </w:rPr>
                      <w:t>M. P. J. Habgood, D. Moore, D. WIlson und S. Alapont, „Rapid, Continuous Movement Between Nodes as an Accessible Virtual Reality Locomotion Technique,“ 2018.</w:t>
                    </w:r>
                  </w:p>
                </w:tc>
              </w:tr>
              <w:tr w:rsidR="00405122" w14:paraId="3451E3F8" w14:textId="77777777">
                <w:trPr>
                  <w:divId w:val="1490366119"/>
                  <w:tblCellSpacing w:w="15" w:type="dxa"/>
                </w:trPr>
                <w:tc>
                  <w:tcPr>
                    <w:tcW w:w="50" w:type="pct"/>
                    <w:hideMark/>
                  </w:tcPr>
                  <w:p w14:paraId="0C69A702" w14:textId="77777777" w:rsidR="00405122" w:rsidRDefault="00405122">
                    <w:pPr>
                      <w:pStyle w:val="Literaturverzeichnis"/>
                      <w:rPr>
                        <w:noProof/>
                      </w:rPr>
                    </w:pPr>
                    <w:r>
                      <w:rPr>
                        <w:noProof/>
                      </w:rPr>
                      <w:t xml:space="preserve">[33] </w:t>
                    </w:r>
                  </w:p>
                </w:tc>
                <w:tc>
                  <w:tcPr>
                    <w:tcW w:w="0" w:type="auto"/>
                    <w:hideMark/>
                  </w:tcPr>
                  <w:p w14:paraId="4C38A655" w14:textId="77777777" w:rsidR="00405122" w:rsidRDefault="00405122">
                    <w:pPr>
                      <w:pStyle w:val="Literaturverzeichnis"/>
                      <w:rPr>
                        <w:noProof/>
                      </w:rPr>
                    </w:pPr>
                    <w:r>
                      <w:rPr>
                        <w:noProof/>
                      </w:rPr>
                      <w:t>F. Buttussi und L. Chittaro, „Locomotion in Place in Virtual Reality: A Comparative Evaluation of Joystick, Teleport, and Leaning,“ 2019.</w:t>
                    </w:r>
                  </w:p>
                </w:tc>
              </w:tr>
              <w:tr w:rsidR="00405122" w14:paraId="5923512A" w14:textId="77777777">
                <w:trPr>
                  <w:divId w:val="1490366119"/>
                  <w:tblCellSpacing w:w="15" w:type="dxa"/>
                </w:trPr>
                <w:tc>
                  <w:tcPr>
                    <w:tcW w:w="50" w:type="pct"/>
                    <w:hideMark/>
                  </w:tcPr>
                  <w:p w14:paraId="44A379CF" w14:textId="77777777" w:rsidR="00405122" w:rsidRDefault="00405122">
                    <w:pPr>
                      <w:pStyle w:val="Literaturverzeichnis"/>
                      <w:rPr>
                        <w:noProof/>
                      </w:rPr>
                    </w:pPr>
                    <w:r>
                      <w:rPr>
                        <w:noProof/>
                      </w:rPr>
                      <w:t xml:space="preserve">[34] </w:t>
                    </w:r>
                  </w:p>
                </w:tc>
                <w:tc>
                  <w:tcPr>
                    <w:tcW w:w="0" w:type="auto"/>
                    <w:hideMark/>
                  </w:tcPr>
                  <w:p w14:paraId="4E84D66F" w14:textId="77777777" w:rsidR="00405122" w:rsidRDefault="00405122">
                    <w:pPr>
                      <w:pStyle w:val="Literaturverzeichnis"/>
                      <w:rPr>
                        <w:noProof/>
                      </w:rPr>
                    </w:pPr>
                    <w:r>
                      <w:rPr>
                        <w:noProof/>
                      </w:rPr>
                      <w:t>P. T. Wilson, W. Kalescky, A. MacLaughlin und B. Williams, „VR Locomotion: Walking&gt;Walking in Place&gt;Arm Swinging,“ 2016.</w:t>
                    </w:r>
                  </w:p>
                </w:tc>
              </w:tr>
              <w:tr w:rsidR="00405122" w14:paraId="76705CAB" w14:textId="77777777">
                <w:trPr>
                  <w:divId w:val="1490366119"/>
                  <w:tblCellSpacing w:w="15" w:type="dxa"/>
                </w:trPr>
                <w:tc>
                  <w:tcPr>
                    <w:tcW w:w="50" w:type="pct"/>
                    <w:hideMark/>
                  </w:tcPr>
                  <w:p w14:paraId="3AEDA73A" w14:textId="77777777" w:rsidR="00405122" w:rsidRDefault="00405122">
                    <w:pPr>
                      <w:pStyle w:val="Literaturverzeichnis"/>
                      <w:rPr>
                        <w:noProof/>
                      </w:rPr>
                    </w:pPr>
                    <w:r>
                      <w:rPr>
                        <w:noProof/>
                      </w:rPr>
                      <w:t xml:space="preserve">[35] </w:t>
                    </w:r>
                  </w:p>
                </w:tc>
                <w:tc>
                  <w:tcPr>
                    <w:tcW w:w="0" w:type="auto"/>
                    <w:hideMark/>
                  </w:tcPr>
                  <w:p w14:paraId="4A353649" w14:textId="77777777" w:rsidR="00405122" w:rsidRDefault="00405122">
                    <w:pPr>
                      <w:pStyle w:val="Literaturverzeichnis"/>
                      <w:rPr>
                        <w:noProof/>
                      </w:rPr>
                    </w:pPr>
                    <w:r>
                      <w:rPr>
                        <w:noProof/>
                      </w:rPr>
                      <w:t>D. Zielasko, S. Horn, S. Freitag, B. Weyers und T. Kuhlen, „Evaluation of Hands-Free HMD-Based Navigation Techniques for Immersive Data Analysis,“ 2016.</w:t>
                    </w:r>
                  </w:p>
                </w:tc>
              </w:tr>
              <w:tr w:rsidR="00405122" w14:paraId="49400582" w14:textId="77777777">
                <w:trPr>
                  <w:divId w:val="1490366119"/>
                  <w:tblCellSpacing w:w="15" w:type="dxa"/>
                </w:trPr>
                <w:tc>
                  <w:tcPr>
                    <w:tcW w:w="50" w:type="pct"/>
                    <w:hideMark/>
                  </w:tcPr>
                  <w:p w14:paraId="4F9FF745" w14:textId="77777777" w:rsidR="00405122" w:rsidRDefault="00405122">
                    <w:pPr>
                      <w:pStyle w:val="Literaturverzeichnis"/>
                      <w:rPr>
                        <w:noProof/>
                      </w:rPr>
                    </w:pPr>
                    <w:r>
                      <w:rPr>
                        <w:noProof/>
                      </w:rPr>
                      <w:lastRenderedPageBreak/>
                      <w:t xml:space="preserve">[36] </w:t>
                    </w:r>
                  </w:p>
                </w:tc>
                <w:tc>
                  <w:tcPr>
                    <w:tcW w:w="0" w:type="auto"/>
                    <w:hideMark/>
                  </w:tcPr>
                  <w:p w14:paraId="46DDE251" w14:textId="77777777" w:rsidR="00405122" w:rsidRDefault="00405122">
                    <w:pPr>
                      <w:pStyle w:val="Literaturverzeichnis"/>
                      <w:rPr>
                        <w:noProof/>
                      </w:rPr>
                    </w:pPr>
                    <w:r>
                      <w:rPr>
                        <w:noProof/>
                      </w:rPr>
                      <w:t>A. Harris, K. Nguyen, P. T. Wilson, M. Jackoski und B. Williams, „Human Joystick: Wii-Leaning to Translate in Large Virtual Environments,“ 2014.</w:t>
                    </w:r>
                  </w:p>
                </w:tc>
              </w:tr>
              <w:tr w:rsidR="00405122" w14:paraId="26008FE0" w14:textId="77777777">
                <w:trPr>
                  <w:divId w:val="1490366119"/>
                  <w:tblCellSpacing w:w="15" w:type="dxa"/>
                </w:trPr>
                <w:tc>
                  <w:tcPr>
                    <w:tcW w:w="50" w:type="pct"/>
                    <w:hideMark/>
                  </w:tcPr>
                  <w:p w14:paraId="38201C07" w14:textId="77777777" w:rsidR="00405122" w:rsidRDefault="00405122">
                    <w:pPr>
                      <w:pStyle w:val="Literaturverzeichnis"/>
                      <w:rPr>
                        <w:noProof/>
                      </w:rPr>
                    </w:pPr>
                    <w:r>
                      <w:rPr>
                        <w:noProof/>
                      </w:rPr>
                      <w:t xml:space="preserve">[37] </w:t>
                    </w:r>
                  </w:p>
                </w:tc>
                <w:tc>
                  <w:tcPr>
                    <w:tcW w:w="0" w:type="auto"/>
                    <w:hideMark/>
                  </w:tcPr>
                  <w:p w14:paraId="42DFFD2D" w14:textId="77777777" w:rsidR="00405122" w:rsidRDefault="00405122">
                    <w:pPr>
                      <w:pStyle w:val="Literaturverzeichnis"/>
                      <w:rPr>
                        <w:noProof/>
                      </w:rPr>
                    </w:pPr>
                    <w:r>
                      <w:rPr>
                        <w:noProof/>
                      </w:rPr>
                      <w:t>A. Kitson, A. M. Hashemian, E. R. Stepanova, E. Kruijf und B. E. Riecke, „Comparing Leaning-Based Motion Cueing Interfaces for Virtual Reality Locomotion,“ 2017.</w:t>
                    </w:r>
                  </w:p>
                </w:tc>
              </w:tr>
              <w:tr w:rsidR="00405122" w14:paraId="3A1AA95B" w14:textId="77777777">
                <w:trPr>
                  <w:divId w:val="1490366119"/>
                  <w:tblCellSpacing w:w="15" w:type="dxa"/>
                </w:trPr>
                <w:tc>
                  <w:tcPr>
                    <w:tcW w:w="50" w:type="pct"/>
                    <w:hideMark/>
                  </w:tcPr>
                  <w:p w14:paraId="7E9C46C2" w14:textId="77777777" w:rsidR="00405122" w:rsidRDefault="00405122">
                    <w:pPr>
                      <w:pStyle w:val="Literaturverzeichnis"/>
                      <w:rPr>
                        <w:noProof/>
                      </w:rPr>
                    </w:pPr>
                    <w:r>
                      <w:rPr>
                        <w:noProof/>
                      </w:rPr>
                      <w:t xml:space="preserve">[38] </w:t>
                    </w:r>
                  </w:p>
                </w:tc>
                <w:tc>
                  <w:tcPr>
                    <w:tcW w:w="0" w:type="auto"/>
                    <w:hideMark/>
                  </w:tcPr>
                  <w:p w14:paraId="4C537E22" w14:textId="77777777" w:rsidR="00405122" w:rsidRDefault="00405122">
                    <w:pPr>
                      <w:pStyle w:val="Literaturverzeichnis"/>
                      <w:rPr>
                        <w:noProof/>
                      </w:rPr>
                    </w:pPr>
                    <w:r>
                      <w:rPr>
                        <w:noProof/>
                      </w:rPr>
                      <w:t>Z. Wang, H. Wei, K. Zhang und L. Xie, „Real Walking in Place: HEX-CORE-PROTOTYPE Omnidirectional Treadmill,“ 2020.</w:t>
                    </w:r>
                  </w:p>
                </w:tc>
              </w:tr>
              <w:tr w:rsidR="00405122" w14:paraId="67F61468" w14:textId="77777777">
                <w:trPr>
                  <w:divId w:val="1490366119"/>
                  <w:tblCellSpacing w:w="15" w:type="dxa"/>
                </w:trPr>
                <w:tc>
                  <w:tcPr>
                    <w:tcW w:w="50" w:type="pct"/>
                    <w:hideMark/>
                  </w:tcPr>
                  <w:p w14:paraId="2BDFDB15" w14:textId="77777777" w:rsidR="00405122" w:rsidRDefault="00405122">
                    <w:pPr>
                      <w:pStyle w:val="Literaturverzeichnis"/>
                      <w:rPr>
                        <w:noProof/>
                      </w:rPr>
                    </w:pPr>
                    <w:r>
                      <w:rPr>
                        <w:noProof/>
                      </w:rPr>
                      <w:t xml:space="preserve">[39] </w:t>
                    </w:r>
                  </w:p>
                </w:tc>
                <w:tc>
                  <w:tcPr>
                    <w:tcW w:w="0" w:type="auto"/>
                    <w:hideMark/>
                  </w:tcPr>
                  <w:p w14:paraId="45E471FF" w14:textId="77777777" w:rsidR="00405122" w:rsidRDefault="00405122">
                    <w:pPr>
                      <w:pStyle w:val="Literaturverzeichnis"/>
                      <w:rPr>
                        <w:noProof/>
                      </w:rPr>
                    </w:pPr>
                    <w:r>
                      <w:rPr>
                        <w:noProof/>
                      </w:rPr>
                      <w:t>L. E. Warren und D. A. Bowman, „User Experience with Semi-Natural Locomotion Techniques in Virtual Reality: The Case of the Virtuix Omni,“ 2017.</w:t>
                    </w:r>
                  </w:p>
                </w:tc>
              </w:tr>
              <w:tr w:rsidR="00405122" w14:paraId="197F3673" w14:textId="77777777">
                <w:trPr>
                  <w:divId w:val="1490366119"/>
                  <w:tblCellSpacing w:w="15" w:type="dxa"/>
                </w:trPr>
                <w:tc>
                  <w:tcPr>
                    <w:tcW w:w="50" w:type="pct"/>
                    <w:hideMark/>
                  </w:tcPr>
                  <w:p w14:paraId="6679D2A3" w14:textId="77777777" w:rsidR="00405122" w:rsidRDefault="00405122">
                    <w:pPr>
                      <w:pStyle w:val="Literaturverzeichnis"/>
                      <w:rPr>
                        <w:noProof/>
                      </w:rPr>
                    </w:pPr>
                    <w:r>
                      <w:rPr>
                        <w:noProof/>
                      </w:rPr>
                      <w:t xml:space="preserve">[40] </w:t>
                    </w:r>
                  </w:p>
                </w:tc>
                <w:tc>
                  <w:tcPr>
                    <w:tcW w:w="0" w:type="auto"/>
                    <w:hideMark/>
                  </w:tcPr>
                  <w:p w14:paraId="6A92B6E4" w14:textId="77777777" w:rsidR="00405122" w:rsidRDefault="00405122">
                    <w:pPr>
                      <w:pStyle w:val="Literaturverzeichnis"/>
                      <w:rPr>
                        <w:noProof/>
                      </w:rPr>
                    </w:pPr>
                    <w:r>
                      <w:rPr>
                        <w:noProof/>
                      </w:rPr>
                      <w:t>J. Wolter und E. Walther, 26 10 2016. [Online]. Available: https://dorsch.hogrefe.com/stichwort/konditionierung-klassische. [Zugriff am 06 05 2021].</w:t>
                    </w:r>
                  </w:p>
                </w:tc>
              </w:tr>
              <w:tr w:rsidR="00405122" w14:paraId="26623679" w14:textId="77777777">
                <w:trPr>
                  <w:divId w:val="1490366119"/>
                  <w:tblCellSpacing w:w="15" w:type="dxa"/>
                </w:trPr>
                <w:tc>
                  <w:tcPr>
                    <w:tcW w:w="50" w:type="pct"/>
                    <w:hideMark/>
                  </w:tcPr>
                  <w:p w14:paraId="4058A9A7" w14:textId="77777777" w:rsidR="00405122" w:rsidRDefault="00405122">
                    <w:pPr>
                      <w:pStyle w:val="Literaturverzeichnis"/>
                      <w:rPr>
                        <w:noProof/>
                      </w:rPr>
                    </w:pPr>
                    <w:r>
                      <w:rPr>
                        <w:noProof/>
                      </w:rPr>
                      <w:t xml:space="preserve">[41] </w:t>
                    </w:r>
                  </w:p>
                </w:tc>
                <w:tc>
                  <w:tcPr>
                    <w:tcW w:w="0" w:type="auto"/>
                    <w:hideMark/>
                  </w:tcPr>
                  <w:p w14:paraId="24713746" w14:textId="77777777" w:rsidR="00405122" w:rsidRDefault="00405122">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405122" w14:paraId="29A583B9" w14:textId="77777777">
                <w:trPr>
                  <w:divId w:val="1490366119"/>
                  <w:tblCellSpacing w:w="15" w:type="dxa"/>
                </w:trPr>
                <w:tc>
                  <w:tcPr>
                    <w:tcW w:w="50" w:type="pct"/>
                    <w:hideMark/>
                  </w:tcPr>
                  <w:p w14:paraId="20D082B8" w14:textId="77777777" w:rsidR="00405122" w:rsidRDefault="00405122">
                    <w:pPr>
                      <w:pStyle w:val="Literaturverzeichnis"/>
                      <w:rPr>
                        <w:noProof/>
                      </w:rPr>
                    </w:pPr>
                    <w:r>
                      <w:rPr>
                        <w:noProof/>
                      </w:rPr>
                      <w:t xml:space="preserve">[42] </w:t>
                    </w:r>
                  </w:p>
                </w:tc>
                <w:tc>
                  <w:tcPr>
                    <w:tcW w:w="0" w:type="auto"/>
                    <w:hideMark/>
                  </w:tcPr>
                  <w:p w14:paraId="7A33A09C" w14:textId="77777777" w:rsidR="00405122" w:rsidRDefault="00405122">
                    <w:pPr>
                      <w:pStyle w:val="Literaturverzeichnis"/>
                      <w:rPr>
                        <w:noProof/>
                      </w:rPr>
                    </w:pPr>
                    <w:r>
                      <w:rPr>
                        <w:noProof/>
                      </w:rPr>
                      <w:t>M. C. W. Kroes, J. E. Dunsmoor, W. E. Mackey, M. McClay und E. A, „Context conditioning in humans using commercially available immersive Virtual Reality,“ 2017.</w:t>
                    </w:r>
                  </w:p>
                </w:tc>
              </w:tr>
              <w:tr w:rsidR="00405122" w14:paraId="17521193" w14:textId="77777777">
                <w:trPr>
                  <w:divId w:val="1490366119"/>
                  <w:tblCellSpacing w:w="15" w:type="dxa"/>
                </w:trPr>
                <w:tc>
                  <w:tcPr>
                    <w:tcW w:w="50" w:type="pct"/>
                    <w:hideMark/>
                  </w:tcPr>
                  <w:p w14:paraId="4DBB1E35" w14:textId="77777777" w:rsidR="00405122" w:rsidRDefault="00405122">
                    <w:pPr>
                      <w:pStyle w:val="Literaturverzeichnis"/>
                      <w:rPr>
                        <w:noProof/>
                      </w:rPr>
                    </w:pPr>
                    <w:r>
                      <w:rPr>
                        <w:noProof/>
                      </w:rPr>
                      <w:t xml:space="preserve">[43] </w:t>
                    </w:r>
                  </w:p>
                </w:tc>
                <w:tc>
                  <w:tcPr>
                    <w:tcW w:w="0" w:type="auto"/>
                    <w:hideMark/>
                  </w:tcPr>
                  <w:p w14:paraId="1E82B478" w14:textId="77777777" w:rsidR="00405122" w:rsidRDefault="00405122">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405122" w14:paraId="378D66E6" w14:textId="77777777">
                <w:trPr>
                  <w:divId w:val="1490366119"/>
                  <w:tblCellSpacing w:w="15" w:type="dxa"/>
                </w:trPr>
                <w:tc>
                  <w:tcPr>
                    <w:tcW w:w="50" w:type="pct"/>
                    <w:hideMark/>
                  </w:tcPr>
                  <w:p w14:paraId="4278EDCC" w14:textId="77777777" w:rsidR="00405122" w:rsidRDefault="00405122">
                    <w:pPr>
                      <w:pStyle w:val="Literaturverzeichnis"/>
                      <w:rPr>
                        <w:noProof/>
                      </w:rPr>
                    </w:pPr>
                    <w:r>
                      <w:rPr>
                        <w:noProof/>
                      </w:rPr>
                      <w:t xml:space="preserve">[44] </w:t>
                    </w:r>
                  </w:p>
                </w:tc>
                <w:tc>
                  <w:tcPr>
                    <w:tcW w:w="0" w:type="auto"/>
                    <w:hideMark/>
                  </w:tcPr>
                  <w:p w14:paraId="34478A32" w14:textId="77777777" w:rsidR="00405122" w:rsidRDefault="00405122">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405122" w14:paraId="451081EA" w14:textId="77777777">
                <w:trPr>
                  <w:divId w:val="1490366119"/>
                  <w:tblCellSpacing w:w="15" w:type="dxa"/>
                </w:trPr>
                <w:tc>
                  <w:tcPr>
                    <w:tcW w:w="50" w:type="pct"/>
                    <w:hideMark/>
                  </w:tcPr>
                  <w:p w14:paraId="46B14B03" w14:textId="77777777" w:rsidR="00405122" w:rsidRDefault="00405122">
                    <w:pPr>
                      <w:pStyle w:val="Literaturverzeichnis"/>
                      <w:rPr>
                        <w:noProof/>
                      </w:rPr>
                    </w:pPr>
                    <w:r>
                      <w:rPr>
                        <w:noProof/>
                      </w:rPr>
                      <w:t xml:space="preserve">[45] </w:t>
                    </w:r>
                  </w:p>
                </w:tc>
                <w:tc>
                  <w:tcPr>
                    <w:tcW w:w="0" w:type="auto"/>
                    <w:hideMark/>
                  </w:tcPr>
                  <w:p w14:paraId="1A979A8B" w14:textId="77777777" w:rsidR="00405122" w:rsidRDefault="00405122">
                    <w:pPr>
                      <w:pStyle w:val="Literaturverzeichnis"/>
                      <w:rPr>
                        <w:noProof/>
                      </w:rPr>
                    </w:pPr>
                    <w:r>
                      <w:rPr>
                        <w:noProof/>
                      </w:rPr>
                      <w:t>C. Tröger, H. Ewald, E. Glotzbach, P. Pauli und A. Mühlberger, „Does pre-exposure inhibit fear context conditioning? A Virtual Reality Study,“ 2012.</w:t>
                    </w:r>
                  </w:p>
                </w:tc>
              </w:tr>
              <w:tr w:rsidR="00405122" w14:paraId="209E5AF5" w14:textId="77777777">
                <w:trPr>
                  <w:divId w:val="1490366119"/>
                  <w:tblCellSpacing w:w="15" w:type="dxa"/>
                </w:trPr>
                <w:tc>
                  <w:tcPr>
                    <w:tcW w:w="50" w:type="pct"/>
                    <w:hideMark/>
                  </w:tcPr>
                  <w:p w14:paraId="2554C96C" w14:textId="77777777" w:rsidR="00405122" w:rsidRDefault="00405122">
                    <w:pPr>
                      <w:pStyle w:val="Literaturverzeichnis"/>
                      <w:rPr>
                        <w:noProof/>
                      </w:rPr>
                    </w:pPr>
                    <w:r>
                      <w:rPr>
                        <w:noProof/>
                      </w:rPr>
                      <w:t xml:space="preserve">[46] </w:t>
                    </w:r>
                  </w:p>
                </w:tc>
                <w:tc>
                  <w:tcPr>
                    <w:tcW w:w="0" w:type="auto"/>
                    <w:hideMark/>
                  </w:tcPr>
                  <w:p w14:paraId="40BFFECA" w14:textId="77777777" w:rsidR="00405122" w:rsidRDefault="00405122">
                    <w:pPr>
                      <w:pStyle w:val="Literaturverzeichnis"/>
                      <w:rPr>
                        <w:noProof/>
                      </w:rPr>
                    </w:pPr>
                    <w:r>
                      <w:rPr>
                        <w:noProof/>
                      </w:rPr>
                      <w:t>N. C. Huff, J. A. Hernandez, M. E. Fecteau, D. J. Zielinski, R. Brady und K. S. LaBar, „Revealing context-specific conditioned fear memories with full immersion virtual reality,“ 2011.</w:t>
                    </w:r>
                  </w:p>
                </w:tc>
              </w:tr>
              <w:tr w:rsidR="00405122" w14:paraId="0E7DD1F0" w14:textId="77777777">
                <w:trPr>
                  <w:divId w:val="1490366119"/>
                  <w:tblCellSpacing w:w="15" w:type="dxa"/>
                </w:trPr>
                <w:tc>
                  <w:tcPr>
                    <w:tcW w:w="50" w:type="pct"/>
                    <w:hideMark/>
                  </w:tcPr>
                  <w:p w14:paraId="76143F18" w14:textId="77777777" w:rsidR="00405122" w:rsidRDefault="00405122">
                    <w:pPr>
                      <w:pStyle w:val="Literaturverzeichnis"/>
                      <w:rPr>
                        <w:noProof/>
                      </w:rPr>
                    </w:pPr>
                    <w:r>
                      <w:rPr>
                        <w:noProof/>
                      </w:rPr>
                      <w:t xml:space="preserve">[47] </w:t>
                    </w:r>
                  </w:p>
                </w:tc>
                <w:tc>
                  <w:tcPr>
                    <w:tcW w:w="0" w:type="auto"/>
                    <w:hideMark/>
                  </w:tcPr>
                  <w:p w14:paraId="01C5709C" w14:textId="77777777" w:rsidR="00405122" w:rsidRDefault="00405122">
                    <w:pPr>
                      <w:pStyle w:val="Literaturverzeichnis"/>
                      <w:rPr>
                        <w:noProof/>
                      </w:rPr>
                    </w:pPr>
                    <w:r>
                      <w:rPr>
                        <w:noProof/>
                      </w:rPr>
                      <w:t>[Online]. Available: https://unity.com/de. [Zugriff am 23 02 2021].</w:t>
                    </w:r>
                  </w:p>
                </w:tc>
              </w:tr>
              <w:tr w:rsidR="00405122" w14:paraId="357DDDF3" w14:textId="77777777">
                <w:trPr>
                  <w:divId w:val="1490366119"/>
                  <w:tblCellSpacing w:w="15" w:type="dxa"/>
                </w:trPr>
                <w:tc>
                  <w:tcPr>
                    <w:tcW w:w="50" w:type="pct"/>
                    <w:hideMark/>
                  </w:tcPr>
                  <w:p w14:paraId="0BEB9FB0" w14:textId="77777777" w:rsidR="00405122" w:rsidRDefault="00405122">
                    <w:pPr>
                      <w:pStyle w:val="Literaturverzeichnis"/>
                      <w:rPr>
                        <w:noProof/>
                      </w:rPr>
                    </w:pPr>
                    <w:r>
                      <w:rPr>
                        <w:noProof/>
                      </w:rPr>
                      <w:t xml:space="preserve">[48] </w:t>
                    </w:r>
                  </w:p>
                </w:tc>
                <w:tc>
                  <w:tcPr>
                    <w:tcW w:w="0" w:type="auto"/>
                    <w:hideMark/>
                  </w:tcPr>
                  <w:p w14:paraId="6959CF98" w14:textId="77777777" w:rsidR="00405122" w:rsidRDefault="00405122">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405122" w14:paraId="5F0472A8" w14:textId="77777777">
                <w:trPr>
                  <w:divId w:val="1490366119"/>
                  <w:tblCellSpacing w:w="15" w:type="dxa"/>
                </w:trPr>
                <w:tc>
                  <w:tcPr>
                    <w:tcW w:w="50" w:type="pct"/>
                    <w:hideMark/>
                  </w:tcPr>
                  <w:p w14:paraId="38B8840D" w14:textId="77777777" w:rsidR="00405122" w:rsidRDefault="00405122">
                    <w:pPr>
                      <w:pStyle w:val="Literaturverzeichnis"/>
                      <w:rPr>
                        <w:noProof/>
                      </w:rPr>
                    </w:pPr>
                    <w:r>
                      <w:rPr>
                        <w:noProof/>
                      </w:rPr>
                      <w:t xml:space="preserve">[49] </w:t>
                    </w:r>
                  </w:p>
                </w:tc>
                <w:tc>
                  <w:tcPr>
                    <w:tcW w:w="0" w:type="auto"/>
                    <w:hideMark/>
                  </w:tcPr>
                  <w:p w14:paraId="19AEB939" w14:textId="77777777" w:rsidR="00405122" w:rsidRDefault="00405122">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405122" w14:paraId="37E70219" w14:textId="77777777">
                <w:trPr>
                  <w:divId w:val="1490366119"/>
                  <w:tblCellSpacing w:w="15" w:type="dxa"/>
                </w:trPr>
                <w:tc>
                  <w:tcPr>
                    <w:tcW w:w="50" w:type="pct"/>
                    <w:hideMark/>
                  </w:tcPr>
                  <w:p w14:paraId="48AF84A7" w14:textId="77777777" w:rsidR="00405122" w:rsidRDefault="00405122">
                    <w:pPr>
                      <w:pStyle w:val="Literaturverzeichnis"/>
                      <w:rPr>
                        <w:noProof/>
                      </w:rPr>
                    </w:pPr>
                    <w:r>
                      <w:rPr>
                        <w:noProof/>
                      </w:rPr>
                      <w:t xml:space="preserve">[50] </w:t>
                    </w:r>
                  </w:p>
                </w:tc>
                <w:tc>
                  <w:tcPr>
                    <w:tcW w:w="0" w:type="auto"/>
                    <w:hideMark/>
                  </w:tcPr>
                  <w:p w14:paraId="1080CA8B" w14:textId="77777777" w:rsidR="00405122" w:rsidRDefault="00405122">
                    <w:pPr>
                      <w:pStyle w:val="Literaturverzeichnis"/>
                      <w:rPr>
                        <w:noProof/>
                      </w:rPr>
                    </w:pPr>
                    <w:r>
                      <w:rPr>
                        <w:noProof/>
                      </w:rPr>
                      <w:t>TerryGLee, „Neues in Visual Studio 2019,“ 10 11 2020. [Online]. Available: https://docs.microsoft.com/de-de/visualstudio/ide/whats-new-visual-studio-2019?view=vs-2019. [Zugriff am 22 02 2021].</w:t>
                    </w:r>
                  </w:p>
                </w:tc>
              </w:tr>
              <w:tr w:rsidR="00405122" w14:paraId="7EB236C0" w14:textId="77777777">
                <w:trPr>
                  <w:divId w:val="1490366119"/>
                  <w:tblCellSpacing w:w="15" w:type="dxa"/>
                </w:trPr>
                <w:tc>
                  <w:tcPr>
                    <w:tcW w:w="50" w:type="pct"/>
                    <w:hideMark/>
                  </w:tcPr>
                  <w:p w14:paraId="34485D7D" w14:textId="77777777" w:rsidR="00405122" w:rsidRDefault="00405122">
                    <w:pPr>
                      <w:pStyle w:val="Literaturverzeichnis"/>
                      <w:rPr>
                        <w:noProof/>
                      </w:rPr>
                    </w:pPr>
                    <w:r>
                      <w:rPr>
                        <w:noProof/>
                      </w:rPr>
                      <w:t xml:space="preserve">[51] </w:t>
                    </w:r>
                  </w:p>
                </w:tc>
                <w:tc>
                  <w:tcPr>
                    <w:tcW w:w="0" w:type="auto"/>
                    <w:hideMark/>
                  </w:tcPr>
                  <w:p w14:paraId="5737472C" w14:textId="77777777" w:rsidR="00405122" w:rsidRDefault="00405122">
                    <w:pPr>
                      <w:pStyle w:val="Literaturverzeichnis"/>
                      <w:rPr>
                        <w:noProof/>
                      </w:rPr>
                    </w:pPr>
                    <w:r>
                      <w:rPr>
                        <w:noProof/>
                      </w:rPr>
                      <w:t>S. Augsten, „Definition „Git SCM“ - Was ist Git?,“ 27 08 2019. [Online]. Available: https://www.dev-insider.de/was-ist-git-a-850847/. [Zugriff am 24 03 2021].</w:t>
                    </w:r>
                  </w:p>
                </w:tc>
              </w:tr>
              <w:tr w:rsidR="00405122" w14:paraId="09F3C32C" w14:textId="77777777">
                <w:trPr>
                  <w:divId w:val="1490366119"/>
                  <w:tblCellSpacing w:w="15" w:type="dxa"/>
                </w:trPr>
                <w:tc>
                  <w:tcPr>
                    <w:tcW w:w="50" w:type="pct"/>
                    <w:hideMark/>
                  </w:tcPr>
                  <w:p w14:paraId="15EB66CD" w14:textId="77777777" w:rsidR="00405122" w:rsidRDefault="00405122">
                    <w:pPr>
                      <w:pStyle w:val="Literaturverzeichnis"/>
                      <w:rPr>
                        <w:noProof/>
                      </w:rPr>
                    </w:pPr>
                    <w:r>
                      <w:rPr>
                        <w:noProof/>
                      </w:rPr>
                      <w:lastRenderedPageBreak/>
                      <w:t xml:space="preserve">[52] </w:t>
                    </w:r>
                  </w:p>
                </w:tc>
                <w:tc>
                  <w:tcPr>
                    <w:tcW w:w="0" w:type="auto"/>
                    <w:hideMark/>
                  </w:tcPr>
                  <w:p w14:paraId="02D3947A" w14:textId="77777777" w:rsidR="00405122" w:rsidRDefault="00405122">
                    <w:pPr>
                      <w:pStyle w:val="Literaturverzeichnis"/>
                      <w:rPr>
                        <w:noProof/>
                      </w:rPr>
                    </w:pPr>
                    <w:r>
                      <w:rPr>
                        <w:noProof/>
                      </w:rPr>
                      <w:t>„Understand Oculus Integration Package Components,“ [Online]. Available: https://developer.oculus.com/documentation/unity/unity-utilities-overview/. [Zugriff am 17 05 2021].</w:t>
                    </w:r>
                  </w:p>
                </w:tc>
              </w:tr>
              <w:tr w:rsidR="00405122" w14:paraId="32C78FFF" w14:textId="77777777">
                <w:trPr>
                  <w:divId w:val="1490366119"/>
                  <w:tblCellSpacing w:w="15" w:type="dxa"/>
                </w:trPr>
                <w:tc>
                  <w:tcPr>
                    <w:tcW w:w="50" w:type="pct"/>
                    <w:hideMark/>
                  </w:tcPr>
                  <w:p w14:paraId="679320F6" w14:textId="77777777" w:rsidR="00405122" w:rsidRDefault="00405122">
                    <w:pPr>
                      <w:pStyle w:val="Literaturverzeichnis"/>
                      <w:rPr>
                        <w:noProof/>
                      </w:rPr>
                    </w:pPr>
                    <w:r>
                      <w:rPr>
                        <w:noProof/>
                      </w:rPr>
                      <w:t xml:space="preserve">[53] </w:t>
                    </w:r>
                  </w:p>
                </w:tc>
                <w:tc>
                  <w:tcPr>
                    <w:tcW w:w="0" w:type="auto"/>
                    <w:hideMark/>
                  </w:tcPr>
                  <w:p w14:paraId="1264741F" w14:textId="77777777" w:rsidR="00405122" w:rsidRDefault="00405122">
                    <w:pPr>
                      <w:pStyle w:val="Literaturverzeichnis"/>
                      <w:rPr>
                        <w:noProof/>
                      </w:rPr>
                    </w:pPr>
                    <w:r>
                      <w:rPr>
                        <w:noProof/>
                      </w:rPr>
                      <w:t>„SteamVR Unity Plugin,“ [Online]. Available: https://valvesoftware.github.io/steamvr_unity_plugin/. [Zugriff am 17 05 2021].</w:t>
                    </w:r>
                  </w:p>
                </w:tc>
              </w:tr>
              <w:tr w:rsidR="00405122" w14:paraId="28E9D767" w14:textId="77777777">
                <w:trPr>
                  <w:divId w:val="1490366119"/>
                  <w:tblCellSpacing w:w="15" w:type="dxa"/>
                </w:trPr>
                <w:tc>
                  <w:tcPr>
                    <w:tcW w:w="50" w:type="pct"/>
                    <w:hideMark/>
                  </w:tcPr>
                  <w:p w14:paraId="2CEBEF19" w14:textId="77777777" w:rsidR="00405122" w:rsidRDefault="00405122">
                    <w:pPr>
                      <w:pStyle w:val="Literaturverzeichnis"/>
                      <w:rPr>
                        <w:noProof/>
                      </w:rPr>
                    </w:pPr>
                    <w:r>
                      <w:rPr>
                        <w:noProof/>
                      </w:rPr>
                      <w:t xml:space="preserve">[54] </w:t>
                    </w:r>
                  </w:p>
                </w:tc>
                <w:tc>
                  <w:tcPr>
                    <w:tcW w:w="0" w:type="auto"/>
                    <w:hideMark/>
                  </w:tcPr>
                  <w:p w14:paraId="7240542B" w14:textId="77777777" w:rsidR="00405122" w:rsidRDefault="00405122">
                    <w:pPr>
                      <w:pStyle w:val="Literaturverzeichnis"/>
                      <w:rPr>
                        <w:noProof/>
                      </w:rPr>
                    </w:pPr>
                    <w:r>
                      <w:rPr>
                        <w:noProof/>
                      </w:rPr>
                      <w:t>„Colliders,“ [Online]. Available: https://docs.unity3d.com/Manual/CollidersOverview.html. [Zugriff am 21 05 2021].</w:t>
                    </w:r>
                  </w:p>
                </w:tc>
              </w:tr>
              <w:tr w:rsidR="00405122" w14:paraId="1EF4184B" w14:textId="77777777">
                <w:trPr>
                  <w:divId w:val="1490366119"/>
                  <w:tblCellSpacing w:w="15" w:type="dxa"/>
                </w:trPr>
                <w:tc>
                  <w:tcPr>
                    <w:tcW w:w="50" w:type="pct"/>
                    <w:hideMark/>
                  </w:tcPr>
                  <w:p w14:paraId="2DF965E8" w14:textId="77777777" w:rsidR="00405122" w:rsidRDefault="00405122">
                    <w:pPr>
                      <w:pStyle w:val="Literaturverzeichnis"/>
                      <w:rPr>
                        <w:noProof/>
                      </w:rPr>
                    </w:pPr>
                    <w:r>
                      <w:rPr>
                        <w:noProof/>
                      </w:rPr>
                      <w:t xml:space="preserve">[55] </w:t>
                    </w:r>
                  </w:p>
                </w:tc>
                <w:tc>
                  <w:tcPr>
                    <w:tcW w:w="0" w:type="auto"/>
                    <w:hideMark/>
                  </w:tcPr>
                  <w:p w14:paraId="53C746CD" w14:textId="77777777" w:rsidR="00405122" w:rsidRDefault="00405122">
                    <w:pPr>
                      <w:pStyle w:val="Literaturverzeichnis"/>
                      <w:rPr>
                        <w:noProof/>
                      </w:rPr>
                    </w:pPr>
                    <w:r>
                      <w:rPr>
                        <w:noProof/>
                      </w:rPr>
                      <w:t>„Animation State Machines,“ [Online]. Available: https://docs.unity3d.com/Manual/AnimationStateMachines.html. [Zugriff am 19 05 2021].</w:t>
                    </w:r>
                  </w:p>
                </w:tc>
              </w:tr>
              <w:tr w:rsidR="00405122" w14:paraId="3283FE0D" w14:textId="77777777">
                <w:trPr>
                  <w:divId w:val="1490366119"/>
                  <w:tblCellSpacing w:w="15" w:type="dxa"/>
                </w:trPr>
                <w:tc>
                  <w:tcPr>
                    <w:tcW w:w="50" w:type="pct"/>
                    <w:hideMark/>
                  </w:tcPr>
                  <w:p w14:paraId="1554A55A" w14:textId="77777777" w:rsidR="00405122" w:rsidRDefault="00405122">
                    <w:pPr>
                      <w:pStyle w:val="Literaturverzeichnis"/>
                      <w:rPr>
                        <w:noProof/>
                      </w:rPr>
                    </w:pPr>
                    <w:r>
                      <w:rPr>
                        <w:noProof/>
                      </w:rPr>
                      <w:t xml:space="preserve">[56] </w:t>
                    </w:r>
                  </w:p>
                </w:tc>
                <w:tc>
                  <w:tcPr>
                    <w:tcW w:w="0" w:type="auto"/>
                    <w:hideMark/>
                  </w:tcPr>
                  <w:p w14:paraId="6B5838B2" w14:textId="77777777" w:rsidR="00405122" w:rsidRDefault="00405122">
                    <w:pPr>
                      <w:pStyle w:val="Literaturverzeichnis"/>
                      <w:rPr>
                        <w:noProof/>
                      </w:rPr>
                    </w:pPr>
                    <w:r>
                      <w:rPr>
                        <w:noProof/>
                      </w:rPr>
                      <w:t>A. States. [Online]. Available: https://docs.unity3d.com/Manual/class-State.html. [Zugriff am 31 05 2021].</w:t>
                    </w:r>
                  </w:p>
                </w:tc>
              </w:tr>
              <w:tr w:rsidR="00405122" w14:paraId="3568417C" w14:textId="77777777">
                <w:trPr>
                  <w:divId w:val="1490366119"/>
                  <w:tblCellSpacing w:w="15" w:type="dxa"/>
                </w:trPr>
                <w:tc>
                  <w:tcPr>
                    <w:tcW w:w="50" w:type="pct"/>
                    <w:hideMark/>
                  </w:tcPr>
                  <w:p w14:paraId="0CB5F618" w14:textId="77777777" w:rsidR="00405122" w:rsidRDefault="00405122">
                    <w:pPr>
                      <w:pStyle w:val="Literaturverzeichnis"/>
                      <w:rPr>
                        <w:noProof/>
                      </w:rPr>
                    </w:pPr>
                    <w:r>
                      <w:rPr>
                        <w:noProof/>
                      </w:rPr>
                      <w:t xml:space="preserve">[57] </w:t>
                    </w:r>
                  </w:p>
                </w:tc>
                <w:tc>
                  <w:tcPr>
                    <w:tcW w:w="0" w:type="auto"/>
                    <w:hideMark/>
                  </w:tcPr>
                  <w:p w14:paraId="3BAEA121" w14:textId="77777777" w:rsidR="00405122" w:rsidRDefault="00405122">
                    <w:pPr>
                      <w:pStyle w:val="Literaturverzeichnis"/>
                      <w:rPr>
                        <w:noProof/>
                      </w:rPr>
                    </w:pPr>
                    <w:r>
                      <w:rPr>
                        <w:noProof/>
                      </w:rPr>
                      <w:t>[Online]. Available: https://evasys.de/evasys/. [Zugriff am 28 02 2021].</w:t>
                    </w:r>
                  </w:p>
                </w:tc>
              </w:tr>
              <w:tr w:rsidR="00405122" w14:paraId="0DA193F3" w14:textId="77777777">
                <w:trPr>
                  <w:divId w:val="1490366119"/>
                  <w:tblCellSpacing w:w="15" w:type="dxa"/>
                </w:trPr>
                <w:tc>
                  <w:tcPr>
                    <w:tcW w:w="50" w:type="pct"/>
                    <w:hideMark/>
                  </w:tcPr>
                  <w:p w14:paraId="7BA50B5C" w14:textId="77777777" w:rsidR="00405122" w:rsidRDefault="00405122">
                    <w:pPr>
                      <w:pStyle w:val="Literaturverzeichnis"/>
                      <w:rPr>
                        <w:noProof/>
                      </w:rPr>
                    </w:pPr>
                    <w:r>
                      <w:rPr>
                        <w:noProof/>
                      </w:rPr>
                      <w:t xml:space="preserve">[58] </w:t>
                    </w:r>
                  </w:p>
                </w:tc>
                <w:tc>
                  <w:tcPr>
                    <w:tcW w:w="0" w:type="auto"/>
                    <w:hideMark/>
                  </w:tcPr>
                  <w:p w14:paraId="05B1B60C" w14:textId="77777777" w:rsidR="00405122" w:rsidRDefault="00405122">
                    <w:pPr>
                      <w:pStyle w:val="Literaturverzeichnis"/>
                      <w:rPr>
                        <w:noProof/>
                      </w:rPr>
                    </w:pPr>
                    <w:r>
                      <w:rPr>
                        <w:noProof/>
                      </w:rPr>
                      <w:t>B. Wagner, „Überblick über C#,“ 28 01 2021. [Online]. Available: https://docs.microsoft.com/de-de/dotnet/csharp/tour-of-csharp/. [Zugriff am 23 02 2021].</w:t>
                    </w:r>
                  </w:p>
                </w:tc>
              </w:tr>
              <w:tr w:rsidR="00405122" w14:paraId="49AD2604" w14:textId="77777777">
                <w:trPr>
                  <w:divId w:val="1490366119"/>
                  <w:tblCellSpacing w:w="15" w:type="dxa"/>
                </w:trPr>
                <w:tc>
                  <w:tcPr>
                    <w:tcW w:w="50" w:type="pct"/>
                    <w:hideMark/>
                  </w:tcPr>
                  <w:p w14:paraId="0AB57D7D" w14:textId="77777777" w:rsidR="00405122" w:rsidRDefault="00405122">
                    <w:pPr>
                      <w:pStyle w:val="Literaturverzeichnis"/>
                      <w:rPr>
                        <w:noProof/>
                      </w:rPr>
                    </w:pPr>
                    <w:r>
                      <w:rPr>
                        <w:noProof/>
                      </w:rPr>
                      <w:t xml:space="preserve">[59] </w:t>
                    </w:r>
                  </w:p>
                </w:tc>
                <w:tc>
                  <w:tcPr>
                    <w:tcW w:w="0" w:type="auto"/>
                    <w:hideMark/>
                  </w:tcPr>
                  <w:p w14:paraId="6F9BDE54" w14:textId="77777777" w:rsidR="00405122" w:rsidRDefault="00405122">
                    <w:pPr>
                      <w:pStyle w:val="Literaturverzeichnis"/>
                      <w:rPr>
                        <w:noProof/>
                      </w:rPr>
                    </w:pPr>
                    <w:r>
                      <w:rPr>
                        <w:noProof/>
                      </w:rPr>
                      <w:t>O. B. Dr. Veikko Krypczyk, „Einführung in die Programmierung: Objekte, nichts als Objekte,“ 19 04 2016. [Online]. Available: https://entwickler.de/online/development/einfuehrung-programmierung-objektorientierte-programmentwicklung-197372.html. [Zugriff am 24 02 2021].</w:t>
                    </w:r>
                  </w:p>
                </w:tc>
              </w:tr>
              <w:tr w:rsidR="00405122" w14:paraId="62543DC1" w14:textId="77777777">
                <w:trPr>
                  <w:divId w:val="1490366119"/>
                  <w:tblCellSpacing w:w="15" w:type="dxa"/>
                </w:trPr>
                <w:tc>
                  <w:tcPr>
                    <w:tcW w:w="50" w:type="pct"/>
                    <w:hideMark/>
                  </w:tcPr>
                  <w:p w14:paraId="129837B4" w14:textId="77777777" w:rsidR="00405122" w:rsidRDefault="00405122">
                    <w:pPr>
                      <w:pStyle w:val="Literaturverzeichnis"/>
                      <w:rPr>
                        <w:noProof/>
                      </w:rPr>
                    </w:pPr>
                    <w:r>
                      <w:rPr>
                        <w:noProof/>
                      </w:rPr>
                      <w:t xml:space="preserve">[60] </w:t>
                    </w:r>
                  </w:p>
                </w:tc>
                <w:tc>
                  <w:tcPr>
                    <w:tcW w:w="0" w:type="auto"/>
                    <w:hideMark/>
                  </w:tcPr>
                  <w:p w14:paraId="749DBC78" w14:textId="77777777" w:rsidR="00405122" w:rsidRDefault="00405122">
                    <w:pPr>
                      <w:pStyle w:val="Literaturverzeichnis"/>
                      <w:rPr>
                        <w:noProof/>
                      </w:rPr>
                    </w:pPr>
                    <w:r>
                      <w:rPr>
                        <w:noProof/>
                      </w:rPr>
                      <w:t>A. L. Simeone, E. Velloso und H. Gellersen, „Substitutional Reality: Using the physical environment to design virtual reality experiences,“ Januar 2015.</w:t>
                    </w:r>
                  </w:p>
                </w:tc>
              </w:tr>
              <w:tr w:rsidR="00405122" w14:paraId="0B62714F" w14:textId="77777777">
                <w:trPr>
                  <w:divId w:val="1490366119"/>
                  <w:tblCellSpacing w:w="15" w:type="dxa"/>
                </w:trPr>
                <w:tc>
                  <w:tcPr>
                    <w:tcW w:w="50" w:type="pct"/>
                    <w:hideMark/>
                  </w:tcPr>
                  <w:p w14:paraId="54D2002F" w14:textId="77777777" w:rsidR="00405122" w:rsidRDefault="00405122">
                    <w:pPr>
                      <w:pStyle w:val="Literaturverzeichnis"/>
                      <w:rPr>
                        <w:noProof/>
                      </w:rPr>
                    </w:pPr>
                    <w:r>
                      <w:rPr>
                        <w:noProof/>
                      </w:rPr>
                      <w:t xml:space="preserve">[61] </w:t>
                    </w:r>
                  </w:p>
                </w:tc>
                <w:tc>
                  <w:tcPr>
                    <w:tcW w:w="0" w:type="auto"/>
                    <w:hideMark/>
                  </w:tcPr>
                  <w:p w14:paraId="175DFA92" w14:textId="77777777" w:rsidR="00405122" w:rsidRDefault="00405122">
                    <w:pPr>
                      <w:pStyle w:val="Literaturverzeichnis"/>
                      <w:rPr>
                        <w:noProof/>
                      </w:rPr>
                    </w:pPr>
                    <w:r>
                      <w:rPr>
                        <w:noProof/>
                      </w:rPr>
                      <w:t>J. N. Templeman, P. S. Denbrook und L. E. Sibert, „Virtual locomotion: Walking in place through virtual environments,“ Dezember 1999.</w:t>
                    </w:r>
                  </w:p>
                </w:tc>
              </w:tr>
              <w:tr w:rsidR="00405122" w14:paraId="78E97960" w14:textId="77777777">
                <w:trPr>
                  <w:divId w:val="1490366119"/>
                  <w:tblCellSpacing w:w="15" w:type="dxa"/>
                </w:trPr>
                <w:tc>
                  <w:tcPr>
                    <w:tcW w:w="50" w:type="pct"/>
                    <w:hideMark/>
                  </w:tcPr>
                  <w:p w14:paraId="5AA19500" w14:textId="77777777" w:rsidR="00405122" w:rsidRDefault="00405122">
                    <w:pPr>
                      <w:pStyle w:val="Literaturverzeichnis"/>
                      <w:rPr>
                        <w:noProof/>
                      </w:rPr>
                    </w:pPr>
                    <w:r>
                      <w:rPr>
                        <w:noProof/>
                      </w:rPr>
                      <w:t xml:space="preserve">[62] </w:t>
                    </w:r>
                  </w:p>
                </w:tc>
                <w:tc>
                  <w:tcPr>
                    <w:tcW w:w="0" w:type="auto"/>
                    <w:hideMark/>
                  </w:tcPr>
                  <w:p w14:paraId="03DE0EC6" w14:textId="77777777" w:rsidR="00405122" w:rsidRDefault="00405122">
                    <w:pPr>
                      <w:pStyle w:val="Literaturverzeichnis"/>
                      <w:rPr>
                        <w:noProof/>
                      </w:rPr>
                    </w:pPr>
                    <w:r>
                      <w:rPr>
                        <w:noProof/>
                      </w:rPr>
                      <w:t>D. A. Bowman, D. Koller und L. F. Hodges, „Travel in Immersive Virtual Environments: An Evaluation of Viewpoint,“ 1997.</w:t>
                    </w:r>
                  </w:p>
                </w:tc>
              </w:tr>
              <w:tr w:rsidR="00405122" w14:paraId="69FD413F" w14:textId="77777777">
                <w:trPr>
                  <w:divId w:val="1490366119"/>
                  <w:tblCellSpacing w:w="15" w:type="dxa"/>
                </w:trPr>
                <w:tc>
                  <w:tcPr>
                    <w:tcW w:w="50" w:type="pct"/>
                    <w:hideMark/>
                  </w:tcPr>
                  <w:p w14:paraId="2FE2419A" w14:textId="77777777" w:rsidR="00405122" w:rsidRDefault="00405122">
                    <w:pPr>
                      <w:pStyle w:val="Literaturverzeichnis"/>
                      <w:rPr>
                        <w:noProof/>
                      </w:rPr>
                    </w:pPr>
                    <w:r>
                      <w:rPr>
                        <w:noProof/>
                      </w:rPr>
                      <w:t xml:space="preserve">[63] </w:t>
                    </w:r>
                  </w:p>
                </w:tc>
                <w:tc>
                  <w:tcPr>
                    <w:tcW w:w="0" w:type="auto"/>
                    <w:hideMark/>
                  </w:tcPr>
                  <w:p w14:paraId="15FB6FD0" w14:textId="77777777" w:rsidR="00405122" w:rsidRDefault="00405122">
                    <w:pPr>
                      <w:pStyle w:val="Literaturverzeichnis"/>
                      <w:rPr>
                        <w:noProof/>
                      </w:rPr>
                    </w:pPr>
                    <w:r>
                      <w:rPr>
                        <w:noProof/>
                      </w:rPr>
                      <w:t>E. A. Suma, S. L. Finkelstein, M. Reid, S. V. Babu, A. C. Ulinski und L. F. Hodges, „Evaluation of the Cognitive Effects of Travel Technique in Complex Real and Virtual Environments,“ 2010.</w:t>
                    </w:r>
                  </w:p>
                </w:tc>
              </w:tr>
              <w:tr w:rsidR="00405122" w14:paraId="0AF89EF6" w14:textId="77777777">
                <w:trPr>
                  <w:divId w:val="1490366119"/>
                  <w:tblCellSpacing w:w="15" w:type="dxa"/>
                </w:trPr>
                <w:tc>
                  <w:tcPr>
                    <w:tcW w:w="50" w:type="pct"/>
                    <w:hideMark/>
                  </w:tcPr>
                  <w:p w14:paraId="33BD010D" w14:textId="77777777" w:rsidR="00405122" w:rsidRDefault="00405122">
                    <w:pPr>
                      <w:pStyle w:val="Literaturverzeichnis"/>
                      <w:rPr>
                        <w:noProof/>
                      </w:rPr>
                    </w:pPr>
                    <w:r>
                      <w:rPr>
                        <w:noProof/>
                      </w:rPr>
                      <w:t xml:space="preserve">[64] </w:t>
                    </w:r>
                  </w:p>
                </w:tc>
                <w:tc>
                  <w:tcPr>
                    <w:tcW w:w="0" w:type="auto"/>
                    <w:hideMark/>
                  </w:tcPr>
                  <w:p w14:paraId="74DE3087" w14:textId="77777777" w:rsidR="00405122" w:rsidRDefault="00405122">
                    <w:pPr>
                      <w:pStyle w:val="Literaturverzeichnis"/>
                      <w:rPr>
                        <w:noProof/>
                      </w:rPr>
                    </w:pPr>
                    <w:r>
                      <w:rPr>
                        <w:noProof/>
                      </w:rPr>
                      <w:t>V. Interrante, B. Ries und L. Anderson, „Seven League Boots: A New Metaphor for Augmented Locomotion through Moderately Large Scale Immersive Virtual Environments,“ 2007.</w:t>
                    </w:r>
                  </w:p>
                </w:tc>
              </w:tr>
              <w:tr w:rsidR="00405122" w14:paraId="3D21D49E" w14:textId="77777777">
                <w:trPr>
                  <w:divId w:val="1490366119"/>
                  <w:tblCellSpacing w:w="15" w:type="dxa"/>
                </w:trPr>
                <w:tc>
                  <w:tcPr>
                    <w:tcW w:w="50" w:type="pct"/>
                    <w:hideMark/>
                  </w:tcPr>
                  <w:p w14:paraId="7EF6F6D7" w14:textId="77777777" w:rsidR="00405122" w:rsidRDefault="00405122">
                    <w:pPr>
                      <w:pStyle w:val="Literaturverzeichnis"/>
                      <w:rPr>
                        <w:noProof/>
                      </w:rPr>
                    </w:pPr>
                    <w:r>
                      <w:rPr>
                        <w:noProof/>
                      </w:rPr>
                      <w:t xml:space="preserve">[65] </w:t>
                    </w:r>
                  </w:p>
                </w:tc>
                <w:tc>
                  <w:tcPr>
                    <w:tcW w:w="0" w:type="auto"/>
                    <w:hideMark/>
                  </w:tcPr>
                  <w:p w14:paraId="63688E24" w14:textId="77777777" w:rsidR="00405122" w:rsidRDefault="00405122">
                    <w:pPr>
                      <w:pStyle w:val="Literaturverzeichnis"/>
                      <w:rPr>
                        <w:noProof/>
                      </w:rPr>
                    </w:pPr>
                    <w:r>
                      <w:rPr>
                        <w:noProof/>
                      </w:rPr>
                      <w:t>L. F. Hodges, R. Kooper, T. C. Meyer, B. O. Rothbaum, D. Opdyke, J. J. Graaff, J. S. Williford und M. M. North, „Virtual Environments for Treating the Fear of Heights,“ 1995.</w:t>
                    </w:r>
                  </w:p>
                </w:tc>
              </w:tr>
              <w:tr w:rsidR="00405122" w14:paraId="6AADBB60" w14:textId="77777777">
                <w:trPr>
                  <w:divId w:val="1490366119"/>
                  <w:tblCellSpacing w:w="15" w:type="dxa"/>
                </w:trPr>
                <w:tc>
                  <w:tcPr>
                    <w:tcW w:w="50" w:type="pct"/>
                    <w:hideMark/>
                  </w:tcPr>
                  <w:p w14:paraId="55E68D8F" w14:textId="77777777" w:rsidR="00405122" w:rsidRDefault="00405122">
                    <w:pPr>
                      <w:pStyle w:val="Literaturverzeichnis"/>
                      <w:rPr>
                        <w:noProof/>
                      </w:rPr>
                    </w:pPr>
                    <w:r>
                      <w:rPr>
                        <w:noProof/>
                      </w:rPr>
                      <w:t xml:space="preserve">[66] </w:t>
                    </w:r>
                  </w:p>
                </w:tc>
                <w:tc>
                  <w:tcPr>
                    <w:tcW w:w="0" w:type="auto"/>
                    <w:hideMark/>
                  </w:tcPr>
                  <w:p w14:paraId="08D190D4" w14:textId="77777777" w:rsidR="00405122" w:rsidRDefault="00405122">
                    <w:pPr>
                      <w:pStyle w:val="Literaturverzeichnis"/>
                      <w:rPr>
                        <w:noProof/>
                      </w:rPr>
                    </w:pPr>
                    <w:r>
                      <w:rPr>
                        <w:noProof/>
                      </w:rPr>
                      <w:t>G. Bruder, F. Steinicke und K. H. Hinrichs, „Arch-Explore: A natural user interface for immersive architectural,“ 2009.</w:t>
                    </w:r>
                  </w:p>
                </w:tc>
              </w:tr>
              <w:tr w:rsidR="00405122" w14:paraId="16E3C294" w14:textId="77777777">
                <w:trPr>
                  <w:divId w:val="1490366119"/>
                  <w:tblCellSpacing w:w="15" w:type="dxa"/>
                </w:trPr>
                <w:tc>
                  <w:tcPr>
                    <w:tcW w:w="50" w:type="pct"/>
                    <w:hideMark/>
                  </w:tcPr>
                  <w:p w14:paraId="25FA5214" w14:textId="77777777" w:rsidR="00405122" w:rsidRDefault="00405122">
                    <w:pPr>
                      <w:pStyle w:val="Literaturverzeichnis"/>
                      <w:rPr>
                        <w:noProof/>
                      </w:rPr>
                    </w:pPr>
                    <w:r>
                      <w:rPr>
                        <w:noProof/>
                      </w:rPr>
                      <w:t xml:space="preserve">[67] </w:t>
                    </w:r>
                  </w:p>
                </w:tc>
                <w:tc>
                  <w:tcPr>
                    <w:tcW w:w="0" w:type="auto"/>
                    <w:hideMark/>
                  </w:tcPr>
                  <w:p w14:paraId="0F2B9AF1" w14:textId="77777777" w:rsidR="00405122" w:rsidRDefault="00405122">
                    <w:pPr>
                      <w:pStyle w:val="Literaturverzeichnis"/>
                      <w:rPr>
                        <w:noProof/>
                      </w:rPr>
                    </w:pPr>
                    <w:r>
                      <w:rPr>
                        <w:noProof/>
                      </w:rPr>
                      <w:t>T. Peck, H. Fuchs und M. Whitton, „Evaluation of Reorientation Techniques and Distractors for Walking in Large Virtual Environments,“ 2008.</w:t>
                    </w:r>
                  </w:p>
                </w:tc>
              </w:tr>
            </w:tbl>
            <w:p w14:paraId="3AAC75FE" w14:textId="77777777" w:rsidR="00405122" w:rsidRDefault="00405122">
              <w:pPr>
                <w:divId w:val="1490366119"/>
                <w:rPr>
                  <w:noProof/>
                </w:rPr>
              </w:pPr>
            </w:p>
            <w:p w14:paraId="14CA80D3" w14:textId="75420EA2"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6BFE18E4" w:rsidR="001D5D3A" w:rsidRPr="005F4571" w:rsidRDefault="001D5D3A" w:rsidP="00E04AC6">
      <w:pPr>
        <w:pStyle w:val="berschrift3"/>
      </w:pPr>
      <w:bookmarkStart w:id="210" w:name="_Toc73984156"/>
      <w:r w:rsidRPr="005F4571">
        <w:lastRenderedPageBreak/>
        <w:t>Eidesstattliche Erklärung</w:t>
      </w:r>
      <w:bookmarkEnd w:id="210"/>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77777777" w:rsidR="00AC03C8" w:rsidRDefault="001D5D3A" w:rsidP="001D5D3A">
      <w:r>
        <w:t xml:space="preserve">Ich erkläre hiermit </w:t>
      </w:r>
      <w:proofErr w:type="gramStart"/>
      <w:r>
        <w:t>an Eides</w:t>
      </w:r>
      <w:proofErr w:type="gramEnd"/>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8EFD1D4"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405122">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sectPr w:rsidR="00A00CF9" w:rsidRPr="00A00CF9" w:rsidSect="00D9745C">
      <w:headerReference w:type="even" r:id="rId63"/>
      <w:headerReference w:type="default" r:id="rId64"/>
      <w:footerReference w:type="even" r:id="rId65"/>
      <w:footerReference w:type="default" r:id="rId66"/>
      <w:headerReference w:type="first" r:id="rId67"/>
      <w:footerReference w:type="first" r:id="rId68"/>
      <w:endnotePr>
        <w:numFmt w:val="decimal"/>
      </w:endnotePr>
      <w:pgSz w:w="11906" w:h="16838" w:code="9"/>
      <w:pgMar w:top="1418" w:right="1134" w:bottom="1134" w:left="1418" w:header="720" w:footer="720" w:gutter="0"/>
      <w:cols w:space="720"/>
      <w:noEndnote/>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Meixner" w:date="2013-09-02T10:53:00Z" w:initials="M">
    <w:p w14:paraId="4C51A5FA" w14:textId="77777777" w:rsidR="00116808" w:rsidRDefault="00116808">
      <w:pPr>
        <w:pStyle w:val="Kommentartext"/>
      </w:pPr>
      <w:r>
        <w:rPr>
          <w:rStyle w:val="Kommentarzeichen"/>
        </w:rPr>
        <w:annotationRef/>
      </w:r>
      <w:r>
        <w:t>1-2 Seiten</w:t>
      </w:r>
    </w:p>
  </w:comment>
  <w:comment w:id="16" w:author="Meixner" w:date="2013-09-02T10:54:00Z" w:initials="M">
    <w:p w14:paraId="735957AF" w14:textId="77777777" w:rsidR="00116808" w:rsidRDefault="00116808">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78" w:author="Meixner" w:date="2013-09-02T10:55:00Z" w:initials="M">
    <w:p w14:paraId="4585DC0B" w14:textId="77777777" w:rsidR="00116808" w:rsidRDefault="00116808">
      <w:pPr>
        <w:pStyle w:val="Kommentartext"/>
      </w:pPr>
      <w:r>
        <w:rPr>
          <w:rStyle w:val="Kommentarzeichen"/>
        </w:rPr>
        <w:annotationRef/>
      </w:r>
      <w:r>
        <w:t>3-5 Seiten</w:t>
      </w:r>
    </w:p>
  </w:comment>
  <w:comment w:id="203" w:author="Meixner" w:date="2013-10-02T09:59:00Z" w:initials="M">
    <w:p w14:paraId="7DD46468" w14:textId="22DA1098" w:rsidR="00116808" w:rsidRDefault="00116808">
      <w:pPr>
        <w:pStyle w:val="Kommentartext"/>
      </w:pPr>
      <w:r>
        <w:rPr>
          <w:rStyle w:val="Kommentarzeichen"/>
        </w:rPr>
        <w:annotationRef/>
      </w:r>
      <w:r>
        <w:rPr>
          <w:rStyle w:val="Kommentarzeichen"/>
        </w:rPr>
        <w:annotationRef/>
      </w:r>
      <w:r>
        <w:t>3-4 Seiten</w:t>
      </w:r>
    </w:p>
  </w:comment>
  <w:comment w:id="209" w:author="Meixner" w:date="2013-12-03T22:01:00Z" w:initials="M">
    <w:p w14:paraId="23502D20" w14:textId="177E1BE7" w:rsidR="00116808" w:rsidRDefault="00116808">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51A5FA" w15:done="0"/>
  <w15:commentEx w15:paraId="735957AF" w15:done="0"/>
  <w15:commentEx w15:paraId="4585DC0B" w15:done="0"/>
  <w15:commentEx w15:paraId="7DD46468" w15:done="0"/>
  <w15:commentEx w15:paraId="23502D2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51A5FA" w16cid:durableId="23E115DE"/>
  <w16cid:commentId w16cid:paraId="735957AF" w16cid:durableId="23E115DF"/>
  <w16cid:commentId w16cid:paraId="4585DC0B" w16cid:durableId="23E115E0"/>
  <w16cid:commentId w16cid:paraId="7DD46468" w16cid:durableId="23E115E2"/>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2853B7" w14:textId="77777777" w:rsidR="00657427" w:rsidRDefault="00657427">
      <w:r>
        <w:separator/>
      </w:r>
    </w:p>
  </w:endnote>
  <w:endnote w:type="continuationSeparator" w:id="0">
    <w:p w14:paraId="605FDEE1" w14:textId="77777777" w:rsidR="00657427" w:rsidRDefault="006574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3477F5" w14:textId="7C6E2A06" w:rsidR="00116808" w:rsidRPr="00862308" w:rsidRDefault="00657427" w:rsidP="00862308">
    <w:pPr>
      <w:pStyle w:val="Fuzeile"/>
      <w:jc w:val="center"/>
      <w:rPr>
        <w:sz w:val="20"/>
        <w:szCs w:val="20"/>
      </w:rPr>
    </w:pPr>
    <w:sdt>
      <w:sdtPr>
        <w:rPr>
          <w:sz w:val="20"/>
          <w:szCs w:val="20"/>
        </w:rPr>
        <w:id w:val="30876685"/>
        <w:docPartObj>
          <w:docPartGallery w:val="Page Numbers (Bottom of Page)"/>
          <w:docPartUnique/>
        </w:docPartObj>
      </w:sdtPr>
      <w:sdtEndPr/>
      <w:sdtContent>
        <w:r w:rsidR="00116808" w:rsidRPr="00862308">
          <w:rPr>
            <w:sz w:val="20"/>
            <w:szCs w:val="20"/>
          </w:rPr>
          <w:fldChar w:fldCharType="begin"/>
        </w:r>
        <w:r w:rsidR="00116808" w:rsidRPr="00862308">
          <w:rPr>
            <w:sz w:val="20"/>
            <w:szCs w:val="20"/>
          </w:rPr>
          <w:instrText xml:space="preserve"> PAGE   \* MERGEFORMAT </w:instrText>
        </w:r>
        <w:r w:rsidR="00116808" w:rsidRPr="00862308">
          <w:rPr>
            <w:sz w:val="20"/>
            <w:szCs w:val="20"/>
          </w:rPr>
          <w:fldChar w:fldCharType="separate"/>
        </w:r>
        <w:r w:rsidR="00116808">
          <w:rPr>
            <w:noProof/>
            <w:sz w:val="20"/>
            <w:szCs w:val="20"/>
          </w:rPr>
          <w:t>1</w:t>
        </w:r>
        <w:r w:rsidR="00116808" w:rsidRPr="00862308">
          <w:rPr>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17216901" w:rsidR="00116808" w:rsidRDefault="00116808"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6737DB41"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0"/>
      <w:docPartObj>
        <w:docPartGallery w:val="Page Numbers (Bottom of Page)"/>
        <w:docPartUnique/>
      </w:docPartObj>
    </w:sdtPr>
    <w:sdtEndPr>
      <w:rPr>
        <w:sz w:val="20"/>
        <w:szCs w:val="20"/>
      </w:rPr>
    </w:sdtEndPr>
    <w:sdtContent>
      <w:p w14:paraId="3F460FF4" w14:textId="3DF7EBBD" w:rsidR="00116808" w:rsidRPr="00862308" w:rsidRDefault="00116808"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5</w:t>
        </w:r>
        <w:r w:rsidRPr="00862308">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ECC96" w14:textId="77777777" w:rsidR="00657427" w:rsidRDefault="00657427">
      <w:r>
        <w:separator/>
      </w:r>
    </w:p>
  </w:footnote>
  <w:footnote w:type="continuationSeparator" w:id="0">
    <w:p w14:paraId="037696B9" w14:textId="77777777" w:rsidR="00657427" w:rsidRDefault="006574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9AF71" w14:textId="77777777" w:rsidR="00116808" w:rsidRDefault="00116808">
    <w:pPr>
      <w:pStyle w:val="Kopfzeile"/>
    </w:pPr>
    <w:r>
      <w:rPr>
        <w:noProof/>
      </w:rPr>
      <mc:AlternateContent>
        <mc:Choice Requires="wps">
          <w:drawing>
            <wp:anchor distT="0" distB="0" distL="114300" distR="114300" simplePos="0" relativeHeight="251648512" behindDoc="0" locked="0" layoutInCell="0" allowOverlap="1" wp14:anchorId="65F6C0EC" wp14:editId="46541DF0">
              <wp:simplePos x="0" y="0"/>
              <wp:positionH relativeFrom="margin">
                <wp:align>left</wp:align>
              </wp:positionH>
              <wp:positionV relativeFrom="topMargin">
                <wp:align>center</wp:align>
              </wp:positionV>
              <wp:extent cx="5760085" cy="146050"/>
              <wp:effectExtent l="3810" t="0" r="0" b="1270"/>
              <wp:wrapNone/>
              <wp:docPr id="1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5F6C0EC" id="_x0000_t202" coordsize="21600,21600" o:spt="202" path="m,l,21600r21600,l21600,xe">
              <v:stroke joinstyle="miter"/>
              <v:path gradientshapeok="t" o:connecttype="rect"/>
            </v:shapetype>
            <v:shape id="Text Box 35" o:spid="_x0000_s1026" type="#_x0000_t202" style="position:absolute;left:0;text-align:left;margin-left:0;margin-top:0;width:453.55pt;height:11.5pt;z-index:25164851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" o:allowincell="f" filled="f" stroked="f">
              <v:textbox style="mso-fit-shape-to-text:t" inset=",0,,0">
                <w:txbxContent>
                  <w:p w14:paraId="6ED0D3A6" w14:textId="77777777" w:rsidR="00116808" w:rsidRPr="00862308" w:rsidRDefault="00116808">
                    <w:pPr>
                      <w:spacing w:line="240" w:lineRule="auto"/>
                      <w:jc w:val="right"/>
                      <w:rPr>
                        <w:sz w:val="20"/>
                        <w:szCs w:val="20"/>
                      </w:rPr>
                    </w:pPr>
                    <w:r w:rsidRPr="00862308">
                      <w:rPr>
                        <w:sz w:val="20"/>
                        <w:szCs w:val="20"/>
                      </w:rPr>
                      <w:t>Inhaltsverzeichnis</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61903" w14:textId="77777777" w:rsidR="00116808" w:rsidRDefault="00116808">
    <w:pPr>
      <w:pStyle w:val="Kopfzeile"/>
    </w:pPr>
    <w:r>
      <w:rPr>
        <w:noProof/>
      </w:rPr>
      <mc:AlternateContent>
        <mc:Choice Requires="wps">
          <w:drawing>
            <wp:anchor distT="0" distB="0" distL="114300" distR="114300" simplePos="0" relativeHeight="251650560" behindDoc="0" locked="0" layoutInCell="0" allowOverlap="1" wp14:anchorId="240D51DD" wp14:editId="2E0A3E50">
              <wp:simplePos x="0" y="0"/>
              <wp:positionH relativeFrom="margin">
                <wp:align>left</wp:align>
              </wp:positionH>
              <wp:positionV relativeFrom="topMargin">
                <wp:align>center</wp:align>
              </wp:positionV>
              <wp:extent cx="5756275" cy="219075"/>
              <wp:effectExtent l="3810" t="0" r="0" b="2540"/>
              <wp:wrapNone/>
              <wp:docPr id="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3F0D42" w14:textId="77777777" w:rsidR="00116808" w:rsidRPr="00862308" w:rsidRDefault="00116808" w:rsidP="00F2149F">
                          <w:pPr>
                            <w:jc w:val="right"/>
                            <w:rPr>
                              <w:sz w:val="20"/>
                              <w:szCs w:val="20"/>
                            </w:rPr>
                          </w:pPr>
                          <w:r w:rsidRPr="00862308">
                            <w:rPr>
                              <w:sz w:val="20"/>
                              <w:szCs w:val="20"/>
                            </w:rPr>
                            <w:t>Inhaltsverzeichnis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40D51DD" id="_x0000_t202" coordsize="21600,21600" o:spt="202" path="m,l,21600r21600,l21600,xe">
              <v:stroke joinstyle="miter"/>
              <v:path gradientshapeok="t" o:connecttype="rect"/>
            </v:shapetype>
            <v:shape id="Text Box 37" o:spid="_x0000_s1027" type="#_x0000_t202" style="position:absolute;left:0;text-align:left;margin-left:0;margin-top:0;width:453.25pt;height:17.25pt;z-index:2516505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" o:allowincell="f" filled="f" stroked="f">
              <v:textbox style="mso-fit-shape-to-text:t" inset=",0,,0">
                <w:txbxContent>
                  <w:p w14:paraId="2D3F0D42" w14:textId="77777777" w:rsidR="00116808" w:rsidRPr="00862308" w:rsidRDefault="00116808" w:rsidP="00F2149F">
                    <w:pPr>
                      <w:jc w:val="right"/>
                      <w:rPr>
                        <w:sz w:val="20"/>
                        <w:szCs w:val="20"/>
                      </w:rPr>
                    </w:pPr>
                    <w:r w:rsidRPr="00862308">
                      <w:rPr>
                        <w:sz w:val="20"/>
                        <w:szCs w:val="20"/>
                      </w:rPr>
                      <w:t>Inhaltsverzeichnis</w:t>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77777777" w:rsidR="00116808" w:rsidRDefault="00116808"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1A36684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9742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28"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Fe+kSPzAQAAyAMAAA4AAAAAAAAAAAAAAAAALgIAAGRycy9l&#10;Mm9Eb2MueG1sUEsBAi0AFAAGAAgAAAAhAPaa+WDcAAAABAEAAA8AAAAAAAAAAAAAAAAATQQAAGRy&#10;cy9kb3ducmV2LnhtbFBLBQYAAAAABAAEAPMAAABWBQAAAAA=&#10;" o:allowincell="f" filled="f" stroked="f">
              <v:textbox style="mso-fit-shape-to-text:t" inset=",0,,0">
                <w:txbxContent>
                  <w:p w14:paraId="154CC77E" w14:textId="1A36684A" w:rsidR="00116808" w:rsidRPr="0064424E" w:rsidRDefault="00116808">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9742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116808" w:rsidRDefault="00116808"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1BBD645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97425">
                            <w:rPr>
                              <w:noProof/>
                              <w:sz w:val="20"/>
                              <w:szCs w:val="20"/>
                              <w:lang w:val="en-US"/>
                            </w:rPr>
                            <w:t>Umsetzung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29"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ErA4MDzAQAAyAMAAA4AAAAAAAAAAAAAAAAALgIAAGRycy9l&#10;Mm9Eb2MueG1sUEsBAi0AFAAGAAgAAAAhAPaa+WDcAAAABAEAAA8AAAAAAAAAAAAAAAAATQQAAGRy&#10;cy9kb3ducmV2LnhtbFBLBQYAAAAABAAEAPMAAABWBQAAAAA=&#10;" o:allowincell="f" filled="f" stroked="f">
              <v:textbox style="mso-fit-shape-to-text:t" inset=",0,,0">
                <w:txbxContent>
                  <w:p w14:paraId="098A0A46" w14:textId="1BBD645C"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997425">
                      <w:rPr>
                        <w:noProof/>
                        <w:sz w:val="20"/>
                        <w:szCs w:val="20"/>
                        <w:lang w:val="en-US"/>
                      </w:rPr>
                      <w:t>Umsetzung</w:t>
                    </w:r>
                    <w:r w:rsidRPr="00862308">
                      <w:rPr>
                        <w:sz w:val="20"/>
                        <w:szCs w:val="20"/>
                      </w:rPr>
                      <w:fldChar w:fldCharType="end"/>
                    </w: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116808" w:rsidRDefault="00116808">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939086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32C5">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30"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0FS9A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" o:allowincell="f" filled="f" stroked="f">
              <v:textbox style="mso-fit-shape-to-text:t" inset=",0,,0">
                <w:txbxContent>
                  <w:p w14:paraId="438ADCE8" w14:textId="19390861" w:rsidR="00116808" w:rsidRPr="0064424E" w:rsidRDefault="00116808"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EF32C5">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3"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9"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12"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15"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18"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5780944"/>
    <w:multiLevelType w:val="multilevel"/>
    <w:tmpl w:val="6D4446AC"/>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20"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2"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8"/>
  </w:num>
  <w:num w:numId="2">
    <w:abstractNumId w:val="14"/>
  </w:num>
  <w:num w:numId="3">
    <w:abstractNumId w:val="21"/>
  </w:num>
  <w:num w:numId="4">
    <w:abstractNumId w:val="11"/>
  </w:num>
  <w:num w:numId="5">
    <w:abstractNumId w:val="19"/>
  </w:num>
  <w:num w:numId="6">
    <w:abstractNumId w:val="10"/>
  </w:num>
  <w:num w:numId="7">
    <w:abstractNumId w:val="16"/>
  </w:num>
  <w:num w:numId="8">
    <w:abstractNumId w:val="20"/>
  </w:num>
  <w:num w:numId="9">
    <w:abstractNumId w:val="13"/>
  </w:num>
  <w:num w:numId="10">
    <w:abstractNumId w:val="6"/>
  </w:num>
  <w:num w:numId="11">
    <w:abstractNumId w:val="25"/>
  </w:num>
  <w:num w:numId="12">
    <w:abstractNumId w:val="4"/>
  </w:num>
  <w:num w:numId="13">
    <w:abstractNumId w:val="23"/>
  </w:num>
  <w:num w:numId="14">
    <w:abstractNumId w:val="15"/>
  </w:num>
  <w:num w:numId="15">
    <w:abstractNumId w:val="9"/>
  </w:num>
  <w:num w:numId="16">
    <w:abstractNumId w:val="18"/>
  </w:num>
  <w:num w:numId="17">
    <w:abstractNumId w:val="12"/>
  </w:num>
  <w:num w:numId="18">
    <w:abstractNumId w:val="1"/>
  </w:num>
  <w:num w:numId="19">
    <w:abstractNumId w:val="24"/>
  </w:num>
  <w:num w:numId="20">
    <w:abstractNumId w:val="5"/>
  </w:num>
  <w:num w:numId="21">
    <w:abstractNumId w:val="0"/>
  </w:num>
  <w:num w:numId="22">
    <w:abstractNumId w:val="7"/>
  </w:num>
  <w:num w:numId="23">
    <w:abstractNumId w:val="17"/>
  </w:num>
  <w:num w:numId="24">
    <w:abstractNumId w:val="3"/>
  </w:num>
  <w:num w:numId="25">
    <w:abstractNumId w:val="2"/>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49"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C56"/>
    <w:rsid w:val="00000F04"/>
    <w:rsid w:val="00001020"/>
    <w:rsid w:val="000029E8"/>
    <w:rsid w:val="000031B9"/>
    <w:rsid w:val="0000344E"/>
    <w:rsid w:val="00005DC8"/>
    <w:rsid w:val="000061A0"/>
    <w:rsid w:val="00006A99"/>
    <w:rsid w:val="00006B82"/>
    <w:rsid w:val="00006BBB"/>
    <w:rsid w:val="00007A00"/>
    <w:rsid w:val="00007BEE"/>
    <w:rsid w:val="00007C0F"/>
    <w:rsid w:val="00007EAA"/>
    <w:rsid w:val="00010222"/>
    <w:rsid w:val="00010B9B"/>
    <w:rsid w:val="0001103D"/>
    <w:rsid w:val="00011A07"/>
    <w:rsid w:val="00011FDF"/>
    <w:rsid w:val="0001237F"/>
    <w:rsid w:val="00012727"/>
    <w:rsid w:val="000139EC"/>
    <w:rsid w:val="000142B1"/>
    <w:rsid w:val="00014C2A"/>
    <w:rsid w:val="00014F39"/>
    <w:rsid w:val="00015117"/>
    <w:rsid w:val="0001516C"/>
    <w:rsid w:val="00015EC8"/>
    <w:rsid w:val="000162CE"/>
    <w:rsid w:val="000163FB"/>
    <w:rsid w:val="00016A1E"/>
    <w:rsid w:val="00020128"/>
    <w:rsid w:val="00020606"/>
    <w:rsid w:val="000207F6"/>
    <w:rsid w:val="00020A07"/>
    <w:rsid w:val="00020E80"/>
    <w:rsid w:val="000216B4"/>
    <w:rsid w:val="000218D8"/>
    <w:rsid w:val="00022F4F"/>
    <w:rsid w:val="0002341F"/>
    <w:rsid w:val="00023653"/>
    <w:rsid w:val="00023847"/>
    <w:rsid w:val="00023925"/>
    <w:rsid w:val="00024334"/>
    <w:rsid w:val="00024400"/>
    <w:rsid w:val="000246FD"/>
    <w:rsid w:val="00026530"/>
    <w:rsid w:val="00026AFC"/>
    <w:rsid w:val="00026FCF"/>
    <w:rsid w:val="00030183"/>
    <w:rsid w:val="00030553"/>
    <w:rsid w:val="00030B96"/>
    <w:rsid w:val="00031E39"/>
    <w:rsid w:val="00031ECC"/>
    <w:rsid w:val="00032E4F"/>
    <w:rsid w:val="00033195"/>
    <w:rsid w:val="0003340A"/>
    <w:rsid w:val="00034310"/>
    <w:rsid w:val="00035049"/>
    <w:rsid w:val="0003554F"/>
    <w:rsid w:val="000359B8"/>
    <w:rsid w:val="00035D96"/>
    <w:rsid w:val="00036DD8"/>
    <w:rsid w:val="00037A7F"/>
    <w:rsid w:val="00037E1E"/>
    <w:rsid w:val="00037E25"/>
    <w:rsid w:val="00040A4F"/>
    <w:rsid w:val="00040A8C"/>
    <w:rsid w:val="00040E63"/>
    <w:rsid w:val="00041CDD"/>
    <w:rsid w:val="0004296E"/>
    <w:rsid w:val="00043072"/>
    <w:rsid w:val="00045173"/>
    <w:rsid w:val="00045425"/>
    <w:rsid w:val="000460CF"/>
    <w:rsid w:val="00046304"/>
    <w:rsid w:val="00046571"/>
    <w:rsid w:val="00046EBD"/>
    <w:rsid w:val="0004760C"/>
    <w:rsid w:val="00047FE0"/>
    <w:rsid w:val="00050B1C"/>
    <w:rsid w:val="00050EF3"/>
    <w:rsid w:val="00052773"/>
    <w:rsid w:val="00052CC4"/>
    <w:rsid w:val="0005406D"/>
    <w:rsid w:val="000545B9"/>
    <w:rsid w:val="00054B28"/>
    <w:rsid w:val="00054D41"/>
    <w:rsid w:val="00056432"/>
    <w:rsid w:val="00056655"/>
    <w:rsid w:val="00056822"/>
    <w:rsid w:val="00056DFE"/>
    <w:rsid w:val="00056E25"/>
    <w:rsid w:val="000574CB"/>
    <w:rsid w:val="000577A4"/>
    <w:rsid w:val="00057E1E"/>
    <w:rsid w:val="00057FDD"/>
    <w:rsid w:val="00060D07"/>
    <w:rsid w:val="00061044"/>
    <w:rsid w:val="00061948"/>
    <w:rsid w:val="00061A8B"/>
    <w:rsid w:val="00061AF8"/>
    <w:rsid w:val="0006216E"/>
    <w:rsid w:val="00062427"/>
    <w:rsid w:val="000627B1"/>
    <w:rsid w:val="000638C1"/>
    <w:rsid w:val="00063B3C"/>
    <w:rsid w:val="00063E30"/>
    <w:rsid w:val="00067829"/>
    <w:rsid w:val="00067C75"/>
    <w:rsid w:val="00067E14"/>
    <w:rsid w:val="00067E30"/>
    <w:rsid w:val="00071DB2"/>
    <w:rsid w:val="00073284"/>
    <w:rsid w:val="00074146"/>
    <w:rsid w:val="000751DF"/>
    <w:rsid w:val="000751FA"/>
    <w:rsid w:val="00075D10"/>
    <w:rsid w:val="00076231"/>
    <w:rsid w:val="00077C8B"/>
    <w:rsid w:val="00077F4A"/>
    <w:rsid w:val="000800F3"/>
    <w:rsid w:val="00082880"/>
    <w:rsid w:val="0008308E"/>
    <w:rsid w:val="000868A0"/>
    <w:rsid w:val="00086E72"/>
    <w:rsid w:val="00087155"/>
    <w:rsid w:val="00087398"/>
    <w:rsid w:val="000877C4"/>
    <w:rsid w:val="0009011C"/>
    <w:rsid w:val="000902B5"/>
    <w:rsid w:val="00090358"/>
    <w:rsid w:val="000908B3"/>
    <w:rsid w:val="00090BAC"/>
    <w:rsid w:val="00090C75"/>
    <w:rsid w:val="00090DF9"/>
    <w:rsid w:val="00093CAE"/>
    <w:rsid w:val="000954A6"/>
    <w:rsid w:val="000955B2"/>
    <w:rsid w:val="00095F80"/>
    <w:rsid w:val="0009693D"/>
    <w:rsid w:val="00096A45"/>
    <w:rsid w:val="00096B67"/>
    <w:rsid w:val="00096C03"/>
    <w:rsid w:val="0009701D"/>
    <w:rsid w:val="0009757A"/>
    <w:rsid w:val="00097FE5"/>
    <w:rsid w:val="00097FFA"/>
    <w:rsid w:val="000A101D"/>
    <w:rsid w:val="000A13EC"/>
    <w:rsid w:val="000A1697"/>
    <w:rsid w:val="000A34C3"/>
    <w:rsid w:val="000A3B20"/>
    <w:rsid w:val="000A3B46"/>
    <w:rsid w:val="000A4737"/>
    <w:rsid w:val="000A48CC"/>
    <w:rsid w:val="000A4C60"/>
    <w:rsid w:val="000A5233"/>
    <w:rsid w:val="000A5370"/>
    <w:rsid w:val="000A58B0"/>
    <w:rsid w:val="000A68E6"/>
    <w:rsid w:val="000A6AB3"/>
    <w:rsid w:val="000A6C2C"/>
    <w:rsid w:val="000A74C9"/>
    <w:rsid w:val="000A7BAD"/>
    <w:rsid w:val="000A7FD7"/>
    <w:rsid w:val="000B04C9"/>
    <w:rsid w:val="000B0A0E"/>
    <w:rsid w:val="000B0F47"/>
    <w:rsid w:val="000B10B2"/>
    <w:rsid w:val="000B2D1F"/>
    <w:rsid w:val="000B43F0"/>
    <w:rsid w:val="000B462B"/>
    <w:rsid w:val="000B663C"/>
    <w:rsid w:val="000B6A35"/>
    <w:rsid w:val="000C000A"/>
    <w:rsid w:val="000C0A3F"/>
    <w:rsid w:val="000C1180"/>
    <w:rsid w:val="000C13B3"/>
    <w:rsid w:val="000C16F5"/>
    <w:rsid w:val="000C1C5A"/>
    <w:rsid w:val="000C1D0E"/>
    <w:rsid w:val="000C254C"/>
    <w:rsid w:val="000C2805"/>
    <w:rsid w:val="000C29B1"/>
    <w:rsid w:val="000C29DD"/>
    <w:rsid w:val="000C2BAC"/>
    <w:rsid w:val="000C32F0"/>
    <w:rsid w:val="000C350D"/>
    <w:rsid w:val="000C35AB"/>
    <w:rsid w:val="000C47DC"/>
    <w:rsid w:val="000C4BBB"/>
    <w:rsid w:val="000C5802"/>
    <w:rsid w:val="000C6969"/>
    <w:rsid w:val="000C7278"/>
    <w:rsid w:val="000C75E7"/>
    <w:rsid w:val="000C780D"/>
    <w:rsid w:val="000C782E"/>
    <w:rsid w:val="000D094F"/>
    <w:rsid w:val="000D0C63"/>
    <w:rsid w:val="000D1371"/>
    <w:rsid w:val="000D187A"/>
    <w:rsid w:val="000D2603"/>
    <w:rsid w:val="000D2B59"/>
    <w:rsid w:val="000D32C5"/>
    <w:rsid w:val="000D464A"/>
    <w:rsid w:val="000D5B74"/>
    <w:rsid w:val="000D5C64"/>
    <w:rsid w:val="000D604B"/>
    <w:rsid w:val="000D6453"/>
    <w:rsid w:val="000D72F4"/>
    <w:rsid w:val="000D7625"/>
    <w:rsid w:val="000D79EC"/>
    <w:rsid w:val="000E0C8C"/>
    <w:rsid w:val="000E0CBB"/>
    <w:rsid w:val="000E0E9B"/>
    <w:rsid w:val="000E0F85"/>
    <w:rsid w:val="000E10A4"/>
    <w:rsid w:val="000E1E90"/>
    <w:rsid w:val="000E3240"/>
    <w:rsid w:val="000E36DE"/>
    <w:rsid w:val="000E37E4"/>
    <w:rsid w:val="000E3E84"/>
    <w:rsid w:val="000E4743"/>
    <w:rsid w:val="000E4EBC"/>
    <w:rsid w:val="000E5C9B"/>
    <w:rsid w:val="000E67E7"/>
    <w:rsid w:val="000F0ADF"/>
    <w:rsid w:val="000F134C"/>
    <w:rsid w:val="000F14EC"/>
    <w:rsid w:val="000F1630"/>
    <w:rsid w:val="000F2707"/>
    <w:rsid w:val="000F2A5F"/>
    <w:rsid w:val="000F30EC"/>
    <w:rsid w:val="000F36C5"/>
    <w:rsid w:val="000F3CBC"/>
    <w:rsid w:val="000F5669"/>
    <w:rsid w:val="000F58F4"/>
    <w:rsid w:val="000F7738"/>
    <w:rsid w:val="001003F3"/>
    <w:rsid w:val="001009F7"/>
    <w:rsid w:val="00100C90"/>
    <w:rsid w:val="001010CE"/>
    <w:rsid w:val="00101F76"/>
    <w:rsid w:val="001022FF"/>
    <w:rsid w:val="00102F20"/>
    <w:rsid w:val="0010370C"/>
    <w:rsid w:val="001037F7"/>
    <w:rsid w:val="00104CDB"/>
    <w:rsid w:val="00104EC5"/>
    <w:rsid w:val="00105978"/>
    <w:rsid w:val="00105A33"/>
    <w:rsid w:val="001064C2"/>
    <w:rsid w:val="001107B5"/>
    <w:rsid w:val="00110BB0"/>
    <w:rsid w:val="0011203C"/>
    <w:rsid w:val="00112DA8"/>
    <w:rsid w:val="001132F0"/>
    <w:rsid w:val="0011330A"/>
    <w:rsid w:val="001135A4"/>
    <w:rsid w:val="0011416B"/>
    <w:rsid w:val="00114C65"/>
    <w:rsid w:val="00115342"/>
    <w:rsid w:val="00115D91"/>
    <w:rsid w:val="0011638B"/>
    <w:rsid w:val="00116519"/>
    <w:rsid w:val="00116585"/>
    <w:rsid w:val="00116808"/>
    <w:rsid w:val="00116FED"/>
    <w:rsid w:val="00117303"/>
    <w:rsid w:val="00117CF7"/>
    <w:rsid w:val="00117DB8"/>
    <w:rsid w:val="00120022"/>
    <w:rsid w:val="001210DB"/>
    <w:rsid w:val="001214C2"/>
    <w:rsid w:val="001215C4"/>
    <w:rsid w:val="00122C18"/>
    <w:rsid w:val="00122E73"/>
    <w:rsid w:val="00123587"/>
    <w:rsid w:val="001236C8"/>
    <w:rsid w:val="00123F66"/>
    <w:rsid w:val="00124683"/>
    <w:rsid w:val="001254E2"/>
    <w:rsid w:val="001255F3"/>
    <w:rsid w:val="0012586B"/>
    <w:rsid w:val="00126682"/>
    <w:rsid w:val="001279A1"/>
    <w:rsid w:val="00127A35"/>
    <w:rsid w:val="00127EF0"/>
    <w:rsid w:val="00130C32"/>
    <w:rsid w:val="0013125F"/>
    <w:rsid w:val="0013187D"/>
    <w:rsid w:val="001326E7"/>
    <w:rsid w:val="001340F3"/>
    <w:rsid w:val="001342D2"/>
    <w:rsid w:val="00135177"/>
    <w:rsid w:val="00135327"/>
    <w:rsid w:val="001354D0"/>
    <w:rsid w:val="0013571E"/>
    <w:rsid w:val="001364E1"/>
    <w:rsid w:val="00136724"/>
    <w:rsid w:val="00137430"/>
    <w:rsid w:val="001378BD"/>
    <w:rsid w:val="001379E8"/>
    <w:rsid w:val="00137B87"/>
    <w:rsid w:val="00140874"/>
    <w:rsid w:val="001410E3"/>
    <w:rsid w:val="00141E47"/>
    <w:rsid w:val="00142149"/>
    <w:rsid w:val="0014250D"/>
    <w:rsid w:val="0014279A"/>
    <w:rsid w:val="00143011"/>
    <w:rsid w:val="0014359E"/>
    <w:rsid w:val="00143B94"/>
    <w:rsid w:val="00143BF6"/>
    <w:rsid w:val="00143DD6"/>
    <w:rsid w:val="0014493B"/>
    <w:rsid w:val="00145060"/>
    <w:rsid w:val="00145DC7"/>
    <w:rsid w:val="0014623B"/>
    <w:rsid w:val="00146E2F"/>
    <w:rsid w:val="00147D6C"/>
    <w:rsid w:val="00150006"/>
    <w:rsid w:val="00151688"/>
    <w:rsid w:val="00151B87"/>
    <w:rsid w:val="00152709"/>
    <w:rsid w:val="00152FAA"/>
    <w:rsid w:val="0015408A"/>
    <w:rsid w:val="00154893"/>
    <w:rsid w:val="00154AD9"/>
    <w:rsid w:val="00154F28"/>
    <w:rsid w:val="00155B6A"/>
    <w:rsid w:val="001561A0"/>
    <w:rsid w:val="00156219"/>
    <w:rsid w:val="00156350"/>
    <w:rsid w:val="0015665C"/>
    <w:rsid w:val="001567F9"/>
    <w:rsid w:val="00156BF4"/>
    <w:rsid w:val="001576F0"/>
    <w:rsid w:val="001608FD"/>
    <w:rsid w:val="0016110E"/>
    <w:rsid w:val="00161C09"/>
    <w:rsid w:val="00161DDE"/>
    <w:rsid w:val="001628E5"/>
    <w:rsid w:val="00162AE7"/>
    <w:rsid w:val="00162F37"/>
    <w:rsid w:val="00163236"/>
    <w:rsid w:val="00164521"/>
    <w:rsid w:val="001649D9"/>
    <w:rsid w:val="00164C3B"/>
    <w:rsid w:val="001651C7"/>
    <w:rsid w:val="00165820"/>
    <w:rsid w:val="0016659E"/>
    <w:rsid w:val="00167462"/>
    <w:rsid w:val="00167845"/>
    <w:rsid w:val="0016788C"/>
    <w:rsid w:val="00167E75"/>
    <w:rsid w:val="00170625"/>
    <w:rsid w:val="00170898"/>
    <w:rsid w:val="00171024"/>
    <w:rsid w:val="0017172C"/>
    <w:rsid w:val="00171828"/>
    <w:rsid w:val="0017254D"/>
    <w:rsid w:val="00172C61"/>
    <w:rsid w:val="0017331D"/>
    <w:rsid w:val="001745F4"/>
    <w:rsid w:val="00174A9E"/>
    <w:rsid w:val="00174F2E"/>
    <w:rsid w:val="00175044"/>
    <w:rsid w:val="0017537F"/>
    <w:rsid w:val="00176728"/>
    <w:rsid w:val="001778D0"/>
    <w:rsid w:val="00177BB1"/>
    <w:rsid w:val="00177F9B"/>
    <w:rsid w:val="00181113"/>
    <w:rsid w:val="001820E5"/>
    <w:rsid w:val="00182229"/>
    <w:rsid w:val="00182317"/>
    <w:rsid w:val="00183315"/>
    <w:rsid w:val="00183657"/>
    <w:rsid w:val="001836E9"/>
    <w:rsid w:val="0018405E"/>
    <w:rsid w:val="00184A99"/>
    <w:rsid w:val="00184C67"/>
    <w:rsid w:val="00184C68"/>
    <w:rsid w:val="00186D98"/>
    <w:rsid w:val="00186F62"/>
    <w:rsid w:val="0018796C"/>
    <w:rsid w:val="00187BD5"/>
    <w:rsid w:val="00191039"/>
    <w:rsid w:val="0019242C"/>
    <w:rsid w:val="00192801"/>
    <w:rsid w:val="001929A1"/>
    <w:rsid w:val="001945FE"/>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40"/>
    <w:rsid w:val="001A6F4C"/>
    <w:rsid w:val="001A6FD0"/>
    <w:rsid w:val="001A7BCB"/>
    <w:rsid w:val="001B0390"/>
    <w:rsid w:val="001B080B"/>
    <w:rsid w:val="001B0AB1"/>
    <w:rsid w:val="001B1537"/>
    <w:rsid w:val="001B1C35"/>
    <w:rsid w:val="001B2A40"/>
    <w:rsid w:val="001B2D60"/>
    <w:rsid w:val="001B364F"/>
    <w:rsid w:val="001B373D"/>
    <w:rsid w:val="001B3870"/>
    <w:rsid w:val="001B3CD9"/>
    <w:rsid w:val="001B3FFF"/>
    <w:rsid w:val="001B402B"/>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21AD"/>
    <w:rsid w:val="001C2919"/>
    <w:rsid w:val="001C2A64"/>
    <w:rsid w:val="001C3D24"/>
    <w:rsid w:val="001C5C59"/>
    <w:rsid w:val="001C5F7B"/>
    <w:rsid w:val="001D018E"/>
    <w:rsid w:val="001D01E1"/>
    <w:rsid w:val="001D06A3"/>
    <w:rsid w:val="001D06F4"/>
    <w:rsid w:val="001D086A"/>
    <w:rsid w:val="001D0CEA"/>
    <w:rsid w:val="001D0D87"/>
    <w:rsid w:val="001D1249"/>
    <w:rsid w:val="001D1556"/>
    <w:rsid w:val="001D1E1B"/>
    <w:rsid w:val="001D2440"/>
    <w:rsid w:val="001D2CC5"/>
    <w:rsid w:val="001D2FEA"/>
    <w:rsid w:val="001D4556"/>
    <w:rsid w:val="001D4598"/>
    <w:rsid w:val="001D471D"/>
    <w:rsid w:val="001D5D3A"/>
    <w:rsid w:val="001D6023"/>
    <w:rsid w:val="001D643F"/>
    <w:rsid w:val="001D7DD4"/>
    <w:rsid w:val="001E08F5"/>
    <w:rsid w:val="001E182D"/>
    <w:rsid w:val="001E1BB9"/>
    <w:rsid w:val="001E2187"/>
    <w:rsid w:val="001E2461"/>
    <w:rsid w:val="001E31DF"/>
    <w:rsid w:val="001E50A3"/>
    <w:rsid w:val="001E56C3"/>
    <w:rsid w:val="001E5979"/>
    <w:rsid w:val="001E5AC4"/>
    <w:rsid w:val="001E5E01"/>
    <w:rsid w:val="001E69BE"/>
    <w:rsid w:val="001E6EC7"/>
    <w:rsid w:val="001E75A3"/>
    <w:rsid w:val="001E781F"/>
    <w:rsid w:val="001E789D"/>
    <w:rsid w:val="001E7C17"/>
    <w:rsid w:val="001F0A55"/>
    <w:rsid w:val="001F119D"/>
    <w:rsid w:val="001F1F16"/>
    <w:rsid w:val="001F30BE"/>
    <w:rsid w:val="001F3B29"/>
    <w:rsid w:val="001F4CED"/>
    <w:rsid w:val="001F5B07"/>
    <w:rsid w:val="001F6298"/>
    <w:rsid w:val="001F716D"/>
    <w:rsid w:val="001F7307"/>
    <w:rsid w:val="001F7C1E"/>
    <w:rsid w:val="001F7CC8"/>
    <w:rsid w:val="00200F4D"/>
    <w:rsid w:val="00201404"/>
    <w:rsid w:val="0020214A"/>
    <w:rsid w:val="00202713"/>
    <w:rsid w:val="00203881"/>
    <w:rsid w:val="0020401F"/>
    <w:rsid w:val="002044CB"/>
    <w:rsid w:val="00204989"/>
    <w:rsid w:val="0020763D"/>
    <w:rsid w:val="00207FB3"/>
    <w:rsid w:val="00210489"/>
    <w:rsid w:val="0021068D"/>
    <w:rsid w:val="00210865"/>
    <w:rsid w:val="0021150E"/>
    <w:rsid w:val="00213895"/>
    <w:rsid w:val="00213E48"/>
    <w:rsid w:val="002150F7"/>
    <w:rsid w:val="00215524"/>
    <w:rsid w:val="002165EE"/>
    <w:rsid w:val="00216EB3"/>
    <w:rsid w:val="00217418"/>
    <w:rsid w:val="00217C60"/>
    <w:rsid w:val="00220DF8"/>
    <w:rsid w:val="00221081"/>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30834"/>
    <w:rsid w:val="00230EC4"/>
    <w:rsid w:val="00230EE3"/>
    <w:rsid w:val="002312A1"/>
    <w:rsid w:val="002314A8"/>
    <w:rsid w:val="00231993"/>
    <w:rsid w:val="00231E7D"/>
    <w:rsid w:val="00232412"/>
    <w:rsid w:val="00232E92"/>
    <w:rsid w:val="00232FE8"/>
    <w:rsid w:val="0023366E"/>
    <w:rsid w:val="0023542B"/>
    <w:rsid w:val="002361A5"/>
    <w:rsid w:val="0023636A"/>
    <w:rsid w:val="0023647B"/>
    <w:rsid w:val="002364E4"/>
    <w:rsid w:val="002367F3"/>
    <w:rsid w:val="0023719C"/>
    <w:rsid w:val="00237A56"/>
    <w:rsid w:val="00241904"/>
    <w:rsid w:val="00241FD4"/>
    <w:rsid w:val="0024220E"/>
    <w:rsid w:val="0024237F"/>
    <w:rsid w:val="002423E4"/>
    <w:rsid w:val="00243631"/>
    <w:rsid w:val="002447D5"/>
    <w:rsid w:val="00244DA4"/>
    <w:rsid w:val="00244EA0"/>
    <w:rsid w:val="0024727F"/>
    <w:rsid w:val="002473EE"/>
    <w:rsid w:val="0024768A"/>
    <w:rsid w:val="00247AEF"/>
    <w:rsid w:val="00250031"/>
    <w:rsid w:val="0025014A"/>
    <w:rsid w:val="00250324"/>
    <w:rsid w:val="00250A1C"/>
    <w:rsid w:val="002512B0"/>
    <w:rsid w:val="00251AA7"/>
    <w:rsid w:val="00251B44"/>
    <w:rsid w:val="00251CDF"/>
    <w:rsid w:val="00251EBF"/>
    <w:rsid w:val="002537F0"/>
    <w:rsid w:val="00253DD2"/>
    <w:rsid w:val="00254B90"/>
    <w:rsid w:val="00255FBC"/>
    <w:rsid w:val="002564ED"/>
    <w:rsid w:val="002567C2"/>
    <w:rsid w:val="00257A37"/>
    <w:rsid w:val="00257C81"/>
    <w:rsid w:val="00257D98"/>
    <w:rsid w:val="002600AD"/>
    <w:rsid w:val="0026069B"/>
    <w:rsid w:val="00261B75"/>
    <w:rsid w:val="00262EE2"/>
    <w:rsid w:val="0026459E"/>
    <w:rsid w:val="0026479D"/>
    <w:rsid w:val="00264B83"/>
    <w:rsid w:val="00264EAF"/>
    <w:rsid w:val="00266023"/>
    <w:rsid w:val="00266482"/>
    <w:rsid w:val="002665FA"/>
    <w:rsid w:val="0026664F"/>
    <w:rsid w:val="002677DE"/>
    <w:rsid w:val="00270258"/>
    <w:rsid w:val="002704E8"/>
    <w:rsid w:val="00270A54"/>
    <w:rsid w:val="002711F3"/>
    <w:rsid w:val="002721BC"/>
    <w:rsid w:val="0027484C"/>
    <w:rsid w:val="002756DC"/>
    <w:rsid w:val="002757FA"/>
    <w:rsid w:val="0027589B"/>
    <w:rsid w:val="0027714D"/>
    <w:rsid w:val="002776ED"/>
    <w:rsid w:val="00277926"/>
    <w:rsid w:val="00281270"/>
    <w:rsid w:val="00281F6A"/>
    <w:rsid w:val="00282DA8"/>
    <w:rsid w:val="00282F25"/>
    <w:rsid w:val="00283167"/>
    <w:rsid w:val="0028329D"/>
    <w:rsid w:val="002834B7"/>
    <w:rsid w:val="002835B3"/>
    <w:rsid w:val="00283731"/>
    <w:rsid w:val="0028385D"/>
    <w:rsid w:val="00283E8D"/>
    <w:rsid w:val="00286A2F"/>
    <w:rsid w:val="002873E3"/>
    <w:rsid w:val="00291CCA"/>
    <w:rsid w:val="002925A2"/>
    <w:rsid w:val="00292925"/>
    <w:rsid w:val="002929BF"/>
    <w:rsid w:val="00293763"/>
    <w:rsid w:val="00293908"/>
    <w:rsid w:val="00293A1C"/>
    <w:rsid w:val="002942B5"/>
    <w:rsid w:val="0029465D"/>
    <w:rsid w:val="00294BFD"/>
    <w:rsid w:val="00294D09"/>
    <w:rsid w:val="00294F53"/>
    <w:rsid w:val="0029515F"/>
    <w:rsid w:val="00295A2B"/>
    <w:rsid w:val="002967CC"/>
    <w:rsid w:val="0029725E"/>
    <w:rsid w:val="002972CC"/>
    <w:rsid w:val="00297333"/>
    <w:rsid w:val="0029796B"/>
    <w:rsid w:val="00297DE4"/>
    <w:rsid w:val="00297F49"/>
    <w:rsid w:val="00297FFC"/>
    <w:rsid w:val="002A07F8"/>
    <w:rsid w:val="002A0A0C"/>
    <w:rsid w:val="002A2EDC"/>
    <w:rsid w:val="002A335C"/>
    <w:rsid w:val="002A5480"/>
    <w:rsid w:val="002A57D0"/>
    <w:rsid w:val="002A5FAA"/>
    <w:rsid w:val="002A6EC0"/>
    <w:rsid w:val="002B096D"/>
    <w:rsid w:val="002B1D84"/>
    <w:rsid w:val="002B2103"/>
    <w:rsid w:val="002B2AA0"/>
    <w:rsid w:val="002B33BE"/>
    <w:rsid w:val="002B614A"/>
    <w:rsid w:val="002B73A1"/>
    <w:rsid w:val="002B77C1"/>
    <w:rsid w:val="002C0926"/>
    <w:rsid w:val="002C0C20"/>
    <w:rsid w:val="002C1C09"/>
    <w:rsid w:val="002C4546"/>
    <w:rsid w:val="002C494B"/>
    <w:rsid w:val="002C4CF5"/>
    <w:rsid w:val="002C5845"/>
    <w:rsid w:val="002C59B2"/>
    <w:rsid w:val="002C5CE3"/>
    <w:rsid w:val="002C62B2"/>
    <w:rsid w:val="002C6D3E"/>
    <w:rsid w:val="002C6DAC"/>
    <w:rsid w:val="002C7F81"/>
    <w:rsid w:val="002D018A"/>
    <w:rsid w:val="002D0753"/>
    <w:rsid w:val="002D07B3"/>
    <w:rsid w:val="002D1818"/>
    <w:rsid w:val="002D2C5E"/>
    <w:rsid w:val="002D2E36"/>
    <w:rsid w:val="002D445F"/>
    <w:rsid w:val="002D4A3B"/>
    <w:rsid w:val="002D5751"/>
    <w:rsid w:val="002D70C7"/>
    <w:rsid w:val="002D7715"/>
    <w:rsid w:val="002D7923"/>
    <w:rsid w:val="002E02A7"/>
    <w:rsid w:val="002E10D9"/>
    <w:rsid w:val="002E1D73"/>
    <w:rsid w:val="002E23DF"/>
    <w:rsid w:val="002E25EC"/>
    <w:rsid w:val="002E2794"/>
    <w:rsid w:val="002E2E5E"/>
    <w:rsid w:val="002E35FC"/>
    <w:rsid w:val="002E4017"/>
    <w:rsid w:val="002E4758"/>
    <w:rsid w:val="002E4C71"/>
    <w:rsid w:val="002E546E"/>
    <w:rsid w:val="002E5FFC"/>
    <w:rsid w:val="002E6402"/>
    <w:rsid w:val="002E64D9"/>
    <w:rsid w:val="002E675A"/>
    <w:rsid w:val="002E7089"/>
    <w:rsid w:val="002E732B"/>
    <w:rsid w:val="002E73CA"/>
    <w:rsid w:val="002E7980"/>
    <w:rsid w:val="002E798E"/>
    <w:rsid w:val="002E7CFC"/>
    <w:rsid w:val="002F09E2"/>
    <w:rsid w:val="002F183C"/>
    <w:rsid w:val="002F1B18"/>
    <w:rsid w:val="002F3B4F"/>
    <w:rsid w:val="002F4111"/>
    <w:rsid w:val="002F49A0"/>
    <w:rsid w:val="002F4B87"/>
    <w:rsid w:val="002F5578"/>
    <w:rsid w:val="002F64B0"/>
    <w:rsid w:val="002F678F"/>
    <w:rsid w:val="002F6BEF"/>
    <w:rsid w:val="002F6FDC"/>
    <w:rsid w:val="002F7C14"/>
    <w:rsid w:val="003004CD"/>
    <w:rsid w:val="00300591"/>
    <w:rsid w:val="003016AB"/>
    <w:rsid w:val="00302031"/>
    <w:rsid w:val="00302AAD"/>
    <w:rsid w:val="0030307A"/>
    <w:rsid w:val="00303159"/>
    <w:rsid w:val="00303C33"/>
    <w:rsid w:val="00304218"/>
    <w:rsid w:val="0030434D"/>
    <w:rsid w:val="0030524E"/>
    <w:rsid w:val="0030628F"/>
    <w:rsid w:val="00306433"/>
    <w:rsid w:val="00306E30"/>
    <w:rsid w:val="00310129"/>
    <w:rsid w:val="003110A0"/>
    <w:rsid w:val="00311A3B"/>
    <w:rsid w:val="00311A5C"/>
    <w:rsid w:val="00312490"/>
    <w:rsid w:val="00313CFC"/>
    <w:rsid w:val="00314664"/>
    <w:rsid w:val="00314BFD"/>
    <w:rsid w:val="0031581E"/>
    <w:rsid w:val="003164CF"/>
    <w:rsid w:val="00316584"/>
    <w:rsid w:val="003201D7"/>
    <w:rsid w:val="00320586"/>
    <w:rsid w:val="00320BE3"/>
    <w:rsid w:val="00321008"/>
    <w:rsid w:val="003212A5"/>
    <w:rsid w:val="0032193B"/>
    <w:rsid w:val="00321F77"/>
    <w:rsid w:val="00322F18"/>
    <w:rsid w:val="0032355C"/>
    <w:rsid w:val="0032443E"/>
    <w:rsid w:val="00325D85"/>
    <w:rsid w:val="00326F34"/>
    <w:rsid w:val="0032756E"/>
    <w:rsid w:val="0032792B"/>
    <w:rsid w:val="00327A30"/>
    <w:rsid w:val="00327FCB"/>
    <w:rsid w:val="003304DF"/>
    <w:rsid w:val="00330B9E"/>
    <w:rsid w:val="00331D55"/>
    <w:rsid w:val="003326A7"/>
    <w:rsid w:val="00332827"/>
    <w:rsid w:val="00332A95"/>
    <w:rsid w:val="00332CC9"/>
    <w:rsid w:val="0033366C"/>
    <w:rsid w:val="00333FBE"/>
    <w:rsid w:val="003347C9"/>
    <w:rsid w:val="003349AD"/>
    <w:rsid w:val="003350F1"/>
    <w:rsid w:val="00336863"/>
    <w:rsid w:val="003368BA"/>
    <w:rsid w:val="00337420"/>
    <w:rsid w:val="00337A33"/>
    <w:rsid w:val="00337A62"/>
    <w:rsid w:val="00337B21"/>
    <w:rsid w:val="00337EBC"/>
    <w:rsid w:val="003408E7"/>
    <w:rsid w:val="00341055"/>
    <w:rsid w:val="003416F0"/>
    <w:rsid w:val="00341799"/>
    <w:rsid w:val="00342A89"/>
    <w:rsid w:val="00343075"/>
    <w:rsid w:val="0034329A"/>
    <w:rsid w:val="003432EF"/>
    <w:rsid w:val="00343A63"/>
    <w:rsid w:val="00344FC9"/>
    <w:rsid w:val="00345B29"/>
    <w:rsid w:val="00346298"/>
    <w:rsid w:val="00347584"/>
    <w:rsid w:val="00347856"/>
    <w:rsid w:val="00350814"/>
    <w:rsid w:val="00350DA6"/>
    <w:rsid w:val="0035129C"/>
    <w:rsid w:val="003514BC"/>
    <w:rsid w:val="0035151A"/>
    <w:rsid w:val="00351521"/>
    <w:rsid w:val="00351772"/>
    <w:rsid w:val="003519FE"/>
    <w:rsid w:val="00351A35"/>
    <w:rsid w:val="0035251A"/>
    <w:rsid w:val="003528A4"/>
    <w:rsid w:val="00352CE4"/>
    <w:rsid w:val="00352FD9"/>
    <w:rsid w:val="00353DD4"/>
    <w:rsid w:val="0035419A"/>
    <w:rsid w:val="00354BE2"/>
    <w:rsid w:val="003554BC"/>
    <w:rsid w:val="003555EF"/>
    <w:rsid w:val="00356AF7"/>
    <w:rsid w:val="003571F7"/>
    <w:rsid w:val="0036007F"/>
    <w:rsid w:val="0036086F"/>
    <w:rsid w:val="00360AEC"/>
    <w:rsid w:val="00360B24"/>
    <w:rsid w:val="003612DF"/>
    <w:rsid w:val="00364947"/>
    <w:rsid w:val="00364C4F"/>
    <w:rsid w:val="00364D50"/>
    <w:rsid w:val="00364D91"/>
    <w:rsid w:val="0036566F"/>
    <w:rsid w:val="00365C7C"/>
    <w:rsid w:val="00366B83"/>
    <w:rsid w:val="00366B87"/>
    <w:rsid w:val="0036733D"/>
    <w:rsid w:val="00372054"/>
    <w:rsid w:val="00372806"/>
    <w:rsid w:val="00372AAF"/>
    <w:rsid w:val="003736E5"/>
    <w:rsid w:val="003741C4"/>
    <w:rsid w:val="00374D81"/>
    <w:rsid w:val="00375DCE"/>
    <w:rsid w:val="00377B19"/>
    <w:rsid w:val="00380463"/>
    <w:rsid w:val="00380648"/>
    <w:rsid w:val="00380992"/>
    <w:rsid w:val="00380BB0"/>
    <w:rsid w:val="0038140E"/>
    <w:rsid w:val="003815F4"/>
    <w:rsid w:val="00381612"/>
    <w:rsid w:val="00381E22"/>
    <w:rsid w:val="00382F06"/>
    <w:rsid w:val="0038422F"/>
    <w:rsid w:val="0038449D"/>
    <w:rsid w:val="0038513B"/>
    <w:rsid w:val="00385416"/>
    <w:rsid w:val="0038560F"/>
    <w:rsid w:val="00385BF6"/>
    <w:rsid w:val="0038674B"/>
    <w:rsid w:val="00386D26"/>
    <w:rsid w:val="003874C2"/>
    <w:rsid w:val="00387637"/>
    <w:rsid w:val="00387E0F"/>
    <w:rsid w:val="00390B46"/>
    <w:rsid w:val="003911C2"/>
    <w:rsid w:val="0039155D"/>
    <w:rsid w:val="0039341C"/>
    <w:rsid w:val="003938F9"/>
    <w:rsid w:val="003940D4"/>
    <w:rsid w:val="00394509"/>
    <w:rsid w:val="00394571"/>
    <w:rsid w:val="00394A28"/>
    <w:rsid w:val="00395471"/>
    <w:rsid w:val="00395528"/>
    <w:rsid w:val="003955F8"/>
    <w:rsid w:val="0039661F"/>
    <w:rsid w:val="0039672F"/>
    <w:rsid w:val="00397655"/>
    <w:rsid w:val="00397A1A"/>
    <w:rsid w:val="00397C5E"/>
    <w:rsid w:val="003A0B92"/>
    <w:rsid w:val="003A0E56"/>
    <w:rsid w:val="003A123F"/>
    <w:rsid w:val="003A2549"/>
    <w:rsid w:val="003A27D0"/>
    <w:rsid w:val="003A2D6A"/>
    <w:rsid w:val="003A3D96"/>
    <w:rsid w:val="003A4551"/>
    <w:rsid w:val="003A51F8"/>
    <w:rsid w:val="003A6C80"/>
    <w:rsid w:val="003A7BDA"/>
    <w:rsid w:val="003B009B"/>
    <w:rsid w:val="003B1DA2"/>
    <w:rsid w:val="003B2198"/>
    <w:rsid w:val="003B2A95"/>
    <w:rsid w:val="003B3CB7"/>
    <w:rsid w:val="003B4565"/>
    <w:rsid w:val="003B4C12"/>
    <w:rsid w:val="003B4EB2"/>
    <w:rsid w:val="003B5570"/>
    <w:rsid w:val="003B5866"/>
    <w:rsid w:val="003B5C69"/>
    <w:rsid w:val="003B5F98"/>
    <w:rsid w:val="003B6AF4"/>
    <w:rsid w:val="003B6C43"/>
    <w:rsid w:val="003B78B8"/>
    <w:rsid w:val="003B7B94"/>
    <w:rsid w:val="003B7E92"/>
    <w:rsid w:val="003C0A36"/>
    <w:rsid w:val="003C0B48"/>
    <w:rsid w:val="003C0B6E"/>
    <w:rsid w:val="003C212C"/>
    <w:rsid w:val="003C23ED"/>
    <w:rsid w:val="003C38EA"/>
    <w:rsid w:val="003C45DD"/>
    <w:rsid w:val="003C4B4B"/>
    <w:rsid w:val="003C529A"/>
    <w:rsid w:val="003C5D11"/>
    <w:rsid w:val="003C5E8F"/>
    <w:rsid w:val="003C610D"/>
    <w:rsid w:val="003C7199"/>
    <w:rsid w:val="003D01E5"/>
    <w:rsid w:val="003D0A62"/>
    <w:rsid w:val="003D0B46"/>
    <w:rsid w:val="003D0E7B"/>
    <w:rsid w:val="003D1025"/>
    <w:rsid w:val="003D18E9"/>
    <w:rsid w:val="003D1927"/>
    <w:rsid w:val="003D237B"/>
    <w:rsid w:val="003D3780"/>
    <w:rsid w:val="003D3C28"/>
    <w:rsid w:val="003D42B6"/>
    <w:rsid w:val="003D42EF"/>
    <w:rsid w:val="003D4CA6"/>
    <w:rsid w:val="003D5CFF"/>
    <w:rsid w:val="003D6962"/>
    <w:rsid w:val="003D7E27"/>
    <w:rsid w:val="003E0CA8"/>
    <w:rsid w:val="003E1497"/>
    <w:rsid w:val="003E1EB2"/>
    <w:rsid w:val="003E1FD4"/>
    <w:rsid w:val="003E3131"/>
    <w:rsid w:val="003E3511"/>
    <w:rsid w:val="003E3534"/>
    <w:rsid w:val="003E4F67"/>
    <w:rsid w:val="003E52B5"/>
    <w:rsid w:val="003E5C04"/>
    <w:rsid w:val="003E5D85"/>
    <w:rsid w:val="003E6632"/>
    <w:rsid w:val="003E7014"/>
    <w:rsid w:val="003F015D"/>
    <w:rsid w:val="003F05B0"/>
    <w:rsid w:val="003F1612"/>
    <w:rsid w:val="003F1957"/>
    <w:rsid w:val="003F2048"/>
    <w:rsid w:val="003F30C5"/>
    <w:rsid w:val="003F4608"/>
    <w:rsid w:val="003F46F3"/>
    <w:rsid w:val="003F4B04"/>
    <w:rsid w:val="003F4DBD"/>
    <w:rsid w:val="003F5027"/>
    <w:rsid w:val="003F573C"/>
    <w:rsid w:val="003F5952"/>
    <w:rsid w:val="003F6401"/>
    <w:rsid w:val="003F6B73"/>
    <w:rsid w:val="003F7011"/>
    <w:rsid w:val="003F7663"/>
    <w:rsid w:val="003F7B17"/>
    <w:rsid w:val="00400123"/>
    <w:rsid w:val="004012BB"/>
    <w:rsid w:val="00401AA9"/>
    <w:rsid w:val="00401E1E"/>
    <w:rsid w:val="00401EAE"/>
    <w:rsid w:val="00403844"/>
    <w:rsid w:val="004039BF"/>
    <w:rsid w:val="00403B61"/>
    <w:rsid w:val="00403E6C"/>
    <w:rsid w:val="00403F3B"/>
    <w:rsid w:val="0040463E"/>
    <w:rsid w:val="00404755"/>
    <w:rsid w:val="00404A25"/>
    <w:rsid w:val="00404DD7"/>
    <w:rsid w:val="00405122"/>
    <w:rsid w:val="004058C6"/>
    <w:rsid w:val="00405AD0"/>
    <w:rsid w:val="00406B42"/>
    <w:rsid w:val="004071B8"/>
    <w:rsid w:val="004072A9"/>
    <w:rsid w:val="00410EC5"/>
    <w:rsid w:val="004121B3"/>
    <w:rsid w:val="00412D31"/>
    <w:rsid w:val="004133B6"/>
    <w:rsid w:val="00413435"/>
    <w:rsid w:val="0041381B"/>
    <w:rsid w:val="0041431D"/>
    <w:rsid w:val="00414C0B"/>
    <w:rsid w:val="00416898"/>
    <w:rsid w:val="004176C2"/>
    <w:rsid w:val="004205D9"/>
    <w:rsid w:val="00421F64"/>
    <w:rsid w:val="00423B2B"/>
    <w:rsid w:val="004247EF"/>
    <w:rsid w:val="00424884"/>
    <w:rsid w:val="004256E9"/>
    <w:rsid w:val="0042589A"/>
    <w:rsid w:val="00426C5B"/>
    <w:rsid w:val="004274DD"/>
    <w:rsid w:val="00427800"/>
    <w:rsid w:val="00427A07"/>
    <w:rsid w:val="0043017A"/>
    <w:rsid w:val="0043099B"/>
    <w:rsid w:val="004318EC"/>
    <w:rsid w:val="00431F93"/>
    <w:rsid w:val="00432186"/>
    <w:rsid w:val="004324AC"/>
    <w:rsid w:val="00432AB8"/>
    <w:rsid w:val="00432B7A"/>
    <w:rsid w:val="0043393C"/>
    <w:rsid w:val="00433BE0"/>
    <w:rsid w:val="00433CBB"/>
    <w:rsid w:val="00434AC9"/>
    <w:rsid w:val="00437306"/>
    <w:rsid w:val="00437E06"/>
    <w:rsid w:val="00440F6C"/>
    <w:rsid w:val="004410B6"/>
    <w:rsid w:val="00442442"/>
    <w:rsid w:val="0044277A"/>
    <w:rsid w:val="00442A12"/>
    <w:rsid w:val="00443145"/>
    <w:rsid w:val="0044383B"/>
    <w:rsid w:val="00443863"/>
    <w:rsid w:val="00443DBD"/>
    <w:rsid w:val="00443EC4"/>
    <w:rsid w:val="00443F84"/>
    <w:rsid w:val="0044410F"/>
    <w:rsid w:val="004444A6"/>
    <w:rsid w:val="00446B51"/>
    <w:rsid w:val="00446E61"/>
    <w:rsid w:val="004476CF"/>
    <w:rsid w:val="004478BF"/>
    <w:rsid w:val="004478E1"/>
    <w:rsid w:val="00447BF5"/>
    <w:rsid w:val="00450A0A"/>
    <w:rsid w:val="004515D0"/>
    <w:rsid w:val="00451735"/>
    <w:rsid w:val="004529B8"/>
    <w:rsid w:val="00452E70"/>
    <w:rsid w:val="00453488"/>
    <w:rsid w:val="0045415F"/>
    <w:rsid w:val="00454601"/>
    <w:rsid w:val="00454F9D"/>
    <w:rsid w:val="00456ED9"/>
    <w:rsid w:val="00460067"/>
    <w:rsid w:val="00460378"/>
    <w:rsid w:val="004609FB"/>
    <w:rsid w:val="00460E71"/>
    <w:rsid w:val="00461FCC"/>
    <w:rsid w:val="00462CAF"/>
    <w:rsid w:val="00462FB2"/>
    <w:rsid w:val="00463C81"/>
    <w:rsid w:val="00463FBE"/>
    <w:rsid w:val="00465329"/>
    <w:rsid w:val="00466A51"/>
    <w:rsid w:val="004678A3"/>
    <w:rsid w:val="00467F89"/>
    <w:rsid w:val="00470A39"/>
    <w:rsid w:val="00471644"/>
    <w:rsid w:val="0047301A"/>
    <w:rsid w:val="004730E2"/>
    <w:rsid w:val="004731FC"/>
    <w:rsid w:val="00473582"/>
    <w:rsid w:val="00474A47"/>
    <w:rsid w:val="00475692"/>
    <w:rsid w:val="0047683B"/>
    <w:rsid w:val="00477E2D"/>
    <w:rsid w:val="0048053D"/>
    <w:rsid w:val="0048186F"/>
    <w:rsid w:val="00481F98"/>
    <w:rsid w:val="004825D9"/>
    <w:rsid w:val="00482AFB"/>
    <w:rsid w:val="0048360C"/>
    <w:rsid w:val="0048422E"/>
    <w:rsid w:val="00484AE3"/>
    <w:rsid w:val="00485D3D"/>
    <w:rsid w:val="004862A1"/>
    <w:rsid w:val="004866FB"/>
    <w:rsid w:val="00487141"/>
    <w:rsid w:val="00487780"/>
    <w:rsid w:val="00487B92"/>
    <w:rsid w:val="00491ECD"/>
    <w:rsid w:val="004937FD"/>
    <w:rsid w:val="0049394D"/>
    <w:rsid w:val="00494205"/>
    <w:rsid w:val="004943A4"/>
    <w:rsid w:val="004952D6"/>
    <w:rsid w:val="00495487"/>
    <w:rsid w:val="0049557D"/>
    <w:rsid w:val="00495FE1"/>
    <w:rsid w:val="004964DE"/>
    <w:rsid w:val="004965F6"/>
    <w:rsid w:val="00496EED"/>
    <w:rsid w:val="00497215"/>
    <w:rsid w:val="00497813"/>
    <w:rsid w:val="004A067C"/>
    <w:rsid w:val="004A246C"/>
    <w:rsid w:val="004A25DC"/>
    <w:rsid w:val="004A25F2"/>
    <w:rsid w:val="004A29D2"/>
    <w:rsid w:val="004A2C16"/>
    <w:rsid w:val="004A2D81"/>
    <w:rsid w:val="004A31D5"/>
    <w:rsid w:val="004A53BA"/>
    <w:rsid w:val="004A5530"/>
    <w:rsid w:val="004A5A27"/>
    <w:rsid w:val="004A6305"/>
    <w:rsid w:val="004A69A6"/>
    <w:rsid w:val="004A6E13"/>
    <w:rsid w:val="004A7F0D"/>
    <w:rsid w:val="004B03C8"/>
    <w:rsid w:val="004B0508"/>
    <w:rsid w:val="004B22FF"/>
    <w:rsid w:val="004B2371"/>
    <w:rsid w:val="004B3268"/>
    <w:rsid w:val="004B3721"/>
    <w:rsid w:val="004B4666"/>
    <w:rsid w:val="004B5390"/>
    <w:rsid w:val="004B55A5"/>
    <w:rsid w:val="004B6039"/>
    <w:rsid w:val="004B66A6"/>
    <w:rsid w:val="004B78DA"/>
    <w:rsid w:val="004C0119"/>
    <w:rsid w:val="004C068F"/>
    <w:rsid w:val="004C072A"/>
    <w:rsid w:val="004C0BA5"/>
    <w:rsid w:val="004C2B68"/>
    <w:rsid w:val="004C3035"/>
    <w:rsid w:val="004C3AD9"/>
    <w:rsid w:val="004C3B3C"/>
    <w:rsid w:val="004C40EC"/>
    <w:rsid w:val="004C4D26"/>
    <w:rsid w:val="004C56FB"/>
    <w:rsid w:val="004C7223"/>
    <w:rsid w:val="004C73CE"/>
    <w:rsid w:val="004C7812"/>
    <w:rsid w:val="004C7990"/>
    <w:rsid w:val="004C7D48"/>
    <w:rsid w:val="004D05A9"/>
    <w:rsid w:val="004D0EA1"/>
    <w:rsid w:val="004D14FB"/>
    <w:rsid w:val="004D1EA7"/>
    <w:rsid w:val="004D234A"/>
    <w:rsid w:val="004D2379"/>
    <w:rsid w:val="004D262A"/>
    <w:rsid w:val="004D2DBE"/>
    <w:rsid w:val="004D2FD4"/>
    <w:rsid w:val="004D30CB"/>
    <w:rsid w:val="004D36FC"/>
    <w:rsid w:val="004D39D0"/>
    <w:rsid w:val="004D3B2E"/>
    <w:rsid w:val="004D3F45"/>
    <w:rsid w:val="004D44E0"/>
    <w:rsid w:val="004D50A9"/>
    <w:rsid w:val="004D5861"/>
    <w:rsid w:val="004D62FD"/>
    <w:rsid w:val="004D6579"/>
    <w:rsid w:val="004D79C3"/>
    <w:rsid w:val="004D7A4E"/>
    <w:rsid w:val="004E00E5"/>
    <w:rsid w:val="004E07B6"/>
    <w:rsid w:val="004E11D5"/>
    <w:rsid w:val="004E120A"/>
    <w:rsid w:val="004E1278"/>
    <w:rsid w:val="004E1D4E"/>
    <w:rsid w:val="004E1D5F"/>
    <w:rsid w:val="004E1E3E"/>
    <w:rsid w:val="004E24DF"/>
    <w:rsid w:val="004E252C"/>
    <w:rsid w:val="004E2A3C"/>
    <w:rsid w:val="004E3214"/>
    <w:rsid w:val="004E3474"/>
    <w:rsid w:val="004E370E"/>
    <w:rsid w:val="004E37BF"/>
    <w:rsid w:val="004E387F"/>
    <w:rsid w:val="004E3B4A"/>
    <w:rsid w:val="004E3CAE"/>
    <w:rsid w:val="004E3DF9"/>
    <w:rsid w:val="004E4D51"/>
    <w:rsid w:val="004E50E1"/>
    <w:rsid w:val="004E5F54"/>
    <w:rsid w:val="004E6050"/>
    <w:rsid w:val="004E6699"/>
    <w:rsid w:val="004E67B2"/>
    <w:rsid w:val="004E6DBB"/>
    <w:rsid w:val="004E720B"/>
    <w:rsid w:val="004E7DB1"/>
    <w:rsid w:val="004F058E"/>
    <w:rsid w:val="004F1AB3"/>
    <w:rsid w:val="004F2346"/>
    <w:rsid w:val="004F359E"/>
    <w:rsid w:val="004F3DF4"/>
    <w:rsid w:val="004F3EEA"/>
    <w:rsid w:val="004F46C4"/>
    <w:rsid w:val="004F51D0"/>
    <w:rsid w:val="004F5C6D"/>
    <w:rsid w:val="004F60A7"/>
    <w:rsid w:val="004F735D"/>
    <w:rsid w:val="004F78EF"/>
    <w:rsid w:val="004F7C92"/>
    <w:rsid w:val="004F7CBF"/>
    <w:rsid w:val="0050057C"/>
    <w:rsid w:val="00500622"/>
    <w:rsid w:val="005009A8"/>
    <w:rsid w:val="00501941"/>
    <w:rsid w:val="00501BB9"/>
    <w:rsid w:val="005045DC"/>
    <w:rsid w:val="005046B2"/>
    <w:rsid w:val="005052EE"/>
    <w:rsid w:val="005062A1"/>
    <w:rsid w:val="00506C6C"/>
    <w:rsid w:val="00506C95"/>
    <w:rsid w:val="00507160"/>
    <w:rsid w:val="00507541"/>
    <w:rsid w:val="005077F2"/>
    <w:rsid w:val="0051026F"/>
    <w:rsid w:val="00510BF0"/>
    <w:rsid w:val="00511548"/>
    <w:rsid w:val="00511868"/>
    <w:rsid w:val="00511C42"/>
    <w:rsid w:val="0051203C"/>
    <w:rsid w:val="00512827"/>
    <w:rsid w:val="00513893"/>
    <w:rsid w:val="00513FBB"/>
    <w:rsid w:val="0051448E"/>
    <w:rsid w:val="005146ED"/>
    <w:rsid w:val="005151A6"/>
    <w:rsid w:val="00515241"/>
    <w:rsid w:val="00515E5F"/>
    <w:rsid w:val="0051643F"/>
    <w:rsid w:val="00516693"/>
    <w:rsid w:val="00517023"/>
    <w:rsid w:val="0052043A"/>
    <w:rsid w:val="0052174A"/>
    <w:rsid w:val="005223F5"/>
    <w:rsid w:val="00522E24"/>
    <w:rsid w:val="00522F62"/>
    <w:rsid w:val="005234E5"/>
    <w:rsid w:val="0052386D"/>
    <w:rsid w:val="00523B91"/>
    <w:rsid w:val="00523C25"/>
    <w:rsid w:val="005245C4"/>
    <w:rsid w:val="00525035"/>
    <w:rsid w:val="00525331"/>
    <w:rsid w:val="005261B8"/>
    <w:rsid w:val="00526255"/>
    <w:rsid w:val="00530EFF"/>
    <w:rsid w:val="005317CE"/>
    <w:rsid w:val="00532980"/>
    <w:rsid w:val="0053335A"/>
    <w:rsid w:val="005333CA"/>
    <w:rsid w:val="00533651"/>
    <w:rsid w:val="00533BCB"/>
    <w:rsid w:val="00533E93"/>
    <w:rsid w:val="0053483E"/>
    <w:rsid w:val="00534C15"/>
    <w:rsid w:val="00535092"/>
    <w:rsid w:val="005357E1"/>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4064"/>
    <w:rsid w:val="00544B17"/>
    <w:rsid w:val="00544FA5"/>
    <w:rsid w:val="00546996"/>
    <w:rsid w:val="00551342"/>
    <w:rsid w:val="00551C52"/>
    <w:rsid w:val="00552439"/>
    <w:rsid w:val="005524E3"/>
    <w:rsid w:val="005528C4"/>
    <w:rsid w:val="0055369E"/>
    <w:rsid w:val="00553BD5"/>
    <w:rsid w:val="00555316"/>
    <w:rsid w:val="00555C14"/>
    <w:rsid w:val="0055671D"/>
    <w:rsid w:val="0055683D"/>
    <w:rsid w:val="0055683F"/>
    <w:rsid w:val="0055722B"/>
    <w:rsid w:val="00557DFE"/>
    <w:rsid w:val="00560A3C"/>
    <w:rsid w:val="0056290D"/>
    <w:rsid w:val="00562BA0"/>
    <w:rsid w:val="0056336C"/>
    <w:rsid w:val="00563470"/>
    <w:rsid w:val="005634F3"/>
    <w:rsid w:val="00564011"/>
    <w:rsid w:val="00566133"/>
    <w:rsid w:val="00566DA5"/>
    <w:rsid w:val="00567232"/>
    <w:rsid w:val="005675CB"/>
    <w:rsid w:val="0056775A"/>
    <w:rsid w:val="00570002"/>
    <w:rsid w:val="00570F5E"/>
    <w:rsid w:val="005711D1"/>
    <w:rsid w:val="0057129A"/>
    <w:rsid w:val="00571791"/>
    <w:rsid w:val="005719F9"/>
    <w:rsid w:val="00571D6D"/>
    <w:rsid w:val="00572D6C"/>
    <w:rsid w:val="005734FD"/>
    <w:rsid w:val="005736A6"/>
    <w:rsid w:val="00574864"/>
    <w:rsid w:val="005753DB"/>
    <w:rsid w:val="00575D84"/>
    <w:rsid w:val="00575EFE"/>
    <w:rsid w:val="005763A4"/>
    <w:rsid w:val="005769CC"/>
    <w:rsid w:val="00576FED"/>
    <w:rsid w:val="00577829"/>
    <w:rsid w:val="00577BE9"/>
    <w:rsid w:val="005806CF"/>
    <w:rsid w:val="0058184E"/>
    <w:rsid w:val="0058187A"/>
    <w:rsid w:val="00581B50"/>
    <w:rsid w:val="00581C68"/>
    <w:rsid w:val="0058217A"/>
    <w:rsid w:val="005822C0"/>
    <w:rsid w:val="0058265D"/>
    <w:rsid w:val="0058376C"/>
    <w:rsid w:val="00583CCA"/>
    <w:rsid w:val="00583EDD"/>
    <w:rsid w:val="00584D8B"/>
    <w:rsid w:val="005909C4"/>
    <w:rsid w:val="00590A7A"/>
    <w:rsid w:val="00591179"/>
    <w:rsid w:val="0059202E"/>
    <w:rsid w:val="0059254A"/>
    <w:rsid w:val="005940FC"/>
    <w:rsid w:val="005955FF"/>
    <w:rsid w:val="00596C69"/>
    <w:rsid w:val="00596F0A"/>
    <w:rsid w:val="0059768F"/>
    <w:rsid w:val="00597DA0"/>
    <w:rsid w:val="005A0608"/>
    <w:rsid w:val="005A0798"/>
    <w:rsid w:val="005A0E9D"/>
    <w:rsid w:val="005A16C5"/>
    <w:rsid w:val="005A2277"/>
    <w:rsid w:val="005A2528"/>
    <w:rsid w:val="005A2663"/>
    <w:rsid w:val="005A306A"/>
    <w:rsid w:val="005A39C7"/>
    <w:rsid w:val="005A3BE9"/>
    <w:rsid w:val="005A3F90"/>
    <w:rsid w:val="005A49C2"/>
    <w:rsid w:val="005A52B7"/>
    <w:rsid w:val="005A74CD"/>
    <w:rsid w:val="005A776B"/>
    <w:rsid w:val="005A786E"/>
    <w:rsid w:val="005A7C9B"/>
    <w:rsid w:val="005B0732"/>
    <w:rsid w:val="005B1076"/>
    <w:rsid w:val="005B1594"/>
    <w:rsid w:val="005B166F"/>
    <w:rsid w:val="005B1E31"/>
    <w:rsid w:val="005B2507"/>
    <w:rsid w:val="005B2699"/>
    <w:rsid w:val="005B33CA"/>
    <w:rsid w:val="005B4A97"/>
    <w:rsid w:val="005B5596"/>
    <w:rsid w:val="005B55D9"/>
    <w:rsid w:val="005B5D33"/>
    <w:rsid w:val="005B724F"/>
    <w:rsid w:val="005C0515"/>
    <w:rsid w:val="005C1070"/>
    <w:rsid w:val="005C17F5"/>
    <w:rsid w:val="005C1E27"/>
    <w:rsid w:val="005C1F75"/>
    <w:rsid w:val="005C2124"/>
    <w:rsid w:val="005C29BE"/>
    <w:rsid w:val="005C2CC0"/>
    <w:rsid w:val="005C305B"/>
    <w:rsid w:val="005C30EF"/>
    <w:rsid w:val="005C3539"/>
    <w:rsid w:val="005C3C6A"/>
    <w:rsid w:val="005C3E27"/>
    <w:rsid w:val="005C6F48"/>
    <w:rsid w:val="005C7B97"/>
    <w:rsid w:val="005C7C04"/>
    <w:rsid w:val="005C7F09"/>
    <w:rsid w:val="005D076E"/>
    <w:rsid w:val="005D09F7"/>
    <w:rsid w:val="005D0D72"/>
    <w:rsid w:val="005D11F8"/>
    <w:rsid w:val="005D2D03"/>
    <w:rsid w:val="005D3123"/>
    <w:rsid w:val="005D445B"/>
    <w:rsid w:val="005D496F"/>
    <w:rsid w:val="005D7346"/>
    <w:rsid w:val="005D766C"/>
    <w:rsid w:val="005D76D2"/>
    <w:rsid w:val="005D7A1A"/>
    <w:rsid w:val="005E05AC"/>
    <w:rsid w:val="005E09AC"/>
    <w:rsid w:val="005E09C4"/>
    <w:rsid w:val="005E0AFE"/>
    <w:rsid w:val="005E14A9"/>
    <w:rsid w:val="005E177B"/>
    <w:rsid w:val="005E2EA2"/>
    <w:rsid w:val="005E30D8"/>
    <w:rsid w:val="005E354E"/>
    <w:rsid w:val="005E36EA"/>
    <w:rsid w:val="005E3F99"/>
    <w:rsid w:val="005E403A"/>
    <w:rsid w:val="005E4F96"/>
    <w:rsid w:val="005E69EA"/>
    <w:rsid w:val="005E6B77"/>
    <w:rsid w:val="005E6C1E"/>
    <w:rsid w:val="005E6E60"/>
    <w:rsid w:val="005E6E9F"/>
    <w:rsid w:val="005E7057"/>
    <w:rsid w:val="005E78D6"/>
    <w:rsid w:val="005E7A00"/>
    <w:rsid w:val="005F00DC"/>
    <w:rsid w:val="005F1612"/>
    <w:rsid w:val="005F1A58"/>
    <w:rsid w:val="005F1E9C"/>
    <w:rsid w:val="005F25E9"/>
    <w:rsid w:val="005F28A2"/>
    <w:rsid w:val="005F2A99"/>
    <w:rsid w:val="005F2BFF"/>
    <w:rsid w:val="005F338B"/>
    <w:rsid w:val="005F33A6"/>
    <w:rsid w:val="005F363C"/>
    <w:rsid w:val="005F4571"/>
    <w:rsid w:val="005F6436"/>
    <w:rsid w:val="005F6880"/>
    <w:rsid w:val="005F6EC0"/>
    <w:rsid w:val="005F74E7"/>
    <w:rsid w:val="00601581"/>
    <w:rsid w:val="00601626"/>
    <w:rsid w:val="006018A2"/>
    <w:rsid w:val="00601DEA"/>
    <w:rsid w:val="00601DFF"/>
    <w:rsid w:val="0060229B"/>
    <w:rsid w:val="00602D53"/>
    <w:rsid w:val="00602ED7"/>
    <w:rsid w:val="00602F32"/>
    <w:rsid w:val="00603526"/>
    <w:rsid w:val="006037F4"/>
    <w:rsid w:val="00603CF5"/>
    <w:rsid w:val="00603D61"/>
    <w:rsid w:val="0060414B"/>
    <w:rsid w:val="006047AD"/>
    <w:rsid w:val="006050F1"/>
    <w:rsid w:val="006051D8"/>
    <w:rsid w:val="00605D91"/>
    <w:rsid w:val="00606961"/>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43C"/>
    <w:rsid w:val="006176E9"/>
    <w:rsid w:val="00617A42"/>
    <w:rsid w:val="00617C7C"/>
    <w:rsid w:val="00620657"/>
    <w:rsid w:val="00620C02"/>
    <w:rsid w:val="00620D34"/>
    <w:rsid w:val="00620F85"/>
    <w:rsid w:val="0062122E"/>
    <w:rsid w:val="00622487"/>
    <w:rsid w:val="006226A6"/>
    <w:rsid w:val="00623516"/>
    <w:rsid w:val="006235A8"/>
    <w:rsid w:val="00623741"/>
    <w:rsid w:val="006246A8"/>
    <w:rsid w:val="00624B0B"/>
    <w:rsid w:val="00625443"/>
    <w:rsid w:val="00626675"/>
    <w:rsid w:val="00626777"/>
    <w:rsid w:val="0062770E"/>
    <w:rsid w:val="006307B7"/>
    <w:rsid w:val="00630A7C"/>
    <w:rsid w:val="006327CE"/>
    <w:rsid w:val="00632B96"/>
    <w:rsid w:val="00633613"/>
    <w:rsid w:val="00634136"/>
    <w:rsid w:val="006342E3"/>
    <w:rsid w:val="00634B43"/>
    <w:rsid w:val="00635051"/>
    <w:rsid w:val="00635412"/>
    <w:rsid w:val="00635431"/>
    <w:rsid w:val="006361C9"/>
    <w:rsid w:val="00636D9B"/>
    <w:rsid w:val="00636EB1"/>
    <w:rsid w:val="00637D40"/>
    <w:rsid w:val="00637F0C"/>
    <w:rsid w:val="00640C31"/>
    <w:rsid w:val="00640CD1"/>
    <w:rsid w:val="006414B9"/>
    <w:rsid w:val="00641531"/>
    <w:rsid w:val="00642901"/>
    <w:rsid w:val="00643536"/>
    <w:rsid w:val="0064388D"/>
    <w:rsid w:val="0064424E"/>
    <w:rsid w:val="00644A4F"/>
    <w:rsid w:val="006457FC"/>
    <w:rsid w:val="0064670B"/>
    <w:rsid w:val="00646878"/>
    <w:rsid w:val="006479B8"/>
    <w:rsid w:val="00647ECC"/>
    <w:rsid w:val="00650313"/>
    <w:rsid w:val="006505DF"/>
    <w:rsid w:val="0065104B"/>
    <w:rsid w:val="00651E33"/>
    <w:rsid w:val="00652190"/>
    <w:rsid w:val="006522A8"/>
    <w:rsid w:val="0065298A"/>
    <w:rsid w:val="00652E49"/>
    <w:rsid w:val="00653146"/>
    <w:rsid w:val="0065371E"/>
    <w:rsid w:val="00653C2D"/>
    <w:rsid w:val="00653E0E"/>
    <w:rsid w:val="006542D9"/>
    <w:rsid w:val="00654FC5"/>
    <w:rsid w:val="006559E3"/>
    <w:rsid w:val="00657427"/>
    <w:rsid w:val="006578C4"/>
    <w:rsid w:val="00657EC6"/>
    <w:rsid w:val="00660A63"/>
    <w:rsid w:val="00660AD9"/>
    <w:rsid w:val="0066257A"/>
    <w:rsid w:val="00662C93"/>
    <w:rsid w:val="006630D9"/>
    <w:rsid w:val="00663870"/>
    <w:rsid w:val="006644F2"/>
    <w:rsid w:val="006648AD"/>
    <w:rsid w:val="00665507"/>
    <w:rsid w:val="00665CED"/>
    <w:rsid w:val="00666CDA"/>
    <w:rsid w:val="00667129"/>
    <w:rsid w:val="0066738C"/>
    <w:rsid w:val="0066739E"/>
    <w:rsid w:val="0066768E"/>
    <w:rsid w:val="00667D4D"/>
    <w:rsid w:val="00670B67"/>
    <w:rsid w:val="006723B7"/>
    <w:rsid w:val="0067270C"/>
    <w:rsid w:val="00673CA6"/>
    <w:rsid w:val="00677088"/>
    <w:rsid w:val="0067713C"/>
    <w:rsid w:val="006773C9"/>
    <w:rsid w:val="00677EE6"/>
    <w:rsid w:val="00677EFB"/>
    <w:rsid w:val="006801F2"/>
    <w:rsid w:val="00680E52"/>
    <w:rsid w:val="00681CAF"/>
    <w:rsid w:val="006824BE"/>
    <w:rsid w:val="0068335C"/>
    <w:rsid w:val="00684832"/>
    <w:rsid w:val="006868BF"/>
    <w:rsid w:val="00686A28"/>
    <w:rsid w:val="00687195"/>
    <w:rsid w:val="0068725C"/>
    <w:rsid w:val="00687377"/>
    <w:rsid w:val="00687F30"/>
    <w:rsid w:val="00690523"/>
    <w:rsid w:val="006908EA"/>
    <w:rsid w:val="00691205"/>
    <w:rsid w:val="006924F3"/>
    <w:rsid w:val="00693333"/>
    <w:rsid w:val="00693894"/>
    <w:rsid w:val="00694829"/>
    <w:rsid w:val="00694924"/>
    <w:rsid w:val="0069493F"/>
    <w:rsid w:val="006954A8"/>
    <w:rsid w:val="006962CF"/>
    <w:rsid w:val="00697104"/>
    <w:rsid w:val="00697D34"/>
    <w:rsid w:val="006A0147"/>
    <w:rsid w:val="006A18CA"/>
    <w:rsid w:val="006A2DD9"/>
    <w:rsid w:val="006A3182"/>
    <w:rsid w:val="006A3FBF"/>
    <w:rsid w:val="006A4056"/>
    <w:rsid w:val="006A48BC"/>
    <w:rsid w:val="006A5BD3"/>
    <w:rsid w:val="006A64C1"/>
    <w:rsid w:val="006A70D6"/>
    <w:rsid w:val="006A7E1A"/>
    <w:rsid w:val="006B025E"/>
    <w:rsid w:val="006B06B7"/>
    <w:rsid w:val="006B083D"/>
    <w:rsid w:val="006B09C3"/>
    <w:rsid w:val="006B12E9"/>
    <w:rsid w:val="006B25C6"/>
    <w:rsid w:val="006B2993"/>
    <w:rsid w:val="006B3099"/>
    <w:rsid w:val="006B37E8"/>
    <w:rsid w:val="006B3EA5"/>
    <w:rsid w:val="006B437C"/>
    <w:rsid w:val="006B4668"/>
    <w:rsid w:val="006B4CEB"/>
    <w:rsid w:val="006B559C"/>
    <w:rsid w:val="006B609A"/>
    <w:rsid w:val="006B74EB"/>
    <w:rsid w:val="006B7B8E"/>
    <w:rsid w:val="006B7C41"/>
    <w:rsid w:val="006C10D9"/>
    <w:rsid w:val="006C21AD"/>
    <w:rsid w:val="006C3153"/>
    <w:rsid w:val="006C35F1"/>
    <w:rsid w:val="006C3E22"/>
    <w:rsid w:val="006C5056"/>
    <w:rsid w:val="006C5717"/>
    <w:rsid w:val="006C5978"/>
    <w:rsid w:val="006C5A26"/>
    <w:rsid w:val="006C676E"/>
    <w:rsid w:val="006C6A0C"/>
    <w:rsid w:val="006C6AB0"/>
    <w:rsid w:val="006D0B75"/>
    <w:rsid w:val="006D1AF4"/>
    <w:rsid w:val="006D1E0D"/>
    <w:rsid w:val="006D204B"/>
    <w:rsid w:val="006D2BFE"/>
    <w:rsid w:val="006D2C47"/>
    <w:rsid w:val="006D36D8"/>
    <w:rsid w:val="006D3786"/>
    <w:rsid w:val="006D3830"/>
    <w:rsid w:val="006D4172"/>
    <w:rsid w:val="006D4E04"/>
    <w:rsid w:val="006D5B68"/>
    <w:rsid w:val="006D78ED"/>
    <w:rsid w:val="006E0A4E"/>
    <w:rsid w:val="006E179E"/>
    <w:rsid w:val="006E18AC"/>
    <w:rsid w:val="006E1F5B"/>
    <w:rsid w:val="006E2B7D"/>
    <w:rsid w:val="006E3031"/>
    <w:rsid w:val="006E35F8"/>
    <w:rsid w:val="006E3AE4"/>
    <w:rsid w:val="006E3CF2"/>
    <w:rsid w:val="006E4063"/>
    <w:rsid w:val="006E5353"/>
    <w:rsid w:val="006E65BD"/>
    <w:rsid w:val="006E69BC"/>
    <w:rsid w:val="006E768B"/>
    <w:rsid w:val="006F022B"/>
    <w:rsid w:val="006F19AB"/>
    <w:rsid w:val="006F2C89"/>
    <w:rsid w:val="006F2E26"/>
    <w:rsid w:val="006F349F"/>
    <w:rsid w:val="006F45C4"/>
    <w:rsid w:val="006F499D"/>
    <w:rsid w:val="006F4C33"/>
    <w:rsid w:val="006F4D15"/>
    <w:rsid w:val="006F4F4D"/>
    <w:rsid w:val="006F521C"/>
    <w:rsid w:val="00700079"/>
    <w:rsid w:val="00700D90"/>
    <w:rsid w:val="00701475"/>
    <w:rsid w:val="007014CD"/>
    <w:rsid w:val="00702F7B"/>
    <w:rsid w:val="00704EA7"/>
    <w:rsid w:val="00704F48"/>
    <w:rsid w:val="00705BB7"/>
    <w:rsid w:val="00705DA4"/>
    <w:rsid w:val="0070681A"/>
    <w:rsid w:val="007073BC"/>
    <w:rsid w:val="0071060A"/>
    <w:rsid w:val="00710AE1"/>
    <w:rsid w:val="00711301"/>
    <w:rsid w:val="00711373"/>
    <w:rsid w:val="00711BE3"/>
    <w:rsid w:val="00712225"/>
    <w:rsid w:val="007125BB"/>
    <w:rsid w:val="00713060"/>
    <w:rsid w:val="00713367"/>
    <w:rsid w:val="00713A14"/>
    <w:rsid w:val="007140D4"/>
    <w:rsid w:val="00714255"/>
    <w:rsid w:val="007152E1"/>
    <w:rsid w:val="00715677"/>
    <w:rsid w:val="00715BEF"/>
    <w:rsid w:val="007172E8"/>
    <w:rsid w:val="00720A4B"/>
    <w:rsid w:val="00720D4E"/>
    <w:rsid w:val="00721443"/>
    <w:rsid w:val="00721FC6"/>
    <w:rsid w:val="0072247F"/>
    <w:rsid w:val="00722659"/>
    <w:rsid w:val="00723F46"/>
    <w:rsid w:val="007244BD"/>
    <w:rsid w:val="007269C8"/>
    <w:rsid w:val="00726E60"/>
    <w:rsid w:val="0072772B"/>
    <w:rsid w:val="00727898"/>
    <w:rsid w:val="00727D9A"/>
    <w:rsid w:val="007316AB"/>
    <w:rsid w:val="00731A2B"/>
    <w:rsid w:val="00731FA3"/>
    <w:rsid w:val="00732316"/>
    <w:rsid w:val="00732446"/>
    <w:rsid w:val="00732E15"/>
    <w:rsid w:val="00733731"/>
    <w:rsid w:val="00733939"/>
    <w:rsid w:val="007339E5"/>
    <w:rsid w:val="0073407F"/>
    <w:rsid w:val="007345CB"/>
    <w:rsid w:val="00736CE0"/>
    <w:rsid w:val="00737529"/>
    <w:rsid w:val="00737923"/>
    <w:rsid w:val="007427B0"/>
    <w:rsid w:val="00743E3D"/>
    <w:rsid w:val="00744820"/>
    <w:rsid w:val="00745180"/>
    <w:rsid w:val="007452E8"/>
    <w:rsid w:val="00745723"/>
    <w:rsid w:val="00745872"/>
    <w:rsid w:val="00745D5E"/>
    <w:rsid w:val="00745F84"/>
    <w:rsid w:val="00746F20"/>
    <w:rsid w:val="007476B5"/>
    <w:rsid w:val="00750058"/>
    <w:rsid w:val="00750B20"/>
    <w:rsid w:val="00750E13"/>
    <w:rsid w:val="00751AE3"/>
    <w:rsid w:val="00753EC9"/>
    <w:rsid w:val="00754574"/>
    <w:rsid w:val="007548E6"/>
    <w:rsid w:val="00754EAE"/>
    <w:rsid w:val="00754FE8"/>
    <w:rsid w:val="007556BA"/>
    <w:rsid w:val="00755D17"/>
    <w:rsid w:val="00755DDA"/>
    <w:rsid w:val="007562F1"/>
    <w:rsid w:val="0075642C"/>
    <w:rsid w:val="00756535"/>
    <w:rsid w:val="00757A16"/>
    <w:rsid w:val="00760353"/>
    <w:rsid w:val="007619AA"/>
    <w:rsid w:val="007620B3"/>
    <w:rsid w:val="0076334A"/>
    <w:rsid w:val="00763BB0"/>
    <w:rsid w:val="00764C94"/>
    <w:rsid w:val="00765AA5"/>
    <w:rsid w:val="0076738C"/>
    <w:rsid w:val="0077100C"/>
    <w:rsid w:val="00771537"/>
    <w:rsid w:val="007723E5"/>
    <w:rsid w:val="00774AA5"/>
    <w:rsid w:val="00774C7A"/>
    <w:rsid w:val="007752C8"/>
    <w:rsid w:val="007754C5"/>
    <w:rsid w:val="00776089"/>
    <w:rsid w:val="007761E2"/>
    <w:rsid w:val="007761E4"/>
    <w:rsid w:val="007765D0"/>
    <w:rsid w:val="0078018E"/>
    <w:rsid w:val="007801E4"/>
    <w:rsid w:val="00780A9A"/>
    <w:rsid w:val="0078240C"/>
    <w:rsid w:val="007829DF"/>
    <w:rsid w:val="00782C49"/>
    <w:rsid w:val="00783E17"/>
    <w:rsid w:val="00783E54"/>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CE3"/>
    <w:rsid w:val="00797BFC"/>
    <w:rsid w:val="00797D04"/>
    <w:rsid w:val="007A0BC9"/>
    <w:rsid w:val="007A2440"/>
    <w:rsid w:val="007A2BA6"/>
    <w:rsid w:val="007A2D03"/>
    <w:rsid w:val="007A3227"/>
    <w:rsid w:val="007A37D3"/>
    <w:rsid w:val="007A399A"/>
    <w:rsid w:val="007A3CB6"/>
    <w:rsid w:val="007A42CD"/>
    <w:rsid w:val="007A476F"/>
    <w:rsid w:val="007A48FD"/>
    <w:rsid w:val="007A6089"/>
    <w:rsid w:val="007A66E0"/>
    <w:rsid w:val="007A6792"/>
    <w:rsid w:val="007B0424"/>
    <w:rsid w:val="007B1461"/>
    <w:rsid w:val="007B17F1"/>
    <w:rsid w:val="007B1AD3"/>
    <w:rsid w:val="007B22A6"/>
    <w:rsid w:val="007B2342"/>
    <w:rsid w:val="007B321F"/>
    <w:rsid w:val="007B325B"/>
    <w:rsid w:val="007B3663"/>
    <w:rsid w:val="007B3FBB"/>
    <w:rsid w:val="007B44D8"/>
    <w:rsid w:val="007B538C"/>
    <w:rsid w:val="007B616F"/>
    <w:rsid w:val="007B78D1"/>
    <w:rsid w:val="007C0838"/>
    <w:rsid w:val="007C0A3E"/>
    <w:rsid w:val="007C1270"/>
    <w:rsid w:val="007C140D"/>
    <w:rsid w:val="007C1416"/>
    <w:rsid w:val="007C1AE5"/>
    <w:rsid w:val="007C361E"/>
    <w:rsid w:val="007C4156"/>
    <w:rsid w:val="007C458E"/>
    <w:rsid w:val="007C4B80"/>
    <w:rsid w:val="007C4CCE"/>
    <w:rsid w:val="007C57D2"/>
    <w:rsid w:val="007C5D51"/>
    <w:rsid w:val="007C7588"/>
    <w:rsid w:val="007C7595"/>
    <w:rsid w:val="007C765C"/>
    <w:rsid w:val="007C7DC8"/>
    <w:rsid w:val="007C7F58"/>
    <w:rsid w:val="007D1B51"/>
    <w:rsid w:val="007D2496"/>
    <w:rsid w:val="007D346F"/>
    <w:rsid w:val="007D3B4E"/>
    <w:rsid w:val="007D4269"/>
    <w:rsid w:val="007D457F"/>
    <w:rsid w:val="007D487F"/>
    <w:rsid w:val="007D5142"/>
    <w:rsid w:val="007D539D"/>
    <w:rsid w:val="007D578C"/>
    <w:rsid w:val="007D5A2A"/>
    <w:rsid w:val="007D6313"/>
    <w:rsid w:val="007D723A"/>
    <w:rsid w:val="007D758A"/>
    <w:rsid w:val="007D7998"/>
    <w:rsid w:val="007D7E09"/>
    <w:rsid w:val="007E0171"/>
    <w:rsid w:val="007E113E"/>
    <w:rsid w:val="007E162F"/>
    <w:rsid w:val="007E3896"/>
    <w:rsid w:val="007E533B"/>
    <w:rsid w:val="007F0A29"/>
    <w:rsid w:val="007F0F04"/>
    <w:rsid w:val="007F1009"/>
    <w:rsid w:val="007F233E"/>
    <w:rsid w:val="007F2555"/>
    <w:rsid w:val="007F3C7D"/>
    <w:rsid w:val="007F498A"/>
    <w:rsid w:val="007F4B10"/>
    <w:rsid w:val="007F52B3"/>
    <w:rsid w:val="007F5522"/>
    <w:rsid w:val="007F552D"/>
    <w:rsid w:val="007F63BB"/>
    <w:rsid w:val="007F6E94"/>
    <w:rsid w:val="007F70D9"/>
    <w:rsid w:val="007F7832"/>
    <w:rsid w:val="008001DD"/>
    <w:rsid w:val="00801353"/>
    <w:rsid w:val="00802F15"/>
    <w:rsid w:val="00803877"/>
    <w:rsid w:val="00805423"/>
    <w:rsid w:val="008054B1"/>
    <w:rsid w:val="00805825"/>
    <w:rsid w:val="00806702"/>
    <w:rsid w:val="00806D68"/>
    <w:rsid w:val="008074A8"/>
    <w:rsid w:val="00810362"/>
    <w:rsid w:val="0081044A"/>
    <w:rsid w:val="00810564"/>
    <w:rsid w:val="00810BA3"/>
    <w:rsid w:val="00810D09"/>
    <w:rsid w:val="00810DFA"/>
    <w:rsid w:val="008119C0"/>
    <w:rsid w:val="0081201C"/>
    <w:rsid w:val="008122E4"/>
    <w:rsid w:val="00812D36"/>
    <w:rsid w:val="0081340D"/>
    <w:rsid w:val="0081363F"/>
    <w:rsid w:val="0081403B"/>
    <w:rsid w:val="008142F6"/>
    <w:rsid w:val="00814640"/>
    <w:rsid w:val="00814DF6"/>
    <w:rsid w:val="00815E6C"/>
    <w:rsid w:val="00816B3E"/>
    <w:rsid w:val="00820336"/>
    <w:rsid w:val="00820E72"/>
    <w:rsid w:val="008216EE"/>
    <w:rsid w:val="0082327C"/>
    <w:rsid w:val="008234EA"/>
    <w:rsid w:val="00824137"/>
    <w:rsid w:val="00824599"/>
    <w:rsid w:val="0082459A"/>
    <w:rsid w:val="00824D3B"/>
    <w:rsid w:val="00825CCF"/>
    <w:rsid w:val="008260D5"/>
    <w:rsid w:val="00826CA4"/>
    <w:rsid w:val="0082767C"/>
    <w:rsid w:val="00827F72"/>
    <w:rsid w:val="0083032D"/>
    <w:rsid w:val="00831481"/>
    <w:rsid w:val="00832015"/>
    <w:rsid w:val="0083287A"/>
    <w:rsid w:val="00832E2D"/>
    <w:rsid w:val="008331B6"/>
    <w:rsid w:val="00833401"/>
    <w:rsid w:val="0083410D"/>
    <w:rsid w:val="00834618"/>
    <w:rsid w:val="00835ADD"/>
    <w:rsid w:val="00835F7E"/>
    <w:rsid w:val="008362AF"/>
    <w:rsid w:val="00837497"/>
    <w:rsid w:val="00837D8E"/>
    <w:rsid w:val="00840621"/>
    <w:rsid w:val="00842D0D"/>
    <w:rsid w:val="00842ED7"/>
    <w:rsid w:val="0084377E"/>
    <w:rsid w:val="008438BF"/>
    <w:rsid w:val="008441E3"/>
    <w:rsid w:val="0084433D"/>
    <w:rsid w:val="00844507"/>
    <w:rsid w:val="0085015C"/>
    <w:rsid w:val="00850A5D"/>
    <w:rsid w:val="00850F20"/>
    <w:rsid w:val="008519C1"/>
    <w:rsid w:val="00852670"/>
    <w:rsid w:val="008529F3"/>
    <w:rsid w:val="0085369D"/>
    <w:rsid w:val="0085554A"/>
    <w:rsid w:val="008579A3"/>
    <w:rsid w:val="00857D7B"/>
    <w:rsid w:val="00860A7A"/>
    <w:rsid w:val="00861C27"/>
    <w:rsid w:val="008621A9"/>
    <w:rsid w:val="008621D0"/>
    <w:rsid w:val="00862308"/>
    <w:rsid w:val="00862999"/>
    <w:rsid w:val="008638B3"/>
    <w:rsid w:val="00864573"/>
    <w:rsid w:val="008656C6"/>
    <w:rsid w:val="008657CC"/>
    <w:rsid w:val="00865B26"/>
    <w:rsid w:val="00866129"/>
    <w:rsid w:val="0087055F"/>
    <w:rsid w:val="00871438"/>
    <w:rsid w:val="00872174"/>
    <w:rsid w:val="00872197"/>
    <w:rsid w:val="00872501"/>
    <w:rsid w:val="00872AFC"/>
    <w:rsid w:val="00872EFA"/>
    <w:rsid w:val="0087369F"/>
    <w:rsid w:val="00874ACF"/>
    <w:rsid w:val="0087539D"/>
    <w:rsid w:val="0087667E"/>
    <w:rsid w:val="00876C88"/>
    <w:rsid w:val="008772EA"/>
    <w:rsid w:val="008773AF"/>
    <w:rsid w:val="0087741B"/>
    <w:rsid w:val="00877C22"/>
    <w:rsid w:val="00877D01"/>
    <w:rsid w:val="00880074"/>
    <w:rsid w:val="0088038B"/>
    <w:rsid w:val="00880B5A"/>
    <w:rsid w:val="00881135"/>
    <w:rsid w:val="0088180F"/>
    <w:rsid w:val="00881E8E"/>
    <w:rsid w:val="00884989"/>
    <w:rsid w:val="008849C6"/>
    <w:rsid w:val="00884B7F"/>
    <w:rsid w:val="00884D2B"/>
    <w:rsid w:val="00884E2C"/>
    <w:rsid w:val="0088703F"/>
    <w:rsid w:val="00887259"/>
    <w:rsid w:val="00887A73"/>
    <w:rsid w:val="00890AEF"/>
    <w:rsid w:val="008915EB"/>
    <w:rsid w:val="00891B71"/>
    <w:rsid w:val="00891EB9"/>
    <w:rsid w:val="008924CB"/>
    <w:rsid w:val="008935A4"/>
    <w:rsid w:val="00893601"/>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4447"/>
    <w:rsid w:val="008A4B0B"/>
    <w:rsid w:val="008A4E64"/>
    <w:rsid w:val="008A5200"/>
    <w:rsid w:val="008A5260"/>
    <w:rsid w:val="008A58D1"/>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587"/>
    <w:rsid w:val="008B7ED7"/>
    <w:rsid w:val="008C0251"/>
    <w:rsid w:val="008C043E"/>
    <w:rsid w:val="008C120E"/>
    <w:rsid w:val="008C1666"/>
    <w:rsid w:val="008C1934"/>
    <w:rsid w:val="008C2012"/>
    <w:rsid w:val="008C2BDC"/>
    <w:rsid w:val="008C3535"/>
    <w:rsid w:val="008C390C"/>
    <w:rsid w:val="008C45F2"/>
    <w:rsid w:val="008C6B1C"/>
    <w:rsid w:val="008C74C8"/>
    <w:rsid w:val="008D06CB"/>
    <w:rsid w:val="008D0ED6"/>
    <w:rsid w:val="008D14E4"/>
    <w:rsid w:val="008D1610"/>
    <w:rsid w:val="008D228F"/>
    <w:rsid w:val="008D29DE"/>
    <w:rsid w:val="008D364E"/>
    <w:rsid w:val="008D366B"/>
    <w:rsid w:val="008D3BD6"/>
    <w:rsid w:val="008D3D4C"/>
    <w:rsid w:val="008D4801"/>
    <w:rsid w:val="008D49D7"/>
    <w:rsid w:val="008D4D52"/>
    <w:rsid w:val="008D5857"/>
    <w:rsid w:val="008D647F"/>
    <w:rsid w:val="008D6724"/>
    <w:rsid w:val="008D67F8"/>
    <w:rsid w:val="008D68AF"/>
    <w:rsid w:val="008D69CC"/>
    <w:rsid w:val="008D6C21"/>
    <w:rsid w:val="008D7493"/>
    <w:rsid w:val="008E0498"/>
    <w:rsid w:val="008E076C"/>
    <w:rsid w:val="008E0C60"/>
    <w:rsid w:val="008E0FBD"/>
    <w:rsid w:val="008E2E56"/>
    <w:rsid w:val="008E3D80"/>
    <w:rsid w:val="008E4332"/>
    <w:rsid w:val="008E4AF2"/>
    <w:rsid w:val="008E5BA3"/>
    <w:rsid w:val="008E6A22"/>
    <w:rsid w:val="008E7C3C"/>
    <w:rsid w:val="008E7F20"/>
    <w:rsid w:val="008F0C6E"/>
    <w:rsid w:val="008F10D2"/>
    <w:rsid w:val="008F1729"/>
    <w:rsid w:val="008F1FFC"/>
    <w:rsid w:val="008F3758"/>
    <w:rsid w:val="008F3E74"/>
    <w:rsid w:val="008F3F4A"/>
    <w:rsid w:val="008F48D2"/>
    <w:rsid w:val="008F4BC8"/>
    <w:rsid w:val="008F51E4"/>
    <w:rsid w:val="008F5A0E"/>
    <w:rsid w:val="008F6259"/>
    <w:rsid w:val="008F62A0"/>
    <w:rsid w:val="008F675D"/>
    <w:rsid w:val="008F73AE"/>
    <w:rsid w:val="00900555"/>
    <w:rsid w:val="00900BE0"/>
    <w:rsid w:val="00900E88"/>
    <w:rsid w:val="00901613"/>
    <w:rsid w:val="00901641"/>
    <w:rsid w:val="0090203E"/>
    <w:rsid w:val="0090316F"/>
    <w:rsid w:val="009035C9"/>
    <w:rsid w:val="009038B9"/>
    <w:rsid w:val="0090464D"/>
    <w:rsid w:val="00905046"/>
    <w:rsid w:val="00905051"/>
    <w:rsid w:val="00905D27"/>
    <w:rsid w:val="009060F9"/>
    <w:rsid w:val="00906B4F"/>
    <w:rsid w:val="00906C5B"/>
    <w:rsid w:val="0090741D"/>
    <w:rsid w:val="00910178"/>
    <w:rsid w:val="0091116E"/>
    <w:rsid w:val="00912137"/>
    <w:rsid w:val="0091215D"/>
    <w:rsid w:val="00912620"/>
    <w:rsid w:val="0091681D"/>
    <w:rsid w:val="00916A93"/>
    <w:rsid w:val="00916DD0"/>
    <w:rsid w:val="00917E72"/>
    <w:rsid w:val="00920A50"/>
    <w:rsid w:val="00920ABE"/>
    <w:rsid w:val="00920D05"/>
    <w:rsid w:val="00921172"/>
    <w:rsid w:val="009212CF"/>
    <w:rsid w:val="0092175C"/>
    <w:rsid w:val="0092178E"/>
    <w:rsid w:val="00922E7A"/>
    <w:rsid w:val="009253D0"/>
    <w:rsid w:val="00925702"/>
    <w:rsid w:val="00925B93"/>
    <w:rsid w:val="00926144"/>
    <w:rsid w:val="00926697"/>
    <w:rsid w:val="00927646"/>
    <w:rsid w:val="00927FCB"/>
    <w:rsid w:val="00930D8D"/>
    <w:rsid w:val="00931434"/>
    <w:rsid w:val="009314BE"/>
    <w:rsid w:val="009322D5"/>
    <w:rsid w:val="00932BC7"/>
    <w:rsid w:val="00933EF4"/>
    <w:rsid w:val="009347B1"/>
    <w:rsid w:val="00936CF4"/>
    <w:rsid w:val="00940A0D"/>
    <w:rsid w:val="009410CC"/>
    <w:rsid w:val="00941B2C"/>
    <w:rsid w:val="009423DA"/>
    <w:rsid w:val="009424B3"/>
    <w:rsid w:val="00942AA5"/>
    <w:rsid w:val="0094375A"/>
    <w:rsid w:val="0094565E"/>
    <w:rsid w:val="00946307"/>
    <w:rsid w:val="009463C8"/>
    <w:rsid w:val="0094653E"/>
    <w:rsid w:val="00946A13"/>
    <w:rsid w:val="00946D36"/>
    <w:rsid w:val="0095111C"/>
    <w:rsid w:val="00951307"/>
    <w:rsid w:val="00951E2F"/>
    <w:rsid w:val="00952EC0"/>
    <w:rsid w:val="00953BCE"/>
    <w:rsid w:val="009541F0"/>
    <w:rsid w:val="0095546C"/>
    <w:rsid w:val="009555C2"/>
    <w:rsid w:val="00955E9B"/>
    <w:rsid w:val="009563CC"/>
    <w:rsid w:val="009572AC"/>
    <w:rsid w:val="00957924"/>
    <w:rsid w:val="009602CC"/>
    <w:rsid w:val="009605A9"/>
    <w:rsid w:val="00960C54"/>
    <w:rsid w:val="00960CA5"/>
    <w:rsid w:val="009617B3"/>
    <w:rsid w:val="009619CC"/>
    <w:rsid w:val="00961B94"/>
    <w:rsid w:val="009626AF"/>
    <w:rsid w:val="00962989"/>
    <w:rsid w:val="009633AE"/>
    <w:rsid w:val="00963405"/>
    <w:rsid w:val="009636DD"/>
    <w:rsid w:val="00963CBE"/>
    <w:rsid w:val="00963FAC"/>
    <w:rsid w:val="00964BE7"/>
    <w:rsid w:val="0096552F"/>
    <w:rsid w:val="0096674E"/>
    <w:rsid w:val="00966BD3"/>
    <w:rsid w:val="0096782F"/>
    <w:rsid w:val="009678D8"/>
    <w:rsid w:val="0097126D"/>
    <w:rsid w:val="00971634"/>
    <w:rsid w:val="00972514"/>
    <w:rsid w:val="00972BCD"/>
    <w:rsid w:val="00972C2D"/>
    <w:rsid w:val="00972DD6"/>
    <w:rsid w:val="009732BA"/>
    <w:rsid w:val="009733A1"/>
    <w:rsid w:val="00974A20"/>
    <w:rsid w:val="00975200"/>
    <w:rsid w:val="00975227"/>
    <w:rsid w:val="00976616"/>
    <w:rsid w:val="00977E2C"/>
    <w:rsid w:val="0098039E"/>
    <w:rsid w:val="00980ABD"/>
    <w:rsid w:val="00980F7B"/>
    <w:rsid w:val="0098140C"/>
    <w:rsid w:val="00982326"/>
    <w:rsid w:val="00983A70"/>
    <w:rsid w:val="009842DC"/>
    <w:rsid w:val="0098442C"/>
    <w:rsid w:val="009851E5"/>
    <w:rsid w:val="00985822"/>
    <w:rsid w:val="009859BE"/>
    <w:rsid w:val="009861A2"/>
    <w:rsid w:val="0098686F"/>
    <w:rsid w:val="009907D0"/>
    <w:rsid w:val="00990926"/>
    <w:rsid w:val="00990E4D"/>
    <w:rsid w:val="00991559"/>
    <w:rsid w:val="00991569"/>
    <w:rsid w:val="00991E24"/>
    <w:rsid w:val="00992416"/>
    <w:rsid w:val="0099297F"/>
    <w:rsid w:val="00992ACB"/>
    <w:rsid w:val="009941AE"/>
    <w:rsid w:val="00994372"/>
    <w:rsid w:val="0099449F"/>
    <w:rsid w:val="00994C8D"/>
    <w:rsid w:val="00994EFE"/>
    <w:rsid w:val="00994FAE"/>
    <w:rsid w:val="00996C89"/>
    <w:rsid w:val="00996CA7"/>
    <w:rsid w:val="00997425"/>
    <w:rsid w:val="00997440"/>
    <w:rsid w:val="00997AC4"/>
    <w:rsid w:val="009A0158"/>
    <w:rsid w:val="009A1A73"/>
    <w:rsid w:val="009A29F0"/>
    <w:rsid w:val="009A307D"/>
    <w:rsid w:val="009A315E"/>
    <w:rsid w:val="009A4672"/>
    <w:rsid w:val="009A5323"/>
    <w:rsid w:val="009A56C5"/>
    <w:rsid w:val="009A62D5"/>
    <w:rsid w:val="009A6339"/>
    <w:rsid w:val="009A634A"/>
    <w:rsid w:val="009A737F"/>
    <w:rsid w:val="009A7A4E"/>
    <w:rsid w:val="009B0C4A"/>
    <w:rsid w:val="009B14C7"/>
    <w:rsid w:val="009B15C2"/>
    <w:rsid w:val="009B1A00"/>
    <w:rsid w:val="009B2117"/>
    <w:rsid w:val="009B2F01"/>
    <w:rsid w:val="009B2FE1"/>
    <w:rsid w:val="009B37F1"/>
    <w:rsid w:val="009B40AA"/>
    <w:rsid w:val="009B4163"/>
    <w:rsid w:val="009B4291"/>
    <w:rsid w:val="009B4C29"/>
    <w:rsid w:val="009B513F"/>
    <w:rsid w:val="009B7882"/>
    <w:rsid w:val="009B7B27"/>
    <w:rsid w:val="009C054D"/>
    <w:rsid w:val="009C066B"/>
    <w:rsid w:val="009C0AFF"/>
    <w:rsid w:val="009C1253"/>
    <w:rsid w:val="009C1718"/>
    <w:rsid w:val="009C1E07"/>
    <w:rsid w:val="009C2DBB"/>
    <w:rsid w:val="009C38EE"/>
    <w:rsid w:val="009C4050"/>
    <w:rsid w:val="009C4D51"/>
    <w:rsid w:val="009C5C8B"/>
    <w:rsid w:val="009C6507"/>
    <w:rsid w:val="009C6901"/>
    <w:rsid w:val="009C6E38"/>
    <w:rsid w:val="009D03AF"/>
    <w:rsid w:val="009D06C1"/>
    <w:rsid w:val="009D07C2"/>
    <w:rsid w:val="009D116C"/>
    <w:rsid w:val="009D117B"/>
    <w:rsid w:val="009D1D9D"/>
    <w:rsid w:val="009D264B"/>
    <w:rsid w:val="009D287F"/>
    <w:rsid w:val="009D2FDD"/>
    <w:rsid w:val="009D3615"/>
    <w:rsid w:val="009D3AF0"/>
    <w:rsid w:val="009D3D92"/>
    <w:rsid w:val="009D4A9A"/>
    <w:rsid w:val="009D4AD1"/>
    <w:rsid w:val="009D4AD9"/>
    <w:rsid w:val="009D5611"/>
    <w:rsid w:val="009D6266"/>
    <w:rsid w:val="009D6474"/>
    <w:rsid w:val="009D686B"/>
    <w:rsid w:val="009D71EC"/>
    <w:rsid w:val="009D740C"/>
    <w:rsid w:val="009D7F6E"/>
    <w:rsid w:val="009E090B"/>
    <w:rsid w:val="009E0CA2"/>
    <w:rsid w:val="009E13A4"/>
    <w:rsid w:val="009E1DF5"/>
    <w:rsid w:val="009E1FB5"/>
    <w:rsid w:val="009E2891"/>
    <w:rsid w:val="009E3B9E"/>
    <w:rsid w:val="009E4A8B"/>
    <w:rsid w:val="009E609F"/>
    <w:rsid w:val="009E67E0"/>
    <w:rsid w:val="009F050A"/>
    <w:rsid w:val="009F0717"/>
    <w:rsid w:val="009F0BE3"/>
    <w:rsid w:val="009F0D47"/>
    <w:rsid w:val="009F1A63"/>
    <w:rsid w:val="009F1B76"/>
    <w:rsid w:val="009F23EF"/>
    <w:rsid w:val="009F24EE"/>
    <w:rsid w:val="009F3761"/>
    <w:rsid w:val="009F37E2"/>
    <w:rsid w:val="009F4E22"/>
    <w:rsid w:val="009F4E40"/>
    <w:rsid w:val="009F4E99"/>
    <w:rsid w:val="009F611E"/>
    <w:rsid w:val="009F6348"/>
    <w:rsid w:val="009F6EF3"/>
    <w:rsid w:val="00A0046F"/>
    <w:rsid w:val="00A00CF9"/>
    <w:rsid w:val="00A00E99"/>
    <w:rsid w:val="00A0135A"/>
    <w:rsid w:val="00A014DE"/>
    <w:rsid w:val="00A02384"/>
    <w:rsid w:val="00A0286A"/>
    <w:rsid w:val="00A03636"/>
    <w:rsid w:val="00A0433E"/>
    <w:rsid w:val="00A04894"/>
    <w:rsid w:val="00A04A98"/>
    <w:rsid w:val="00A055FF"/>
    <w:rsid w:val="00A0587E"/>
    <w:rsid w:val="00A0667D"/>
    <w:rsid w:val="00A06E0F"/>
    <w:rsid w:val="00A07614"/>
    <w:rsid w:val="00A076C9"/>
    <w:rsid w:val="00A10375"/>
    <w:rsid w:val="00A11A31"/>
    <w:rsid w:val="00A11F7C"/>
    <w:rsid w:val="00A12F9C"/>
    <w:rsid w:val="00A13B6E"/>
    <w:rsid w:val="00A14228"/>
    <w:rsid w:val="00A14FF6"/>
    <w:rsid w:val="00A15150"/>
    <w:rsid w:val="00A15B2F"/>
    <w:rsid w:val="00A15D47"/>
    <w:rsid w:val="00A161C7"/>
    <w:rsid w:val="00A16427"/>
    <w:rsid w:val="00A178F1"/>
    <w:rsid w:val="00A17980"/>
    <w:rsid w:val="00A179AF"/>
    <w:rsid w:val="00A17EF5"/>
    <w:rsid w:val="00A17FAC"/>
    <w:rsid w:val="00A200E0"/>
    <w:rsid w:val="00A20ABF"/>
    <w:rsid w:val="00A22AA4"/>
    <w:rsid w:val="00A22B6C"/>
    <w:rsid w:val="00A23095"/>
    <w:rsid w:val="00A241D0"/>
    <w:rsid w:val="00A249B5"/>
    <w:rsid w:val="00A25401"/>
    <w:rsid w:val="00A259AD"/>
    <w:rsid w:val="00A263B1"/>
    <w:rsid w:val="00A266A3"/>
    <w:rsid w:val="00A302B2"/>
    <w:rsid w:val="00A30458"/>
    <w:rsid w:val="00A30752"/>
    <w:rsid w:val="00A30B83"/>
    <w:rsid w:val="00A31A48"/>
    <w:rsid w:val="00A32A3E"/>
    <w:rsid w:val="00A33126"/>
    <w:rsid w:val="00A331CD"/>
    <w:rsid w:val="00A33295"/>
    <w:rsid w:val="00A33ABD"/>
    <w:rsid w:val="00A3463D"/>
    <w:rsid w:val="00A34FA1"/>
    <w:rsid w:val="00A35161"/>
    <w:rsid w:val="00A35340"/>
    <w:rsid w:val="00A358C3"/>
    <w:rsid w:val="00A36159"/>
    <w:rsid w:val="00A3742C"/>
    <w:rsid w:val="00A379CE"/>
    <w:rsid w:val="00A379E7"/>
    <w:rsid w:val="00A37D13"/>
    <w:rsid w:val="00A4012D"/>
    <w:rsid w:val="00A40A27"/>
    <w:rsid w:val="00A40B02"/>
    <w:rsid w:val="00A40CE9"/>
    <w:rsid w:val="00A40DD2"/>
    <w:rsid w:val="00A416A4"/>
    <w:rsid w:val="00A42B57"/>
    <w:rsid w:val="00A43E62"/>
    <w:rsid w:val="00A43F12"/>
    <w:rsid w:val="00A43F36"/>
    <w:rsid w:val="00A442E7"/>
    <w:rsid w:val="00A44C3E"/>
    <w:rsid w:val="00A45227"/>
    <w:rsid w:val="00A457EB"/>
    <w:rsid w:val="00A4671C"/>
    <w:rsid w:val="00A4722D"/>
    <w:rsid w:val="00A477E7"/>
    <w:rsid w:val="00A47ECB"/>
    <w:rsid w:val="00A50906"/>
    <w:rsid w:val="00A51A05"/>
    <w:rsid w:val="00A52183"/>
    <w:rsid w:val="00A52958"/>
    <w:rsid w:val="00A52EB6"/>
    <w:rsid w:val="00A52FD4"/>
    <w:rsid w:val="00A531D9"/>
    <w:rsid w:val="00A532F2"/>
    <w:rsid w:val="00A544BE"/>
    <w:rsid w:val="00A546FA"/>
    <w:rsid w:val="00A54A12"/>
    <w:rsid w:val="00A54BDA"/>
    <w:rsid w:val="00A54EFA"/>
    <w:rsid w:val="00A56235"/>
    <w:rsid w:val="00A56AB1"/>
    <w:rsid w:val="00A579C0"/>
    <w:rsid w:val="00A6044A"/>
    <w:rsid w:val="00A604BE"/>
    <w:rsid w:val="00A62961"/>
    <w:rsid w:val="00A62AC7"/>
    <w:rsid w:val="00A62BD6"/>
    <w:rsid w:val="00A62CB9"/>
    <w:rsid w:val="00A62DEA"/>
    <w:rsid w:val="00A63042"/>
    <w:rsid w:val="00A63108"/>
    <w:rsid w:val="00A63195"/>
    <w:rsid w:val="00A64277"/>
    <w:rsid w:val="00A64753"/>
    <w:rsid w:val="00A64B8F"/>
    <w:rsid w:val="00A655CC"/>
    <w:rsid w:val="00A65CFF"/>
    <w:rsid w:val="00A65E33"/>
    <w:rsid w:val="00A66037"/>
    <w:rsid w:val="00A668DE"/>
    <w:rsid w:val="00A66907"/>
    <w:rsid w:val="00A66B77"/>
    <w:rsid w:val="00A704E2"/>
    <w:rsid w:val="00A71099"/>
    <w:rsid w:val="00A71597"/>
    <w:rsid w:val="00A71733"/>
    <w:rsid w:val="00A71C01"/>
    <w:rsid w:val="00A72118"/>
    <w:rsid w:val="00A72177"/>
    <w:rsid w:val="00A72245"/>
    <w:rsid w:val="00A726EA"/>
    <w:rsid w:val="00A7462D"/>
    <w:rsid w:val="00A74CDF"/>
    <w:rsid w:val="00A7660C"/>
    <w:rsid w:val="00A76A9F"/>
    <w:rsid w:val="00A76B39"/>
    <w:rsid w:val="00A76DCC"/>
    <w:rsid w:val="00A76FF5"/>
    <w:rsid w:val="00A80EDF"/>
    <w:rsid w:val="00A80F6F"/>
    <w:rsid w:val="00A81BF4"/>
    <w:rsid w:val="00A8255A"/>
    <w:rsid w:val="00A8317D"/>
    <w:rsid w:val="00A83CCA"/>
    <w:rsid w:val="00A842CD"/>
    <w:rsid w:val="00A842FE"/>
    <w:rsid w:val="00A857D6"/>
    <w:rsid w:val="00A85C5E"/>
    <w:rsid w:val="00A87E56"/>
    <w:rsid w:val="00A9127F"/>
    <w:rsid w:val="00A9160D"/>
    <w:rsid w:val="00A91CF6"/>
    <w:rsid w:val="00A92AC8"/>
    <w:rsid w:val="00A94070"/>
    <w:rsid w:val="00A94A3A"/>
    <w:rsid w:val="00A9526C"/>
    <w:rsid w:val="00A9544E"/>
    <w:rsid w:val="00A95A26"/>
    <w:rsid w:val="00A95BBA"/>
    <w:rsid w:val="00A95E30"/>
    <w:rsid w:val="00A9624B"/>
    <w:rsid w:val="00A968BD"/>
    <w:rsid w:val="00A96C18"/>
    <w:rsid w:val="00A9766B"/>
    <w:rsid w:val="00A97FE2"/>
    <w:rsid w:val="00AA0F37"/>
    <w:rsid w:val="00AA1304"/>
    <w:rsid w:val="00AA1523"/>
    <w:rsid w:val="00AA2BEB"/>
    <w:rsid w:val="00AA2CC0"/>
    <w:rsid w:val="00AA34F5"/>
    <w:rsid w:val="00AA6D89"/>
    <w:rsid w:val="00AA79B1"/>
    <w:rsid w:val="00AB0A26"/>
    <w:rsid w:val="00AB0F48"/>
    <w:rsid w:val="00AB1061"/>
    <w:rsid w:val="00AB13CF"/>
    <w:rsid w:val="00AB37FF"/>
    <w:rsid w:val="00AB385E"/>
    <w:rsid w:val="00AB3BB6"/>
    <w:rsid w:val="00AB67BB"/>
    <w:rsid w:val="00AB6C07"/>
    <w:rsid w:val="00AB6D73"/>
    <w:rsid w:val="00AB7A7F"/>
    <w:rsid w:val="00AB7A8D"/>
    <w:rsid w:val="00AB7E44"/>
    <w:rsid w:val="00AB7F2A"/>
    <w:rsid w:val="00AC03C8"/>
    <w:rsid w:val="00AC0A0E"/>
    <w:rsid w:val="00AC0A2F"/>
    <w:rsid w:val="00AC0F7D"/>
    <w:rsid w:val="00AC11B0"/>
    <w:rsid w:val="00AC1386"/>
    <w:rsid w:val="00AC224F"/>
    <w:rsid w:val="00AC2683"/>
    <w:rsid w:val="00AC374B"/>
    <w:rsid w:val="00AC3B46"/>
    <w:rsid w:val="00AC4608"/>
    <w:rsid w:val="00AC5484"/>
    <w:rsid w:val="00AC5C6E"/>
    <w:rsid w:val="00AC61A4"/>
    <w:rsid w:val="00AC6403"/>
    <w:rsid w:val="00AC6703"/>
    <w:rsid w:val="00AC6E63"/>
    <w:rsid w:val="00AC6F0E"/>
    <w:rsid w:val="00AD0572"/>
    <w:rsid w:val="00AD082A"/>
    <w:rsid w:val="00AD104F"/>
    <w:rsid w:val="00AD1BE7"/>
    <w:rsid w:val="00AD1D23"/>
    <w:rsid w:val="00AD1E53"/>
    <w:rsid w:val="00AD2CBA"/>
    <w:rsid w:val="00AD2E76"/>
    <w:rsid w:val="00AD2F1F"/>
    <w:rsid w:val="00AD5374"/>
    <w:rsid w:val="00AD53BA"/>
    <w:rsid w:val="00AD6DFB"/>
    <w:rsid w:val="00AD7333"/>
    <w:rsid w:val="00AE1C3C"/>
    <w:rsid w:val="00AE244D"/>
    <w:rsid w:val="00AE35A7"/>
    <w:rsid w:val="00AE42AC"/>
    <w:rsid w:val="00AE4884"/>
    <w:rsid w:val="00AE4E10"/>
    <w:rsid w:val="00AE506A"/>
    <w:rsid w:val="00AE5183"/>
    <w:rsid w:val="00AE5293"/>
    <w:rsid w:val="00AE5643"/>
    <w:rsid w:val="00AE5B25"/>
    <w:rsid w:val="00AE6168"/>
    <w:rsid w:val="00AE6695"/>
    <w:rsid w:val="00AE6DDF"/>
    <w:rsid w:val="00AF11BD"/>
    <w:rsid w:val="00AF22E6"/>
    <w:rsid w:val="00AF28AF"/>
    <w:rsid w:val="00AF41EA"/>
    <w:rsid w:val="00AF49B1"/>
    <w:rsid w:val="00AF523F"/>
    <w:rsid w:val="00AF57A5"/>
    <w:rsid w:val="00AF60C6"/>
    <w:rsid w:val="00AF6436"/>
    <w:rsid w:val="00AF6C5B"/>
    <w:rsid w:val="00AF77BC"/>
    <w:rsid w:val="00B00170"/>
    <w:rsid w:val="00B00975"/>
    <w:rsid w:val="00B009BE"/>
    <w:rsid w:val="00B00BBD"/>
    <w:rsid w:val="00B011A0"/>
    <w:rsid w:val="00B042C9"/>
    <w:rsid w:val="00B0447C"/>
    <w:rsid w:val="00B0454E"/>
    <w:rsid w:val="00B04B14"/>
    <w:rsid w:val="00B05024"/>
    <w:rsid w:val="00B0509E"/>
    <w:rsid w:val="00B0570C"/>
    <w:rsid w:val="00B05CEC"/>
    <w:rsid w:val="00B06582"/>
    <w:rsid w:val="00B07A8C"/>
    <w:rsid w:val="00B07D77"/>
    <w:rsid w:val="00B102B8"/>
    <w:rsid w:val="00B11346"/>
    <w:rsid w:val="00B1168F"/>
    <w:rsid w:val="00B130C3"/>
    <w:rsid w:val="00B13526"/>
    <w:rsid w:val="00B1355B"/>
    <w:rsid w:val="00B13DF3"/>
    <w:rsid w:val="00B140B6"/>
    <w:rsid w:val="00B149BC"/>
    <w:rsid w:val="00B14B37"/>
    <w:rsid w:val="00B16CA3"/>
    <w:rsid w:val="00B16E27"/>
    <w:rsid w:val="00B2072B"/>
    <w:rsid w:val="00B212DD"/>
    <w:rsid w:val="00B21450"/>
    <w:rsid w:val="00B21496"/>
    <w:rsid w:val="00B214C1"/>
    <w:rsid w:val="00B219CA"/>
    <w:rsid w:val="00B21A26"/>
    <w:rsid w:val="00B24385"/>
    <w:rsid w:val="00B24B78"/>
    <w:rsid w:val="00B26043"/>
    <w:rsid w:val="00B26842"/>
    <w:rsid w:val="00B27EF3"/>
    <w:rsid w:val="00B300D4"/>
    <w:rsid w:val="00B307D7"/>
    <w:rsid w:val="00B3104C"/>
    <w:rsid w:val="00B31824"/>
    <w:rsid w:val="00B3362B"/>
    <w:rsid w:val="00B33E7F"/>
    <w:rsid w:val="00B34893"/>
    <w:rsid w:val="00B34F09"/>
    <w:rsid w:val="00B36796"/>
    <w:rsid w:val="00B36ECD"/>
    <w:rsid w:val="00B40C2C"/>
    <w:rsid w:val="00B4141D"/>
    <w:rsid w:val="00B41D71"/>
    <w:rsid w:val="00B42CF8"/>
    <w:rsid w:val="00B42D0D"/>
    <w:rsid w:val="00B42FD6"/>
    <w:rsid w:val="00B443A9"/>
    <w:rsid w:val="00B44E15"/>
    <w:rsid w:val="00B45901"/>
    <w:rsid w:val="00B46034"/>
    <w:rsid w:val="00B46655"/>
    <w:rsid w:val="00B46A05"/>
    <w:rsid w:val="00B46F4C"/>
    <w:rsid w:val="00B479E6"/>
    <w:rsid w:val="00B47B10"/>
    <w:rsid w:val="00B47F0A"/>
    <w:rsid w:val="00B50406"/>
    <w:rsid w:val="00B51C2B"/>
    <w:rsid w:val="00B51F2E"/>
    <w:rsid w:val="00B526B4"/>
    <w:rsid w:val="00B53A3A"/>
    <w:rsid w:val="00B53B3B"/>
    <w:rsid w:val="00B53C7A"/>
    <w:rsid w:val="00B55688"/>
    <w:rsid w:val="00B565DB"/>
    <w:rsid w:val="00B56F37"/>
    <w:rsid w:val="00B5783E"/>
    <w:rsid w:val="00B57ADE"/>
    <w:rsid w:val="00B57D33"/>
    <w:rsid w:val="00B61472"/>
    <w:rsid w:val="00B61B9D"/>
    <w:rsid w:val="00B61EF5"/>
    <w:rsid w:val="00B63226"/>
    <w:rsid w:val="00B63D68"/>
    <w:rsid w:val="00B64311"/>
    <w:rsid w:val="00B64334"/>
    <w:rsid w:val="00B64D1B"/>
    <w:rsid w:val="00B6544A"/>
    <w:rsid w:val="00B6563D"/>
    <w:rsid w:val="00B66466"/>
    <w:rsid w:val="00B67123"/>
    <w:rsid w:val="00B71895"/>
    <w:rsid w:val="00B71D9D"/>
    <w:rsid w:val="00B71F02"/>
    <w:rsid w:val="00B71F28"/>
    <w:rsid w:val="00B71FA6"/>
    <w:rsid w:val="00B72358"/>
    <w:rsid w:val="00B72998"/>
    <w:rsid w:val="00B72F54"/>
    <w:rsid w:val="00B73496"/>
    <w:rsid w:val="00B735EF"/>
    <w:rsid w:val="00B73BE4"/>
    <w:rsid w:val="00B73DAE"/>
    <w:rsid w:val="00B7459C"/>
    <w:rsid w:val="00B74C83"/>
    <w:rsid w:val="00B75573"/>
    <w:rsid w:val="00B76E4F"/>
    <w:rsid w:val="00B80203"/>
    <w:rsid w:val="00B80AB8"/>
    <w:rsid w:val="00B80B9B"/>
    <w:rsid w:val="00B8191D"/>
    <w:rsid w:val="00B81BBF"/>
    <w:rsid w:val="00B81BFE"/>
    <w:rsid w:val="00B81E09"/>
    <w:rsid w:val="00B81E15"/>
    <w:rsid w:val="00B81F13"/>
    <w:rsid w:val="00B835C9"/>
    <w:rsid w:val="00B83D49"/>
    <w:rsid w:val="00B84DFE"/>
    <w:rsid w:val="00B85120"/>
    <w:rsid w:val="00B865FA"/>
    <w:rsid w:val="00B86D11"/>
    <w:rsid w:val="00B86E8A"/>
    <w:rsid w:val="00B879D8"/>
    <w:rsid w:val="00B9123D"/>
    <w:rsid w:val="00B91417"/>
    <w:rsid w:val="00B91F20"/>
    <w:rsid w:val="00B92264"/>
    <w:rsid w:val="00B9286C"/>
    <w:rsid w:val="00B92A3B"/>
    <w:rsid w:val="00B92BCC"/>
    <w:rsid w:val="00B9412D"/>
    <w:rsid w:val="00B94544"/>
    <w:rsid w:val="00B958C6"/>
    <w:rsid w:val="00B959E5"/>
    <w:rsid w:val="00B95A9C"/>
    <w:rsid w:val="00B96284"/>
    <w:rsid w:val="00B972FF"/>
    <w:rsid w:val="00B97802"/>
    <w:rsid w:val="00BA0C00"/>
    <w:rsid w:val="00BA0C8A"/>
    <w:rsid w:val="00BA1B86"/>
    <w:rsid w:val="00BA2199"/>
    <w:rsid w:val="00BA2A6F"/>
    <w:rsid w:val="00BA321B"/>
    <w:rsid w:val="00BA35F0"/>
    <w:rsid w:val="00BA3D55"/>
    <w:rsid w:val="00BA5396"/>
    <w:rsid w:val="00BA5471"/>
    <w:rsid w:val="00BA5BBB"/>
    <w:rsid w:val="00BA6052"/>
    <w:rsid w:val="00BA657A"/>
    <w:rsid w:val="00BA74DE"/>
    <w:rsid w:val="00BA7AD6"/>
    <w:rsid w:val="00BB0167"/>
    <w:rsid w:val="00BB05ED"/>
    <w:rsid w:val="00BB0A8E"/>
    <w:rsid w:val="00BB1532"/>
    <w:rsid w:val="00BB21D3"/>
    <w:rsid w:val="00BB318C"/>
    <w:rsid w:val="00BB3B29"/>
    <w:rsid w:val="00BB3BF6"/>
    <w:rsid w:val="00BB3D4C"/>
    <w:rsid w:val="00BB3D9F"/>
    <w:rsid w:val="00BB412E"/>
    <w:rsid w:val="00BB4B95"/>
    <w:rsid w:val="00BB57F2"/>
    <w:rsid w:val="00BB596C"/>
    <w:rsid w:val="00BB6570"/>
    <w:rsid w:val="00BB6ACF"/>
    <w:rsid w:val="00BB7AFA"/>
    <w:rsid w:val="00BC0E0E"/>
    <w:rsid w:val="00BC0E87"/>
    <w:rsid w:val="00BC1905"/>
    <w:rsid w:val="00BC1978"/>
    <w:rsid w:val="00BC276D"/>
    <w:rsid w:val="00BC30A6"/>
    <w:rsid w:val="00BC5123"/>
    <w:rsid w:val="00BC6B13"/>
    <w:rsid w:val="00BC72EB"/>
    <w:rsid w:val="00BC764B"/>
    <w:rsid w:val="00BC7BAD"/>
    <w:rsid w:val="00BC7BF7"/>
    <w:rsid w:val="00BC7C97"/>
    <w:rsid w:val="00BC7DAC"/>
    <w:rsid w:val="00BD0020"/>
    <w:rsid w:val="00BD0AE8"/>
    <w:rsid w:val="00BD0C4C"/>
    <w:rsid w:val="00BD156C"/>
    <w:rsid w:val="00BD1F72"/>
    <w:rsid w:val="00BD3438"/>
    <w:rsid w:val="00BD36A2"/>
    <w:rsid w:val="00BD3B87"/>
    <w:rsid w:val="00BD3FC5"/>
    <w:rsid w:val="00BD5469"/>
    <w:rsid w:val="00BD5E51"/>
    <w:rsid w:val="00BD5F41"/>
    <w:rsid w:val="00BD6319"/>
    <w:rsid w:val="00BD65A2"/>
    <w:rsid w:val="00BE0272"/>
    <w:rsid w:val="00BE0D10"/>
    <w:rsid w:val="00BE0DBE"/>
    <w:rsid w:val="00BE13CE"/>
    <w:rsid w:val="00BE2DD1"/>
    <w:rsid w:val="00BE39DD"/>
    <w:rsid w:val="00BE45D6"/>
    <w:rsid w:val="00BE47FF"/>
    <w:rsid w:val="00BE48BF"/>
    <w:rsid w:val="00BE5C33"/>
    <w:rsid w:val="00BE6384"/>
    <w:rsid w:val="00BE67D8"/>
    <w:rsid w:val="00BE6E4C"/>
    <w:rsid w:val="00BE700F"/>
    <w:rsid w:val="00BE73E8"/>
    <w:rsid w:val="00BE76B0"/>
    <w:rsid w:val="00BE78CE"/>
    <w:rsid w:val="00BF0416"/>
    <w:rsid w:val="00BF0568"/>
    <w:rsid w:val="00BF0934"/>
    <w:rsid w:val="00BF1F99"/>
    <w:rsid w:val="00BF376C"/>
    <w:rsid w:val="00BF3AEB"/>
    <w:rsid w:val="00BF5DDD"/>
    <w:rsid w:val="00BF6020"/>
    <w:rsid w:val="00BF62BC"/>
    <w:rsid w:val="00BF6DC5"/>
    <w:rsid w:val="00BF750A"/>
    <w:rsid w:val="00BF794C"/>
    <w:rsid w:val="00BF7E01"/>
    <w:rsid w:val="00C00384"/>
    <w:rsid w:val="00C01237"/>
    <w:rsid w:val="00C01B14"/>
    <w:rsid w:val="00C02ABE"/>
    <w:rsid w:val="00C033E3"/>
    <w:rsid w:val="00C0409D"/>
    <w:rsid w:val="00C04332"/>
    <w:rsid w:val="00C04D41"/>
    <w:rsid w:val="00C052A2"/>
    <w:rsid w:val="00C10313"/>
    <w:rsid w:val="00C10486"/>
    <w:rsid w:val="00C112B6"/>
    <w:rsid w:val="00C11BEE"/>
    <w:rsid w:val="00C11EE4"/>
    <w:rsid w:val="00C12837"/>
    <w:rsid w:val="00C129A5"/>
    <w:rsid w:val="00C12EE4"/>
    <w:rsid w:val="00C13847"/>
    <w:rsid w:val="00C13993"/>
    <w:rsid w:val="00C13E52"/>
    <w:rsid w:val="00C1447C"/>
    <w:rsid w:val="00C14678"/>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4597"/>
    <w:rsid w:val="00C24614"/>
    <w:rsid w:val="00C25375"/>
    <w:rsid w:val="00C2571E"/>
    <w:rsid w:val="00C25B84"/>
    <w:rsid w:val="00C25BBC"/>
    <w:rsid w:val="00C26261"/>
    <w:rsid w:val="00C27A69"/>
    <w:rsid w:val="00C30A94"/>
    <w:rsid w:val="00C30CF8"/>
    <w:rsid w:val="00C31552"/>
    <w:rsid w:val="00C3283E"/>
    <w:rsid w:val="00C330C3"/>
    <w:rsid w:val="00C344AD"/>
    <w:rsid w:val="00C34563"/>
    <w:rsid w:val="00C34ACE"/>
    <w:rsid w:val="00C35173"/>
    <w:rsid w:val="00C35424"/>
    <w:rsid w:val="00C359C9"/>
    <w:rsid w:val="00C35C14"/>
    <w:rsid w:val="00C364F8"/>
    <w:rsid w:val="00C36823"/>
    <w:rsid w:val="00C372D2"/>
    <w:rsid w:val="00C37634"/>
    <w:rsid w:val="00C400CE"/>
    <w:rsid w:val="00C41716"/>
    <w:rsid w:val="00C41E23"/>
    <w:rsid w:val="00C43C47"/>
    <w:rsid w:val="00C44450"/>
    <w:rsid w:val="00C449F4"/>
    <w:rsid w:val="00C4504F"/>
    <w:rsid w:val="00C4644B"/>
    <w:rsid w:val="00C46456"/>
    <w:rsid w:val="00C46E8F"/>
    <w:rsid w:val="00C50541"/>
    <w:rsid w:val="00C51222"/>
    <w:rsid w:val="00C51AE0"/>
    <w:rsid w:val="00C51D1E"/>
    <w:rsid w:val="00C52C35"/>
    <w:rsid w:val="00C53A81"/>
    <w:rsid w:val="00C53F0C"/>
    <w:rsid w:val="00C55ECC"/>
    <w:rsid w:val="00C568D9"/>
    <w:rsid w:val="00C57225"/>
    <w:rsid w:val="00C57A7B"/>
    <w:rsid w:val="00C57BFF"/>
    <w:rsid w:val="00C57CC3"/>
    <w:rsid w:val="00C603CD"/>
    <w:rsid w:val="00C618BA"/>
    <w:rsid w:val="00C62AD0"/>
    <w:rsid w:val="00C63D77"/>
    <w:rsid w:val="00C63FF6"/>
    <w:rsid w:val="00C6426A"/>
    <w:rsid w:val="00C6430C"/>
    <w:rsid w:val="00C643E7"/>
    <w:rsid w:val="00C64632"/>
    <w:rsid w:val="00C6485D"/>
    <w:rsid w:val="00C64EBD"/>
    <w:rsid w:val="00C65B99"/>
    <w:rsid w:val="00C65CEF"/>
    <w:rsid w:val="00C6624B"/>
    <w:rsid w:val="00C66926"/>
    <w:rsid w:val="00C66D42"/>
    <w:rsid w:val="00C67FD2"/>
    <w:rsid w:val="00C70110"/>
    <w:rsid w:val="00C70299"/>
    <w:rsid w:val="00C70E82"/>
    <w:rsid w:val="00C71701"/>
    <w:rsid w:val="00C73142"/>
    <w:rsid w:val="00C7316F"/>
    <w:rsid w:val="00C740E6"/>
    <w:rsid w:val="00C752E9"/>
    <w:rsid w:val="00C7534C"/>
    <w:rsid w:val="00C76CCA"/>
    <w:rsid w:val="00C76D97"/>
    <w:rsid w:val="00C77112"/>
    <w:rsid w:val="00C77163"/>
    <w:rsid w:val="00C77D48"/>
    <w:rsid w:val="00C77DDF"/>
    <w:rsid w:val="00C80019"/>
    <w:rsid w:val="00C808E0"/>
    <w:rsid w:val="00C80983"/>
    <w:rsid w:val="00C80A03"/>
    <w:rsid w:val="00C80ACF"/>
    <w:rsid w:val="00C814B4"/>
    <w:rsid w:val="00C81918"/>
    <w:rsid w:val="00C827F8"/>
    <w:rsid w:val="00C82CE2"/>
    <w:rsid w:val="00C82D8D"/>
    <w:rsid w:val="00C82D97"/>
    <w:rsid w:val="00C83FD4"/>
    <w:rsid w:val="00C8442B"/>
    <w:rsid w:val="00C8470C"/>
    <w:rsid w:val="00C850A4"/>
    <w:rsid w:val="00C85147"/>
    <w:rsid w:val="00C852DA"/>
    <w:rsid w:val="00C86B92"/>
    <w:rsid w:val="00C86F60"/>
    <w:rsid w:val="00C90072"/>
    <w:rsid w:val="00C90446"/>
    <w:rsid w:val="00C90551"/>
    <w:rsid w:val="00C91655"/>
    <w:rsid w:val="00C9182E"/>
    <w:rsid w:val="00C93771"/>
    <w:rsid w:val="00C938B9"/>
    <w:rsid w:val="00C93B3E"/>
    <w:rsid w:val="00C948EE"/>
    <w:rsid w:val="00C94C2A"/>
    <w:rsid w:val="00C94DE8"/>
    <w:rsid w:val="00C95333"/>
    <w:rsid w:val="00C9574C"/>
    <w:rsid w:val="00C96340"/>
    <w:rsid w:val="00C964C3"/>
    <w:rsid w:val="00C97BEA"/>
    <w:rsid w:val="00CA01EA"/>
    <w:rsid w:val="00CA069D"/>
    <w:rsid w:val="00CA1B4C"/>
    <w:rsid w:val="00CA23B3"/>
    <w:rsid w:val="00CA36A3"/>
    <w:rsid w:val="00CA36E5"/>
    <w:rsid w:val="00CA3B65"/>
    <w:rsid w:val="00CA3CFD"/>
    <w:rsid w:val="00CA44E3"/>
    <w:rsid w:val="00CA4EA4"/>
    <w:rsid w:val="00CA52B9"/>
    <w:rsid w:val="00CA586A"/>
    <w:rsid w:val="00CA6021"/>
    <w:rsid w:val="00CA627B"/>
    <w:rsid w:val="00CA7C56"/>
    <w:rsid w:val="00CB11EB"/>
    <w:rsid w:val="00CB335B"/>
    <w:rsid w:val="00CB3636"/>
    <w:rsid w:val="00CB4395"/>
    <w:rsid w:val="00CB52C8"/>
    <w:rsid w:val="00CB5344"/>
    <w:rsid w:val="00CB5B7C"/>
    <w:rsid w:val="00CB5E42"/>
    <w:rsid w:val="00CB625B"/>
    <w:rsid w:val="00CB794C"/>
    <w:rsid w:val="00CC051D"/>
    <w:rsid w:val="00CC06CC"/>
    <w:rsid w:val="00CC083B"/>
    <w:rsid w:val="00CC0D74"/>
    <w:rsid w:val="00CC187E"/>
    <w:rsid w:val="00CC3562"/>
    <w:rsid w:val="00CC465D"/>
    <w:rsid w:val="00CC4FE4"/>
    <w:rsid w:val="00CC5802"/>
    <w:rsid w:val="00CC5DEA"/>
    <w:rsid w:val="00CC6EC2"/>
    <w:rsid w:val="00CC7B27"/>
    <w:rsid w:val="00CD0091"/>
    <w:rsid w:val="00CD1B61"/>
    <w:rsid w:val="00CD2569"/>
    <w:rsid w:val="00CD39B6"/>
    <w:rsid w:val="00CD4462"/>
    <w:rsid w:val="00CD4933"/>
    <w:rsid w:val="00CD4D60"/>
    <w:rsid w:val="00CD4DDF"/>
    <w:rsid w:val="00CD5B42"/>
    <w:rsid w:val="00CD6520"/>
    <w:rsid w:val="00CD6D95"/>
    <w:rsid w:val="00CD7185"/>
    <w:rsid w:val="00CE04E6"/>
    <w:rsid w:val="00CE0B7F"/>
    <w:rsid w:val="00CE0E6F"/>
    <w:rsid w:val="00CE1957"/>
    <w:rsid w:val="00CE2DE7"/>
    <w:rsid w:val="00CE2EEB"/>
    <w:rsid w:val="00CE37F1"/>
    <w:rsid w:val="00CE3B43"/>
    <w:rsid w:val="00CE3C7D"/>
    <w:rsid w:val="00CE3E31"/>
    <w:rsid w:val="00CE473A"/>
    <w:rsid w:val="00CE4864"/>
    <w:rsid w:val="00CE4904"/>
    <w:rsid w:val="00CE4E35"/>
    <w:rsid w:val="00CE515C"/>
    <w:rsid w:val="00CE6140"/>
    <w:rsid w:val="00CE618D"/>
    <w:rsid w:val="00CE7981"/>
    <w:rsid w:val="00CF0524"/>
    <w:rsid w:val="00CF1133"/>
    <w:rsid w:val="00CF1493"/>
    <w:rsid w:val="00CF2484"/>
    <w:rsid w:val="00CF27A1"/>
    <w:rsid w:val="00CF28D3"/>
    <w:rsid w:val="00CF2DE2"/>
    <w:rsid w:val="00CF3FB2"/>
    <w:rsid w:val="00CF6D25"/>
    <w:rsid w:val="00D0023E"/>
    <w:rsid w:val="00D00550"/>
    <w:rsid w:val="00D00E87"/>
    <w:rsid w:val="00D00FE1"/>
    <w:rsid w:val="00D02496"/>
    <w:rsid w:val="00D02879"/>
    <w:rsid w:val="00D04424"/>
    <w:rsid w:val="00D05CB1"/>
    <w:rsid w:val="00D0650A"/>
    <w:rsid w:val="00D0655E"/>
    <w:rsid w:val="00D065C2"/>
    <w:rsid w:val="00D074DE"/>
    <w:rsid w:val="00D12552"/>
    <w:rsid w:val="00D126CA"/>
    <w:rsid w:val="00D128FE"/>
    <w:rsid w:val="00D13A96"/>
    <w:rsid w:val="00D13B2A"/>
    <w:rsid w:val="00D14C5E"/>
    <w:rsid w:val="00D16422"/>
    <w:rsid w:val="00D17EDF"/>
    <w:rsid w:val="00D20016"/>
    <w:rsid w:val="00D2016F"/>
    <w:rsid w:val="00D20358"/>
    <w:rsid w:val="00D2089C"/>
    <w:rsid w:val="00D21056"/>
    <w:rsid w:val="00D2334B"/>
    <w:rsid w:val="00D233AD"/>
    <w:rsid w:val="00D234C8"/>
    <w:rsid w:val="00D24CC8"/>
    <w:rsid w:val="00D2642B"/>
    <w:rsid w:val="00D26929"/>
    <w:rsid w:val="00D26CB1"/>
    <w:rsid w:val="00D26F00"/>
    <w:rsid w:val="00D26F62"/>
    <w:rsid w:val="00D278F6"/>
    <w:rsid w:val="00D3047A"/>
    <w:rsid w:val="00D30AB2"/>
    <w:rsid w:val="00D31F1E"/>
    <w:rsid w:val="00D321B9"/>
    <w:rsid w:val="00D3287D"/>
    <w:rsid w:val="00D32FDC"/>
    <w:rsid w:val="00D34A8B"/>
    <w:rsid w:val="00D36174"/>
    <w:rsid w:val="00D36346"/>
    <w:rsid w:val="00D366DF"/>
    <w:rsid w:val="00D36DBE"/>
    <w:rsid w:val="00D3713E"/>
    <w:rsid w:val="00D408F0"/>
    <w:rsid w:val="00D40CA6"/>
    <w:rsid w:val="00D41366"/>
    <w:rsid w:val="00D42890"/>
    <w:rsid w:val="00D428EC"/>
    <w:rsid w:val="00D42C3D"/>
    <w:rsid w:val="00D42DF7"/>
    <w:rsid w:val="00D42F37"/>
    <w:rsid w:val="00D4358F"/>
    <w:rsid w:val="00D4437E"/>
    <w:rsid w:val="00D44B04"/>
    <w:rsid w:val="00D4526F"/>
    <w:rsid w:val="00D47F94"/>
    <w:rsid w:val="00D50F87"/>
    <w:rsid w:val="00D517AB"/>
    <w:rsid w:val="00D51A2C"/>
    <w:rsid w:val="00D5244F"/>
    <w:rsid w:val="00D526E0"/>
    <w:rsid w:val="00D52F46"/>
    <w:rsid w:val="00D537A7"/>
    <w:rsid w:val="00D53C14"/>
    <w:rsid w:val="00D53E5B"/>
    <w:rsid w:val="00D53FD7"/>
    <w:rsid w:val="00D540FF"/>
    <w:rsid w:val="00D545CA"/>
    <w:rsid w:val="00D54ED2"/>
    <w:rsid w:val="00D560E5"/>
    <w:rsid w:val="00D564B7"/>
    <w:rsid w:val="00D57659"/>
    <w:rsid w:val="00D5789B"/>
    <w:rsid w:val="00D57BDF"/>
    <w:rsid w:val="00D57FBE"/>
    <w:rsid w:val="00D6291D"/>
    <w:rsid w:val="00D6300F"/>
    <w:rsid w:val="00D644B6"/>
    <w:rsid w:val="00D65140"/>
    <w:rsid w:val="00D660D8"/>
    <w:rsid w:val="00D6615A"/>
    <w:rsid w:val="00D670F5"/>
    <w:rsid w:val="00D672BD"/>
    <w:rsid w:val="00D674A8"/>
    <w:rsid w:val="00D67602"/>
    <w:rsid w:val="00D718F3"/>
    <w:rsid w:val="00D726CF"/>
    <w:rsid w:val="00D736ED"/>
    <w:rsid w:val="00D73D1A"/>
    <w:rsid w:val="00D743C6"/>
    <w:rsid w:val="00D749B9"/>
    <w:rsid w:val="00D7543B"/>
    <w:rsid w:val="00D7596F"/>
    <w:rsid w:val="00D76219"/>
    <w:rsid w:val="00D81154"/>
    <w:rsid w:val="00D81241"/>
    <w:rsid w:val="00D814BC"/>
    <w:rsid w:val="00D81D8E"/>
    <w:rsid w:val="00D82555"/>
    <w:rsid w:val="00D82B20"/>
    <w:rsid w:val="00D83A18"/>
    <w:rsid w:val="00D84712"/>
    <w:rsid w:val="00D8515F"/>
    <w:rsid w:val="00D860C8"/>
    <w:rsid w:val="00D861F0"/>
    <w:rsid w:val="00D86ADA"/>
    <w:rsid w:val="00D87EAF"/>
    <w:rsid w:val="00D90B44"/>
    <w:rsid w:val="00D930DD"/>
    <w:rsid w:val="00D93DE9"/>
    <w:rsid w:val="00D9420C"/>
    <w:rsid w:val="00D94706"/>
    <w:rsid w:val="00D94CA5"/>
    <w:rsid w:val="00D951B5"/>
    <w:rsid w:val="00D959D9"/>
    <w:rsid w:val="00D95E79"/>
    <w:rsid w:val="00D96A23"/>
    <w:rsid w:val="00D96EFD"/>
    <w:rsid w:val="00D9745C"/>
    <w:rsid w:val="00D9780B"/>
    <w:rsid w:val="00D978BA"/>
    <w:rsid w:val="00DA03B1"/>
    <w:rsid w:val="00DA1149"/>
    <w:rsid w:val="00DA198A"/>
    <w:rsid w:val="00DA2107"/>
    <w:rsid w:val="00DA21FB"/>
    <w:rsid w:val="00DA2F5C"/>
    <w:rsid w:val="00DA30CA"/>
    <w:rsid w:val="00DA3895"/>
    <w:rsid w:val="00DA390C"/>
    <w:rsid w:val="00DA3957"/>
    <w:rsid w:val="00DA5303"/>
    <w:rsid w:val="00DA5D1A"/>
    <w:rsid w:val="00DA6101"/>
    <w:rsid w:val="00DA6399"/>
    <w:rsid w:val="00DA68AC"/>
    <w:rsid w:val="00DA68FC"/>
    <w:rsid w:val="00DA7BC7"/>
    <w:rsid w:val="00DB08C9"/>
    <w:rsid w:val="00DB161D"/>
    <w:rsid w:val="00DB167F"/>
    <w:rsid w:val="00DB2982"/>
    <w:rsid w:val="00DB2E7D"/>
    <w:rsid w:val="00DB32CF"/>
    <w:rsid w:val="00DB42CC"/>
    <w:rsid w:val="00DB5051"/>
    <w:rsid w:val="00DB513D"/>
    <w:rsid w:val="00DB5441"/>
    <w:rsid w:val="00DB582F"/>
    <w:rsid w:val="00DB5FC8"/>
    <w:rsid w:val="00DC152A"/>
    <w:rsid w:val="00DC181F"/>
    <w:rsid w:val="00DC2200"/>
    <w:rsid w:val="00DC2865"/>
    <w:rsid w:val="00DC311E"/>
    <w:rsid w:val="00DC323A"/>
    <w:rsid w:val="00DC40C5"/>
    <w:rsid w:val="00DC461C"/>
    <w:rsid w:val="00DC4659"/>
    <w:rsid w:val="00DC4B9B"/>
    <w:rsid w:val="00DC69A2"/>
    <w:rsid w:val="00DC6C98"/>
    <w:rsid w:val="00DC6DDD"/>
    <w:rsid w:val="00DC7B8C"/>
    <w:rsid w:val="00DC7E3D"/>
    <w:rsid w:val="00DD0CB9"/>
    <w:rsid w:val="00DD0D75"/>
    <w:rsid w:val="00DD0DA2"/>
    <w:rsid w:val="00DD1061"/>
    <w:rsid w:val="00DD23C1"/>
    <w:rsid w:val="00DD2AC5"/>
    <w:rsid w:val="00DD2D14"/>
    <w:rsid w:val="00DD3A8E"/>
    <w:rsid w:val="00DD5D6F"/>
    <w:rsid w:val="00DD6662"/>
    <w:rsid w:val="00DD7588"/>
    <w:rsid w:val="00DD790B"/>
    <w:rsid w:val="00DD7D95"/>
    <w:rsid w:val="00DE0674"/>
    <w:rsid w:val="00DE0747"/>
    <w:rsid w:val="00DE0A46"/>
    <w:rsid w:val="00DE1959"/>
    <w:rsid w:val="00DE23EB"/>
    <w:rsid w:val="00DE3031"/>
    <w:rsid w:val="00DE33D5"/>
    <w:rsid w:val="00DE34C5"/>
    <w:rsid w:val="00DE4449"/>
    <w:rsid w:val="00DE4C00"/>
    <w:rsid w:val="00DE4DA9"/>
    <w:rsid w:val="00DE57D4"/>
    <w:rsid w:val="00DE5D46"/>
    <w:rsid w:val="00DE7A14"/>
    <w:rsid w:val="00DF0A35"/>
    <w:rsid w:val="00DF0DCB"/>
    <w:rsid w:val="00DF1437"/>
    <w:rsid w:val="00DF2312"/>
    <w:rsid w:val="00DF2535"/>
    <w:rsid w:val="00DF4CDF"/>
    <w:rsid w:val="00DF5C16"/>
    <w:rsid w:val="00DF700B"/>
    <w:rsid w:val="00DF70F3"/>
    <w:rsid w:val="00DF7ACC"/>
    <w:rsid w:val="00E00B05"/>
    <w:rsid w:val="00E01316"/>
    <w:rsid w:val="00E018F3"/>
    <w:rsid w:val="00E01B54"/>
    <w:rsid w:val="00E025A3"/>
    <w:rsid w:val="00E02909"/>
    <w:rsid w:val="00E02A65"/>
    <w:rsid w:val="00E02C06"/>
    <w:rsid w:val="00E039D2"/>
    <w:rsid w:val="00E03D8F"/>
    <w:rsid w:val="00E04032"/>
    <w:rsid w:val="00E0452F"/>
    <w:rsid w:val="00E04819"/>
    <w:rsid w:val="00E04AC6"/>
    <w:rsid w:val="00E054C9"/>
    <w:rsid w:val="00E05C69"/>
    <w:rsid w:val="00E06C48"/>
    <w:rsid w:val="00E07032"/>
    <w:rsid w:val="00E10C0C"/>
    <w:rsid w:val="00E10DE3"/>
    <w:rsid w:val="00E12C07"/>
    <w:rsid w:val="00E12DBE"/>
    <w:rsid w:val="00E12EB7"/>
    <w:rsid w:val="00E152C0"/>
    <w:rsid w:val="00E16F3B"/>
    <w:rsid w:val="00E179C9"/>
    <w:rsid w:val="00E2061D"/>
    <w:rsid w:val="00E2083C"/>
    <w:rsid w:val="00E211EF"/>
    <w:rsid w:val="00E217D1"/>
    <w:rsid w:val="00E243FF"/>
    <w:rsid w:val="00E2521A"/>
    <w:rsid w:val="00E2556D"/>
    <w:rsid w:val="00E25765"/>
    <w:rsid w:val="00E257E4"/>
    <w:rsid w:val="00E25AA6"/>
    <w:rsid w:val="00E26928"/>
    <w:rsid w:val="00E27534"/>
    <w:rsid w:val="00E27F25"/>
    <w:rsid w:val="00E30231"/>
    <w:rsid w:val="00E30443"/>
    <w:rsid w:val="00E30B22"/>
    <w:rsid w:val="00E30C92"/>
    <w:rsid w:val="00E31462"/>
    <w:rsid w:val="00E315AE"/>
    <w:rsid w:val="00E31E8A"/>
    <w:rsid w:val="00E31E9C"/>
    <w:rsid w:val="00E339AE"/>
    <w:rsid w:val="00E3424B"/>
    <w:rsid w:val="00E3447A"/>
    <w:rsid w:val="00E35042"/>
    <w:rsid w:val="00E353D4"/>
    <w:rsid w:val="00E35510"/>
    <w:rsid w:val="00E359EE"/>
    <w:rsid w:val="00E365AA"/>
    <w:rsid w:val="00E36C4F"/>
    <w:rsid w:val="00E36E10"/>
    <w:rsid w:val="00E403E1"/>
    <w:rsid w:val="00E410D8"/>
    <w:rsid w:val="00E41C43"/>
    <w:rsid w:val="00E42312"/>
    <w:rsid w:val="00E425CB"/>
    <w:rsid w:val="00E42FF5"/>
    <w:rsid w:val="00E43AD2"/>
    <w:rsid w:val="00E440E2"/>
    <w:rsid w:val="00E442FA"/>
    <w:rsid w:val="00E445E1"/>
    <w:rsid w:val="00E44C94"/>
    <w:rsid w:val="00E45280"/>
    <w:rsid w:val="00E45A40"/>
    <w:rsid w:val="00E45A62"/>
    <w:rsid w:val="00E46823"/>
    <w:rsid w:val="00E46E68"/>
    <w:rsid w:val="00E46FA7"/>
    <w:rsid w:val="00E47B96"/>
    <w:rsid w:val="00E47DC2"/>
    <w:rsid w:val="00E513EF"/>
    <w:rsid w:val="00E51FC6"/>
    <w:rsid w:val="00E52094"/>
    <w:rsid w:val="00E52B8F"/>
    <w:rsid w:val="00E52CE9"/>
    <w:rsid w:val="00E5353D"/>
    <w:rsid w:val="00E53759"/>
    <w:rsid w:val="00E53C5D"/>
    <w:rsid w:val="00E540CF"/>
    <w:rsid w:val="00E55340"/>
    <w:rsid w:val="00E5577F"/>
    <w:rsid w:val="00E561F7"/>
    <w:rsid w:val="00E56431"/>
    <w:rsid w:val="00E57B06"/>
    <w:rsid w:val="00E57CB4"/>
    <w:rsid w:val="00E6024A"/>
    <w:rsid w:val="00E60336"/>
    <w:rsid w:val="00E6077C"/>
    <w:rsid w:val="00E60B61"/>
    <w:rsid w:val="00E61BB6"/>
    <w:rsid w:val="00E61CFD"/>
    <w:rsid w:val="00E61E69"/>
    <w:rsid w:val="00E61ED8"/>
    <w:rsid w:val="00E6267F"/>
    <w:rsid w:val="00E62E75"/>
    <w:rsid w:val="00E63663"/>
    <w:rsid w:val="00E642FA"/>
    <w:rsid w:val="00E64C1A"/>
    <w:rsid w:val="00E6510B"/>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A4C"/>
    <w:rsid w:val="00E755B9"/>
    <w:rsid w:val="00E75F10"/>
    <w:rsid w:val="00E7627A"/>
    <w:rsid w:val="00E765F5"/>
    <w:rsid w:val="00E767C5"/>
    <w:rsid w:val="00E77B75"/>
    <w:rsid w:val="00E77C55"/>
    <w:rsid w:val="00E80D75"/>
    <w:rsid w:val="00E80DF8"/>
    <w:rsid w:val="00E8159D"/>
    <w:rsid w:val="00E81A33"/>
    <w:rsid w:val="00E81E55"/>
    <w:rsid w:val="00E81FF5"/>
    <w:rsid w:val="00E824D0"/>
    <w:rsid w:val="00E82953"/>
    <w:rsid w:val="00E829CA"/>
    <w:rsid w:val="00E8394D"/>
    <w:rsid w:val="00E83DA3"/>
    <w:rsid w:val="00E83F1F"/>
    <w:rsid w:val="00E8414D"/>
    <w:rsid w:val="00E84B4D"/>
    <w:rsid w:val="00E8544A"/>
    <w:rsid w:val="00E85C89"/>
    <w:rsid w:val="00E85D1F"/>
    <w:rsid w:val="00E86766"/>
    <w:rsid w:val="00E87C4B"/>
    <w:rsid w:val="00E87E32"/>
    <w:rsid w:val="00E9041E"/>
    <w:rsid w:val="00E90D70"/>
    <w:rsid w:val="00E9112F"/>
    <w:rsid w:val="00E91399"/>
    <w:rsid w:val="00E919B9"/>
    <w:rsid w:val="00E91FFB"/>
    <w:rsid w:val="00E9282A"/>
    <w:rsid w:val="00E92DC8"/>
    <w:rsid w:val="00E93017"/>
    <w:rsid w:val="00E94304"/>
    <w:rsid w:val="00E956A1"/>
    <w:rsid w:val="00E95B0F"/>
    <w:rsid w:val="00E96067"/>
    <w:rsid w:val="00E9622A"/>
    <w:rsid w:val="00E97090"/>
    <w:rsid w:val="00E97685"/>
    <w:rsid w:val="00EA0C9E"/>
    <w:rsid w:val="00EA10D3"/>
    <w:rsid w:val="00EA126B"/>
    <w:rsid w:val="00EA1CC5"/>
    <w:rsid w:val="00EA23F7"/>
    <w:rsid w:val="00EA2C54"/>
    <w:rsid w:val="00EA2C93"/>
    <w:rsid w:val="00EA3532"/>
    <w:rsid w:val="00EA3F1A"/>
    <w:rsid w:val="00EA5066"/>
    <w:rsid w:val="00EA5F68"/>
    <w:rsid w:val="00EA7103"/>
    <w:rsid w:val="00EA7420"/>
    <w:rsid w:val="00EB015F"/>
    <w:rsid w:val="00EB0608"/>
    <w:rsid w:val="00EB142F"/>
    <w:rsid w:val="00EB1593"/>
    <w:rsid w:val="00EB181B"/>
    <w:rsid w:val="00EB18DE"/>
    <w:rsid w:val="00EB1F5B"/>
    <w:rsid w:val="00EB225E"/>
    <w:rsid w:val="00EB23DD"/>
    <w:rsid w:val="00EB25B2"/>
    <w:rsid w:val="00EB27ED"/>
    <w:rsid w:val="00EB3328"/>
    <w:rsid w:val="00EB41AE"/>
    <w:rsid w:val="00EB43E9"/>
    <w:rsid w:val="00EB496A"/>
    <w:rsid w:val="00EB4E20"/>
    <w:rsid w:val="00EB6DFA"/>
    <w:rsid w:val="00EB70F6"/>
    <w:rsid w:val="00EC08CB"/>
    <w:rsid w:val="00EC147E"/>
    <w:rsid w:val="00EC24A6"/>
    <w:rsid w:val="00EC28AE"/>
    <w:rsid w:val="00EC2B18"/>
    <w:rsid w:val="00EC3449"/>
    <w:rsid w:val="00EC36E9"/>
    <w:rsid w:val="00EC3C3A"/>
    <w:rsid w:val="00EC3D71"/>
    <w:rsid w:val="00EC4543"/>
    <w:rsid w:val="00EC5ECB"/>
    <w:rsid w:val="00EC60DC"/>
    <w:rsid w:val="00EC68F4"/>
    <w:rsid w:val="00EC7F46"/>
    <w:rsid w:val="00ED08E4"/>
    <w:rsid w:val="00ED13B0"/>
    <w:rsid w:val="00ED2093"/>
    <w:rsid w:val="00ED2180"/>
    <w:rsid w:val="00ED2DA3"/>
    <w:rsid w:val="00ED3B1B"/>
    <w:rsid w:val="00ED4A66"/>
    <w:rsid w:val="00ED5896"/>
    <w:rsid w:val="00ED59AC"/>
    <w:rsid w:val="00ED5A32"/>
    <w:rsid w:val="00ED699E"/>
    <w:rsid w:val="00EE0774"/>
    <w:rsid w:val="00EE08B8"/>
    <w:rsid w:val="00EE144F"/>
    <w:rsid w:val="00EE1D3E"/>
    <w:rsid w:val="00EE22BD"/>
    <w:rsid w:val="00EE26EC"/>
    <w:rsid w:val="00EE305D"/>
    <w:rsid w:val="00EE35F9"/>
    <w:rsid w:val="00EE3BED"/>
    <w:rsid w:val="00EE5DDA"/>
    <w:rsid w:val="00EE6827"/>
    <w:rsid w:val="00EE6E28"/>
    <w:rsid w:val="00EE77C6"/>
    <w:rsid w:val="00EF05C3"/>
    <w:rsid w:val="00EF0D0B"/>
    <w:rsid w:val="00EF11E9"/>
    <w:rsid w:val="00EF12EC"/>
    <w:rsid w:val="00EF160B"/>
    <w:rsid w:val="00EF175F"/>
    <w:rsid w:val="00EF1882"/>
    <w:rsid w:val="00EF30F9"/>
    <w:rsid w:val="00EF32C5"/>
    <w:rsid w:val="00EF37FC"/>
    <w:rsid w:val="00EF3F98"/>
    <w:rsid w:val="00EF6CC7"/>
    <w:rsid w:val="00EF705E"/>
    <w:rsid w:val="00EF7197"/>
    <w:rsid w:val="00EF79CC"/>
    <w:rsid w:val="00F00509"/>
    <w:rsid w:val="00F0082F"/>
    <w:rsid w:val="00F00ADC"/>
    <w:rsid w:val="00F00E7D"/>
    <w:rsid w:val="00F01565"/>
    <w:rsid w:val="00F017B9"/>
    <w:rsid w:val="00F01F63"/>
    <w:rsid w:val="00F0269B"/>
    <w:rsid w:val="00F0288A"/>
    <w:rsid w:val="00F03515"/>
    <w:rsid w:val="00F03B21"/>
    <w:rsid w:val="00F04745"/>
    <w:rsid w:val="00F051FE"/>
    <w:rsid w:val="00F05510"/>
    <w:rsid w:val="00F05AE9"/>
    <w:rsid w:val="00F06286"/>
    <w:rsid w:val="00F10273"/>
    <w:rsid w:val="00F11960"/>
    <w:rsid w:val="00F11C73"/>
    <w:rsid w:val="00F12819"/>
    <w:rsid w:val="00F12967"/>
    <w:rsid w:val="00F12EA6"/>
    <w:rsid w:val="00F139FB"/>
    <w:rsid w:val="00F14455"/>
    <w:rsid w:val="00F1449B"/>
    <w:rsid w:val="00F144B4"/>
    <w:rsid w:val="00F146B1"/>
    <w:rsid w:val="00F17A39"/>
    <w:rsid w:val="00F202B3"/>
    <w:rsid w:val="00F20EE1"/>
    <w:rsid w:val="00F21187"/>
    <w:rsid w:val="00F2124B"/>
    <w:rsid w:val="00F2149F"/>
    <w:rsid w:val="00F2191B"/>
    <w:rsid w:val="00F21C1E"/>
    <w:rsid w:val="00F2490F"/>
    <w:rsid w:val="00F24917"/>
    <w:rsid w:val="00F24F38"/>
    <w:rsid w:val="00F25116"/>
    <w:rsid w:val="00F26430"/>
    <w:rsid w:val="00F26F75"/>
    <w:rsid w:val="00F27494"/>
    <w:rsid w:val="00F27811"/>
    <w:rsid w:val="00F279E2"/>
    <w:rsid w:val="00F3055A"/>
    <w:rsid w:val="00F30738"/>
    <w:rsid w:val="00F30B1B"/>
    <w:rsid w:val="00F30D6B"/>
    <w:rsid w:val="00F315A0"/>
    <w:rsid w:val="00F319E9"/>
    <w:rsid w:val="00F31A19"/>
    <w:rsid w:val="00F31D34"/>
    <w:rsid w:val="00F327B5"/>
    <w:rsid w:val="00F32BE1"/>
    <w:rsid w:val="00F330E6"/>
    <w:rsid w:val="00F33B25"/>
    <w:rsid w:val="00F33F7A"/>
    <w:rsid w:val="00F341BC"/>
    <w:rsid w:val="00F34648"/>
    <w:rsid w:val="00F34E95"/>
    <w:rsid w:val="00F3516F"/>
    <w:rsid w:val="00F36A4D"/>
    <w:rsid w:val="00F36E64"/>
    <w:rsid w:val="00F376F5"/>
    <w:rsid w:val="00F41100"/>
    <w:rsid w:val="00F41E5E"/>
    <w:rsid w:val="00F42AEF"/>
    <w:rsid w:val="00F430F8"/>
    <w:rsid w:val="00F43C4D"/>
    <w:rsid w:val="00F43D2D"/>
    <w:rsid w:val="00F44D80"/>
    <w:rsid w:val="00F450AA"/>
    <w:rsid w:val="00F4539E"/>
    <w:rsid w:val="00F46100"/>
    <w:rsid w:val="00F46A32"/>
    <w:rsid w:val="00F46E4E"/>
    <w:rsid w:val="00F5156B"/>
    <w:rsid w:val="00F517F9"/>
    <w:rsid w:val="00F51D3D"/>
    <w:rsid w:val="00F51F5F"/>
    <w:rsid w:val="00F52285"/>
    <w:rsid w:val="00F53769"/>
    <w:rsid w:val="00F5516C"/>
    <w:rsid w:val="00F55FD7"/>
    <w:rsid w:val="00F561CD"/>
    <w:rsid w:val="00F57528"/>
    <w:rsid w:val="00F57ABA"/>
    <w:rsid w:val="00F57E86"/>
    <w:rsid w:val="00F600DA"/>
    <w:rsid w:val="00F60223"/>
    <w:rsid w:val="00F61189"/>
    <w:rsid w:val="00F613AD"/>
    <w:rsid w:val="00F6231A"/>
    <w:rsid w:val="00F62474"/>
    <w:rsid w:val="00F625D4"/>
    <w:rsid w:val="00F63496"/>
    <w:rsid w:val="00F644E0"/>
    <w:rsid w:val="00F64FAB"/>
    <w:rsid w:val="00F65685"/>
    <w:rsid w:val="00F6602D"/>
    <w:rsid w:val="00F66EE4"/>
    <w:rsid w:val="00F6790E"/>
    <w:rsid w:val="00F6799D"/>
    <w:rsid w:val="00F7019F"/>
    <w:rsid w:val="00F70590"/>
    <w:rsid w:val="00F70701"/>
    <w:rsid w:val="00F7141D"/>
    <w:rsid w:val="00F71440"/>
    <w:rsid w:val="00F714A8"/>
    <w:rsid w:val="00F71504"/>
    <w:rsid w:val="00F7181A"/>
    <w:rsid w:val="00F71DB7"/>
    <w:rsid w:val="00F733A8"/>
    <w:rsid w:val="00F73CA8"/>
    <w:rsid w:val="00F744F6"/>
    <w:rsid w:val="00F74637"/>
    <w:rsid w:val="00F74BB0"/>
    <w:rsid w:val="00F75323"/>
    <w:rsid w:val="00F75D5C"/>
    <w:rsid w:val="00F76061"/>
    <w:rsid w:val="00F7613E"/>
    <w:rsid w:val="00F76C0B"/>
    <w:rsid w:val="00F778B8"/>
    <w:rsid w:val="00F80740"/>
    <w:rsid w:val="00F80EBD"/>
    <w:rsid w:val="00F8263A"/>
    <w:rsid w:val="00F843AF"/>
    <w:rsid w:val="00F84619"/>
    <w:rsid w:val="00F852E5"/>
    <w:rsid w:val="00F8617D"/>
    <w:rsid w:val="00F866EB"/>
    <w:rsid w:val="00F86E0E"/>
    <w:rsid w:val="00F87CAF"/>
    <w:rsid w:val="00F90554"/>
    <w:rsid w:val="00F906FA"/>
    <w:rsid w:val="00F90979"/>
    <w:rsid w:val="00F91A19"/>
    <w:rsid w:val="00F94B11"/>
    <w:rsid w:val="00F95002"/>
    <w:rsid w:val="00F97D1E"/>
    <w:rsid w:val="00FA0537"/>
    <w:rsid w:val="00FA1AF9"/>
    <w:rsid w:val="00FA202C"/>
    <w:rsid w:val="00FA21C5"/>
    <w:rsid w:val="00FA25E3"/>
    <w:rsid w:val="00FA265C"/>
    <w:rsid w:val="00FA29C0"/>
    <w:rsid w:val="00FA3198"/>
    <w:rsid w:val="00FA48C2"/>
    <w:rsid w:val="00FA4BE1"/>
    <w:rsid w:val="00FA4ED7"/>
    <w:rsid w:val="00FA6012"/>
    <w:rsid w:val="00FA6763"/>
    <w:rsid w:val="00FA685F"/>
    <w:rsid w:val="00FA72FB"/>
    <w:rsid w:val="00FA7365"/>
    <w:rsid w:val="00FA78B2"/>
    <w:rsid w:val="00FB01E6"/>
    <w:rsid w:val="00FB109A"/>
    <w:rsid w:val="00FB122D"/>
    <w:rsid w:val="00FB1422"/>
    <w:rsid w:val="00FB1825"/>
    <w:rsid w:val="00FB1C30"/>
    <w:rsid w:val="00FB2129"/>
    <w:rsid w:val="00FB2905"/>
    <w:rsid w:val="00FB3190"/>
    <w:rsid w:val="00FB330D"/>
    <w:rsid w:val="00FB33D5"/>
    <w:rsid w:val="00FB369D"/>
    <w:rsid w:val="00FB3CCF"/>
    <w:rsid w:val="00FB3CE4"/>
    <w:rsid w:val="00FB49DF"/>
    <w:rsid w:val="00FB4E7D"/>
    <w:rsid w:val="00FB5273"/>
    <w:rsid w:val="00FB52E0"/>
    <w:rsid w:val="00FB5959"/>
    <w:rsid w:val="00FB6738"/>
    <w:rsid w:val="00FB79C7"/>
    <w:rsid w:val="00FC017B"/>
    <w:rsid w:val="00FC08A4"/>
    <w:rsid w:val="00FC1B88"/>
    <w:rsid w:val="00FC280E"/>
    <w:rsid w:val="00FC2F9A"/>
    <w:rsid w:val="00FC3F22"/>
    <w:rsid w:val="00FC4579"/>
    <w:rsid w:val="00FC484B"/>
    <w:rsid w:val="00FC50C7"/>
    <w:rsid w:val="00FC556B"/>
    <w:rsid w:val="00FC56C9"/>
    <w:rsid w:val="00FC5747"/>
    <w:rsid w:val="00FC5955"/>
    <w:rsid w:val="00FC66C0"/>
    <w:rsid w:val="00FC7231"/>
    <w:rsid w:val="00FC7863"/>
    <w:rsid w:val="00FC7CA0"/>
    <w:rsid w:val="00FC7D8F"/>
    <w:rsid w:val="00FC7F38"/>
    <w:rsid w:val="00FD0A66"/>
    <w:rsid w:val="00FD1AFA"/>
    <w:rsid w:val="00FD1C58"/>
    <w:rsid w:val="00FD1F8B"/>
    <w:rsid w:val="00FD26DC"/>
    <w:rsid w:val="00FD3F1D"/>
    <w:rsid w:val="00FD3FAA"/>
    <w:rsid w:val="00FD43B9"/>
    <w:rsid w:val="00FD44F7"/>
    <w:rsid w:val="00FD4A02"/>
    <w:rsid w:val="00FD5347"/>
    <w:rsid w:val="00FD7630"/>
    <w:rsid w:val="00FD76DD"/>
    <w:rsid w:val="00FD791E"/>
    <w:rsid w:val="00FD7BE7"/>
    <w:rsid w:val="00FE1AEE"/>
    <w:rsid w:val="00FE1F43"/>
    <w:rsid w:val="00FE23F2"/>
    <w:rsid w:val="00FE3290"/>
    <w:rsid w:val="00FE45D4"/>
    <w:rsid w:val="00FE4DB8"/>
    <w:rsid w:val="00FE4F9E"/>
    <w:rsid w:val="00FE4FDC"/>
    <w:rsid w:val="00FE537C"/>
    <w:rsid w:val="00FE542F"/>
    <w:rsid w:val="00FE67B1"/>
    <w:rsid w:val="00FE6B37"/>
    <w:rsid w:val="00FE79D1"/>
    <w:rsid w:val="00FF007F"/>
    <w:rsid w:val="00FF06BE"/>
    <w:rsid w:val="00FF0A6A"/>
    <w:rsid w:val="00FF21C5"/>
    <w:rsid w:val="00FF2C29"/>
    <w:rsid w:val="00FF4D01"/>
    <w:rsid w:val="00FF5B33"/>
    <w:rsid w:val="00FF666C"/>
    <w:rsid w:val="00FF681D"/>
    <w:rsid w:val="00FF6F5B"/>
    <w:rsid w:val="00FF768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A16427"/>
    <w:pPr>
      <w:spacing w:before="120" w:after="60"/>
      <w:ind w:left="198"/>
    </w:pPr>
    <w:rPr>
      <w:b/>
      <w:sz w:val="28"/>
    </w:rPr>
  </w:style>
  <w:style w:type="paragraph" w:styleId="Verzeichnis1">
    <w:name w:val="toc 1"/>
    <w:basedOn w:val="Standard"/>
    <w:next w:val="Standard"/>
    <w:semiHidden/>
    <w:rsid w:val="00A16427"/>
    <w:rPr>
      <w:b/>
      <w:sz w:val="28"/>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semiHidden/>
    <w:rsid w:val="00A16427"/>
    <w:pPr>
      <w:ind w:left="1000"/>
    </w:pPr>
  </w:style>
  <w:style w:type="paragraph" w:styleId="Verzeichnis7">
    <w:name w:val="toc 7"/>
    <w:basedOn w:val="Standard"/>
    <w:next w:val="Standard"/>
    <w:autoRedefine/>
    <w:semiHidden/>
    <w:rsid w:val="00A16427"/>
    <w:pPr>
      <w:ind w:left="1200"/>
    </w:pPr>
  </w:style>
  <w:style w:type="paragraph" w:styleId="Verzeichnis8">
    <w:name w:val="toc 8"/>
    <w:basedOn w:val="Standard"/>
    <w:next w:val="Standard"/>
    <w:autoRedefine/>
    <w:semiHidden/>
    <w:rsid w:val="00A16427"/>
    <w:pPr>
      <w:ind w:left="1400"/>
    </w:pPr>
  </w:style>
  <w:style w:type="paragraph" w:styleId="Verzeichnis9">
    <w:name w:val="toc 9"/>
    <w:basedOn w:val="Standard"/>
    <w:next w:val="Standard"/>
    <w:autoRedefine/>
    <w:semiHidden/>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eader" Target="header3.xml"/><Relationship Id="rId68"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8.jpeg"/><Relationship Id="rId19" Type="http://schemas.openxmlformats.org/officeDocument/2006/relationships/image" Target="media/image6.jpeg"/><Relationship Id="rId14" Type="http://schemas.microsoft.com/office/2011/relationships/commentsExtended" Target="commentsExtended.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jpeg"/><Relationship Id="rId56" Type="http://schemas.openxmlformats.org/officeDocument/2006/relationships/image" Target="media/image43.jpeg"/><Relationship Id="rId64" Type="http://schemas.openxmlformats.org/officeDocument/2006/relationships/header" Target="header4.xm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jpeg"/><Relationship Id="rId59" Type="http://schemas.openxmlformats.org/officeDocument/2006/relationships/image" Target="media/image46.jpeg"/><Relationship Id="rId67" Type="http://schemas.openxmlformats.org/officeDocument/2006/relationships/header" Target="header5.xml"/><Relationship Id="rId20" Type="http://schemas.openxmlformats.org/officeDocument/2006/relationships/image" Target="media/image7.jpeg"/><Relationship Id="rId41" Type="http://schemas.openxmlformats.org/officeDocument/2006/relationships/image" Target="media/image28.jpeg"/><Relationship Id="rId54" Type="http://schemas.openxmlformats.org/officeDocument/2006/relationships/image" Target="media/image41.jpeg"/><Relationship Id="rId62" Type="http://schemas.openxmlformats.org/officeDocument/2006/relationships/image" Target="media/image49.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image" Target="media/image39.jpeg"/><Relationship Id="rId60" Type="http://schemas.openxmlformats.org/officeDocument/2006/relationships/image" Target="media/image47.jpe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comments" Target="comments.xml"/><Relationship Id="rId18" Type="http://schemas.openxmlformats.org/officeDocument/2006/relationships/image" Target="media/image5.jpeg"/><Relationship Id="rId39" Type="http://schemas.openxmlformats.org/officeDocument/2006/relationships/image" Target="media/image26.jpeg"/><Relationship Id="rId34" Type="http://schemas.openxmlformats.org/officeDocument/2006/relationships/image" Target="media/image21.jpeg"/><Relationship Id="rId50" Type="http://schemas.openxmlformats.org/officeDocument/2006/relationships/image" Target="media/image37.jpeg"/><Relationship Id="rId55" Type="http://schemas.openxmlformats.org/officeDocument/2006/relationships/image" Target="media/image42.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57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56</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64</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65</b:RefOrder>
  </b:Source>
  <b:Source>
    <b:Tag>21021</b:Tag>
    <b:SourceType>InternetSite</b:SourceType>
    <b:Guid>{A1A34DF4-7B9C-45D1-9D36-58A80BCB2C7C}</b:Guid>
    <b:YearAccessed>2021</b:YearAccessed>
    <b:MonthAccessed>02</b:MonthAccessed>
    <b:DayAccessed>28</b:DayAccessed>
    <b:URL>https://evasys.de/evasys/</b:URL>
    <b:RefOrder>63</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2</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1</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66</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3</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4</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67</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68</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69</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70</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71</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72</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73</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6</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74</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5</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58</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59</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61</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60</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62</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51</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52</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53</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54</b:RefOrder>
  </b:Source>
  <b:Source>
    <b:Tag>21062</b:Tag>
    <b:SourceType>InternetSite</b:SourceType>
    <b:Guid>{B173DBF3-65A4-4CDC-AFCC-484EB29D3A49}</b:Guid>
    <b:YearAccessed>2021</b:YearAccessed>
    <b:MonthAccessed>06</b:MonthAccessed>
    <b:DayAccessed>13</b:DayAccessed>
    <b:URL>https://partner.steamgames.com/vrlicensing</b:URL>
    <b:RefOrder>55</b:RefOrder>
  </b:Source>
</b:Sources>
</file>

<file path=customXml/itemProps1.xml><?xml version="1.0" encoding="utf-8"?>
<ds:datastoreItem xmlns:ds="http://schemas.openxmlformats.org/officeDocument/2006/customXml" ds:itemID="{B6D8E834-9202-49F0-8F44-91C14AB98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70</Pages>
  <Words>16497</Words>
  <Characters>103932</Characters>
  <Application>Microsoft Office Word</Application>
  <DocSecurity>0</DocSecurity>
  <Lines>866</Lines>
  <Paragraphs>240</Paragraphs>
  <ScaleCrop>false</ScaleCrop>
  <HeadingPairs>
    <vt:vector size="2" baseType="variant">
      <vt:variant>
        <vt:lpstr>Titel</vt:lpstr>
      </vt:variant>
      <vt:variant>
        <vt:i4>1</vt:i4>
      </vt:variant>
    </vt:vector>
  </HeadingPairs>
  <TitlesOfParts>
    <vt:vector size="1" baseType="lpstr">
      <vt:lpstr>Bachelor/Master-Thesis Draft MI</vt:lpstr>
    </vt:vector>
  </TitlesOfParts>
  <Company>Universität Heidelberg / Hochschule Heilbronn</Company>
  <LinksUpToDate>false</LinksUpToDate>
  <CharactersWithSpaces>120189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2527</cp:revision>
  <cp:lastPrinted>2010-09-26T22:14:00Z</cp:lastPrinted>
  <dcterms:created xsi:type="dcterms:W3CDTF">2021-02-24T17:17:00Z</dcterms:created>
  <dcterms:modified xsi:type="dcterms:W3CDTF">2021-06-13T14:08:00Z</dcterms:modified>
  <cp:category>Abschlussarbeit</cp:category>
  <cp:version>0</cp:version>
</cp:coreProperties>
</file>