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1214711"/>
      <w:bookmarkEnd w:id="0"/>
      <w:r w:rsidRPr="004C0119">
        <w:lastRenderedPageBreak/>
        <w:t>Danksagung</w:t>
      </w:r>
      <w:bookmarkEnd w:id="2"/>
    </w:p>
    <w:p w14:paraId="731A0794" w14:textId="41FBF24C" w:rsidR="005634F3" w:rsidRPr="007B537F" w:rsidRDefault="005634F3" w:rsidP="00963CBE">
      <w:pPr>
        <w:pStyle w:val="Einleitung"/>
      </w:pPr>
      <w:bookmarkStart w:id="3" w:name="_Toc71214712"/>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1214713"/>
      <w:r>
        <w:lastRenderedPageBreak/>
        <w:t>In</w:t>
      </w:r>
      <w:bookmarkEnd w:id="4"/>
      <w:r w:rsidR="006F2C89">
        <w:t>haltsverzeichnis</w:t>
      </w:r>
      <w:bookmarkEnd w:id="5"/>
    </w:p>
    <w:p w14:paraId="5D021AAE" w14:textId="4E1790A5" w:rsidR="004D7A4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1214711" w:history="1">
        <w:r w:rsidR="004D7A4E" w:rsidRPr="000A0CD5">
          <w:rPr>
            <w:rStyle w:val="Hyperlink"/>
            <w:noProof/>
          </w:rPr>
          <w:t>I.</w:t>
        </w:r>
        <w:r w:rsidR="004D7A4E">
          <w:rPr>
            <w:rFonts w:asciiTheme="minorHAnsi" w:eastAsiaTheme="minorEastAsia" w:hAnsiTheme="minorHAnsi" w:cstheme="minorBidi"/>
            <w:b w:val="0"/>
            <w:noProof/>
            <w:sz w:val="22"/>
            <w:szCs w:val="22"/>
          </w:rPr>
          <w:tab/>
        </w:r>
        <w:r w:rsidR="004D7A4E" w:rsidRPr="000A0CD5">
          <w:rPr>
            <w:rStyle w:val="Hyperlink"/>
            <w:noProof/>
          </w:rPr>
          <w:t>Danksagung</w:t>
        </w:r>
        <w:r w:rsidR="004D7A4E">
          <w:rPr>
            <w:noProof/>
            <w:webHidden/>
          </w:rPr>
          <w:tab/>
        </w:r>
        <w:r w:rsidR="004D7A4E">
          <w:rPr>
            <w:noProof/>
            <w:webHidden/>
          </w:rPr>
          <w:fldChar w:fldCharType="begin"/>
        </w:r>
        <w:r w:rsidR="004D7A4E">
          <w:rPr>
            <w:noProof/>
            <w:webHidden/>
          </w:rPr>
          <w:instrText xml:space="preserve"> PAGEREF _Toc71214711 \h </w:instrText>
        </w:r>
        <w:r w:rsidR="004D7A4E">
          <w:rPr>
            <w:noProof/>
            <w:webHidden/>
          </w:rPr>
        </w:r>
        <w:r w:rsidR="004D7A4E">
          <w:rPr>
            <w:noProof/>
            <w:webHidden/>
          </w:rPr>
          <w:fldChar w:fldCharType="separate"/>
        </w:r>
        <w:r w:rsidR="004D7A4E">
          <w:rPr>
            <w:noProof/>
            <w:webHidden/>
          </w:rPr>
          <w:t>2</w:t>
        </w:r>
        <w:r w:rsidR="004D7A4E">
          <w:rPr>
            <w:noProof/>
            <w:webHidden/>
          </w:rPr>
          <w:fldChar w:fldCharType="end"/>
        </w:r>
      </w:hyperlink>
    </w:p>
    <w:p w14:paraId="34C6711C" w14:textId="2044DDD6" w:rsidR="004D7A4E" w:rsidRDefault="00A200E0">
      <w:pPr>
        <w:pStyle w:val="Verzeichnis2"/>
        <w:tabs>
          <w:tab w:val="left" w:pos="799"/>
          <w:tab w:val="right" w:leader="dot" w:pos="9344"/>
        </w:tabs>
        <w:rPr>
          <w:rFonts w:asciiTheme="minorHAnsi" w:eastAsiaTheme="minorEastAsia" w:hAnsiTheme="minorHAnsi" w:cstheme="minorBidi"/>
          <w:b w:val="0"/>
          <w:noProof/>
          <w:sz w:val="22"/>
          <w:szCs w:val="22"/>
        </w:rPr>
      </w:pPr>
      <w:hyperlink w:anchor="_Toc71214712" w:history="1">
        <w:r w:rsidR="004D7A4E" w:rsidRPr="000A0CD5">
          <w:rPr>
            <w:rStyle w:val="Hyperlink"/>
            <w:noProof/>
          </w:rPr>
          <w:t>II.</w:t>
        </w:r>
        <w:r w:rsidR="004D7A4E">
          <w:rPr>
            <w:rFonts w:asciiTheme="minorHAnsi" w:eastAsiaTheme="minorEastAsia" w:hAnsiTheme="minorHAnsi" w:cstheme="minorBidi"/>
            <w:b w:val="0"/>
            <w:noProof/>
            <w:sz w:val="22"/>
            <w:szCs w:val="22"/>
          </w:rPr>
          <w:tab/>
        </w:r>
        <w:r w:rsidR="004D7A4E" w:rsidRPr="000A0CD5">
          <w:rPr>
            <w:rStyle w:val="Hyperlink"/>
            <w:noProof/>
          </w:rPr>
          <w:t>Abstract</w:t>
        </w:r>
        <w:r w:rsidR="004D7A4E">
          <w:rPr>
            <w:noProof/>
            <w:webHidden/>
          </w:rPr>
          <w:tab/>
        </w:r>
        <w:r w:rsidR="004D7A4E">
          <w:rPr>
            <w:noProof/>
            <w:webHidden/>
          </w:rPr>
          <w:fldChar w:fldCharType="begin"/>
        </w:r>
        <w:r w:rsidR="004D7A4E">
          <w:rPr>
            <w:noProof/>
            <w:webHidden/>
          </w:rPr>
          <w:instrText xml:space="preserve"> PAGEREF _Toc71214712 \h </w:instrText>
        </w:r>
        <w:r w:rsidR="004D7A4E">
          <w:rPr>
            <w:noProof/>
            <w:webHidden/>
          </w:rPr>
        </w:r>
        <w:r w:rsidR="004D7A4E">
          <w:rPr>
            <w:noProof/>
            <w:webHidden/>
          </w:rPr>
          <w:fldChar w:fldCharType="separate"/>
        </w:r>
        <w:r w:rsidR="004D7A4E">
          <w:rPr>
            <w:noProof/>
            <w:webHidden/>
          </w:rPr>
          <w:t>3</w:t>
        </w:r>
        <w:r w:rsidR="004D7A4E">
          <w:rPr>
            <w:noProof/>
            <w:webHidden/>
          </w:rPr>
          <w:fldChar w:fldCharType="end"/>
        </w:r>
      </w:hyperlink>
    </w:p>
    <w:p w14:paraId="3BEE083A" w14:textId="76076275" w:rsidR="004D7A4E" w:rsidRDefault="00A200E0">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3" w:history="1">
        <w:r w:rsidR="004D7A4E" w:rsidRPr="000A0CD5">
          <w:rPr>
            <w:rStyle w:val="Hyperlink"/>
            <w:noProof/>
          </w:rPr>
          <w:t>1</w:t>
        </w:r>
        <w:r w:rsidR="004D7A4E">
          <w:rPr>
            <w:rFonts w:asciiTheme="minorHAnsi" w:eastAsiaTheme="minorEastAsia" w:hAnsiTheme="minorHAnsi" w:cstheme="minorBidi"/>
            <w:b w:val="0"/>
            <w:noProof/>
            <w:sz w:val="22"/>
            <w:szCs w:val="22"/>
          </w:rPr>
          <w:tab/>
        </w:r>
        <w:r w:rsidR="004D7A4E" w:rsidRPr="000A0CD5">
          <w:rPr>
            <w:rStyle w:val="Hyperlink"/>
            <w:noProof/>
          </w:rPr>
          <w:t>Inhaltsverzeichnis</w:t>
        </w:r>
        <w:r w:rsidR="004D7A4E">
          <w:rPr>
            <w:noProof/>
            <w:webHidden/>
          </w:rPr>
          <w:tab/>
        </w:r>
        <w:r w:rsidR="004D7A4E">
          <w:rPr>
            <w:noProof/>
            <w:webHidden/>
          </w:rPr>
          <w:fldChar w:fldCharType="begin"/>
        </w:r>
        <w:r w:rsidR="004D7A4E">
          <w:rPr>
            <w:noProof/>
            <w:webHidden/>
          </w:rPr>
          <w:instrText xml:space="preserve"> PAGEREF _Toc71214713 \h </w:instrText>
        </w:r>
        <w:r w:rsidR="004D7A4E">
          <w:rPr>
            <w:noProof/>
            <w:webHidden/>
          </w:rPr>
        </w:r>
        <w:r w:rsidR="004D7A4E">
          <w:rPr>
            <w:noProof/>
            <w:webHidden/>
          </w:rPr>
          <w:fldChar w:fldCharType="separate"/>
        </w:r>
        <w:r w:rsidR="004D7A4E">
          <w:rPr>
            <w:noProof/>
            <w:webHidden/>
          </w:rPr>
          <w:t>4</w:t>
        </w:r>
        <w:r w:rsidR="004D7A4E">
          <w:rPr>
            <w:noProof/>
            <w:webHidden/>
          </w:rPr>
          <w:fldChar w:fldCharType="end"/>
        </w:r>
      </w:hyperlink>
    </w:p>
    <w:p w14:paraId="35BE76BB" w14:textId="615ADAA1" w:rsidR="004D7A4E" w:rsidRDefault="00A200E0">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4" w:history="1">
        <w:r w:rsidR="004D7A4E" w:rsidRPr="000A0CD5">
          <w:rPr>
            <w:rStyle w:val="Hyperlink"/>
            <w:noProof/>
          </w:rPr>
          <w:t>2</w:t>
        </w:r>
        <w:r w:rsidR="004D7A4E">
          <w:rPr>
            <w:rFonts w:asciiTheme="minorHAnsi" w:eastAsiaTheme="minorEastAsia" w:hAnsiTheme="minorHAnsi" w:cstheme="minorBidi"/>
            <w:b w:val="0"/>
            <w:noProof/>
            <w:sz w:val="22"/>
            <w:szCs w:val="22"/>
          </w:rPr>
          <w:tab/>
        </w:r>
        <w:r w:rsidR="004D7A4E" w:rsidRPr="000A0CD5">
          <w:rPr>
            <w:rStyle w:val="Hyperlink"/>
            <w:noProof/>
          </w:rPr>
          <w:t>Einleitung</w:t>
        </w:r>
        <w:r w:rsidR="004D7A4E">
          <w:rPr>
            <w:noProof/>
            <w:webHidden/>
          </w:rPr>
          <w:tab/>
        </w:r>
        <w:r w:rsidR="004D7A4E">
          <w:rPr>
            <w:noProof/>
            <w:webHidden/>
          </w:rPr>
          <w:fldChar w:fldCharType="begin"/>
        </w:r>
        <w:r w:rsidR="004D7A4E">
          <w:rPr>
            <w:noProof/>
            <w:webHidden/>
          </w:rPr>
          <w:instrText xml:space="preserve"> PAGEREF _Toc71214714 \h </w:instrText>
        </w:r>
        <w:r w:rsidR="004D7A4E">
          <w:rPr>
            <w:noProof/>
            <w:webHidden/>
          </w:rPr>
        </w:r>
        <w:r w:rsidR="004D7A4E">
          <w:rPr>
            <w:noProof/>
            <w:webHidden/>
          </w:rPr>
          <w:fldChar w:fldCharType="separate"/>
        </w:r>
        <w:r w:rsidR="004D7A4E">
          <w:rPr>
            <w:noProof/>
            <w:webHidden/>
          </w:rPr>
          <w:t>6</w:t>
        </w:r>
        <w:r w:rsidR="004D7A4E">
          <w:rPr>
            <w:noProof/>
            <w:webHidden/>
          </w:rPr>
          <w:fldChar w:fldCharType="end"/>
        </w:r>
      </w:hyperlink>
    </w:p>
    <w:p w14:paraId="66DDBFB8" w14:textId="3D53EF3C"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15" w:history="1">
        <w:r w:rsidR="004D7A4E" w:rsidRPr="000A0CD5">
          <w:rPr>
            <w:rStyle w:val="Hyperlink"/>
            <w:noProof/>
          </w:rPr>
          <w:t>2.1</w:t>
        </w:r>
        <w:r w:rsidR="004D7A4E">
          <w:rPr>
            <w:rFonts w:asciiTheme="minorHAnsi" w:eastAsiaTheme="minorEastAsia" w:hAnsiTheme="minorHAnsi" w:cstheme="minorBidi"/>
            <w:b w:val="0"/>
            <w:noProof/>
            <w:szCs w:val="22"/>
          </w:rPr>
          <w:tab/>
        </w:r>
        <w:r w:rsidR="004D7A4E" w:rsidRPr="000A0CD5">
          <w:rPr>
            <w:rStyle w:val="Hyperlink"/>
            <w:noProof/>
          </w:rPr>
          <w:t>Unterpunkt 1</w:t>
        </w:r>
        <w:r w:rsidR="004D7A4E">
          <w:rPr>
            <w:noProof/>
            <w:webHidden/>
          </w:rPr>
          <w:tab/>
        </w:r>
        <w:r w:rsidR="004D7A4E">
          <w:rPr>
            <w:noProof/>
            <w:webHidden/>
          </w:rPr>
          <w:fldChar w:fldCharType="begin"/>
        </w:r>
        <w:r w:rsidR="004D7A4E">
          <w:rPr>
            <w:noProof/>
            <w:webHidden/>
          </w:rPr>
          <w:instrText xml:space="preserve"> PAGEREF _Toc71214715 \h </w:instrText>
        </w:r>
        <w:r w:rsidR="004D7A4E">
          <w:rPr>
            <w:noProof/>
            <w:webHidden/>
          </w:rPr>
        </w:r>
        <w:r w:rsidR="004D7A4E">
          <w:rPr>
            <w:noProof/>
            <w:webHidden/>
          </w:rPr>
          <w:fldChar w:fldCharType="separate"/>
        </w:r>
        <w:r w:rsidR="004D7A4E">
          <w:rPr>
            <w:noProof/>
            <w:webHidden/>
          </w:rPr>
          <w:t>6</w:t>
        </w:r>
        <w:r w:rsidR="004D7A4E">
          <w:rPr>
            <w:noProof/>
            <w:webHidden/>
          </w:rPr>
          <w:fldChar w:fldCharType="end"/>
        </w:r>
      </w:hyperlink>
    </w:p>
    <w:p w14:paraId="6410E33D" w14:textId="281AF1B7" w:rsidR="004D7A4E" w:rsidRDefault="00A200E0">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6" w:history="1">
        <w:r w:rsidR="004D7A4E" w:rsidRPr="000A0CD5">
          <w:rPr>
            <w:rStyle w:val="Hyperlink"/>
            <w:noProof/>
          </w:rPr>
          <w:t>3</w:t>
        </w:r>
        <w:r w:rsidR="004D7A4E">
          <w:rPr>
            <w:rFonts w:asciiTheme="minorHAnsi" w:eastAsiaTheme="minorEastAsia" w:hAnsiTheme="minorHAnsi" w:cstheme="minorBidi"/>
            <w:b w:val="0"/>
            <w:noProof/>
            <w:sz w:val="22"/>
            <w:szCs w:val="22"/>
          </w:rPr>
          <w:tab/>
        </w:r>
        <w:r w:rsidR="004D7A4E" w:rsidRPr="000A0CD5">
          <w:rPr>
            <w:rStyle w:val="Hyperlink"/>
            <w:noProof/>
          </w:rPr>
          <w:t>Stand der Technik</w:t>
        </w:r>
        <w:r w:rsidR="004D7A4E">
          <w:rPr>
            <w:noProof/>
            <w:webHidden/>
          </w:rPr>
          <w:tab/>
        </w:r>
        <w:r w:rsidR="004D7A4E">
          <w:rPr>
            <w:noProof/>
            <w:webHidden/>
          </w:rPr>
          <w:fldChar w:fldCharType="begin"/>
        </w:r>
        <w:r w:rsidR="004D7A4E">
          <w:rPr>
            <w:noProof/>
            <w:webHidden/>
          </w:rPr>
          <w:instrText xml:space="preserve"> PAGEREF _Toc71214716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76EA7C7D" w14:textId="59EAA509"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17" w:history="1">
        <w:r w:rsidR="004D7A4E" w:rsidRPr="000A0CD5">
          <w:rPr>
            <w:rStyle w:val="Hyperlink"/>
            <w:noProof/>
          </w:rPr>
          <w:t>3.1</w:t>
        </w:r>
        <w:r w:rsidR="004D7A4E">
          <w:rPr>
            <w:rFonts w:asciiTheme="minorHAnsi" w:eastAsiaTheme="minorEastAsia" w:hAnsiTheme="minorHAnsi" w:cstheme="minorBidi"/>
            <w:b w:val="0"/>
            <w:noProof/>
            <w:szCs w:val="22"/>
          </w:rPr>
          <w:tab/>
        </w:r>
        <w:r w:rsidR="004D7A4E" w:rsidRPr="000A0CD5">
          <w:rPr>
            <w:rStyle w:val="Hyperlink"/>
            <w:noProof/>
          </w:rPr>
          <w:t>Konditionierung</w:t>
        </w:r>
        <w:r w:rsidR="004D7A4E">
          <w:rPr>
            <w:noProof/>
            <w:webHidden/>
          </w:rPr>
          <w:tab/>
        </w:r>
        <w:r w:rsidR="004D7A4E">
          <w:rPr>
            <w:noProof/>
            <w:webHidden/>
          </w:rPr>
          <w:fldChar w:fldCharType="begin"/>
        </w:r>
        <w:r w:rsidR="004D7A4E">
          <w:rPr>
            <w:noProof/>
            <w:webHidden/>
          </w:rPr>
          <w:instrText xml:space="preserve"> PAGEREF _Toc71214717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1CB6C5BE" w14:textId="7E2DE56B" w:rsidR="004D7A4E" w:rsidRDefault="00A200E0">
      <w:pPr>
        <w:pStyle w:val="Verzeichnis4"/>
        <w:tabs>
          <w:tab w:val="left" w:pos="1400"/>
          <w:tab w:val="right" w:leader="dot" w:pos="9344"/>
        </w:tabs>
        <w:rPr>
          <w:rFonts w:asciiTheme="minorHAnsi" w:eastAsiaTheme="minorEastAsia" w:hAnsiTheme="minorHAnsi" w:cstheme="minorBidi"/>
          <w:b w:val="0"/>
          <w:noProof/>
          <w:szCs w:val="22"/>
        </w:rPr>
      </w:pPr>
      <w:hyperlink w:anchor="_Toc71214718" w:history="1">
        <w:r w:rsidR="004D7A4E" w:rsidRPr="000A0CD5">
          <w:rPr>
            <w:rStyle w:val="Hyperlink"/>
            <w:noProof/>
          </w:rPr>
          <w:t>3.1.1</w:t>
        </w:r>
        <w:r w:rsidR="004D7A4E">
          <w:rPr>
            <w:rFonts w:asciiTheme="minorHAnsi" w:eastAsiaTheme="minorEastAsia" w:hAnsiTheme="minorHAnsi" w:cstheme="minorBidi"/>
            <w:b w:val="0"/>
            <w:noProof/>
            <w:szCs w:val="22"/>
          </w:rPr>
          <w:tab/>
        </w:r>
        <w:r w:rsidR="004D7A4E" w:rsidRPr="000A0CD5">
          <w:rPr>
            <w:rStyle w:val="Hyperlink"/>
            <w:noProof/>
          </w:rPr>
          <w:t>Grundlagen der Konditionierung</w:t>
        </w:r>
        <w:r w:rsidR="004D7A4E">
          <w:rPr>
            <w:noProof/>
            <w:webHidden/>
          </w:rPr>
          <w:tab/>
        </w:r>
        <w:r w:rsidR="004D7A4E">
          <w:rPr>
            <w:noProof/>
            <w:webHidden/>
          </w:rPr>
          <w:fldChar w:fldCharType="begin"/>
        </w:r>
        <w:r w:rsidR="004D7A4E">
          <w:rPr>
            <w:noProof/>
            <w:webHidden/>
          </w:rPr>
          <w:instrText xml:space="preserve"> PAGEREF _Toc71214718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2ACCC717" w14:textId="040F05BF"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19" w:history="1">
        <w:r w:rsidR="004D7A4E" w:rsidRPr="000A0CD5">
          <w:rPr>
            <w:rStyle w:val="Hyperlink"/>
            <w:noProof/>
          </w:rPr>
          <w:t>3.1.1.1</w:t>
        </w:r>
        <w:r w:rsidR="004D7A4E">
          <w:rPr>
            <w:rFonts w:asciiTheme="minorHAnsi" w:eastAsiaTheme="minorEastAsia" w:hAnsiTheme="minorHAnsi" w:cstheme="minorBidi"/>
            <w:noProof/>
            <w:szCs w:val="22"/>
          </w:rPr>
          <w:tab/>
        </w:r>
        <w:r w:rsidR="004D7A4E" w:rsidRPr="000A0CD5">
          <w:rPr>
            <w:rStyle w:val="Hyperlink"/>
            <w:noProof/>
          </w:rPr>
          <w:t>Klassische Konditionierung</w:t>
        </w:r>
        <w:r w:rsidR="004D7A4E">
          <w:rPr>
            <w:noProof/>
            <w:webHidden/>
          </w:rPr>
          <w:tab/>
        </w:r>
        <w:r w:rsidR="004D7A4E">
          <w:rPr>
            <w:noProof/>
            <w:webHidden/>
          </w:rPr>
          <w:fldChar w:fldCharType="begin"/>
        </w:r>
        <w:r w:rsidR="004D7A4E">
          <w:rPr>
            <w:noProof/>
            <w:webHidden/>
          </w:rPr>
          <w:instrText xml:space="preserve"> PAGEREF _Toc71214719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0CFE989F" w14:textId="58FFE5D6"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20" w:history="1">
        <w:r w:rsidR="004D7A4E" w:rsidRPr="000A0CD5">
          <w:rPr>
            <w:rStyle w:val="Hyperlink"/>
            <w:noProof/>
          </w:rPr>
          <w:t>3.1.1.2</w:t>
        </w:r>
        <w:r w:rsidR="004D7A4E">
          <w:rPr>
            <w:rFonts w:asciiTheme="minorHAnsi" w:eastAsiaTheme="minorEastAsia" w:hAnsiTheme="minorHAnsi" w:cstheme="minorBidi"/>
            <w:noProof/>
            <w:szCs w:val="22"/>
          </w:rPr>
          <w:tab/>
        </w:r>
        <w:r w:rsidR="004D7A4E" w:rsidRPr="000A0CD5">
          <w:rPr>
            <w:rStyle w:val="Hyperlink"/>
            <w:noProof/>
          </w:rPr>
          <w:t>Operante Konditonierung</w:t>
        </w:r>
        <w:r w:rsidR="004D7A4E">
          <w:rPr>
            <w:noProof/>
            <w:webHidden/>
          </w:rPr>
          <w:tab/>
        </w:r>
        <w:r w:rsidR="004D7A4E">
          <w:rPr>
            <w:noProof/>
            <w:webHidden/>
          </w:rPr>
          <w:fldChar w:fldCharType="begin"/>
        </w:r>
        <w:r w:rsidR="004D7A4E">
          <w:rPr>
            <w:noProof/>
            <w:webHidden/>
          </w:rPr>
          <w:instrText xml:space="preserve"> PAGEREF _Toc71214720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1E31C862" w14:textId="68BBC559"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21" w:history="1">
        <w:r w:rsidR="004D7A4E" w:rsidRPr="000A0CD5">
          <w:rPr>
            <w:rStyle w:val="Hyperlink"/>
            <w:noProof/>
          </w:rPr>
          <w:t>3.1.1.3</w:t>
        </w:r>
        <w:r w:rsidR="004D7A4E">
          <w:rPr>
            <w:rFonts w:asciiTheme="minorHAnsi" w:eastAsiaTheme="minorEastAsia" w:hAnsiTheme="minorHAnsi" w:cstheme="minorBidi"/>
            <w:noProof/>
            <w:szCs w:val="22"/>
          </w:rPr>
          <w:tab/>
        </w:r>
        <w:r w:rsidR="004D7A4E" w:rsidRPr="000A0CD5">
          <w:rPr>
            <w:rStyle w:val="Hyperlink"/>
            <w:noProof/>
          </w:rPr>
          <w:t>Kontextkonditionierung</w:t>
        </w:r>
        <w:r w:rsidR="004D7A4E">
          <w:rPr>
            <w:noProof/>
            <w:webHidden/>
          </w:rPr>
          <w:tab/>
        </w:r>
        <w:r w:rsidR="004D7A4E">
          <w:rPr>
            <w:noProof/>
            <w:webHidden/>
          </w:rPr>
          <w:fldChar w:fldCharType="begin"/>
        </w:r>
        <w:r w:rsidR="004D7A4E">
          <w:rPr>
            <w:noProof/>
            <w:webHidden/>
          </w:rPr>
          <w:instrText xml:space="preserve"> PAGEREF _Toc71214721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76E1090D" w14:textId="428D7010" w:rsidR="004D7A4E" w:rsidRDefault="00A200E0">
      <w:pPr>
        <w:pStyle w:val="Verzeichnis4"/>
        <w:tabs>
          <w:tab w:val="left" w:pos="1400"/>
          <w:tab w:val="right" w:leader="dot" w:pos="9344"/>
        </w:tabs>
        <w:rPr>
          <w:rFonts w:asciiTheme="minorHAnsi" w:eastAsiaTheme="minorEastAsia" w:hAnsiTheme="minorHAnsi" w:cstheme="minorBidi"/>
          <w:b w:val="0"/>
          <w:noProof/>
          <w:szCs w:val="22"/>
        </w:rPr>
      </w:pPr>
      <w:hyperlink w:anchor="_Toc71214722" w:history="1">
        <w:r w:rsidR="004D7A4E" w:rsidRPr="000A0CD5">
          <w:rPr>
            <w:rStyle w:val="Hyperlink"/>
            <w:noProof/>
          </w:rPr>
          <w:t>3.1.2</w:t>
        </w:r>
        <w:r w:rsidR="004D7A4E">
          <w:rPr>
            <w:rFonts w:asciiTheme="minorHAnsi" w:eastAsiaTheme="minorEastAsia" w:hAnsiTheme="minorHAnsi" w:cstheme="minorBidi"/>
            <w:b w:val="0"/>
            <w:noProof/>
            <w:szCs w:val="22"/>
          </w:rPr>
          <w:tab/>
        </w:r>
        <w:r w:rsidR="004D7A4E" w:rsidRPr="000A0CD5">
          <w:rPr>
            <w:rStyle w:val="Hyperlink"/>
            <w:noProof/>
          </w:rPr>
          <w:t>Konditionierung in Virtual Reality</w:t>
        </w:r>
        <w:r w:rsidR="004D7A4E">
          <w:rPr>
            <w:noProof/>
            <w:webHidden/>
          </w:rPr>
          <w:tab/>
        </w:r>
        <w:r w:rsidR="004D7A4E">
          <w:rPr>
            <w:noProof/>
            <w:webHidden/>
          </w:rPr>
          <w:fldChar w:fldCharType="begin"/>
        </w:r>
        <w:r w:rsidR="004D7A4E">
          <w:rPr>
            <w:noProof/>
            <w:webHidden/>
          </w:rPr>
          <w:instrText xml:space="preserve"> PAGEREF _Toc71214722 \h </w:instrText>
        </w:r>
        <w:r w:rsidR="004D7A4E">
          <w:rPr>
            <w:noProof/>
            <w:webHidden/>
          </w:rPr>
        </w:r>
        <w:r w:rsidR="004D7A4E">
          <w:rPr>
            <w:noProof/>
            <w:webHidden/>
          </w:rPr>
          <w:fldChar w:fldCharType="separate"/>
        </w:r>
        <w:r w:rsidR="004D7A4E">
          <w:rPr>
            <w:noProof/>
            <w:webHidden/>
          </w:rPr>
          <w:t>8</w:t>
        </w:r>
        <w:r w:rsidR="004D7A4E">
          <w:rPr>
            <w:noProof/>
            <w:webHidden/>
          </w:rPr>
          <w:fldChar w:fldCharType="end"/>
        </w:r>
      </w:hyperlink>
    </w:p>
    <w:p w14:paraId="3225336E" w14:textId="59262392"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23" w:history="1">
        <w:r w:rsidR="004D7A4E" w:rsidRPr="000A0CD5">
          <w:rPr>
            <w:rStyle w:val="Hyperlink"/>
            <w:noProof/>
          </w:rPr>
          <w:t>3.2</w:t>
        </w:r>
        <w:r w:rsidR="004D7A4E">
          <w:rPr>
            <w:rFonts w:asciiTheme="minorHAnsi" w:eastAsiaTheme="minorEastAsia" w:hAnsiTheme="minorHAnsi" w:cstheme="minorBidi"/>
            <w:b w:val="0"/>
            <w:noProof/>
            <w:szCs w:val="22"/>
          </w:rPr>
          <w:tab/>
        </w:r>
        <w:r w:rsidR="004D7A4E" w:rsidRPr="000A0CD5">
          <w:rPr>
            <w:rStyle w:val="Hyperlink"/>
            <w:noProof/>
          </w:rPr>
          <w:t>Fortbewegungstechniken in Virtual Reality</w:t>
        </w:r>
        <w:r w:rsidR="004D7A4E">
          <w:rPr>
            <w:noProof/>
            <w:webHidden/>
          </w:rPr>
          <w:tab/>
        </w:r>
        <w:r w:rsidR="004D7A4E">
          <w:rPr>
            <w:noProof/>
            <w:webHidden/>
          </w:rPr>
          <w:fldChar w:fldCharType="begin"/>
        </w:r>
        <w:r w:rsidR="004D7A4E">
          <w:rPr>
            <w:noProof/>
            <w:webHidden/>
          </w:rPr>
          <w:instrText xml:space="preserve"> PAGEREF _Toc71214723 \h </w:instrText>
        </w:r>
        <w:r w:rsidR="004D7A4E">
          <w:rPr>
            <w:noProof/>
            <w:webHidden/>
          </w:rPr>
        </w:r>
        <w:r w:rsidR="004D7A4E">
          <w:rPr>
            <w:noProof/>
            <w:webHidden/>
          </w:rPr>
          <w:fldChar w:fldCharType="separate"/>
        </w:r>
        <w:r w:rsidR="004D7A4E">
          <w:rPr>
            <w:noProof/>
            <w:webHidden/>
          </w:rPr>
          <w:t>9</w:t>
        </w:r>
        <w:r w:rsidR="004D7A4E">
          <w:rPr>
            <w:noProof/>
            <w:webHidden/>
          </w:rPr>
          <w:fldChar w:fldCharType="end"/>
        </w:r>
      </w:hyperlink>
    </w:p>
    <w:p w14:paraId="5832D89A" w14:textId="7B44FBFE" w:rsidR="004D7A4E" w:rsidRDefault="00A200E0">
      <w:pPr>
        <w:pStyle w:val="Verzeichnis4"/>
        <w:tabs>
          <w:tab w:val="left" w:pos="1400"/>
          <w:tab w:val="right" w:leader="dot" w:pos="9344"/>
        </w:tabs>
        <w:rPr>
          <w:rFonts w:asciiTheme="minorHAnsi" w:eastAsiaTheme="minorEastAsia" w:hAnsiTheme="minorHAnsi" w:cstheme="minorBidi"/>
          <w:b w:val="0"/>
          <w:noProof/>
          <w:szCs w:val="22"/>
        </w:rPr>
      </w:pPr>
      <w:hyperlink w:anchor="_Toc71214724" w:history="1">
        <w:r w:rsidR="004D7A4E" w:rsidRPr="000A0CD5">
          <w:rPr>
            <w:rStyle w:val="Hyperlink"/>
            <w:noProof/>
          </w:rPr>
          <w:t>3.2.1</w:t>
        </w:r>
        <w:r w:rsidR="004D7A4E">
          <w:rPr>
            <w:rFonts w:asciiTheme="minorHAnsi" w:eastAsiaTheme="minorEastAsia" w:hAnsiTheme="minorHAnsi" w:cstheme="minorBidi"/>
            <w:b w:val="0"/>
            <w:noProof/>
            <w:szCs w:val="22"/>
          </w:rPr>
          <w:tab/>
        </w:r>
        <w:r w:rsidR="004D7A4E" w:rsidRPr="000A0CD5">
          <w:rPr>
            <w:rStyle w:val="Hyperlink"/>
            <w:noProof/>
          </w:rPr>
          <w:t>Natural Walking</w:t>
        </w:r>
        <w:r w:rsidR="004D7A4E">
          <w:rPr>
            <w:noProof/>
            <w:webHidden/>
          </w:rPr>
          <w:tab/>
        </w:r>
        <w:r w:rsidR="004D7A4E">
          <w:rPr>
            <w:noProof/>
            <w:webHidden/>
          </w:rPr>
          <w:fldChar w:fldCharType="begin"/>
        </w:r>
        <w:r w:rsidR="004D7A4E">
          <w:rPr>
            <w:noProof/>
            <w:webHidden/>
          </w:rPr>
          <w:instrText xml:space="preserve"> PAGEREF _Toc71214724 \h </w:instrText>
        </w:r>
        <w:r w:rsidR="004D7A4E">
          <w:rPr>
            <w:noProof/>
            <w:webHidden/>
          </w:rPr>
        </w:r>
        <w:r w:rsidR="004D7A4E">
          <w:rPr>
            <w:noProof/>
            <w:webHidden/>
          </w:rPr>
          <w:fldChar w:fldCharType="separate"/>
        </w:r>
        <w:r w:rsidR="004D7A4E">
          <w:rPr>
            <w:noProof/>
            <w:webHidden/>
          </w:rPr>
          <w:t>10</w:t>
        </w:r>
        <w:r w:rsidR="004D7A4E">
          <w:rPr>
            <w:noProof/>
            <w:webHidden/>
          </w:rPr>
          <w:fldChar w:fldCharType="end"/>
        </w:r>
      </w:hyperlink>
    </w:p>
    <w:p w14:paraId="31AC7D63" w14:textId="681B763D" w:rsidR="004D7A4E" w:rsidRDefault="00A200E0">
      <w:pPr>
        <w:pStyle w:val="Verzeichnis4"/>
        <w:tabs>
          <w:tab w:val="left" w:pos="1400"/>
          <w:tab w:val="right" w:leader="dot" w:pos="9344"/>
        </w:tabs>
        <w:rPr>
          <w:rFonts w:asciiTheme="minorHAnsi" w:eastAsiaTheme="minorEastAsia" w:hAnsiTheme="minorHAnsi" w:cstheme="minorBidi"/>
          <w:b w:val="0"/>
          <w:noProof/>
          <w:szCs w:val="22"/>
        </w:rPr>
      </w:pPr>
      <w:hyperlink w:anchor="_Toc71214725" w:history="1">
        <w:r w:rsidR="004D7A4E" w:rsidRPr="000A0CD5">
          <w:rPr>
            <w:rStyle w:val="Hyperlink"/>
            <w:noProof/>
          </w:rPr>
          <w:t>3.2.2</w:t>
        </w:r>
        <w:r w:rsidR="004D7A4E">
          <w:rPr>
            <w:rFonts w:asciiTheme="minorHAnsi" w:eastAsiaTheme="minorEastAsia" w:hAnsiTheme="minorHAnsi" w:cstheme="minorBidi"/>
            <w:b w:val="0"/>
            <w:noProof/>
            <w:szCs w:val="22"/>
          </w:rPr>
          <w:tab/>
        </w:r>
        <w:r w:rsidR="004D7A4E" w:rsidRPr="000A0CD5">
          <w:rPr>
            <w:rStyle w:val="Hyperlink"/>
            <w:noProof/>
          </w:rPr>
          <w:t>Redirected Walking</w:t>
        </w:r>
        <w:r w:rsidR="004D7A4E">
          <w:rPr>
            <w:noProof/>
            <w:webHidden/>
          </w:rPr>
          <w:tab/>
        </w:r>
        <w:r w:rsidR="004D7A4E">
          <w:rPr>
            <w:noProof/>
            <w:webHidden/>
          </w:rPr>
          <w:fldChar w:fldCharType="begin"/>
        </w:r>
        <w:r w:rsidR="004D7A4E">
          <w:rPr>
            <w:noProof/>
            <w:webHidden/>
          </w:rPr>
          <w:instrText xml:space="preserve"> PAGEREF _Toc71214725 \h </w:instrText>
        </w:r>
        <w:r w:rsidR="004D7A4E">
          <w:rPr>
            <w:noProof/>
            <w:webHidden/>
          </w:rPr>
        </w:r>
        <w:r w:rsidR="004D7A4E">
          <w:rPr>
            <w:noProof/>
            <w:webHidden/>
          </w:rPr>
          <w:fldChar w:fldCharType="separate"/>
        </w:r>
        <w:r w:rsidR="004D7A4E">
          <w:rPr>
            <w:noProof/>
            <w:webHidden/>
          </w:rPr>
          <w:t>11</w:t>
        </w:r>
        <w:r w:rsidR="004D7A4E">
          <w:rPr>
            <w:noProof/>
            <w:webHidden/>
          </w:rPr>
          <w:fldChar w:fldCharType="end"/>
        </w:r>
      </w:hyperlink>
    </w:p>
    <w:p w14:paraId="415318F4" w14:textId="60725642"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26" w:history="1">
        <w:r w:rsidR="004D7A4E" w:rsidRPr="000A0CD5">
          <w:rPr>
            <w:rStyle w:val="Hyperlink"/>
            <w:i/>
            <w:noProof/>
          </w:rPr>
          <w:t>3.2.2.1</w:t>
        </w:r>
        <w:r w:rsidR="004D7A4E">
          <w:rPr>
            <w:rFonts w:asciiTheme="minorHAnsi" w:eastAsiaTheme="minorEastAsia" w:hAnsiTheme="minorHAnsi" w:cstheme="minorBidi"/>
            <w:noProof/>
            <w:szCs w:val="22"/>
          </w:rPr>
          <w:tab/>
        </w:r>
        <w:r w:rsidR="004D7A4E" w:rsidRPr="000A0CD5">
          <w:rPr>
            <w:rStyle w:val="Hyperlink"/>
            <w:noProof/>
          </w:rPr>
          <w:t>Subtile kontinuierliche</w:t>
        </w:r>
        <w:r w:rsidR="004D7A4E" w:rsidRPr="000A0CD5">
          <w:rPr>
            <w:rStyle w:val="Hyperlink"/>
            <w:i/>
            <w:noProof/>
          </w:rPr>
          <w:t xml:space="preserve"> </w:t>
        </w:r>
        <w:r w:rsidR="004D7A4E" w:rsidRPr="000A0CD5">
          <w:rPr>
            <w:rStyle w:val="Hyperlink"/>
            <w:noProof/>
          </w:rPr>
          <w:t>Repositionierung</w:t>
        </w:r>
        <w:r w:rsidR="004D7A4E">
          <w:rPr>
            <w:noProof/>
            <w:webHidden/>
          </w:rPr>
          <w:tab/>
        </w:r>
        <w:r w:rsidR="004D7A4E">
          <w:rPr>
            <w:noProof/>
            <w:webHidden/>
          </w:rPr>
          <w:fldChar w:fldCharType="begin"/>
        </w:r>
        <w:r w:rsidR="004D7A4E">
          <w:rPr>
            <w:noProof/>
            <w:webHidden/>
          </w:rPr>
          <w:instrText xml:space="preserve"> PAGEREF _Toc71214726 \h </w:instrText>
        </w:r>
        <w:r w:rsidR="004D7A4E">
          <w:rPr>
            <w:noProof/>
            <w:webHidden/>
          </w:rPr>
        </w:r>
        <w:r w:rsidR="004D7A4E">
          <w:rPr>
            <w:noProof/>
            <w:webHidden/>
          </w:rPr>
          <w:fldChar w:fldCharType="separate"/>
        </w:r>
        <w:r w:rsidR="004D7A4E">
          <w:rPr>
            <w:noProof/>
            <w:webHidden/>
          </w:rPr>
          <w:t>12</w:t>
        </w:r>
        <w:r w:rsidR="004D7A4E">
          <w:rPr>
            <w:noProof/>
            <w:webHidden/>
          </w:rPr>
          <w:fldChar w:fldCharType="end"/>
        </w:r>
      </w:hyperlink>
    </w:p>
    <w:p w14:paraId="2BF12840" w14:textId="1FE4CC33"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27" w:history="1">
        <w:r w:rsidR="004D7A4E" w:rsidRPr="000A0CD5">
          <w:rPr>
            <w:rStyle w:val="Hyperlink"/>
            <w:noProof/>
          </w:rPr>
          <w:t>3.2.2.2</w:t>
        </w:r>
        <w:r w:rsidR="004D7A4E">
          <w:rPr>
            <w:rFonts w:asciiTheme="minorHAnsi" w:eastAsiaTheme="minorEastAsia" w:hAnsiTheme="minorHAnsi" w:cstheme="minorBidi"/>
            <w:noProof/>
            <w:szCs w:val="22"/>
          </w:rPr>
          <w:tab/>
        </w:r>
        <w:r w:rsidR="004D7A4E" w:rsidRPr="000A0CD5">
          <w:rPr>
            <w:rStyle w:val="Hyperlink"/>
            <w:noProof/>
          </w:rPr>
          <w:t>Subtile</w:t>
        </w:r>
        <w:r w:rsidR="004D7A4E" w:rsidRPr="000A0CD5">
          <w:rPr>
            <w:rStyle w:val="Hyperlink"/>
            <w:i/>
            <w:noProof/>
          </w:rPr>
          <w:t xml:space="preserve"> </w:t>
        </w:r>
        <w:r w:rsidR="004D7A4E" w:rsidRPr="000A0CD5">
          <w:rPr>
            <w:rStyle w:val="Hyperlink"/>
            <w:noProof/>
          </w:rPr>
          <w:t>diskrete Repositionierung</w:t>
        </w:r>
        <w:r w:rsidR="004D7A4E">
          <w:rPr>
            <w:noProof/>
            <w:webHidden/>
          </w:rPr>
          <w:tab/>
        </w:r>
        <w:r w:rsidR="004D7A4E">
          <w:rPr>
            <w:noProof/>
            <w:webHidden/>
          </w:rPr>
          <w:fldChar w:fldCharType="begin"/>
        </w:r>
        <w:r w:rsidR="004D7A4E">
          <w:rPr>
            <w:noProof/>
            <w:webHidden/>
          </w:rPr>
          <w:instrText xml:space="preserve"> PAGEREF _Toc71214727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5DA1F065" w14:textId="063773FA"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28" w:history="1">
        <w:r w:rsidR="004D7A4E" w:rsidRPr="000A0CD5">
          <w:rPr>
            <w:rStyle w:val="Hyperlink"/>
            <w:noProof/>
          </w:rPr>
          <w:t>3.2.2.3</w:t>
        </w:r>
        <w:r w:rsidR="004D7A4E">
          <w:rPr>
            <w:rFonts w:asciiTheme="minorHAnsi" w:eastAsiaTheme="minorEastAsia" w:hAnsiTheme="minorHAnsi" w:cstheme="minorBidi"/>
            <w:noProof/>
            <w:szCs w:val="22"/>
          </w:rPr>
          <w:tab/>
        </w:r>
        <w:r w:rsidR="004D7A4E" w:rsidRPr="000A0CD5">
          <w:rPr>
            <w:rStyle w:val="Hyperlink"/>
            <w:noProof/>
          </w:rPr>
          <w:t>Offene kontinuierliche Repositionierung</w:t>
        </w:r>
        <w:r w:rsidR="004D7A4E">
          <w:rPr>
            <w:noProof/>
            <w:webHidden/>
          </w:rPr>
          <w:tab/>
        </w:r>
        <w:r w:rsidR="004D7A4E">
          <w:rPr>
            <w:noProof/>
            <w:webHidden/>
          </w:rPr>
          <w:fldChar w:fldCharType="begin"/>
        </w:r>
        <w:r w:rsidR="004D7A4E">
          <w:rPr>
            <w:noProof/>
            <w:webHidden/>
          </w:rPr>
          <w:instrText xml:space="preserve"> PAGEREF _Toc71214728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28904808" w14:textId="7F8022CD"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29" w:history="1">
        <w:r w:rsidR="004D7A4E" w:rsidRPr="000A0CD5">
          <w:rPr>
            <w:rStyle w:val="Hyperlink"/>
            <w:noProof/>
          </w:rPr>
          <w:t>3.2.2.4</w:t>
        </w:r>
        <w:r w:rsidR="004D7A4E">
          <w:rPr>
            <w:rFonts w:asciiTheme="minorHAnsi" w:eastAsiaTheme="minorEastAsia" w:hAnsiTheme="minorHAnsi" w:cstheme="minorBidi"/>
            <w:noProof/>
            <w:szCs w:val="22"/>
          </w:rPr>
          <w:tab/>
        </w:r>
        <w:r w:rsidR="004D7A4E" w:rsidRPr="000A0CD5">
          <w:rPr>
            <w:rStyle w:val="Hyperlink"/>
            <w:noProof/>
          </w:rPr>
          <w:t>Offene diskrete Repositionierung</w:t>
        </w:r>
        <w:r w:rsidR="004D7A4E">
          <w:rPr>
            <w:noProof/>
            <w:webHidden/>
          </w:rPr>
          <w:tab/>
        </w:r>
        <w:r w:rsidR="004D7A4E">
          <w:rPr>
            <w:noProof/>
            <w:webHidden/>
          </w:rPr>
          <w:fldChar w:fldCharType="begin"/>
        </w:r>
        <w:r w:rsidR="004D7A4E">
          <w:rPr>
            <w:noProof/>
            <w:webHidden/>
          </w:rPr>
          <w:instrText xml:space="preserve"> PAGEREF _Toc71214729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42281F9E" w14:textId="27E9CA1C"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30" w:history="1">
        <w:r w:rsidR="004D7A4E" w:rsidRPr="000A0CD5">
          <w:rPr>
            <w:rStyle w:val="Hyperlink"/>
            <w:noProof/>
          </w:rPr>
          <w:t>3.2.2.5</w:t>
        </w:r>
        <w:r w:rsidR="004D7A4E">
          <w:rPr>
            <w:rFonts w:asciiTheme="minorHAnsi" w:eastAsiaTheme="minorEastAsia" w:hAnsiTheme="minorHAnsi" w:cstheme="minorBidi"/>
            <w:noProof/>
            <w:szCs w:val="22"/>
          </w:rPr>
          <w:tab/>
        </w:r>
        <w:r w:rsidR="004D7A4E" w:rsidRPr="000A0CD5">
          <w:rPr>
            <w:rStyle w:val="Hyperlink"/>
            <w:noProof/>
          </w:rPr>
          <w:t>Offene kontinuierliche Neuausrichtung</w:t>
        </w:r>
        <w:r w:rsidR="004D7A4E">
          <w:rPr>
            <w:noProof/>
            <w:webHidden/>
          </w:rPr>
          <w:tab/>
        </w:r>
        <w:r w:rsidR="004D7A4E">
          <w:rPr>
            <w:noProof/>
            <w:webHidden/>
          </w:rPr>
          <w:fldChar w:fldCharType="begin"/>
        </w:r>
        <w:r w:rsidR="004D7A4E">
          <w:rPr>
            <w:noProof/>
            <w:webHidden/>
          </w:rPr>
          <w:instrText xml:space="preserve"> PAGEREF _Toc71214730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1851B988" w14:textId="09118444"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31" w:history="1">
        <w:r w:rsidR="004D7A4E" w:rsidRPr="000A0CD5">
          <w:rPr>
            <w:rStyle w:val="Hyperlink"/>
            <w:noProof/>
          </w:rPr>
          <w:t>3.2.2.6</w:t>
        </w:r>
        <w:r w:rsidR="004D7A4E">
          <w:rPr>
            <w:rFonts w:asciiTheme="minorHAnsi" w:eastAsiaTheme="minorEastAsia" w:hAnsiTheme="minorHAnsi" w:cstheme="minorBidi"/>
            <w:noProof/>
            <w:szCs w:val="22"/>
          </w:rPr>
          <w:tab/>
        </w:r>
        <w:r w:rsidR="004D7A4E" w:rsidRPr="000A0CD5">
          <w:rPr>
            <w:rStyle w:val="Hyperlink"/>
            <w:noProof/>
          </w:rPr>
          <w:t>Subtile kontinuierliche Neuausrichtung</w:t>
        </w:r>
        <w:r w:rsidR="004D7A4E">
          <w:rPr>
            <w:noProof/>
            <w:webHidden/>
          </w:rPr>
          <w:tab/>
        </w:r>
        <w:r w:rsidR="004D7A4E">
          <w:rPr>
            <w:noProof/>
            <w:webHidden/>
          </w:rPr>
          <w:fldChar w:fldCharType="begin"/>
        </w:r>
        <w:r w:rsidR="004D7A4E">
          <w:rPr>
            <w:noProof/>
            <w:webHidden/>
          </w:rPr>
          <w:instrText xml:space="preserve"> PAGEREF _Toc71214731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124754AD" w14:textId="6237E0E6"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32" w:history="1">
        <w:r w:rsidR="004D7A4E" w:rsidRPr="000A0CD5">
          <w:rPr>
            <w:rStyle w:val="Hyperlink"/>
            <w:noProof/>
          </w:rPr>
          <w:t>3.2.2.7</w:t>
        </w:r>
        <w:r w:rsidR="004D7A4E">
          <w:rPr>
            <w:rFonts w:asciiTheme="minorHAnsi" w:eastAsiaTheme="minorEastAsia" w:hAnsiTheme="minorHAnsi" w:cstheme="minorBidi"/>
            <w:noProof/>
            <w:szCs w:val="22"/>
          </w:rPr>
          <w:tab/>
        </w:r>
        <w:r w:rsidR="004D7A4E" w:rsidRPr="000A0CD5">
          <w:rPr>
            <w:rStyle w:val="Hyperlink"/>
            <w:noProof/>
          </w:rPr>
          <w:t>Offene diskrete Neuausrichtung</w:t>
        </w:r>
        <w:r w:rsidR="004D7A4E">
          <w:rPr>
            <w:noProof/>
            <w:webHidden/>
          </w:rPr>
          <w:tab/>
        </w:r>
        <w:r w:rsidR="004D7A4E">
          <w:rPr>
            <w:noProof/>
            <w:webHidden/>
          </w:rPr>
          <w:fldChar w:fldCharType="begin"/>
        </w:r>
        <w:r w:rsidR="004D7A4E">
          <w:rPr>
            <w:noProof/>
            <w:webHidden/>
          </w:rPr>
          <w:instrText xml:space="preserve"> PAGEREF _Toc71214732 \h </w:instrText>
        </w:r>
        <w:r w:rsidR="004D7A4E">
          <w:rPr>
            <w:noProof/>
            <w:webHidden/>
          </w:rPr>
        </w:r>
        <w:r w:rsidR="004D7A4E">
          <w:rPr>
            <w:noProof/>
            <w:webHidden/>
          </w:rPr>
          <w:fldChar w:fldCharType="separate"/>
        </w:r>
        <w:r w:rsidR="004D7A4E">
          <w:rPr>
            <w:noProof/>
            <w:webHidden/>
          </w:rPr>
          <w:t>14</w:t>
        </w:r>
        <w:r w:rsidR="004D7A4E">
          <w:rPr>
            <w:noProof/>
            <w:webHidden/>
          </w:rPr>
          <w:fldChar w:fldCharType="end"/>
        </w:r>
      </w:hyperlink>
    </w:p>
    <w:p w14:paraId="55882226" w14:textId="74472FA4"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33" w:history="1">
        <w:r w:rsidR="004D7A4E" w:rsidRPr="000A0CD5">
          <w:rPr>
            <w:rStyle w:val="Hyperlink"/>
            <w:noProof/>
          </w:rPr>
          <w:t>3.2.2.8</w:t>
        </w:r>
        <w:r w:rsidR="004D7A4E">
          <w:rPr>
            <w:rFonts w:asciiTheme="minorHAnsi" w:eastAsiaTheme="minorEastAsia" w:hAnsiTheme="minorHAnsi" w:cstheme="minorBidi"/>
            <w:noProof/>
            <w:szCs w:val="22"/>
          </w:rPr>
          <w:tab/>
        </w:r>
        <w:r w:rsidR="004D7A4E" w:rsidRPr="000A0CD5">
          <w:rPr>
            <w:rStyle w:val="Hyperlink"/>
            <w:noProof/>
          </w:rPr>
          <w:t>Subtile diskrete Neuausrichtung</w:t>
        </w:r>
        <w:r w:rsidR="004D7A4E">
          <w:rPr>
            <w:noProof/>
            <w:webHidden/>
          </w:rPr>
          <w:tab/>
        </w:r>
        <w:r w:rsidR="004D7A4E">
          <w:rPr>
            <w:noProof/>
            <w:webHidden/>
          </w:rPr>
          <w:fldChar w:fldCharType="begin"/>
        </w:r>
        <w:r w:rsidR="004D7A4E">
          <w:rPr>
            <w:noProof/>
            <w:webHidden/>
          </w:rPr>
          <w:instrText xml:space="preserve"> PAGEREF _Toc71214733 \h </w:instrText>
        </w:r>
        <w:r w:rsidR="004D7A4E">
          <w:rPr>
            <w:noProof/>
            <w:webHidden/>
          </w:rPr>
        </w:r>
        <w:r w:rsidR="004D7A4E">
          <w:rPr>
            <w:noProof/>
            <w:webHidden/>
          </w:rPr>
          <w:fldChar w:fldCharType="separate"/>
        </w:r>
        <w:r w:rsidR="004D7A4E">
          <w:rPr>
            <w:noProof/>
            <w:webHidden/>
          </w:rPr>
          <w:t>15</w:t>
        </w:r>
        <w:r w:rsidR="004D7A4E">
          <w:rPr>
            <w:noProof/>
            <w:webHidden/>
          </w:rPr>
          <w:fldChar w:fldCharType="end"/>
        </w:r>
      </w:hyperlink>
    </w:p>
    <w:p w14:paraId="6292F993" w14:textId="51AC817D" w:rsidR="004D7A4E" w:rsidRDefault="00A200E0">
      <w:pPr>
        <w:pStyle w:val="Verzeichnis4"/>
        <w:tabs>
          <w:tab w:val="left" w:pos="1400"/>
          <w:tab w:val="right" w:leader="dot" w:pos="9344"/>
        </w:tabs>
        <w:rPr>
          <w:rFonts w:asciiTheme="minorHAnsi" w:eastAsiaTheme="minorEastAsia" w:hAnsiTheme="minorHAnsi" w:cstheme="minorBidi"/>
          <w:b w:val="0"/>
          <w:noProof/>
          <w:szCs w:val="22"/>
        </w:rPr>
      </w:pPr>
      <w:hyperlink w:anchor="_Toc71214734" w:history="1">
        <w:r w:rsidR="004D7A4E" w:rsidRPr="000A0CD5">
          <w:rPr>
            <w:rStyle w:val="Hyperlink"/>
            <w:noProof/>
          </w:rPr>
          <w:t>3.2.3</w:t>
        </w:r>
        <w:r w:rsidR="004D7A4E">
          <w:rPr>
            <w:rFonts w:asciiTheme="minorHAnsi" w:eastAsiaTheme="minorEastAsia" w:hAnsiTheme="minorHAnsi" w:cstheme="minorBidi"/>
            <w:b w:val="0"/>
            <w:noProof/>
            <w:szCs w:val="22"/>
          </w:rPr>
          <w:tab/>
        </w:r>
        <w:r w:rsidR="004D7A4E" w:rsidRPr="000A0CD5">
          <w:rPr>
            <w:rStyle w:val="Hyperlink"/>
            <w:noProof/>
          </w:rPr>
          <w:t>Walking-In-Place</w:t>
        </w:r>
        <w:r w:rsidR="004D7A4E">
          <w:rPr>
            <w:noProof/>
            <w:webHidden/>
          </w:rPr>
          <w:tab/>
        </w:r>
        <w:r w:rsidR="004D7A4E">
          <w:rPr>
            <w:noProof/>
            <w:webHidden/>
          </w:rPr>
          <w:fldChar w:fldCharType="begin"/>
        </w:r>
        <w:r w:rsidR="004D7A4E">
          <w:rPr>
            <w:noProof/>
            <w:webHidden/>
          </w:rPr>
          <w:instrText xml:space="preserve"> PAGEREF _Toc71214734 \h </w:instrText>
        </w:r>
        <w:r w:rsidR="004D7A4E">
          <w:rPr>
            <w:noProof/>
            <w:webHidden/>
          </w:rPr>
        </w:r>
        <w:r w:rsidR="004D7A4E">
          <w:rPr>
            <w:noProof/>
            <w:webHidden/>
          </w:rPr>
          <w:fldChar w:fldCharType="separate"/>
        </w:r>
        <w:r w:rsidR="004D7A4E">
          <w:rPr>
            <w:noProof/>
            <w:webHidden/>
          </w:rPr>
          <w:t>15</w:t>
        </w:r>
        <w:r w:rsidR="004D7A4E">
          <w:rPr>
            <w:noProof/>
            <w:webHidden/>
          </w:rPr>
          <w:fldChar w:fldCharType="end"/>
        </w:r>
      </w:hyperlink>
    </w:p>
    <w:p w14:paraId="3B7D5A37" w14:textId="17838550"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35" w:history="1">
        <w:r w:rsidR="004D7A4E" w:rsidRPr="000A0CD5">
          <w:rPr>
            <w:rStyle w:val="Hyperlink"/>
            <w:noProof/>
          </w:rPr>
          <w:t>3.2.3.1</w:t>
        </w:r>
        <w:r w:rsidR="004D7A4E">
          <w:rPr>
            <w:rFonts w:asciiTheme="minorHAnsi" w:eastAsiaTheme="minorEastAsia" w:hAnsiTheme="minorHAnsi" w:cstheme="minorBidi"/>
            <w:noProof/>
            <w:szCs w:val="22"/>
          </w:rPr>
          <w:tab/>
        </w:r>
        <w:r w:rsidR="004D7A4E" w:rsidRPr="000A0CD5">
          <w:rPr>
            <w:rStyle w:val="Hyperlink"/>
            <w:noProof/>
          </w:rPr>
          <w:t>Physikalische Schnittstellen</w:t>
        </w:r>
        <w:r w:rsidR="004D7A4E">
          <w:rPr>
            <w:noProof/>
            <w:webHidden/>
          </w:rPr>
          <w:tab/>
        </w:r>
        <w:r w:rsidR="004D7A4E">
          <w:rPr>
            <w:noProof/>
            <w:webHidden/>
          </w:rPr>
          <w:fldChar w:fldCharType="begin"/>
        </w:r>
        <w:r w:rsidR="004D7A4E">
          <w:rPr>
            <w:noProof/>
            <w:webHidden/>
          </w:rPr>
          <w:instrText xml:space="preserve"> PAGEREF _Toc71214735 \h </w:instrText>
        </w:r>
        <w:r w:rsidR="004D7A4E">
          <w:rPr>
            <w:noProof/>
            <w:webHidden/>
          </w:rPr>
        </w:r>
        <w:r w:rsidR="004D7A4E">
          <w:rPr>
            <w:noProof/>
            <w:webHidden/>
          </w:rPr>
          <w:fldChar w:fldCharType="separate"/>
        </w:r>
        <w:r w:rsidR="004D7A4E">
          <w:rPr>
            <w:noProof/>
            <w:webHidden/>
          </w:rPr>
          <w:t>16</w:t>
        </w:r>
        <w:r w:rsidR="004D7A4E">
          <w:rPr>
            <w:noProof/>
            <w:webHidden/>
          </w:rPr>
          <w:fldChar w:fldCharType="end"/>
        </w:r>
      </w:hyperlink>
    </w:p>
    <w:p w14:paraId="52FAB357" w14:textId="5A297CF4"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36" w:history="1">
        <w:r w:rsidR="004D7A4E" w:rsidRPr="000A0CD5">
          <w:rPr>
            <w:rStyle w:val="Hyperlink"/>
            <w:noProof/>
          </w:rPr>
          <w:t>3.2.3.2</w:t>
        </w:r>
        <w:r w:rsidR="004D7A4E">
          <w:rPr>
            <w:rFonts w:asciiTheme="minorHAnsi" w:eastAsiaTheme="minorEastAsia" w:hAnsiTheme="minorHAnsi" w:cstheme="minorBidi"/>
            <w:noProof/>
            <w:szCs w:val="22"/>
          </w:rPr>
          <w:tab/>
        </w:r>
        <w:r w:rsidR="004D7A4E" w:rsidRPr="000A0CD5">
          <w:rPr>
            <w:rStyle w:val="Hyperlink"/>
            <w:noProof/>
          </w:rPr>
          <w:t>Motion Tracking</w:t>
        </w:r>
        <w:r w:rsidR="004D7A4E">
          <w:rPr>
            <w:noProof/>
            <w:webHidden/>
          </w:rPr>
          <w:tab/>
        </w:r>
        <w:r w:rsidR="004D7A4E">
          <w:rPr>
            <w:noProof/>
            <w:webHidden/>
          </w:rPr>
          <w:fldChar w:fldCharType="begin"/>
        </w:r>
        <w:r w:rsidR="004D7A4E">
          <w:rPr>
            <w:noProof/>
            <w:webHidden/>
          </w:rPr>
          <w:instrText xml:space="preserve"> PAGEREF _Toc71214736 \h </w:instrText>
        </w:r>
        <w:r w:rsidR="004D7A4E">
          <w:rPr>
            <w:noProof/>
            <w:webHidden/>
          </w:rPr>
        </w:r>
        <w:r w:rsidR="004D7A4E">
          <w:rPr>
            <w:noProof/>
            <w:webHidden/>
          </w:rPr>
          <w:fldChar w:fldCharType="separate"/>
        </w:r>
        <w:r w:rsidR="004D7A4E">
          <w:rPr>
            <w:noProof/>
            <w:webHidden/>
          </w:rPr>
          <w:t>16</w:t>
        </w:r>
        <w:r w:rsidR="004D7A4E">
          <w:rPr>
            <w:noProof/>
            <w:webHidden/>
          </w:rPr>
          <w:fldChar w:fldCharType="end"/>
        </w:r>
      </w:hyperlink>
    </w:p>
    <w:p w14:paraId="76BEF5C1" w14:textId="5795AA83" w:rsidR="004D7A4E" w:rsidRDefault="00A200E0">
      <w:pPr>
        <w:pStyle w:val="Verzeichnis4"/>
        <w:tabs>
          <w:tab w:val="left" w:pos="1400"/>
          <w:tab w:val="right" w:leader="dot" w:pos="9344"/>
        </w:tabs>
        <w:rPr>
          <w:rFonts w:asciiTheme="minorHAnsi" w:eastAsiaTheme="minorEastAsia" w:hAnsiTheme="minorHAnsi" w:cstheme="minorBidi"/>
          <w:b w:val="0"/>
          <w:noProof/>
          <w:szCs w:val="22"/>
        </w:rPr>
      </w:pPr>
      <w:hyperlink w:anchor="_Toc71214737" w:history="1">
        <w:r w:rsidR="004D7A4E" w:rsidRPr="000A0CD5">
          <w:rPr>
            <w:rStyle w:val="Hyperlink"/>
            <w:noProof/>
          </w:rPr>
          <w:t>3.2.4</w:t>
        </w:r>
        <w:r w:rsidR="004D7A4E">
          <w:rPr>
            <w:rFonts w:asciiTheme="minorHAnsi" w:eastAsiaTheme="minorEastAsia" w:hAnsiTheme="minorHAnsi" w:cstheme="minorBidi"/>
            <w:b w:val="0"/>
            <w:noProof/>
            <w:szCs w:val="22"/>
          </w:rPr>
          <w:tab/>
        </w:r>
        <w:r w:rsidR="004D7A4E" w:rsidRPr="000A0CD5">
          <w:rPr>
            <w:rStyle w:val="Hyperlink"/>
            <w:noProof/>
          </w:rPr>
          <w:t>Abstahierte Schnittstellen des Gehens</w:t>
        </w:r>
        <w:r w:rsidR="004D7A4E">
          <w:rPr>
            <w:noProof/>
            <w:webHidden/>
          </w:rPr>
          <w:tab/>
        </w:r>
        <w:r w:rsidR="004D7A4E">
          <w:rPr>
            <w:noProof/>
            <w:webHidden/>
          </w:rPr>
          <w:fldChar w:fldCharType="begin"/>
        </w:r>
        <w:r w:rsidR="004D7A4E">
          <w:rPr>
            <w:noProof/>
            <w:webHidden/>
          </w:rPr>
          <w:instrText xml:space="preserve"> PAGEREF _Toc71214737 \h </w:instrText>
        </w:r>
        <w:r w:rsidR="004D7A4E">
          <w:rPr>
            <w:noProof/>
            <w:webHidden/>
          </w:rPr>
        </w:r>
        <w:r w:rsidR="004D7A4E">
          <w:rPr>
            <w:noProof/>
            <w:webHidden/>
          </w:rPr>
          <w:fldChar w:fldCharType="separate"/>
        </w:r>
        <w:r w:rsidR="004D7A4E">
          <w:rPr>
            <w:noProof/>
            <w:webHidden/>
          </w:rPr>
          <w:t>17</w:t>
        </w:r>
        <w:r w:rsidR="004D7A4E">
          <w:rPr>
            <w:noProof/>
            <w:webHidden/>
          </w:rPr>
          <w:fldChar w:fldCharType="end"/>
        </w:r>
      </w:hyperlink>
    </w:p>
    <w:p w14:paraId="16E6F58F" w14:textId="4336FCCC"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38" w:history="1">
        <w:r w:rsidR="004D7A4E" w:rsidRPr="000A0CD5">
          <w:rPr>
            <w:rStyle w:val="Hyperlink"/>
            <w:noProof/>
          </w:rPr>
          <w:t>3.2.4.1</w:t>
        </w:r>
        <w:r w:rsidR="004D7A4E">
          <w:rPr>
            <w:rFonts w:asciiTheme="minorHAnsi" w:eastAsiaTheme="minorEastAsia" w:hAnsiTheme="minorHAnsi" w:cstheme="minorBidi"/>
            <w:noProof/>
            <w:szCs w:val="22"/>
          </w:rPr>
          <w:tab/>
        </w:r>
        <w:r w:rsidR="004D7A4E" w:rsidRPr="000A0CD5">
          <w:rPr>
            <w:rStyle w:val="Hyperlink"/>
            <w:noProof/>
          </w:rPr>
          <w:t>Joystick</w:t>
        </w:r>
        <w:r w:rsidR="004D7A4E">
          <w:rPr>
            <w:noProof/>
            <w:webHidden/>
          </w:rPr>
          <w:tab/>
        </w:r>
        <w:r w:rsidR="004D7A4E">
          <w:rPr>
            <w:noProof/>
            <w:webHidden/>
          </w:rPr>
          <w:fldChar w:fldCharType="begin"/>
        </w:r>
        <w:r w:rsidR="004D7A4E">
          <w:rPr>
            <w:noProof/>
            <w:webHidden/>
          </w:rPr>
          <w:instrText xml:space="preserve"> PAGEREF _Toc71214738 \h </w:instrText>
        </w:r>
        <w:r w:rsidR="004D7A4E">
          <w:rPr>
            <w:noProof/>
            <w:webHidden/>
          </w:rPr>
        </w:r>
        <w:r w:rsidR="004D7A4E">
          <w:rPr>
            <w:noProof/>
            <w:webHidden/>
          </w:rPr>
          <w:fldChar w:fldCharType="separate"/>
        </w:r>
        <w:r w:rsidR="004D7A4E">
          <w:rPr>
            <w:noProof/>
            <w:webHidden/>
          </w:rPr>
          <w:t>17</w:t>
        </w:r>
        <w:r w:rsidR="004D7A4E">
          <w:rPr>
            <w:noProof/>
            <w:webHidden/>
          </w:rPr>
          <w:fldChar w:fldCharType="end"/>
        </w:r>
      </w:hyperlink>
    </w:p>
    <w:p w14:paraId="35673FF3" w14:textId="35779189"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39" w:history="1">
        <w:r w:rsidR="004D7A4E" w:rsidRPr="000A0CD5">
          <w:rPr>
            <w:rStyle w:val="Hyperlink"/>
            <w:noProof/>
          </w:rPr>
          <w:t>3.2.4.2</w:t>
        </w:r>
        <w:r w:rsidR="004D7A4E">
          <w:rPr>
            <w:rFonts w:asciiTheme="minorHAnsi" w:eastAsiaTheme="minorEastAsia" w:hAnsiTheme="minorHAnsi" w:cstheme="minorBidi"/>
            <w:noProof/>
            <w:szCs w:val="22"/>
          </w:rPr>
          <w:tab/>
        </w:r>
        <w:r w:rsidR="004D7A4E" w:rsidRPr="000A0CD5">
          <w:rPr>
            <w:rStyle w:val="Hyperlink"/>
            <w:noProof/>
          </w:rPr>
          <w:t>Teleport</w:t>
        </w:r>
        <w:r w:rsidR="004D7A4E">
          <w:rPr>
            <w:noProof/>
            <w:webHidden/>
          </w:rPr>
          <w:tab/>
        </w:r>
        <w:r w:rsidR="004D7A4E">
          <w:rPr>
            <w:noProof/>
            <w:webHidden/>
          </w:rPr>
          <w:fldChar w:fldCharType="begin"/>
        </w:r>
        <w:r w:rsidR="004D7A4E">
          <w:rPr>
            <w:noProof/>
            <w:webHidden/>
          </w:rPr>
          <w:instrText xml:space="preserve"> PAGEREF _Toc71214739 \h </w:instrText>
        </w:r>
        <w:r w:rsidR="004D7A4E">
          <w:rPr>
            <w:noProof/>
            <w:webHidden/>
          </w:rPr>
        </w:r>
        <w:r w:rsidR="004D7A4E">
          <w:rPr>
            <w:noProof/>
            <w:webHidden/>
          </w:rPr>
          <w:fldChar w:fldCharType="separate"/>
        </w:r>
        <w:r w:rsidR="004D7A4E">
          <w:rPr>
            <w:noProof/>
            <w:webHidden/>
          </w:rPr>
          <w:t>18</w:t>
        </w:r>
        <w:r w:rsidR="004D7A4E">
          <w:rPr>
            <w:noProof/>
            <w:webHidden/>
          </w:rPr>
          <w:fldChar w:fldCharType="end"/>
        </w:r>
      </w:hyperlink>
    </w:p>
    <w:p w14:paraId="550D0E50" w14:textId="52CA9E19"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40" w:history="1">
        <w:r w:rsidR="004D7A4E" w:rsidRPr="000A0CD5">
          <w:rPr>
            <w:rStyle w:val="Hyperlink"/>
            <w:noProof/>
          </w:rPr>
          <w:t>3.2.4.3</w:t>
        </w:r>
        <w:r w:rsidR="004D7A4E">
          <w:rPr>
            <w:rFonts w:asciiTheme="minorHAnsi" w:eastAsiaTheme="minorEastAsia" w:hAnsiTheme="minorHAnsi" w:cstheme="minorBidi"/>
            <w:noProof/>
            <w:szCs w:val="22"/>
          </w:rPr>
          <w:tab/>
        </w:r>
        <w:r w:rsidR="004D7A4E" w:rsidRPr="000A0CD5">
          <w:rPr>
            <w:rStyle w:val="Hyperlink"/>
            <w:noProof/>
          </w:rPr>
          <w:t>Point &amp; Teleport</w:t>
        </w:r>
        <w:r w:rsidR="004D7A4E">
          <w:rPr>
            <w:noProof/>
            <w:webHidden/>
          </w:rPr>
          <w:tab/>
        </w:r>
        <w:r w:rsidR="004D7A4E">
          <w:rPr>
            <w:noProof/>
            <w:webHidden/>
          </w:rPr>
          <w:fldChar w:fldCharType="begin"/>
        </w:r>
        <w:r w:rsidR="004D7A4E">
          <w:rPr>
            <w:noProof/>
            <w:webHidden/>
          </w:rPr>
          <w:instrText xml:space="preserve"> PAGEREF _Toc71214740 \h </w:instrText>
        </w:r>
        <w:r w:rsidR="004D7A4E">
          <w:rPr>
            <w:noProof/>
            <w:webHidden/>
          </w:rPr>
        </w:r>
        <w:r w:rsidR="004D7A4E">
          <w:rPr>
            <w:noProof/>
            <w:webHidden/>
          </w:rPr>
          <w:fldChar w:fldCharType="separate"/>
        </w:r>
        <w:r w:rsidR="004D7A4E">
          <w:rPr>
            <w:noProof/>
            <w:webHidden/>
          </w:rPr>
          <w:t>18</w:t>
        </w:r>
        <w:r w:rsidR="004D7A4E">
          <w:rPr>
            <w:noProof/>
            <w:webHidden/>
          </w:rPr>
          <w:fldChar w:fldCharType="end"/>
        </w:r>
      </w:hyperlink>
    </w:p>
    <w:p w14:paraId="70EB0660" w14:textId="5A736E13"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41" w:history="1">
        <w:r w:rsidR="004D7A4E" w:rsidRPr="000A0CD5">
          <w:rPr>
            <w:rStyle w:val="Hyperlink"/>
            <w:noProof/>
          </w:rPr>
          <w:t>3.2.4.4</w:t>
        </w:r>
        <w:r w:rsidR="004D7A4E">
          <w:rPr>
            <w:rFonts w:asciiTheme="minorHAnsi" w:eastAsiaTheme="minorEastAsia" w:hAnsiTheme="minorHAnsi" w:cstheme="minorBidi"/>
            <w:noProof/>
            <w:szCs w:val="22"/>
          </w:rPr>
          <w:tab/>
        </w:r>
        <w:r w:rsidR="004D7A4E" w:rsidRPr="000A0CD5">
          <w:rPr>
            <w:rStyle w:val="Hyperlink"/>
            <w:noProof/>
          </w:rPr>
          <w:t>Arm basierte Bewegungserfassung</w:t>
        </w:r>
        <w:r w:rsidR="004D7A4E">
          <w:rPr>
            <w:noProof/>
            <w:webHidden/>
          </w:rPr>
          <w:tab/>
        </w:r>
        <w:r w:rsidR="004D7A4E">
          <w:rPr>
            <w:noProof/>
            <w:webHidden/>
          </w:rPr>
          <w:fldChar w:fldCharType="begin"/>
        </w:r>
        <w:r w:rsidR="004D7A4E">
          <w:rPr>
            <w:noProof/>
            <w:webHidden/>
          </w:rPr>
          <w:instrText xml:space="preserve"> PAGEREF _Toc71214741 \h </w:instrText>
        </w:r>
        <w:r w:rsidR="004D7A4E">
          <w:rPr>
            <w:noProof/>
            <w:webHidden/>
          </w:rPr>
        </w:r>
        <w:r w:rsidR="004D7A4E">
          <w:rPr>
            <w:noProof/>
            <w:webHidden/>
          </w:rPr>
          <w:fldChar w:fldCharType="separate"/>
        </w:r>
        <w:r w:rsidR="004D7A4E">
          <w:rPr>
            <w:noProof/>
            <w:webHidden/>
          </w:rPr>
          <w:t>19</w:t>
        </w:r>
        <w:r w:rsidR="004D7A4E">
          <w:rPr>
            <w:noProof/>
            <w:webHidden/>
          </w:rPr>
          <w:fldChar w:fldCharType="end"/>
        </w:r>
      </w:hyperlink>
    </w:p>
    <w:p w14:paraId="03607FA0" w14:textId="2C343409" w:rsidR="004D7A4E" w:rsidRDefault="00A200E0">
      <w:pPr>
        <w:pStyle w:val="Verzeichnis5"/>
        <w:tabs>
          <w:tab w:val="left" w:pos="1624"/>
          <w:tab w:val="right" w:leader="dot" w:pos="9344"/>
        </w:tabs>
        <w:rPr>
          <w:rFonts w:asciiTheme="minorHAnsi" w:eastAsiaTheme="minorEastAsia" w:hAnsiTheme="minorHAnsi" w:cstheme="minorBidi"/>
          <w:noProof/>
          <w:szCs w:val="22"/>
        </w:rPr>
      </w:pPr>
      <w:hyperlink w:anchor="_Toc71214742" w:history="1">
        <w:r w:rsidR="004D7A4E" w:rsidRPr="000A0CD5">
          <w:rPr>
            <w:rStyle w:val="Hyperlink"/>
            <w:noProof/>
          </w:rPr>
          <w:t>3.2.4.5</w:t>
        </w:r>
        <w:r w:rsidR="004D7A4E">
          <w:rPr>
            <w:rFonts w:asciiTheme="minorHAnsi" w:eastAsiaTheme="minorEastAsia" w:hAnsiTheme="minorHAnsi" w:cstheme="minorBidi"/>
            <w:noProof/>
            <w:szCs w:val="22"/>
          </w:rPr>
          <w:tab/>
        </w:r>
        <w:r w:rsidR="004D7A4E" w:rsidRPr="000A0CD5">
          <w:rPr>
            <w:rStyle w:val="Hyperlink"/>
            <w:noProof/>
          </w:rPr>
          <w:t>Neigungsbasierte Fortbewegung</w:t>
        </w:r>
        <w:r w:rsidR="004D7A4E">
          <w:rPr>
            <w:noProof/>
            <w:webHidden/>
          </w:rPr>
          <w:tab/>
        </w:r>
        <w:r w:rsidR="004D7A4E">
          <w:rPr>
            <w:noProof/>
            <w:webHidden/>
          </w:rPr>
          <w:fldChar w:fldCharType="begin"/>
        </w:r>
        <w:r w:rsidR="004D7A4E">
          <w:rPr>
            <w:noProof/>
            <w:webHidden/>
          </w:rPr>
          <w:instrText xml:space="preserve"> PAGEREF _Toc71214742 \h </w:instrText>
        </w:r>
        <w:r w:rsidR="004D7A4E">
          <w:rPr>
            <w:noProof/>
            <w:webHidden/>
          </w:rPr>
        </w:r>
        <w:r w:rsidR="004D7A4E">
          <w:rPr>
            <w:noProof/>
            <w:webHidden/>
          </w:rPr>
          <w:fldChar w:fldCharType="separate"/>
        </w:r>
        <w:r w:rsidR="004D7A4E">
          <w:rPr>
            <w:noProof/>
            <w:webHidden/>
          </w:rPr>
          <w:t>20</w:t>
        </w:r>
        <w:r w:rsidR="004D7A4E">
          <w:rPr>
            <w:noProof/>
            <w:webHidden/>
          </w:rPr>
          <w:fldChar w:fldCharType="end"/>
        </w:r>
      </w:hyperlink>
    </w:p>
    <w:p w14:paraId="280CBC39" w14:textId="76990E1A" w:rsidR="004D7A4E" w:rsidRDefault="00A200E0">
      <w:pPr>
        <w:pStyle w:val="Verzeichnis4"/>
        <w:tabs>
          <w:tab w:val="left" w:pos="1400"/>
          <w:tab w:val="right" w:leader="dot" w:pos="9344"/>
        </w:tabs>
        <w:rPr>
          <w:rFonts w:asciiTheme="minorHAnsi" w:eastAsiaTheme="minorEastAsia" w:hAnsiTheme="minorHAnsi" w:cstheme="minorBidi"/>
          <w:b w:val="0"/>
          <w:noProof/>
          <w:szCs w:val="22"/>
        </w:rPr>
      </w:pPr>
      <w:hyperlink w:anchor="_Toc71214743" w:history="1">
        <w:r w:rsidR="004D7A4E" w:rsidRPr="000A0CD5">
          <w:rPr>
            <w:rStyle w:val="Hyperlink"/>
            <w:noProof/>
          </w:rPr>
          <w:t>3.2.5</w:t>
        </w:r>
        <w:r w:rsidR="004D7A4E">
          <w:rPr>
            <w:rFonts w:asciiTheme="minorHAnsi" w:eastAsiaTheme="minorEastAsia" w:hAnsiTheme="minorHAnsi" w:cstheme="minorBidi"/>
            <w:b w:val="0"/>
            <w:noProof/>
            <w:szCs w:val="22"/>
          </w:rPr>
          <w:tab/>
        </w:r>
        <w:r w:rsidR="004D7A4E" w:rsidRPr="000A0CD5">
          <w:rPr>
            <w:rStyle w:val="Hyperlink"/>
            <w:noProof/>
          </w:rPr>
          <w:t>Laufbänder</w:t>
        </w:r>
        <w:r w:rsidR="004D7A4E">
          <w:rPr>
            <w:noProof/>
            <w:webHidden/>
          </w:rPr>
          <w:tab/>
        </w:r>
        <w:r w:rsidR="004D7A4E">
          <w:rPr>
            <w:noProof/>
            <w:webHidden/>
          </w:rPr>
          <w:fldChar w:fldCharType="begin"/>
        </w:r>
        <w:r w:rsidR="004D7A4E">
          <w:rPr>
            <w:noProof/>
            <w:webHidden/>
          </w:rPr>
          <w:instrText xml:space="preserve"> PAGEREF _Toc71214743 \h </w:instrText>
        </w:r>
        <w:r w:rsidR="004D7A4E">
          <w:rPr>
            <w:noProof/>
            <w:webHidden/>
          </w:rPr>
        </w:r>
        <w:r w:rsidR="004D7A4E">
          <w:rPr>
            <w:noProof/>
            <w:webHidden/>
          </w:rPr>
          <w:fldChar w:fldCharType="separate"/>
        </w:r>
        <w:r w:rsidR="004D7A4E">
          <w:rPr>
            <w:noProof/>
            <w:webHidden/>
          </w:rPr>
          <w:t>21</w:t>
        </w:r>
        <w:r w:rsidR="004D7A4E">
          <w:rPr>
            <w:noProof/>
            <w:webHidden/>
          </w:rPr>
          <w:fldChar w:fldCharType="end"/>
        </w:r>
      </w:hyperlink>
    </w:p>
    <w:p w14:paraId="0B9D98CC" w14:textId="0270FB16"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44" w:history="1">
        <w:r w:rsidR="004D7A4E" w:rsidRPr="000A0CD5">
          <w:rPr>
            <w:rStyle w:val="Hyperlink"/>
            <w:noProof/>
          </w:rPr>
          <w:t>3.3</w:t>
        </w:r>
        <w:r w:rsidR="004D7A4E">
          <w:rPr>
            <w:rFonts w:asciiTheme="minorHAnsi" w:eastAsiaTheme="minorEastAsia" w:hAnsiTheme="minorHAnsi" w:cstheme="minorBidi"/>
            <w:b w:val="0"/>
            <w:noProof/>
            <w:szCs w:val="22"/>
          </w:rPr>
          <w:tab/>
        </w:r>
        <w:r w:rsidR="004D7A4E" w:rsidRPr="000A0CD5">
          <w:rPr>
            <w:rStyle w:val="Hyperlink"/>
            <w:noProof/>
          </w:rPr>
          <w:t>Technologien</w:t>
        </w:r>
        <w:r w:rsidR="004D7A4E">
          <w:rPr>
            <w:noProof/>
            <w:webHidden/>
          </w:rPr>
          <w:tab/>
        </w:r>
        <w:r w:rsidR="004D7A4E">
          <w:rPr>
            <w:noProof/>
            <w:webHidden/>
          </w:rPr>
          <w:fldChar w:fldCharType="begin"/>
        </w:r>
        <w:r w:rsidR="004D7A4E">
          <w:rPr>
            <w:noProof/>
            <w:webHidden/>
          </w:rPr>
          <w:instrText xml:space="preserve"> PAGEREF _Toc71214744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37FB8587" w14:textId="5BDE146F" w:rsidR="004D7A4E" w:rsidRDefault="00A200E0">
      <w:pPr>
        <w:pStyle w:val="Verzeichnis4"/>
        <w:tabs>
          <w:tab w:val="left" w:pos="1400"/>
          <w:tab w:val="right" w:leader="dot" w:pos="9344"/>
        </w:tabs>
        <w:rPr>
          <w:rFonts w:asciiTheme="minorHAnsi" w:eastAsiaTheme="minorEastAsia" w:hAnsiTheme="minorHAnsi" w:cstheme="minorBidi"/>
          <w:b w:val="0"/>
          <w:noProof/>
          <w:szCs w:val="22"/>
        </w:rPr>
      </w:pPr>
      <w:hyperlink w:anchor="_Toc71214745" w:history="1">
        <w:r w:rsidR="004D7A4E" w:rsidRPr="000A0CD5">
          <w:rPr>
            <w:rStyle w:val="Hyperlink"/>
            <w:noProof/>
          </w:rPr>
          <w:t>3.3.1</w:t>
        </w:r>
        <w:r w:rsidR="004D7A4E">
          <w:rPr>
            <w:rFonts w:asciiTheme="minorHAnsi" w:eastAsiaTheme="minorEastAsia" w:hAnsiTheme="minorHAnsi" w:cstheme="minorBidi"/>
            <w:b w:val="0"/>
            <w:noProof/>
            <w:szCs w:val="22"/>
          </w:rPr>
          <w:tab/>
        </w:r>
        <w:r w:rsidR="004D7A4E" w:rsidRPr="000A0CD5">
          <w:rPr>
            <w:rStyle w:val="Hyperlink"/>
            <w:noProof/>
          </w:rPr>
          <w:t>Unity 3D</w:t>
        </w:r>
        <w:r w:rsidR="004D7A4E">
          <w:rPr>
            <w:noProof/>
            <w:webHidden/>
          </w:rPr>
          <w:tab/>
        </w:r>
        <w:r w:rsidR="004D7A4E">
          <w:rPr>
            <w:noProof/>
            <w:webHidden/>
          </w:rPr>
          <w:fldChar w:fldCharType="begin"/>
        </w:r>
        <w:r w:rsidR="004D7A4E">
          <w:rPr>
            <w:noProof/>
            <w:webHidden/>
          </w:rPr>
          <w:instrText xml:space="preserve"> PAGEREF _Toc71214745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473E6775" w14:textId="5FCCF707" w:rsidR="004D7A4E" w:rsidRDefault="00A200E0">
      <w:pPr>
        <w:pStyle w:val="Verzeichnis4"/>
        <w:tabs>
          <w:tab w:val="left" w:pos="1400"/>
          <w:tab w:val="right" w:leader="dot" w:pos="9344"/>
        </w:tabs>
        <w:rPr>
          <w:rFonts w:asciiTheme="minorHAnsi" w:eastAsiaTheme="minorEastAsia" w:hAnsiTheme="minorHAnsi" w:cstheme="minorBidi"/>
          <w:b w:val="0"/>
          <w:noProof/>
          <w:szCs w:val="22"/>
        </w:rPr>
      </w:pPr>
      <w:hyperlink w:anchor="_Toc71214746" w:history="1">
        <w:r w:rsidR="004D7A4E" w:rsidRPr="000A0CD5">
          <w:rPr>
            <w:rStyle w:val="Hyperlink"/>
            <w:noProof/>
          </w:rPr>
          <w:t>3.3.2</w:t>
        </w:r>
        <w:r w:rsidR="004D7A4E">
          <w:rPr>
            <w:rFonts w:asciiTheme="minorHAnsi" w:eastAsiaTheme="minorEastAsia" w:hAnsiTheme="minorHAnsi" w:cstheme="minorBidi"/>
            <w:b w:val="0"/>
            <w:noProof/>
            <w:szCs w:val="22"/>
          </w:rPr>
          <w:tab/>
        </w:r>
        <w:r w:rsidR="004D7A4E" w:rsidRPr="000A0CD5">
          <w:rPr>
            <w:rStyle w:val="Hyperlink"/>
            <w:noProof/>
          </w:rPr>
          <w:t>Oculus Quest</w:t>
        </w:r>
        <w:r w:rsidR="004D7A4E">
          <w:rPr>
            <w:noProof/>
            <w:webHidden/>
          </w:rPr>
          <w:tab/>
        </w:r>
        <w:r w:rsidR="004D7A4E">
          <w:rPr>
            <w:noProof/>
            <w:webHidden/>
          </w:rPr>
          <w:fldChar w:fldCharType="begin"/>
        </w:r>
        <w:r w:rsidR="004D7A4E">
          <w:rPr>
            <w:noProof/>
            <w:webHidden/>
          </w:rPr>
          <w:instrText xml:space="preserve"> PAGEREF _Toc71214746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4013BE0F" w14:textId="7380DFA9" w:rsidR="004D7A4E" w:rsidRDefault="00A200E0">
      <w:pPr>
        <w:pStyle w:val="Verzeichnis4"/>
        <w:tabs>
          <w:tab w:val="left" w:pos="1400"/>
          <w:tab w:val="right" w:leader="dot" w:pos="9344"/>
        </w:tabs>
        <w:rPr>
          <w:rFonts w:asciiTheme="minorHAnsi" w:eastAsiaTheme="minorEastAsia" w:hAnsiTheme="minorHAnsi" w:cstheme="minorBidi"/>
          <w:b w:val="0"/>
          <w:noProof/>
          <w:szCs w:val="22"/>
        </w:rPr>
      </w:pPr>
      <w:hyperlink w:anchor="_Toc71214747" w:history="1">
        <w:r w:rsidR="004D7A4E" w:rsidRPr="000A0CD5">
          <w:rPr>
            <w:rStyle w:val="Hyperlink"/>
            <w:noProof/>
          </w:rPr>
          <w:t>3.3.3</w:t>
        </w:r>
        <w:r w:rsidR="004D7A4E">
          <w:rPr>
            <w:rFonts w:asciiTheme="minorHAnsi" w:eastAsiaTheme="minorEastAsia" w:hAnsiTheme="minorHAnsi" w:cstheme="minorBidi"/>
            <w:b w:val="0"/>
            <w:noProof/>
            <w:szCs w:val="22"/>
          </w:rPr>
          <w:tab/>
        </w:r>
        <w:r w:rsidR="004D7A4E" w:rsidRPr="000A0CD5">
          <w:rPr>
            <w:rStyle w:val="Hyperlink"/>
            <w:noProof/>
          </w:rPr>
          <w:t>Visual Studio</w:t>
        </w:r>
        <w:r w:rsidR="004D7A4E">
          <w:rPr>
            <w:noProof/>
            <w:webHidden/>
          </w:rPr>
          <w:tab/>
        </w:r>
        <w:r w:rsidR="004D7A4E">
          <w:rPr>
            <w:noProof/>
            <w:webHidden/>
          </w:rPr>
          <w:fldChar w:fldCharType="begin"/>
        </w:r>
        <w:r w:rsidR="004D7A4E">
          <w:rPr>
            <w:noProof/>
            <w:webHidden/>
          </w:rPr>
          <w:instrText xml:space="preserve"> PAGEREF _Toc71214747 \h </w:instrText>
        </w:r>
        <w:r w:rsidR="004D7A4E">
          <w:rPr>
            <w:noProof/>
            <w:webHidden/>
          </w:rPr>
        </w:r>
        <w:r w:rsidR="004D7A4E">
          <w:rPr>
            <w:noProof/>
            <w:webHidden/>
          </w:rPr>
          <w:fldChar w:fldCharType="separate"/>
        </w:r>
        <w:r w:rsidR="004D7A4E">
          <w:rPr>
            <w:noProof/>
            <w:webHidden/>
          </w:rPr>
          <w:t>24</w:t>
        </w:r>
        <w:r w:rsidR="004D7A4E">
          <w:rPr>
            <w:noProof/>
            <w:webHidden/>
          </w:rPr>
          <w:fldChar w:fldCharType="end"/>
        </w:r>
      </w:hyperlink>
    </w:p>
    <w:p w14:paraId="506F1506" w14:textId="37884A80" w:rsidR="004D7A4E" w:rsidRDefault="00A200E0">
      <w:pPr>
        <w:pStyle w:val="Verzeichnis4"/>
        <w:tabs>
          <w:tab w:val="left" w:pos="1400"/>
          <w:tab w:val="right" w:leader="dot" w:pos="9344"/>
        </w:tabs>
        <w:rPr>
          <w:rFonts w:asciiTheme="minorHAnsi" w:eastAsiaTheme="minorEastAsia" w:hAnsiTheme="minorHAnsi" w:cstheme="minorBidi"/>
          <w:b w:val="0"/>
          <w:noProof/>
          <w:szCs w:val="22"/>
        </w:rPr>
      </w:pPr>
      <w:hyperlink w:anchor="_Toc71214748" w:history="1">
        <w:r w:rsidR="004D7A4E" w:rsidRPr="000A0CD5">
          <w:rPr>
            <w:rStyle w:val="Hyperlink"/>
            <w:noProof/>
          </w:rPr>
          <w:t>3.3.4</w:t>
        </w:r>
        <w:r w:rsidR="004D7A4E">
          <w:rPr>
            <w:rFonts w:asciiTheme="minorHAnsi" w:eastAsiaTheme="minorEastAsia" w:hAnsiTheme="minorHAnsi" w:cstheme="minorBidi"/>
            <w:b w:val="0"/>
            <w:noProof/>
            <w:szCs w:val="22"/>
          </w:rPr>
          <w:tab/>
        </w:r>
        <w:r w:rsidR="004D7A4E" w:rsidRPr="000A0CD5">
          <w:rPr>
            <w:rStyle w:val="Hyperlink"/>
            <w:noProof/>
          </w:rPr>
          <w:t>Git Versionskontrolle</w:t>
        </w:r>
        <w:r w:rsidR="004D7A4E">
          <w:rPr>
            <w:noProof/>
            <w:webHidden/>
          </w:rPr>
          <w:tab/>
        </w:r>
        <w:r w:rsidR="004D7A4E">
          <w:rPr>
            <w:noProof/>
            <w:webHidden/>
          </w:rPr>
          <w:fldChar w:fldCharType="begin"/>
        </w:r>
        <w:r w:rsidR="004D7A4E">
          <w:rPr>
            <w:noProof/>
            <w:webHidden/>
          </w:rPr>
          <w:instrText xml:space="preserve"> PAGEREF _Toc71214748 \h </w:instrText>
        </w:r>
        <w:r w:rsidR="004D7A4E">
          <w:rPr>
            <w:noProof/>
            <w:webHidden/>
          </w:rPr>
        </w:r>
        <w:r w:rsidR="004D7A4E">
          <w:rPr>
            <w:noProof/>
            <w:webHidden/>
          </w:rPr>
          <w:fldChar w:fldCharType="separate"/>
        </w:r>
        <w:r w:rsidR="004D7A4E">
          <w:rPr>
            <w:noProof/>
            <w:webHidden/>
          </w:rPr>
          <w:t>24</w:t>
        </w:r>
        <w:r w:rsidR="004D7A4E">
          <w:rPr>
            <w:noProof/>
            <w:webHidden/>
          </w:rPr>
          <w:fldChar w:fldCharType="end"/>
        </w:r>
      </w:hyperlink>
    </w:p>
    <w:p w14:paraId="50865D46" w14:textId="37FA7EF8" w:rsidR="004D7A4E" w:rsidRDefault="00A200E0">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49" w:history="1">
        <w:r w:rsidR="004D7A4E" w:rsidRPr="000A0CD5">
          <w:rPr>
            <w:rStyle w:val="Hyperlink"/>
            <w:noProof/>
          </w:rPr>
          <w:t>4</w:t>
        </w:r>
        <w:r w:rsidR="004D7A4E">
          <w:rPr>
            <w:rFonts w:asciiTheme="minorHAnsi" w:eastAsiaTheme="minorEastAsia" w:hAnsiTheme="minorHAnsi" w:cstheme="minorBidi"/>
            <w:b w:val="0"/>
            <w:noProof/>
            <w:sz w:val="22"/>
            <w:szCs w:val="22"/>
          </w:rPr>
          <w:tab/>
        </w:r>
        <w:r w:rsidR="004D7A4E" w:rsidRPr="000A0CD5">
          <w:rPr>
            <w:rStyle w:val="Hyperlink"/>
            <w:noProof/>
          </w:rPr>
          <w:t>Problemstellung, Zielsetzung und Vorgehensweise</w:t>
        </w:r>
        <w:r w:rsidR="004D7A4E">
          <w:rPr>
            <w:noProof/>
            <w:webHidden/>
          </w:rPr>
          <w:tab/>
        </w:r>
        <w:r w:rsidR="004D7A4E">
          <w:rPr>
            <w:noProof/>
            <w:webHidden/>
          </w:rPr>
          <w:fldChar w:fldCharType="begin"/>
        </w:r>
        <w:r w:rsidR="004D7A4E">
          <w:rPr>
            <w:noProof/>
            <w:webHidden/>
          </w:rPr>
          <w:instrText xml:space="preserve"> PAGEREF _Toc71214749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4DB514F4" w14:textId="0CF9030E"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50" w:history="1">
        <w:r w:rsidR="004D7A4E" w:rsidRPr="000A0CD5">
          <w:rPr>
            <w:rStyle w:val="Hyperlink"/>
            <w:noProof/>
          </w:rPr>
          <w:t>4.1</w:t>
        </w:r>
        <w:r w:rsidR="004D7A4E">
          <w:rPr>
            <w:rFonts w:asciiTheme="minorHAnsi" w:eastAsiaTheme="minorEastAsia" w:hAnsiTheme="minorHAnsi" w:cstheme="minorBidi"/>
            <w:b w:val="0"/>
            <w:noProof/>
            <w:szCs w:val="22"/>
          </w:rPr>
          <w:tab/>
        </w:r>
        <w:r w:rsidR="004D7A4E" w:rsidRPr="000A0CD5">
          <w:rPr>
            <w:rStyle w:val="Hyperlink"/>
            <w:noProof/>
          </w:rPr>
          <w:t>Problemstellung</w:t>
        </w:r>
        <w:r w:rsidR="004D7A4E">
          <w:rPr>
            <w:noProof/>
            <w:webHidden/>
          </w:rPr>
          <w:tab/>
        </w:r>
        <w:r w:rsidR="004D7A4E">
          <w:rPr>
            <w:noProof/>
            <w:webHidden/>
          </w:rPr>
          <w:fldChar w:fldCharType="begin"/>
        </w:r>
        <w:r w:rsidR="004D7A4E">
          <w:rPr>
            <w:noProof/>
            <w:webHidden/>
          </w:rPr>
          <w:instrText xml:space="preserve"> PAGEREF _Toc71214750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36F1BC44" w14:textId="76A31339"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51" w:history="1">
        <w:r w:rsidR="004D7A4E" w:rsidRPr="000A0CD5">
          <w:rPr>
            <w:rStyle w:val="Hyperlink"/>
            <w:noProof/>
          </w:rPr>
          <w:t>4.2</w:t>
        </w:r>
        <w:r w:rsidR="004D7A4E">
          <w:rPr>
            <w:rFonts w:asciiTheme="minorHAnsi" w:eastAsiaTheme="minorEastAsia" w:hAnsiTheme="minorHAnsi" w:cstheme="minorBidi"/>
            <w:b w:val="0"/>
            <w:noProof/>
            <w:szCs w:val="22"/>
          </w:rPr>
          <w:tab/>
        </w:r>
        <w:r w:rsidR="004D7A4E" w:rsidRPr="000A0CD5">
          <w:rPr>
            <w:rStyle w:val="Hyperlink"/>
            <w:noProof/>
          </w:rPr>
          <w:t>Zielsetzung</w:t>
        </w:r>
        <w:r w:rsidR="004D7A4E">
          <w:rPr>
            <w:noProof/>
            <w:webHidden/>
          </w:rPr>
          <w:tab/>
        </w:r>
        <w:r w:rsidR="004D7A4E">
          <w:rPr>
            <w:noProof/>
            <w:webHidden/>
          </w:rPr>
          <w:fldChar w:fldCharType="begin"/>
        </w:r>
        <w:r w:rsidR="004D7A4E">
          <w:rPr>
            <w:noProof/>
            <w:webHidden/>
          </w:rPr>
          <w:instrText xml:space="preserve"> PAGEREF _Toc71214751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72D05E8F" w14:textId="7354BB17"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52" w:history="1">
        <w:r w:rsidR="004D7A4E" w:rsidRPr="000A0CD5">
          <w:rPr>
            <w:rStyle w:val="Hyperlink"/>
            <w:noProof/>
          </w:rPr>
          <w:t>4.3</w:t>
        </w:r>
        <w:r w:rsidR="004D7A4E">
          <w:rPr>
            <w:rFonts w:asciiTheme="minorHAnsi" w:eastAsiaTheme="minorEastAsia" w:hAnsiTheme="minorHAnsi" w:cstheme="minorBidi"/>
            <w:b w:val="0"/>
            <w:noProof/>
            <w:szCs w:val="22"/>
          </w:rPr>
          <w:tab/>
        </w:r>
        <w:r w:rsidR="004D7A4E" w:rsidRPr="000A0CD5">
          <w:rPr>
            <w:rStyle w:val="Hyperlink"/>
            <w:noProof/>
          </w:rPr>
          <w:t>Vorgehensweise</w:t>
        </w:r>
        <w:r w:rsidR="004D7A4E">
          <w:rPr>
            <w:noProof/>
            <w:webHidden/>
          </w:rPr>
          <w:tab/>
        </w:r>
        <w:r w:rsidR="004D7A4E">
          <w:rPr>
            <w:noProof/>
            <w:webHidden/>
          </w:rPr>
          <w:fldChar w:fldCharType="begin"/>
        </w:r>
        <w:r w:rsidR="004D7A4E">
          <w:rPr>
            <w:noProof/>
            <w:webHidden/>
          </w:rPr>
          <w:instrText xml:space="preserve"> PAGEREF _Toc71214752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3EC87655" w14:textId="4713651C" w:rsidR="004D7A4E" w:rsidRDefault="00A200E0">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53" w:history="1">
        <w:r w:rsidR="004D7A4E" w:rsidRPr="000A0CD5">
          <w:rPr>
            <w:rStyle w:val="Hyperlink"/>
            <w:noProof/>
          </w:rPr>
          <w:t>5</w:t>
        </w:r>
        <w:r w:rsidR="004D7A4E">
          <w:rPr>
            <w:rFonts w:asciiTheme="minorHAnsi" w:eastAsiaTheme="minorEastAsia" w:hAnsiTheme="minorHAnsi" w:cstheme="minorBidi"/>
            <w:b w:val="0"/>
            <w:noProof/>
            <w:sz w:val="22"/>
            <w:szCs w:val="22"/>
          </w:rPr>
          <w:tab/>
        </w:r>
        <w:r w:rsidR="004D7A4E" w:rsidRPr="000A0CD5">
          <w:rPr>
            <w:rStyle w:val="Hyperlink"/>
            <w:noProof/>
          </w:rPr>
          <w:t>Umsetzung</w:t>
        </w:r>
        <w:r w:rsidR="004D7A4E">
          <w:rPr>
            <w:noProof/>
            <w:webHidden/>
          </w:rPr>
          <w:tab/>
        </w:r>
        <w:r w:rsidR="004D7A4E">
          <w:rPr>
            <w:noProof/>
            <w:webHidden/>
          </w:rPr>
          <w:fldChar w:fldCharType="begin"/>
        </w:r>
        <w:r w:rsidR="004D7A4E">
          <w:rPr>
            <w:noProof/>
            <w:webHidden/>
          </w:rPr>
          <w:instrText xml:space="preserve"> PAGEREF _Toc71214753 \h </w:instrText>
        </w:r>
        <w:r w:rsidR="004D7A4E">
          <w:rPr>
            <w:noProof/>
            <w:webHidden/>
          </w:rPr>
        </w:r>
        <w:r w:rsidR="004D7A4E">
          <w:rPr>
            <w:noProof/>
            <w:webHidden/>
          </w:rPr>
          <w:fldChar w:fldCharType="separate"/>
        </w:r>
        <w:r w:rsidR="004D7A4E">
          <w:rPr>
            <w:noProof/>
            <w:webHidden/>
          </w:rPr>
          <w:t>26</w:t>
        </w:r>
        <w:r w:rsidR="004D7A4E">
          <w:rPr>
            <w:noProof/>
            <w:webHidden/>
          </w:rPr>
          <w:fldChar w:fldCharType="end"/>
        </w:r>
      </w:hyperlink>
    </w:p>
    <w:p w14:paraId="2B706163" w14:textId="2129B37C"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54" w:history="1">
        <w:r w:rsidR="004D7A4E" w:rsidRPr="000A0CD5">
          <w:rPr>
            <w:rStyle w:val="Hyperlink"/>
            <w:noProof/>
          </w:rPr>
          <w:t>5.1</w:t>
        </w:r>
        <w:r w:rsidR="004D7A4E">
          <w:rPr>
            <w:rFonts w:asciiTheme="minorHAnsi" w:eastAsiaTheme="minorEastAsia" w:hAnsiTheme="minorHAnsi" w:cstheme="minorBidi"/>
            <w:b w:val="0"/>
            <w:noProof/>
            <w:szCs w:val="22"/>
          </w:rPr>
          <w:tab/>
        </w:r>
        <w:r w:rsidR="004D7A4E" w:rsidRPr="000A0CD5">
          <w:rPr>
            <w:rStyle w:val="Hyperlink"/>
            <w:noProof/>
          </w:rPr>
          <w:t>Einbinden der Oculus Quest in Unity 3D</w:t>
        </w:r>
        <w:r w:rsidR="004D7A4E">
          <w:rPr>
            <w:noProof/>
            <w:webHidden/>
          </w:rPr>
          <w:tab/>
        </w:r>
        <w:r w:rsidR="004D7A4E">
          <w:rPr>
            <w:noProof/>
            <w:webHidden/>
          </w:rPr>
          <w:fldChar w:fldCharType="begin"/>
        </w:r>
        <w:r w:rsidR="004D7A4E">
          <w:rPr>
            <w:noProof/>
            <w:webHidden/>
          </w:rPr>
          <w:instrText xml:space="preserve"> PAGEREF _Toc71214754 \h </w:instrText>
        </w:r>
        <w:r w:rsidR="004D7A4E">
          <w:rPr>
            <w:noProof/>
            <w:webHidden/>
          </w:rPr>
        </w:r>
        <w:r w:rsidR="004D7A4E">
          <w:rPr>
            <w:noProof/>
            <w:webHidden/>
          </w:rPr>
          <w:fldChar w:fldCharType="separate"/>
        </w:r>
        <w:r w:rsidR="004D7A4E">
          <w:rPr>
            <w:noProof/>
            <w:webHidden/>
          </w:rPr>
          <w:t>26</w:t>
        </w:r>
        <w:r w:rsidR="004D7A4E">
          <w:rPr>
            <w:noProof/>
            <w:webHidden/>
          </w:rPr>
          <w:fldChar w:fldCharType="end"/>
        </w:r>
      </w:hyperlink>
    </w:p>
    <w:p w14:paraId="1154E9E3" w14:textId="68A4AFF6"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55" w:history="1">
        <w:r w:rsidR="004D7A4E" w:rsidRPr="000A0CD5">
          <w:rPr>
            <w:rStyle w:val="Hyperlink"/>
            <w:noProof/>
          </w:rPr>
          <w:t>5.2</w:t>
        </w:r>
        <w:r w:rsidR="004D7A4E">
          <w:rPr>
            <w:rFonts w:asciiTheme="minorHAnsi" w:eastAsiaTheme="minorEastAsia" w:hAnsiTheme="minorHAnsi" w:cstheme="minorBidi"/>
            <w:b w:val="0"/>
            <w:noProof/>
            <w:szCs w:val="22"/>
          </w:rPr>
          <w:tab/>
        </w:r>
        <w:r w:rsidR="004D7A4E" w:rsidRPr="000A0CD5">
          <w:rPr>
            <w:rStyle w:val="Hyperlink"/>
            <w:noProof/>
          </w:rPr>
          <w:t>Einbinden des SteamVR</w:t>
        </w:r>
        <w:r w:rsidR="004D7A4E">
          <w:rPr>
            <w:noProof/>
            <w:webHidden/>
          </w:rPr>
          <w:tab/>
        </w:r>
        <w:r w:rsidR="004D7A4E">
          <w:rPr>
            <w:noProof/>
            <w:webHidden/>
          </w:rPr>
          <w:fldChar w:fldCharType="begin"/>
        </w:r>
        <w:r w:rsidR="004D7A4E">
          <w:rPr>
            <w:noProof/>
            <w:webHidden/>
          </w:rPr>
          <w:instrText xml:space="preserve"> PAGEREF _Toc71214755 \h </w:instrText>
        </w:r>
        <w:r w:rsidR="004D7A4E">
          <w:rPr>
            <w:noProof/>
            <w:webHidden/>
          </w:rPr>
        </w:r>
        <w:r w:rsidR="004D7A4E">
          <w:rPr>
            <w:noProof/>
            <w:webHidden/>
          </w:rPr>
          <w:fldChar w:fldCharType="separate"/>
        </w:r>
        <w:r w:rsidR="004D7A4E">
          <w:rPr>
            <w:noProof/>
            <w:webHidden/>
          </w:rPr>
          <w:t>27</w:t>
        </w:r>
        <w:r w:rsidR="004D7A4E">
          <w:rPr>
            <w:noProof/>
            <w:webHidden/>
          </w:rPr>
          <w:fldChar w:fldCharType="end"/>
        </w:r>
      </w:hyperlink>
    </w:p>
    <w:p w14:paraId="019D518E" w14:textId="0DED9133"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56" w:history="1">
        <w:r w:rsidR="004D7A4E" w:rsidRPr="000A0CD5">
          <w:rPr>
            <w:rStyle w:val="Hyperlink"/>
            <w:noProof/>
          </w:rPr>
          <w:t>5.3</w:t>
        </w:r>
        <w:r w:rsidR="004D7A4E">
          <w:rPr>
            <w:rFonts w:asciiTheme="minorHAnsi" w:eastAsiaTheme="minorEastAsia" w:hAnsiTheme="minorHAnsi" w:cstheme="minorBidi"/>
            <w:b w:val="0"/>
            <w:noProof/>
            <w:szCs w:val="22"/>
          </w:rPr>
          <w:tab/>
        </w:r>
        <w:r w:rsidR="004D7A4E" w:rsidRPr="000A0CD5">
          <w:rPr>
            <w:rStyle w:val="Hyperlink"/>
            <w:noProof/>
          </w:rPr>
          <w:t>Entwicklung des Malus</w:t>
        </w:r>
        <w:r w:rsidR="004D7A4E">
          <w:rPr>
            <w:noProof/>
            <w:webHidden/>
          </w:rPr>
          <w:tab/>
        </w:r>
        <w:r w:rsidR="004D7A4E">
          <w:rPr>
            <w:noProof/>
            <w:webHidden/>
          </w:rPr>
          <w:fldChar w:fldCharType="begin"/>
        </w:r>
        <w:r w:rsidR="004D7A4E">
          <w:rPr>
            <w:noProof/>
            <w:webHidden/>
          </w:rPr>
          <w:instrText xml:space="preserve"> PAGEREF _Toc71214756 \h </w:instrText>
        </w:r>
        <w:r w:rsidR="004D7A4E">
          <w:rPr>
            <w:noProof/>
            <w:webHidden/>
          </w:rPr>
        </w:r>
        <w:r w:rsidR="004D7A4E">
          <w:rPr>
            <w:noProof/>
            <w:webHidden/>
          </w:rPr>
          <w:fldChar w:fldCharType="separate"/>
        </w:r>
        <w:r w:rsidR="004D7A4E">
          <w:rPr>
            <w:noProof/>
            <w:webHidden/>
          </w:rPr>
          <w:t>27</w:t>
        </w:r>
        <w:r w:rsidR="004D7A4E">
          <w:rPr>
            <w:noProof/>
            <w:webHidden/>
          </w:rPr>
          <w:fldChar w:fldCharType="end"/>
        </w:r>
      </w:hyperlink>
    </w:p>
    <w:p w14:paraId="0B4E6EE2" w14:textId="4911E85D"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57" w:history="1">
        <w:r w:rsidR="004D7A4E" w:rsidRPr="000A0CD5">
          <w:rPr>
            <w:rStyle w:val="Hyperlink"/>
            <w:noProof/>
          </w:rPr>
          <w:t>5.4</w:t>
        </w:r>
        <w:r w:rsidR="004D7A4E">
          <w:rPr>
            <w:rFonts w:asciiTheme="minorHAnsi" w:eastAsiaTheme="minorEastAsia" w:hAnsiTheme="minorHAnsi" w:cstheme="minorBidi"/>
            <w:b w:val="0"/>
            <w:noProof/>
            <w:szCs w:val="22"/>
          </w:rPr>
          <w:tab/>
        </w:r>
        <w:r w:rsidR="004D7A4E" w:rsidRPr="000A0CD5">
          <w:rPr>
            <w:rStyle w:val="Hyperlink"/>
            <w:noProof/>
          </w:rPr>
          <w:t>Entwicklung der Szenarien</w:t>
        </w:r>
        <w:r w:rsidR="004D7A4E">
          <w:rPr>
            <w:noProof/>
            <w:webHidden/>
          </w:rPr>
          <w:tab/>
        </w:r>
        <w:r w:rsidR="004D7A4E">
          <w:rPr>
            <w:noProof/>
            <w:webHidden/>
          </w:rPr>
          <w:fldChar w:fldCharType="begin"/>
        </w:r>
        <w:r w:rsidR="004D7A4E">
          <w:rPr>
            <w:noProof/>
            <w:webHidden/>
          </w:rPr>
          <w:instrText xml:space="preserve"> PAGEREF _Toc71214757 \h </w:instrText>
        </w:r>
        <w:r w:rsidR="004D7A4E">
          <w:rPr>
            <w:noProof/>
            <w:webHidden/>
          </w:rPr>
        </w:r>
        <w:r w:rsidR="004D7A4E">
          <w:rPr>
            <w:noProof/>
            <w:webHidden/>
          </w:rPr>
          <w:fldChar w:fldCharType="separate"/>
        </w:r>
        <w:r w:rsidR="004D7A4E">
          <w:rPr>
            <w:noProof/>
            <w:webHidden/>
          </w:rPr>
          <w:t>28</w:t>
        </w:r>
        <w:r w:rsidR="004D7A4E">
          <w:rPr>
            <w:noProof/>
            <w:webHidden/>
          </w:rPr>
          <w:fldChar w:fldCharType="end"/>
        </w:r>
      </w:hyperlink>
    </w:p>
    <w:p w14:paraId="5B0093B7" w14:textId="2B097FC2"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58" w:history="1">
        <w:r w:rsidR="004D7A4E" w:rsidRPr="000A0CD5">
          <w:rPr>
            <w:rStyle w:val="Hyperlink"/>
            <w:noProof/>
          </w:rPr>
          <w:t>5.5</w:t>
        </w:r>
        <w:r w:rsidR="004D7A4E">
          <w:rPr>
            <w:rFonts w:asciiTheme="minorHAnsi" w:eastAsiaTheme="minorEastAsia" w:hAnsiTheme="minorHAnsi" w:cstheme="minorBidi"/>
            <w:b w:val="0"/>
            <w:noProof/>
            <w:szCs w:val="22"/>
          </w:rPr>
          <w:tab/>
        </w:r>
        <w:r w:rsidR="004D7A4E" w:rsidRPr="000A0CD5">
          <w:rPr>
            <w:rStyle w:val="Hyperlink"/>
            <w:noProof/>
          </w:rPr>
          <w:t>Datenerfassung</w:t>
        </w:r>
        <w:r w:rsidR="004D7A4E">
          <w:rPr>
            <w:noProof/>
            <w:webHidden/>
          </w:rPr>
          <w:tab/>
        </w:r>
        <w:r w:rsidR="004D7A4E">
          <w:rPr>
            <w:noProof/>
            <w:webHidden/>
          </w:rPr>
          <w:fldChar w:fldCharType="begin"/>
        </w:r>
        <w:r w:rsidR="004D7A4E">
          <w:rPr>
            <w:noProof/>
            <w:webHidden/>
          </w:rPr>
          <w:instrText xml:space="preserve"> PAGEREF _Toc71214758 \h </w:instrText>
        </w:r>
        <w:r w:rsidR="004D7A4E">
          <w:rPr>
            <w:noProof/>
            <w:webHidden/>
          </w:rPr>
        </w:r>
        <w:r w:rsidR="004D7A4E">
          <w:rPr>
            <w:noProof/>
            <w:webHidden/>
          </w:rPr>
          <w:fldChar w:fldCharType="separate"/>
        </w:r>
        <w:r w:rsidR="004D7A4E">
          <w:rPr>
            <w:noProof/>
            <w:webHidden/>
          </w:rPr>
          <w:t>30</w:t>
        </w:r>
        <w:r w:rsidR="004D7A4E">
          <w:rPr>
            <w:noProof/>
            <w:webHidden/>
          </w:rPr>
          <w:fldChar w:fldCharType="end"/>
        </w:r>
      </w:hyperlink>
    </w:p>
    <w:p w14:paraId="402FC0FD" w14:textId="75886D91"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59" w:history="1">
        <w:r w:rsidR="004D7A4E" w:rsidRPr="000A0CD5">
          <w:rPr>
            <w:rStyle w:val="Hyperlink"/>
            <w:noProof/>
          </w:rPr>
          <w:t>5.6</w:t>
        </w:r>
        <w:r w:rsidR="004D7A4E">
          <w:rPr>
            <w:rFonts w:asciiTheme="minorHAnsi" w:eastAsiaTheme="minorEastAsia" w:hAnsiTheme="minorHAnsi" w:cstheme="minorBidi"/>
            <w:b w:val="0"/>
            <w:noProof/>
            <w:szCs w:val="22"/>
          </w:rPr>
          <w:tab/>
        </w:r>
        <w:r w:rsidR="004D7A4E" w:rsidRPr="000A0CD5">
          <w:rPr>
            <w:rStyle w:val="Hyperlink"/>
            <w:noProof/>
          </w:rPr>
          <w:t>Evaluation</w:t>
        </w:r>
        <w:r w:rsidR="004D7A4E">
          <w:rPr>
            <w:noProof/>
            <w:webHidden/>
          </w:rPr>
          <w:tab/>
        </w:r>
        <w:r w:rsidR="004D7A4E">
          <w:rPr>
            <w:noProof/>
            <w:webHidden/>
          </w:rPr>
          <w:fldChar w:fldCharType="begin"/>
        </w:r>
        <w:r w:rsidR="004D7A4E">
          <w:rPr>
            <w:noProof/>
            <w:webHidden/>
          </w:rPr>
          <w:instrText xml:space="preserve"> PAGEREF _Toc71214759 \h </w:instrText>
        </w:r>
        <w:r w:rsidR="004D7A4E">
          <w:rPr>
            <w:noProof/>
            <w:webHidden/>
          </w:rPr>
        </w:r>
        <w:r w:rsidR="004D7A4E">
          <w:rPr>
            <w:noProof/>
            <w:webHidden/>
          </w:rPr>
          <w:fldChar w:fldCharType="separate"/>
        </w:r>
        <w:r w:rsidR="004D7A4E">
          <w:rPr>
            <w:noProof/>
            <w:webHidden/>
          </w:rPr>
          <w:t>33</w:t>
        </w:r>
        <w:r w:rsidR="004D7A4E">
          <w:rPr>
            <w:noProof/>
            <w:webHidden/>
          </w:rPr>
          <w:fldChar w:fldCharType="end"/>
        </w:r>
      </w:hyperlink>
    </w:p>
    <w:p w14:paraId="030B827B" w14:textId="7412B216" w:rsidR="004D7A4E" w:rsidRDefault="00A200E0">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60" w:history="1">
        <w:r w:rsidR="004D7A4E" w:rsidRPr="000A0CD5">
          <w:rPr>
            <w:rStyle w:val="Hyperlink"/>
            <w:noProof/>
          </w:rPr>
          <w:t>6</w:t>
        </w:r>
        <w:r w:rsidR="004D7A4E">
          <w:rPr>
            <w:rFonts w:asciiTheme="minorHAnsi" w:eastAsiaTheme="minorEastAsia" w:hAnsiTheme="minorHAnsi" w:cstheme="minorBidi"/>
            <w:b w:val="0"/>
            <w:noProof/>
            <w:sz w:val="22"/>
            <w:szCs w:val="22"/>
          </w:rPr>
          <w:tab/>
        </w:r>
        <w:r w:rsidR="004D7A4E" w:rsidRPr="000A0CD5">
          <w:rPr>
            <w:rStyle w:val="Hyperlink"/>
            <w:noProof/>
          </w:rPr>
          <w:t>Zusammenfassung, Bewertung und Ausblick</w:t>
        </w:r>
        <w:r w:rsidR="004D7A4E">
          <w:rPr>
            <w:noProof/>
            <w:webHidden/>
          </w:rPr>
          <w:tab/>
        </w:r>
        <w:r w:rsidR="004D7A4E">
          <w:rPr>
            <w:noProof/>
            <w:webHidden/>
          </w:rPr>
          <w:fldChar w:fldCharType="begin"/>
        </w:r>
        <w:r w:rsidR="004D7A4E">
          <w:rPr>
            <w:noProof/>
            <w:webHidden/>
          </w:rPr>
          <w:instrText xml:space="preserve"> PAGEREF _Toc71214760 \h </w:instrText>
        </w:r>
        <w:r w:rsidR="004D7A4E">
          <w:rPr>
            <w:noProof/>
            <w:webHidden/>
          </w:rPr>
        </w:r>
        <w:r w:rsidR="004D7A4E">
          <w:rPr>
            <w:noProof/>
            <w:webHidden/>
          </w:rPr>
          <w:fldChar w:fldCharType="separate"/>
        </w:r>
        <w:r w:rsidR="004D7A4E">
          <w:rPr>
            <w:noProof/>
            <w:webHidden/>
          </w:rPr>
          <w:t>34</w:t>
        </w:r>
        <w:r w:rsidR="004D7A4E">
          <w:rPr>
            <w:noProof/>
            <w:webHidden/>
          </w:rPr>
          <w:fldChar w:fldCharType="end"/>
        </w:r>
      </w:hyperlink>
    </w:p>
    <w:p w14:paraId="6B99509E" w14:textId="3329A2CD" w:rsidR="004D7A4E" w:rsidRDefault="00A200E0">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61" w:history="1">
        <w:r w:rsidR="004D7A4E" w:rsidRPr="000A0CD5">
          <w:rPr>
            <w:rStyle w:val="Hyperlink"/>
            <w:noProof/>
          </w:rPr>
          <w:t>7</w:t>
        </w:r>
        <w:r w:rsidR="004D7A4E">
          <w:rPr>
            <w:rFonts w:asciiTheme="minorHAnsi" w:eastAsiaTheme="minorEastAsia" w:hAnsiTheme="minorHAnsi" w:cstheme="minorBidi"/>
            <w:b w:val="0"/>
            <w:noProof/>
            <w:sz w:val="22"/>
            <w:szCs w:val="22"/>
          </w:rPr>
          <w:tab/>
        </w:r>
        <w:r w:rsidR="004D7A4E" w:rsidRPr="000A0CD5">
          <w:rPr>
            <w:rStyle w:val="Hyperlink"/>
            <w:noProof/>
          </w:rPr>
          <w:t>Anhang</w:t>
        </w:r>
        <w:r w:rsidR="004D7A4E">
          <w:rPr>
            <w:noProof/>
            <w:webHidden/>
          </w:rPr>
          <w:tab/>
        </w:r>
        <w:r w:rsidR="004D7A4E">
          <w:rPr>
            <w:noProof/>
            <w:webHidden/>
          </w:rPr>
          <w:fldChar w:fldCharType="begin"/>
        </w:r>
        <w:r w:rsidR="004D7A4E">
          <w:rPr>
            <w:noProof/>
            <w:webHidden/>
          </w:rPr>
          <w:instrText xml:space="preserve"> PAGEREF _Toc71214761 \h </w:instrText>
        </w:r>
        <w:r w:rsidR="004D7A4E">
          <w:rPr>
            <w:noProof/>
            <w:webHidden/>
          </w:rPr>
        </w:r>
        <w:r w:rsidR="004D7A4E">
          <w:rPr>
            <w:noProof/>
            <w:webHidden/>
          </w:rPr>
          <w:fldChar w:fldCharType="separate"/>
        </w:r>
        <w:r w:rsidR="004D7A4E">
          <w:rPr>
            <w:noProof/>
            <w:webHidden/>
          </w:rPr>
          <w:t>35</w:t>
        </w:r>
        <w:r w:rsidR="004D7A4E">
          <w:rPr>
            <w:noProof/>
            <w:webHidden/>
          </w:rPr>
          <w:fldChar w:fldCharType="end"/>
        </w:r>
      </w:hyperlink>
    </w:p>
    <w:p w14:paraId="73B6B67B" w14:textId="7BBA9604"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62" w:history="1">
        <w:r w:rsidR="004D7A4E" w:rsidRPr="000A0CD5">
          <w:rPr>
            <w:rStyle w:val="Hyperlink"/>
            <w:noProof/>
          </w:rPr>
          <w:t>7.1</w:t>
        </w:r>
        <w:r w:rsidR="004D7A4E">
          <w:rPr>
            <w:rFonts w:asciiTheme="minorHAnsi" w:eastAsiaTheme="minorEastAsia" w:hAnsiTheme="minorHAnsi" w:cstheme="minorBidi"/>
            <w:b w:val="0"/>
            <w:noProof/>
            <w:szCs w:val="22"/>
          </w:rPr>
          <w:tab/>
        </w:r>
        <w:r w:rsidR="004D7A4E" w:rsidRPr="000A0CD5">
          <w:rPr>
            <w:rStyle w:val="Hyperlink"/>
            <w:noProof/>
          </w:rPr>
          <w:t>Abkürzungsverzeichnis</w:t>
        </w:r>
        <w:r w:rsidR="004D7A4E">
          <w:rPr>
            <w:noProof/>
            <w:webHidden/>
          </w:rPr>
          <w:tab/>
        </w:r>
        <w:r w:rsidR="004D7A4E">
          <w:rPr>
            <w:noProof/>
            <w:webHidden/>
          </w:rPr>
          <w:fldChar w:fldCharType="begin"/>
        </w:r>
        <w:r w:rsidR="004D7A4E">
          <w:rPr>
            <w:noProof/>
            <w:webHidden/>
          </w:rPr>
          <w:instrText xml:space="preserve"> PAGEREF _Toc71214762 \h </w:instrText>
        </w:r>
        <w:r w:rsidR="004D7A4E">
          <w:rPr>
            <w:noProof/>
            <w:webHidden/>
          </w:rPr>
        </w:r>
        <w:r w:rsidR="004D7A4E">
          <w:rPr>
            <w:noProof/>
            <w:webHidden/>
          </w:rPr>
          <w:fldChar w:fldCharType="separate"/>
        </w:r>
        <w:r w:rsidR="004D7A4E">
          <w:rPr>
            <w:noProof/>
            <w:webHidden/>
          </w:rPr>
          <w:t>35</w:t>
        </w:r>
        <w:r w:rsidR="004D7A4E">
          <w:rPr>
            <w:noProof/>
            <w:webHidden/>
          </w:rPr>
          <w:fldChar w:fldCharType="end"/>
        </w:r>
      </w:hyperlink>
    </w:p>
    <w:p w14:paraId="438391FB" w14:textId="55E82846"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63" w:history="1">
        <w:r w:rsidR="004D7A4E" w:rsidRPr="000A0CD5">
          <w:rPr>
            <w:rStyle w:val="Hyperlink"/>
            <w:noProof/>
          </w:rPr>
          <w:t>7.2</w:t>
        </w:r>
        <w:r w:rsidR="004D7A4E">
          <w:rPr>
            <w:rFonts w:asciiTheme="minorHAnsi" w:eastAsiaTheme="minorEastAsia" w:hAnsiTheme="minorHAnsi" w:cstheme="minorBidi"/>
            <w:b w:val="0"/>
            <w:noProof/>
            <w:szCs w:val="22"/>
          </w:rPr>
          <w:tab/>
        </w:r>
        <w:r w:rsidR="004D7A4E" w:rsidRPr="000A0CD5">
          <w:rPr>
            <w:rStyle w:val="Hyperlink"/>
            <w:noProof/>
          </w:rPr>
          <w:t>Abbildungsverzeichnis</w:t>
        </w:r>
        <w:r w:rsidR="004D7A4E">
          <w:rPr>
            <w:noProof/>
            <w:webHidden/>
          </w:rPr>
          <w:tab/>
        </w:r>
        <w:r w:rsidR="004D7A4E">
          <w:rPr>
            <w:noProof/>
            <w:webHidden/>
          </w:rPr>
          <w:fldChar w:fldCharType="begin"/>
        </w:r>
        <w:r w:rsidR="004D7A4E">
          <w:rPr>
            <w:noProof/>
            <w:webHidden/>
          </w:rPr>
          <w:instrText xml:space="preserve"> PAGEREF _Toc71214763 \h </w:instrText>
        </w:r>
        <w:r w:rsidR="004D7A4E">
          <w:rPr>
            <w:noProof/>
            <w:webHidden/>
          </w:rPr>
        </w:r>
        <w:r w:rsidR="004D7A4E">
          <w:rPr>
            <w:noProof/>
            <w:webHidden/>
          </w:rPr>
          <w:fldChar w:fldCharType="separate"/>
        </w:r>
        <w:r w:rsidR="004D7A4E">
          <w:rPr>
            <w:noProof/>
            <w:webHidden/>
          </w:rPr>
          <w:t>36</w:t>
        </w:r>
        <w:r w:rsidR="004D7A4E">
          <w:rPr>
            <w:noProof/>
            <w:webHidden/>
          </w:rPr>
          <w:fldChar w:fldCharType="end"/>
        </w:r>
      </w:hyperlink>
    </w:p>
    <w:p w14:paraId="2984296B" w14:textId="390A8267"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64" w:history="1">
        <w:r w:rsidR="004D7A4E" w:rsidRPr="000A0CD5">
          <w:rPr>
            <w:rStyle w:val="Hyperlink"/>
            <w:noProof/>
          </w:rPr>
          <w:t>7.3</w:t>
        </w:r>
        <w:r w:rsidR="004D7A4E">
          <w:rPr>
            <w:rFonts w:asciiTheme="minorHAnsi" w:eastAsiaTheme="minorEastAsia" w:hAnsiTheme="minorHAnsi" w:cstheme="minorBidi"/>
            <w:b w:val="0"/>
            <w:noProof/>
            <w:szCs w:val="22"/>
          </w:rPr>
          <w:tab/>
        </w:r>
        <w:r w:rsidR="004D7A4E" w:rsidRPr="000A0CD5">
          <w:rPr>
            <w:rStyle w:val="Hyperlink"/>
            <w:noProof/>
          </w:rPr>
          <w:t>Literaturverzeichnis</w:t>
        </w:r>
        <w:r w:rsidR="004D7A4E">
          <w:rPr>
            <w:noProof/>
            <w:webHidden/>
          </w:rPr>
          <w:tab/>
        </w:r>
        <w:r w:rsidR="004D7A4E">
          <w:rPr>
            <w:noProof/>
            <w:webHidden/>
          </w:rPr>
          <w:fldChar w:fldCharType="begin"/>
        </w:r>
        <w:r w:rsidR="004D7A4E">
          <w:rPr>
            <w:noProof/>
            <w:webHidden/>
          </w:rPr>
          <w:instrText xml:space="preserve"> PAGEREF _Toc71214764 \h </w:instrText>
        </w:r>
        <w:r w:rsidR="004D7A4E">
          <w:rPr>
            <w:noProof/>
            <w:webHidden/>
          </w:rPr>
        </w:r>
        <w:r w:rsidR="004D7A4E">
          <w:rPr>
            <w:noProof/>
            <w:webHidden/>
          </w:rPr>
          <w:fldChar w:fldCharType="separate"/>
        </w:r>
        <w:r w:rsidR="004D7A4E">
          <w:rPr>
            <w:noProof/>
            <w:webHidden/>
          </w:rPr>
          <w:t>37</w:t>
        </w:r>
        <w:r w:rsidR="004D7A4E">
          <w:rPr>
            <w:noProof/>
            <w:webHidden/>
          </w:rPr>
          <w:fldChar w:fldCharType="end"/>
        </w:r>
      </w:hyperlink>
    </w:p>
    <w:p w14:paraId="4E35C28A" w14:textId="04A67AC0" w:rsidR="004D7A4E" w:rsidRDefault="00A200E0">
      <w:pPr>
        <w:pStyle w:val="Verzeichnis3"/>
        <w:tabs>
          <w:tab w:val="left" w:pos="1000"/>
          <w:tab w:val="right" w:leader="dot" w:pos="9344"/>
        </w:tabs>
        <w:rPr>
          <w:rFonts w:asciiTheme="minorHAnsi" w:eastAsiaTheme="minorEastAsia" w:hAnsiTheme="minorHAnsi" w:cstheme="minorBidi"/>
          <w:b w:val="0"/>
          <w:noProof/>
          <w:szCs w:val="22"/>
        </w:rPr>
      </w:pPr>
      <w:hyperlink w:anchor="_Toc71214765" w:history="1">
        <w:r w:rsidR="004D7A4E" w:rsidRPr="000A0CD5">
          <w:rPr>
            <w:rStyle w:val="Hyperlink"/>
            <w:noProof/>
          </w:rPr>
          <w:t>7.4</w:t>
        </w:r>
        <w:r w:rsidR="004D7A4E">
          <w:rPr>
            <w:rFonts w:asciiTheme="minorHAnsi" w:eastAsiaTheme="minorEastAsia" w:hAnsiTheme="minorHAnsi" w:cstheme="minorBidi"/>
            <w:b w:val="0"/>
            <w:noProof/>
            <w:szCs w:val="22"/>
          </w:rPr>
          <w:tab/>
        </w:r>
        <w:r w:rsidR="004D7A4E" w:rsidRPr="000A0CD5">
          <w:rPr>
            <w:rStyle w:val="Hyperlink"/>
            <w:noProof/>
          </w:rPr>
          <w:t>Eidesstattliche Erklärung</w:t>
        </w:r>
        <w:r w:rsidR="004D7A4E">
          <w:rPr>
            <w:noProof/>
            <w:webHidden/>
          </w:rPr>
          <w:tab/>
        </w:r>
        <w:r w:rsidR="004D7A4E">
          <w:rPr>
            <w:noProof/>
            <w:webHidden/>
          </w:rPr>
          <w:fldChar w:fldCharType="begin"/>
        </w:r>
        <w:r w:rsidR="004D7A4E">
          <w:rPr>
            <w:noProof/>
            <w:webHidden/>
          </w:rPr>
          <w:instrText xml:space="preserve"> PAGEREF _Toc71214765 \h </w:instrText>
        </w:r>
        <w:r w:rsidR="004D7A4E">
          <w:rPr>
            <w:noProof/>
            <w:webHidden/>
          </w:rPr>
        </w:r>
        <w:r w:rsidR="004D7A4E">
          <w:rPr>
            <w:noProof/>
            <w:webHidden/>
          </w:rPr>
          <w:fldChar w:fldCharType="separate"/>
        </w:r>
        <w:r w:rsidR="004D7A4E">
          <w:rPr>
            <w:noProof/>
            <w:webHidden/>
          </w:rPr>
          <w:t>41</w:t>
        </w:r>
        <w:r w:rsidR="004D7A4E">
          <w:rPr>
            <w:noProof/>
            <w:webHidden/>
          </w:rPr>
          <w:fldChar w:fldCharType="end"/>
        </w:r>
      </w:hyperlink>
    </w:p>
    <w:p w14:paraId="50310148" w14:textId="7F750BB5"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1214714"/>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1214715"/>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8152B1D"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300591">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360907E"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300591">
            <w:rPr>
              <w:noProof/>
            </w:rPr>
            <w:t>[2]</w:t>
          </w:r>
          <w:r w:rsidR="006051D8">
            <w:fldChar w:fldCharType="end"/>
          </w:r>
        </w:sdtContent>
      </w:sdt>
    </w:p>
    <w:p w14:paraId="138C0CA8" w14:textId="5C7924FB"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300591">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300591">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1214716"/>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End w:id="17"/>
      <w:r>
        <w:t>Begriffserklärung: Virtual Reality</w:t>
      </w:r>
    </w:p>
    <w:p w14:paraId="70F9F428" w14:textId="5F3CCC0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11638B">
        <w:t>.</w:t>
      </w:r>
    </w:p>
    <w:p w14:paraId="40F2A39F" w14:textId="459B9D68" w:rsidR="007C7588" w:rsidRDefault="007C7588" w:rsidP="003519FE"/>
    <w:p w14:paraId="7DF27758" w14:textId="2E833046"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5F06464A" w:rsidR="00C618BA" w:rsidRDefault="0088038B" w:rsidP="0088038B">
      <w:pPr>
        <w:pStyle w:val="Beschriftung"/>
      </w:pPr>
      <w:bookmarkStart w:id="18" w:name="_Ref71295134"/>
      <w:r>
        <w:t xml:space="preserve">Abb. </w:t>
      </w:r>
      <w:fldSimple w:instr=" SEQ Abb. \* ARABIC ">
        <w:r>
          <w:rPr>
            <w:noProof/>
          </w:rPr>
          <w:t>1</w:t>
        </w:r>
      </w:fldSimple>
      <w:r>
        <w:t>: Unterschiede von 3D-Computergraphik und Virtual Reality</w:t>
      </w:r>
      <w:bookmarkEnd w:id="18"/>
    </w:p>
    <w:p w14:paraId="0EC35B47" w14:textId="0F06FF86" w:rsidR="005D2D03" w:rsidRDefault="005D2D03" w:rsidP="005D2D03">
      <w:pPr>
        <w:pStyle w:val="Textkrper"/>
      </w:pPr>
    </w:p>
    <w:p w14:paraId="5A1FBC13" w14:textId="42C3611B"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7C4B80">
        <w:t>.</w:t>
      </w:r>
    </w:p>
    <w:p w14:paraId="494BE72E" w14:textId="3C740249" w:rsidR="007C458E" w:rsidRDefault="007C458E" w:rsidP="005D2D03">
      <w:pPr>
        <w:pStyle w:val="Textkrper"/>
      </w:pPr>
    </w:p>
    <w:p w14:paraId="49888CFA" w14:textId="58A68A47" w:rsidR="007C458E" w:rsidRDefault="007C458E" w:rsidP="005D2D03">
      <w:pPr>
        <w:pStyle w:val="Textkrper"/>
      </w:pPr>
      <w:r>
        <w:t>-Präsenz ein mentaler Aspekt</w:t>
      </w:r>
      <w:r w:rsidR="008331B6">
        <w:t xml:space="preserve"> und immer noch wichtig in der Forschung und Weiterentwicklung</w:t>
      </w:r>
    </w:p>
    <w:p w14:paraId="0813B178" w14:textId="4196F965" w:rsidR="008331B6" w:rsidRDefault="008331B6" w:rsidP="005D2D03">
      <w:pPr>
        <w:pStyle w:val="Textkrper"/>
      </w:pPr>
      <w:r>
        <w:t>-in Kombination mit einem immersiven VR-System</w:t>
      </w:r>
      <w:r w:rsidR="00602ED7">
        <w:t xml:space="preserve"> die Erzeugung des Gefühls, sich komplett in der Virtuellen Welt zu befinden</w:t>
      </w:r>
    </w:p>
    <w:p w14:paraId="57EA74E7" w14:textId="72C1CFA0" w:rsidR="00347856" w:rsidRDefault="00347856" w:rsidP="005D2D03">
      <w:pPr>
        <w:pStyle w:val="Textkrper"/>
      </w:pPr>
      <w:r>
        <w:t>-Präsenz erschaffen, wenn der Benutzer gleichermaßen auf die Virtuelle Umgebung reagiert, wie er es in der realen Welt machen würde</w:t>
      </w:r>
    </w:p>
    <w:p w14:paraId="104728E9" w14:textId="4A93CFCD" w:rsidR="006C5717" w:rsidRDefault="006C5717" w:rsidP="005D2D03">
      <w:pPr>
        <w:pStyle w:val="Textkrper"/>
      </w:pPr>
      <w:r>
        <w:t>-Präsenz setzt sich aus 3 Faktoren zusammen</w:t>
      </w:r>
    </w:p>
    <w:p w14:paraId="2397D8DF" w14:textId="5EF773DD" w:rsidR="006C5717" w:rsidRDefault="006C5717" w:rsidP="005D2D03">
      <w:pPr>
        <w:pStyle w:val="Textkrper"/>
      </w:pPr>
      <w:r>
        <w:tab/>
        <w:t xml:space="preserve">Ortsillusion: </w:t>
      </w:r>
      <w:r w:rsidR="00BE6E4C">
        <w:t>Blickwinkel und Blickrichtung abhängige Darstellen bei Kopfdrehung</w:t>
      </w:r>
    </w:p>
    <w:p w14:paraId="5624D78D" w14:textId="413F4E0A" w:rsidR="00BE6E4C" w:rsidRDefault="00BE6E4C" w:rsidP="005D2D03">
      <w:pPr>
        <w:pStyle w:val="Textkrper"/>
      </w:pPr>
      <w:r>
        <w:tab/>
      </w:r>
      <w:r w:rsidR="00936CF4" w:rsidRPr="00936CF4">
        <w:t>Plausibilitätsillusion</w:t>
      </w:r>
      <w:r w:rsidR="00936CF4">
        <w:t xml:space="preserve">: Glaubwürdigkeit der Umgebung </w:t>
      </w:r>
    </w:p>
    <w:p w14:paraId="34A1BA1D" w14:textId="23AAEDDF" w:rsidR="00936CF4" w:rsidRPr="005D2D03" w:rsidRDefault="00936CF4" w:rsidP="005D2D03">
      <w:pPr>
        <w:pStyle w:val="Textkrper"/>
      </w:pPr>
      <w:r>
        <w:tab/>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1214723"/>
      <w:r>
        <w:lastRenderedPageBreak/>
        <w:t xml:space="preserve">Fortbewegungstechniken in </w:t>
      </w:r>
      <w:r w:rsidR="00221081">
        <w:t>Virtual Reality</w:t>
      </w:r>
      <w:bookmarkEnd w:id="19"/>
    </w:p>
    <w:p w14:paraId="42A43D03" w14:textId="11D5362B"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300591">
            <w:rPr>
              <w:noProof/>
            </w:rPr>
            <w:t>[6]</w:t>
          </w:r>
          <w:r w:rsidR="000A1697">
            <w:fldChar w:fldCharType="end"/>
          </w:r>
        </w:sdtContent>
      </w:sdt>
      <w:r w:rsidR="000E10A4">
        <w:t>.</w:t>
      </w:r>
    </w:p>
    <w:p w14:paraId="01B8B07C" w14:textId="77777777" w:rsidR="00EB70F6" w:rsidRDefault="00EB70F6" w:rsidP="00694829"/>
    <w:p w14:paraId="29DF0F7D" w14:textId="54E28B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300591">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375ED81" w:rsidR="008F1729" w:rsidRPr="00694829" w:rsidRDefault="008F1729" w:rsidP="008F1729">
      <w:pPr>
        <w:pStyle w:val="Beschriftung"/>
      </w:pPr>
      <w:bookmarkStart w:id="20" w:name="_Ref67294370"/>
      <w:r>
        <w:t xml:space="preserve">Abb. </w:t>
      </w:r>
      <w:r w:rsidR="00A200E0">
        <w:fldChar w:fldCharType="begin"/>
      </w:r>
      <w:r w:rsidR="00A200E0">
        <w:instrText xml:space="preserve"> SEQ Abb. \* ARABIC </w:instrText>
      </w:r>
      <w:r w:rsidR="00A200E0">
        <w:fldChar w:fldCharType="separate"/>
      </w:r>
      <w:r w:rsidR="0088038B">
        <w:rPr>
          <w:noProof/>
        </w:rPr>
        <w:t>2</w:t>
      </w:r>
      <w:r w:rsidR="00A200E0">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1214724"/>
      <w:r>
        <w:t>Natural Walking</w:t>
      </w:r>
      <w:bookmarkEnd w:id="21"/>
      <w:bookmarkEnd w:id="22"/>
    </w:p>
    <w:p w14:paraId="41CDCC43" w14:textId="6425DED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300591">
            <w:rPr>
              <w:noProof/>
            </w:rPr>
            <w:t>[2]</w:t>
          </w:r>
          <w:r w:rsidR="00FF06BE">
            <w:fldChar w:fldCharType="end"/>
          </w:r>
        </w:sdtContent>
      </w:sdt>
      <w:r w:rsidR="00FE1F43">
        <w:t xml:space="preserve">. </w:t>
      </w:r>
    </w:p>
    <w:p w14:paraId="74BFCF84" w14:textId="64279DF4"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300591">
            <w:rPr>
              <w:noProof/>
            </w:rPr>
            <w:t xml:space="preserve"> [7]</w:t>
          </w:r>
          <w:r w:rsidR="003B5C69">
            <w:fldChar w:fldCharType="end"/>
          </w:r>
        </w:sdtContent>
      </w:sdt>
      <w:r w:rsidR="00BC0E87">
        <w:t>.</w:t>
      </w:r>
      <w:r w:rsidR="00D44B04" w:rsidRPr="00D44B04">
        <w:t xml:space="preserve"> </w:t>
      </w:r>
    </w:p>
    <w:p w14:paraId="24546879" w14:textId="3856191A"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300591">
            <w:rPr>
              <w:noProof/>
            </w:rPr>
            <w:t>[8]</w:t>
          </w:r>
          <w:r w:rsidR="000751FA">
            <w:fldChar w:fldCharType="end"/>
          </w:r>
        </w:sdtContent>
      </w:sdt>
      <w:r w:rsidR="00572D6C">
        <w:t>.</w:t>
      </w:r>
    </w:p>
    <w:p w14:paraId="39E94559" w14:textId="70377231"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300591">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5410C91"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300591">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1214725"/>
      <w:r>
        <w:t>Redirected Walking</w:t>
      </w:r>
      <w:bookmarkEnd w:id="23"/>
      <w:bookmarkEnd w:id="24"/>
    </w:p>
    <w:p w14:paraId="78DF7DE2" w14:textId="4F8B92B6"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 xml:space="preserve">Redirected </w:t>
      </w:r>
      <w:r w:rsidR="00F866EB" w:rsidRPr="00E257E4">
        <w:rPr>
          <w:rStyle w:val="Hervorhebung"/>
        </w:rPr>
        <w:lastRenderedPageBreak/>
        <w:t>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300591">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300591">
            <w:rPr>
              <w:noProof/>
            </w:rPr>
            <w:t xml:space="preserve"> [2]</w:t>
          </w:r>
          <w:r w:rsidR="004A31D5">
            <w:fldChar w:fldCharType="end"/>
          </w:r>
        </w:sdtContent>
      </w:sdt>
      <w:r w:rsidR="00B91417">
        <w:t>.</w:t>
      </w:r>
    </w:p>
    <w:p w14:paraId="32175FF8" w14:textId="43624A05" w:rsidR="00E85C89" w:rsidRDefault="00E85C89" w:rsidP="00941B2C"/>
    <w:p w14:paraId="7285FE5F" w14:textId="08BF1C78"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300591">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300591">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300591">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4282D9B1" w:rsidR="005763A4" w:rsidRPr="005763A4" w:rsidRDefault="00E36E10" w:rsidP="00990E4D">
      <w:pPr>
        <w:pStyle w:val="Beschriftung"/>
      </w:pPr>
      <w:bookmarkStart w:id="25" w:name="_Ref66346297"/>
      <w:r>
        <w:t xml:space="preserve">Abb. </w:t>
      </w:r>
      <w:r w:rsidR="00A200E0">
        <w:fldChar w:fldCharType="begin"/>
      </w:r>
      <w:r w:rsidR="00A200E0">
        <w:instrText xml:space="preserve"> SEQ Abb. \* ARABIC </w:instrText>
      </w:r>
      <w:r w:rsidR="00A200E0">
        <w:fldChar w:fldCharType="separate"/>
      </w:r>
      <w:r w:rsidR="0088038B">
        <w:rPr>
          <w:noProof/>
        </w:rPr>
        <w:t>3</w:t>
      </w:r>
      <w:r w:rsidR="00A200E0">
        <w:rPr>
          <w:noProof/>
        </w:rPr>
        <w:fldChar w:fldCharType="end"/>
      </w:r>
      <w:r>
        <w:t>: Eine Taxonomie für Umleitungstechniken</w:t>
      </w:r>
      <w:bookmarkEnd w:id="25"/>
    </w:p>
    <w:p w14:paraId="58757626" w14:textId="77777777" w:rsidR="007B1AD3" w:rsidRDefault="007B1AD3" w:rsidP="006167CE"/>
    <w:p w14:paraId="216B0AA9" w14:textId="77777777" w:rsidR="00D84712" w:rsidRDefault="007754C5" w:rsidP="00E3447A">
      <w:pPr>
        <w:pStyle w:val="berschrift5"/>
        <w:rPr>
          <w:rStyle w:val="Hervorhebung"/>
        </w:rPr>
      </w:pPr>
      <w:bookmarkStart w:id="26" w:name="_Toc71214726"/>
      <w:r w:rsidRPr="00E3447A">
        <w:t>Subtile kontinuierliche</w:t>
      </w:r>
      <w:r w:rsidRPr="00BF6020">
        <w:rPr>
          <w:rStyle w:val="Hervorhebung"/>
        </w:rPr>
        <w:t xml:space="preserve"> </w:t>
      </w:r>
      <w:r w:rsidRPr="00E3447A">
        <w:t>Repositionierung</w:t>
      </w:r>
      <w:bookmarkEnd w:id="26"/>
    </w:p>
    <w:p w14:paraId="369B614D" w14:textId="499037EE"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t>
      </w:r>
      <w:r w:rsidR="008D49D7">
        <w:lastRenderedPageBreak/>
        <w:t>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300591">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300591">
            <w:rPr>
              <w:noProof/>
            </w:rPr>
            <w:t>[12]</w:t>
          </w:r>
          <w:r w:rsidR="008B2549">
            <w:fldChar w:fldCharType="end"/>
          </w:r>
        </w:sdtContent>
      </w:sdt>
      <w:r w:rsidR="007754C5" w:rsidRPr="007754C5">
        <w:t>.</w:t>
      </w:r>
    </w:p>
    <w:p w14:paraId="2E565B0A" w14:textId="77777777" w:rsidR="00802F15" w:rsidRDefault="00802F15" w:rsidP="006167CE"/>
    <w:p w14:paraId="4B3C2249" w14:textId="6DE6B0D0"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300591">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300591">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300591">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300591">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300591">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300591">
            <w:rPr>
              <w:noProof/>
            </w:rPr>
            <w:t>[12]</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27" w:name="_Toc71214727"/>
      <w:r w:rsidRPr="00C15895">
        <w:t>Subtile</w:t>
      </w:r>
      <w:r w:rsidRPr="00427800">
        <w:rPr>
          <w:rStyle w:val="Hervorhebung"/>
        </w:rPr>
        <w:t xml:space="preserve"> </w:t>
      </w:r>
      <w:r w:rsidRPr="00C15895">
        <w:t xml:space="preserve">diskrete </w:t>
      </w:r>
      <w:r w:rsidR="007E533B">
        <w:t>Re</w:t>
      </w:r>
      <w:r w:rsidRPr="00C15895">
        <w:t>positionierung</w:t>
      </w:r>
      <w:bookmarkEnd w:id="27"/>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3A9443B"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300591">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300591">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8" w:name="_Toc71214728"/>
      <w:r>
        <w:t>Offene kontinuierliche Repositionierung</w:t>
      </w:r>
      <w:bookmarkEnd w:id="28"/>
      <w:r>
        <w:t xml:space="preserve"> </w:t>
      </w:r>
    </w:p>
    <w:p w14:paraId="24717F91" w14:textId="7F4E8F3A"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300591">
            <w:rPr>
              <w:noProof/>
            </w:rPr>
            <w:t xml:space="preserve"> [12]</w:t>
          </w:r>
          <w:r w:rsidR="007C5D51">
            <w:fldChar w:fldCharType="end"/>
          </w:r>
        </w:sdtContent>
      </w:sdt>
      <w:r>
        <w:t>.</w:t>
      </w:r>
    </w:p>
    <w:p w14:paraId="46AD491B" w14:textId="3B3E86A0" w:rsidR="001254E2" w:rsidRDefault="001254E2" w:rsidP="001254E2">
      <w:pPr>
        <w:pStyle w:val="berschrift5"/>
      </w:pPr>
      <w:bookmarkStart w:id="29" w:name="_Toc71214729"/>
      <w:r>
        <w:t>Offene diskrete Repositionierung</w:t>
      </w:r>
      <w:bookmarkEnd w:id="29"/>
    </w:p>
    <w:p w14:paraId="6A289F21" w14:textId="7EAB4327"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300591">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045425">
        <w:t>.</w:t>
      </w:r>
    </w:p>
    <w:p w14:paraId="35E5DFA2" w14:textId="156C3728" w:rsidR="006D78ED" w:rsidRDefault="006D1AF4" w:rsidP="006D78ED">
      <w:pPr>
        <w:pStyle w:val="berschrift5"/>
      </w:pPr>
      <w:bookmarkStart w:id="30" w:name="_Ref69810646"/>
      <w:bookmarkStart w:id="31" w:name="_Toc71214730"/>
      <w:bookmarkStart w:id="32" w:name="_Hlk66809004"/>
      <w:r>
        <w:lastRenderedPageBreak/>
        <w:t>Offene kontinuierliche Neu</w:t>
      </w:r>
      <w:r w:rsidR="00653C2D">
        <w:t>ausrichtung</w:t>
      </w:r>
      <w:bookmarkEnd w:id="30"/>
      <w:bookmarkEnd w:id="31"/>
    </w:p>
    <w:p w14:paraId="5BB8DCDD" w14:textId="4F606C3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2"/>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300591">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300591">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3" w:name="_Toc71214731"/>
      <w:r>
        <w:t>Subtile kontinuierliche Neuausrichtung</w:t>
      </w:r>
      <w:bookmarkEnd w:id="33"/>
    </w:p>
    <w:p w14:paraId="2BF4EAA2" w14:textId="22691C8D"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300591">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300591">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46FB272E"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300591">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300591">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2BD0D07" w:rsidR="006D1AF4" w:rsidRDefault="00227621" w:rsidP="008A4E64">
      <w:pPr>
        <w:pStyle w:val="Beschriftung"/>
      </w:pPr>
      <w:bookmarkStart w:id="34" w:name="_Ref66797478"/>
      <w:r>
        <w:t xml:space="preserve">Abb. </w:t>
      </w:r>
      <w:r w:rsidR="00A200E0">
        <w:fldChar w:fldCharType="begin"/>
      </w:r>
      <w:r w:rsidR="00A200E0">
        <w:instrText xml:space="preserve"> SEQ Abb. \* ARABIC </w:instrText>
      </w:r>
      <w:r w:rsidR="00A200E0">
        <w:fldChar w:fldCharType="separate"/>
      </w:r>
      <w:r w:rsidR="0088038B">
        <w:rPr>
          <w:noProof/>
        </w:rPr>
        <w:t>4</w:t>
      </w:r>
      <w:r w:rsidR="00A200E0">
        <w:rPr>
          <w:noProof/>
        </w:rPr>
        <w:fldChar w:fldCharType="end"/>
      </w:r>
      <w:r>
        <w:t>: Redirected Walking</w:t>
      </w:r>
      <w:bookmarkEnd w:id="34"/>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5" w:name="_Ref66807918"/>
      <w:bookmarkStart w:id="36" w:name="_Toc71214732"/>
      <w:r>
        <w:t>Offene diskrete Neuausrichtung</w:t>
      </w:r>
      <w:bookmarkEnd w:id="35"/>
      <w:bookmarkEnd w:id="36"/>
    </w:p>
    <w:p w14:paraId="3FB52CE9" w14:textId="67744DB5"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300591">
            <w:rPr>
              <w:noProof/>
            </w:rPr>
            <w:t>[21]</w:t>
          </w:r>
          <w:r w:rsidR="001D1556">
            <w:fldChar w:fldCharType="end"/>
          </w:r>
        </w:sdtContent>
      </w:sdt>
      <w:r w:rsidR="001D1556">
        <w:t xml:space="preserve"> </w:t>
      </w:r>
      <w:r w:rsidR="008362AF">
        <w:t>.</w:t>
      </w:r>
    </w:p>
    <w:p w14:paraId="69905931" w14:textId="09BDEDA7"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300591">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122C18">
        <w:t>.</w:t>
      </w:r>
    </w:p>
    <w:p w14:paraId="0A628252" w14:textId="58500524" w:rsidR="008C390C" w:rsidRDefault="006D1AF4" w:rsidP="008C390C">
      <w:pPr>
        <w:pStyle w:val="berschrift5"/>
      </w:pPr>
      <w:bookmarkStart w:id="37" w:name="_Toc71214733"/>
      <w:r>
        <w:t>Subtile diskrete Neuausrichtung</w:t>
      </w:r>
      <w:bookmarkEnd w:id="37"/>
    </w:p>
    <w:p w14:paraId="183D6709" w14:textId="3072BEAF"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300591">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300591">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300591">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8" w:name="_Ref66885592"/>
    </w:p>
    <w:p w14:paraId="22FB51C4" w14:textId="0EAEFD91" w:rsidR="00A22AA4" w:rsidRDefault="00A22AA4" w:rsidP="00BA0C8A">
      <w:pPr>
        <w:pStyle w:val="Beschriftung"/>
      </w:pPr>
      <w:r>
        <w:t xml:space="preserve">Abb. </w:t>
      </w:r>
      <w:r w:rsidR="00A200E0">
        <w:fldChar w:fldCharType="begin"/>
      </w:r>
      <w:r w:rsidR="00A200E0">
        <w:instrText xml:space="preserve"> SEQ Abb. \* ARABIC </w:instrText>
      </w:r>
      <w:r w:rsidR="00A200E0">
        <w:fldChar w:fldCharType="separate"/>
      </w:r>
      <w:r w:rsidR="0088038B">
        <w:rPr>
          <w:noProof/>
        </w:rPr>
        <w:t>5</w:t>
      </w:r>
      <w:r w:rsidR="00A200E0">
        <w:rPr>
          <w:noProof/>
        </w:rPr>
        <w:fldChar w:fldCharType="end"/>
      </w:r>
      <w:r>
        <w:t>: Diskreter Szenenwechsel</w:t>
      </w:r>
      <w:bookmarkEnd w:id="38"/>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9" w:name="_Toc71214734"/>
      <w:r>
        <w:t>Walking-In-Place</w:t>
      </w:r>
      <w:bookmarkEnd w:id="39"/>
    </w:p>
    <w:p w14:paraId="4F1153BC" w14:textId="495987EE"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300591">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300591">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300591">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494BDF6C"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300591">
            <w:rPr>
              <w:noProof/>
            </w:rPr>
            <w:t xml:space="preserve"> [24]</w:t>
          </w:r>
          <w:r w:rsidR="004A69A6">
            <w:fldChar w:fldCharType="end"/>
          </w:r>
        </w:sdtContent>
      </w:sdt>
      <w:r>
        <w:t>.</w:t>
      </w:r>
    </w:p>
    <w:p w14:paraId="3F43CD6E" w14:textId="7DBE7E21" w:rsidR="00AE5643" w:rsidRDefault="00350DA6" w:rsidP="00350DA6">
      <w:pPr>
        <w:pStyle w:val="berschrift5"/>
      </w:pPr>
      <w:bookmarkStart w:id="40" w:name="_Toc71214735"/>
      <w:r>
        <w:t>Physikalische Schnittstellen</w:t>
      </w:r>
      <w:bookmarkEnd w:id="40"/>
    </w:p>
    <w:p w14:paraId="527D2B2E" w14:textId="10B65459" w:rsidR="00197552" w:rsidRDefault="00197552" w:rsidP="00C948EE"/>
    <w:p w14:paraId="0E4758BD" w14:textId="0B7F4511"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300591">
            <w:rPr>
              <w:noProof/>
            </w:rPr>
            <w:t>[24]</w:t>
          </w:r>
          <w:r w:rsidR="00515E5F">
            <w:fldChar w:fldCharType="end"/>
          </w:r>
        </w:sdtContent>
      </w:sdt>
      <w:r w:rsidR="00495FE1">
        <w:t>.</w:t>
      </w:r>
    </w:p>
    <w:p w14:paraId="153AF9B1" w14:textId="77777777" w:rsidR="001A19F4" w:rsidRPr="00C948EE" w:rsidRDefault="001A19F4" w:rsidP="00C948EE"/>
    <w:p w14:paraId="2647E571" w14:textId="64A2801E"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300591">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300591">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1" w:name="_Toc71214736"/>
      <w:r>
        <w:t>Motion Tracking</w:t>
      </w:r>
      <w:bookmarkEnd w:id="41"/>
    </w:p>
    <w:p w14:paraId="3B39EBA8" w14:textId="6150775C"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300591">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300591">
            <w:rPr>
              <w:noProof/>
            </w:rPr>
            <w:t xml:space="preserve"> [26]</w:t>
          </w:r>
          <w:r w:rsidR="00F03B21">
            <w:fldChar w:fldCharType="end"/>
          </w:r>
        </w:sdtContent>
      </w:sdt>
      <w:r w:rsidR="00F03B21">
        <w:t>.</w:t>
      </w:r>
    </w:p>
    <w:p w14:paraId="25DBC580" w14:textId="77777777" w:rsidR="00511548" w:rsidRDefault="00511548" w:rsidP="00C850A4"/>
    <w:p w14:paraId="7BBFFCD1" w14:textId="021EA85C"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300591">
            <w:rPr>
              <w:noProof/>
            </w:rPr>
            <w:t>[27]</w:t>
          </w:r>
          <w:r w:rsidR="002C494B">
            <w:fldChar w:fldCharType="end"/>
          </w:r>
        </w:sdtContent>
      </w:sdt>
    </w:p>
    <w:p w14:paraId="6E7C3210" w14:textId="77777777" w:rsidR="002972CC" w:rsidRDefault="002972CC" w:rsidP="00C850A4"/>
    <w:p w14:paraId="2EE68E94" w14:textId="6BA25390"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300591">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300591">
            <w:rPr>
              <w:noProof/>
            </w:rPr>
            <w:t>[24]</w:t>
          </w:r>
          <w:r w:rsidR="00F31D34">
            <w:fldChar w:fldCharType="end"/>
          </w:r>
        </w:sdtContent>
      </w:sdt>
    </w:p>
    <w:p w14:paraId="4EBD903A" w14:textId="77777777" w:rsidR="001E2461" w:rsidRDefault="001E2461" w:rsidP="00C850A4"/>
    <w:p w14:paraId="68B239DD" w14:textId="4E3B85A7"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300591">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300591">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300591">
            <w:rPr>
              <w:noProof/>
            </w:rPr>
            <w:t>[28]</w:t>
          </w:r>
          <w:r w:rsidR="002E23DF">
            <w:fldChar w:fldCharType="end"/>
          </w:r>
        </w:sdtContent>
      </w:sdt>
      <w:r w:rsidR="002E23DF">
        <w:t>.</w:t>
      </w:r>
    </w:p>
    <w:p w14:paraId="4BC846BB" w14:textId="0D6902CB" w:rsidR="00CD6520" w:rsidRDefault="00CD6520" w:rsidP="00CD6520">
      <w:pPr>
        <w:pStyle w:val="berschrift4"/>
      </w:pPr>
      <w:bookmarkStart w:id="42" w:name="_Toc71214737"/>
      <w:r>
        <w:lastRenderedPageBreak/>
        <w:t>Abstahierte Schnittstelle</w:t>
      </w:r>
      <w:r w:rsidR="004A5530">
        <w:t>n</w:t>
      </w:r>
      <w:r w:rsidR="009678D8">
        <w:t xml:space="preserve"> des Gehens</w:t>
      </w:r>
      <w:bookmarkEnd w:id="42"/>
    </w:p>
    <w:p w14:paraId="6BB953F5" w14:textId="758D3D8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300591">
            <w:rPr>
              <w:noProof/>
            </w:rPr>
            <w:t>[2]</w:t>
          </w:r>
          <w:r w:rsidR="00F61189">
            <w:fldChar w:fldCharType="end"/>
          </w:r>
        </w:sdtContent>
      </w:sdt>
    </w:p>
    <w:p w14:paraId="3249BB18" w14:textId="21B5D726" w:rsidR="00DB2E7D" w:rsidRDefault="00DB2E7D" w:rsidP="00DB2E7D">
      <w:pPr>
        <w:pStyle w:val="berschrift5"/>
      </w:pPr>
      <w:bookmarkStart w:id="43" w:name="_Toc71214738"/>
      <w:r>
        <w:t>Joystick</w:t>
      </w:r>
      <w:bookmarkEnd w:id="43"/>
    </w:p>
    <w:p w14:paraId="2C22439E" w14:textId="75A5079B"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300591">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4" w:name="_Ref67467565"/>
      <w:bookmarkStart w:id="45" w:name="_Toc71214739"/>
      <w:r>
        <w:t>Teleport</w:t>
      </w:r>
      <w:bookmarkEnd w:id="44"/>
      <w:bookmarkEnd w:id="45"/>
    </w:p>
    <w:p w14:paraId="3BD0FA33" w14:textId="4C182E9C"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300591">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300591">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300591">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300591">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300591">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874BF29" w:rsidR="008C45F2" w:rsidRDefault="00AB6D73" w:rsidP="00007C0F">
      <w:pPr>
        <w:pStyle w:val="Beschriftung"/>
      </w:pPr>
      <w:bookmarkStart w:id="46" w:name="_Ref67561215"/>
      <w:r>
        <w:t xml:space="preserve">Abb. </w:t>
      </w:r>
      <w:r w:rsidR="00A200E0">
        <w:fldChar w:fldCharType="begin"/>
      </w:r>
      <w:r w:rsidR="00A200E0">
        <w:instrText xml:space="preserve"> SEQ Abb. \* ARABIC </w:instrText>
      </w:r>
      <w:r w:rsidR="00A200E0">
        <w:fldChar w:fldCharType="separate"/>
      </w:r>
      <w:r w:rsidR="0088038B">
        <w:rPr>
          <w:noProof/>
        </w:rPr>
        <w:t>6</w:t>
      </w:r>
      <w:r w:rsidR="00A200E0">
        <w:rPr>
          <w:noProof/>
        </w:rPr>
        <w:fldChar w:fldCharType="end"/>
      </w:r>
      <w:r>
        <w:t>: Teleport mit Hilfe des Controllers</w:t>
      </w:r>
      <w:bookmarkEnd w:id="46"/>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300591">
            <w:rPr>
              <w:noProof/>
            </w:rPr>
            <w:t>[29]</w:t>
          </w:r>
          <w:r w:rsidR="00DB582F">
            <w:fldChar w:fldCharType="end"/>
          </w:r>
        </w:sdtContent>
      </w:sdt>
    </w:p>
    <w:p w14:paraId="4C20893A" w14:textId="320D7B40"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300591">
            <w:rPr>
              <w:noProof/>
            </w:rPr>
            <w:t>[32]</w:t>
          </w:r>
          <w:r w:rsidR="00030553">
            <w:fldChar w:fldCharType="end"/>
          </w:r>
        </w:sdtContent>
      </w:sdt>
      <w:r w:rsidR="00755DDA">
        <w:t>.</w:t>
      </w:r>
    </w:p>
    <w:p w14:paraId="7222D67A" w14:textId="77777777" w:rsidR="0030524E" w:rsidRDefault="0030524E" w:rsidP="00A40CE9"/>
    <w:p w14:paraId="10A4A921" w14:textId="63D28BD4"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300591">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1214740"/>
      <w:r>
        <w:t>Point &amp; Teleport</w:t>
      </w:r>
      <w:bookmarkEnd w:id="47"/>
      <w:bookmarkEnd w:id="48"/>
    </w:p>
    <w:p w14:paraId="40821ED0" w14:textId="6F3355B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300591">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300591">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62FE6B2" w:rsidR="00C67FD2" w:rsidRDefault="00C67FD2" w:rsidP="00C67FD2">
      <w:pPr>
        <w:pStyle w:val="Beschriftung"/>
      </w:pPr>
      <w:bookmarkStart w:id="49" w:name="_Ref67560312"/>
      <w:r>
        <w:t xml:space="preserve">Abb. </w:t>
      </w:r>
      <w:r w:rsidR="00A200E0">
        <w:fldChar w:fldCharType="begin"/>
      </w:r>
      <w:r w:rsidR="00A200E0">
        <w:instrText xml:space="preserve"> SEQ Abb. \* ARABIC </w:instrText>
      </w:r>
      <w:r w:rsidR="00A200E0">
        <w:fldChar w:fldCharType="separate"/>
      </w:r>
      <w:r w:rsidR="0088038B">
        <w:rPr>
          <w:noProof/>
        </w:rPr>
        <w:t>7</w:t>
      </w:r>
      <w:r w:rsidR="00A200E0">
        <w:rPr>
          <w:noProof/>
        </w:rPr>
        <w:fldChar w:fldCharType="end"/>
      </w:r>
      <w:r>
        <w:t>: Point &amp; Teleport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300591">
            <w:rPr>
              <w:noProof/>
            </w:rPr>
            <w:t>[6]</w:t>
          </w:r>
          <w:r w:rsidR="00575D84">
            <w:fldChar w:fldCharType="end"/>
          </w:r>
        </w:sdtContent>
      </w:sdt>
    </w:p>
    <w:p w14:paraId="1FA6E9B9" w14:textId="45F2B7B4"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300591">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300591">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0" w:name="_Toc71214741"/>
      <w:r w:rsidRPr="000029E8">
        <w:t>Arm</w:t>
      </w:r>
      <w:r w:rsidR="00A62AC7">
        <w:t xml:space="preserve"> </w:t>
      </w:r>
      <w:r w:rsidRPr="000029E8">
        <w:t>basierte Bewegungserfassung</w:t>
      </w:r>
      <w:bookmarkEnd w:id="50"/>
    </w:p>
    <w:p w14:paraId="13A7E370" w14:textId="12733774"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300591">
            <w:rPr>
              <w:noProof/>
            </w:rPr>
            <w:t>[6]</w:t>
          </w:r>
          <w:r w:rsidR="00143DD6">
            <w:fldChar w:fldCharType="end"/>
          </w:r>
        </w:sdtContent>
      </w:sdt>
      <w:r w:rsidR="00B64D1B">
        <w:t>.</w:t>
      </w:r>
    </w:p>
    <w:p w14:paraId="07199897" w14:textId="77777777" w:rsidR="00030553" w:rsidRDefault="00030553" w:rsidP="004072A9"/>
    <w:p w14:paraId="3127CF71" w14:textId="58DC62F3"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300591">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1" w:name="_Toc71214742"/>
      <w:r>
        <w:lastRenderedPageBreak/>
        <w:t>Neigungsbasierte Fortbewegung</w:t>
      </w:r>
      <w:bookmarkEnd w:id="51"/>
    </w:p>
    <w:p w14:paraId="19C762C4" w14:textId="4F80571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300591">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1B0234E4"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300591">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300591">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6A39948"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300591">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300591">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6263DC69" w:rsidR="0059254A" w:rsidRDefault="006F4D15" w:rsidP="00834618">
      <w:pPr>
        <w:pStyle w:val="Beschriftung"/>
      </w:pPr>
      <w:bookmarkStart w:id="52" w:name="_Ref67558980"/>
      <w:r>
        <w:t xml:space="preserve">Abb. </w:t>
      </w:r>
      <w:r w:rsidR="00A200E0">
        <w:fldChar w:fldCharType="begin"/>
      </w:r>
      <w:r w:rsidR="00A200E0">
        <w:instrText xml:space="preserve"> SEQ Abb. \* ARABIC </w:instrText>
      </w:r>
      <w:r w:rsidR="00A200E0">
        <w:fldChar w:fldCharType="separate"/>
      </w:r>
      <w:r w:rsidR="0088038B">
        <w:rPr>
          <w:noProof/>
        </w:rPr>
        <w:t>8</w:t>
      </w:r>
      <w:r w:rsidR="00A200E0">
        <w:rPr>
          <w:noProof/>
        </w:rPr>
        <w:fldChar w:fldCharType="end"/>
      </w:r>
      <w:r>
        <w:t>: Wii-Leaning Technik auf dem Wii Balance Board</w:t>
      </w:r>
      <w:bookmarkEnd w:id="52"/>
      <w:sdt>
        <w:sdtPr>
          <w:id w:val="438113041"/>
          <w:citation/>
        </w:sdtPr>
        <w:sdtEndPr/>
        <w:sdtContent>
          <w:r w:rsidR="00BC276D">
            <w:fldChar w:fldCharType="begin"/>
          </w:r>
          <w:r w:rsidR="00BC276D">
            <w:instrText xml:space="preserve"> CITATION Har14 \l 1031 </w:instrText>
          </w:r>
          <w:r w:rsidR="00BC276D">
            <w:fldChar w:fldCharType="separate"/>
          </w:r>
          <w:r w:rsidR="00300591">
            <w:rPr>
              <w:noProof/>
            </w:rPr>
            <w:t xml:space="preserve"> [36]</w:t>
          </w:r>
          <w:r w:rsidR="00BC276D">
            <w:fldChar w:fldCharType="end"/>
          </w:r>
        </w:sdtContent>
      </w:sdt>
    </w:p>
    <w:p w14:paraId="292F9202" w14:textId="54E7CE9E"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300591">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300591">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7794891" w:rsidR="00A51A05" w:rsidRPr="004072A9" w:rsidRDefault="00A51A05" w:rsidP="00A51A05">
      <w:pPr>
        <w:pStyle w:val="Beschriftung"/>
      </w:pPr>
      <w:bookmarkStart w:id="53" w:name="_Ref67559678"/>
      <w:bookmarkStart w:id="54" w:name="_Ref70272551"/>
      <w:r>
        <w:t xml:space="preserve">Abb. </w:t>
      </w:r>
      <w:r w:rsidR="00A200E0">
        <w:fldChar w:fldCharType="begin"/>
      </w:r>
      <w:r w:rsidR="00A200E0">
        <w:instrText xml:space="preserve"> SEQ Abb. \* ARABIC </w:instrText>
      </w:r>
      <w:r w:rsidR="00A200E0">
        <w:fldChar w:fldCharType="separate"/>
      </w:r>
      <w:r w:rsidR="0088038B">
        <w:rPr>
          <w:noProof/>
        </w:rPr>
        <w:t>9</w:t>
      </w:r>
      <w:r w:rsidR="00A200E0">
        <w:rPr>
          <w:noProof/>
        </w:rPr>
        <w:fldChar w:fldCharType="end"/>
      </w:r>
      <w:r>
        <w:t>: Sitzende, lehnungsbasierte Lokomotionstechniken</w:t>
      </w:r>
      <w:bookmarkEnd w:id="53"/>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300591">
            <w:rPr>
              <w:noProof/>
            </w:rPr>
            <w:t>[37]</w:t>
          </w:r>
          <w:r w:rsidR="00D7543B">
            <w:fldChar w:fldCharType="end"/>
          </w:r>
        </w:sdtContent>
      </w:sdt>
      <w:bookmarkEnd w:id="54"/>
    </w:p>
    <w:p w14:paraId="52F71A05" w14:textId="77777777" w:rsidR="00A457EB" w:rsidRPr="00776089" w:rsidRDefault="00A457EB" w:rsidP="00776089"/>
    <w:p w14:paraId="39709576" w14:textId="63300725" w:rsidR="00F71DB7" w:rsidRDefault="00B56F37" w:rsidP="00F61189">
      <w:pPr>
        <w:pStyle w:val="berschrift4"/>
      </w:pPr>
      <w:bookmarkStart w:id="55" w:name="_Toc71214743"/>
      <w:r>
        <w:t>Laufbänder</w:t>
      </w:r>
      <w:bookmarkEnd w:id="55"/>
    </w:p>
    <w:p w14:paraId="4989562C" w14:textId="33D6BEB0"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300591">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300591">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C75CA1B" w:rsidR="000902B5" w:rsidRDefault="000902B5" w:rsidP="000902B5">
      <w:pPr>
        <w:pStyle w:val="Beschriftung"/>
      </w:pPr>
      <w:bookmarkStart w:id="56" w:name="_Ref67560018"/>
      <w:r>
        <w:t xml:space="preserve">Abb. </w:t>
      </w:r>
      <w:r w:rsidR="00A200E0">
        <w:fldChar w:fldCharType="begin"/>
      </w:r>
      <w:r w:rsidR="00A200E0">
        <w:instrText xml:space="preserve"> SE</w:instrText>
      </w:r>
      <w:r w:rsidR="00A200E0">
        <w:instrText xml:space="preserve">Q Abb. \* ARABIC </w:instrText>
      </w:r>
      <w:r w:rsidR="00A200E0">
        <w:fldChar w:fldCharType="separate"/>
      </w:r>
      <w:r w:rsidR="0088038B">
        <w:rPr>
          <w:noProof/>
        </w:rPr>
        <w:t>10</w:t>
      </w:r>
      <w:r w:rsidR="00A200E0">
        <w:rPr>
          <w:noProof/>
        </w:rPr>
        <w:fldChar w:fldCharType="end"/>
      </w:r>
      <w:r>
        <w:t>: O</w:t>
      </w:r>
      <w:r w:rsidRPr="00574F21">
        <w:t>mnidirektionales Laufband</w:t>
      </w:r>
      <w:r>
        <w:t xml:space="preserve"> Infinadeck (links) und HCP (rechts)</w:t>
      </w:r>
      <w:bookmarkEnd w:id="56"/>
      <w:sdt>
        <w:sdtPr>
          <w:id w:val="-1124769821"/>
          <w:citation/>
        </w:sdtPr>
        <w:sdtEndPr/>
        <w:sdtContent>
          <w:r>
            <w:fldChar w:fldCharType="begin"/>
          </w:r>
          <w:r>
            <w:instrText xml:space="preserve"> CITATION Wan20 \l 1031 </w:instrText>
          </w:r>
          <w:r>
            <w:fldChar w:fldCharType="separate"/>
          </w:r>
          <w:r w:rsidR="00300591">
            <w:rPr>
              <w:noProof/>
            </w:rPr>
            <w:t xml:space="preserve"> [38]</w:t>
          </w:r>
          <w:r>
            <w:fldChar w:fldCharType="end"/>
          </w:r>
        </w:sdtContent>
      </w:sdt>
    </w:p>
    <w:p w14:paraId="00729579" w14:textId="5CCE2A9F" w:rsidR="008F48D2" w:rsidRDefault="008F48D2" w:rsidP="00F61189"/>
    <w:p w14:paraId="19A2EEC5" w14:textId="3B2C1BBA"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300591">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7" w:name="_Toc71214717"/>
      <w:r>
        <w:lastRenderedPageBreak/>
        <w:t>Konditionierung</w:t>
      </w:r>
      <w:bookmarkEnd w:id="57"/>
    </w:p>
    <w:p w14:paraId="7E599937" w14:textId="77777777" w:rsidR="00AF77BC" w:rsidRDefault="00AF77BC" w:rsidP="00AF77BC">
      <w:pPr>
        <w:pStyle w:val="berschrift4"/>
      </w:pPr>
      <w:bookmarkStart w:id="58" w:name="_Toc71214718"/>
      <w:r>
        <w:t>Grundlagen der Konditionierung</w:t>
      </w:r>
      <w:bookmarkEnd w:id="58"/>
    </w:p>
    <w:p w14:paraId="4E57DF65" w14:textId="77777777" w:rsidR="00AF77BC" w:rsidRPr="001B6C83" w:rsidRDefault="00AF77BC" w:rsidP="00AF77BC">
      <w:pPr>
        <w:pStyle w:val="berschrift5"/>
      </w:pPr>
      <w:bookmarkStart w:id="59" w:name="_Toc71214719"/>
      <w:r>
        <w:t>Klassische Konditionierung</w:t>
      </w:r>
      <w:bookmarkEnd w:id="59"/>
    </w:p>
    <w:p w14:paraId="1C220ED1" w14:textId="2D255AF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300591">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300591">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 xml:space="preserve">. </w:t>
      </w:r>
    </w:p>
    <w:p w14:paraId="619F3BB2" w14:textId="77777777" w:rsidR="00AF77BC" w:rsidRDefault="00AF77BC" w:rsidP="00AF77BC">
      <w:pPr>
        <w:pStyle w:val="berschrift5"/>
      </w:pPr>
      <w:bookmarkStart w:id="60" w:name="_Toc71214720"/>
      <w:r>
        <w:t>Operante Konditonierung</w:t>
      </w:r>
      <w:bookmarkEnd w:id="60"/>
    </w:p>
    <w:p w14:paraId="34C1F85A" w14:textId="56CF665C"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300591">
            <w:rPr>
              <w:noProof/>
            </w:rPr>
            <w:t xml:space="preserve"> [43]</w:t>
          </w:r>
          <w:r>
            <w:fldChar w:fldCharType="end"/>
          </w:r>
        </w:sdtContent>
      </w:sdt>
      <w:r>
        <w:t>.</w:t>
      </w:r>
    </w:p>
    <w:p w14:paraId="106162A0" w14:textId="0809743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300591">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w:t>
      </w:r>
    </w:p>
    <w:p w14:paraId="03114402" w14:textId="77777777" w:rsidR="00AF77BC" w:rsidRDefault="00AF77BC" w:rsidP="00AF77BC">
      <w:pPr>
        <w:pStyle w:val="berschrift5"/>
      </w:pPr>
      <w:bookmarkStart w:id="61" w:name="_Toc71214721"/>
      <w:r>
        <w:t>Kontextkonditionierung</w:t>
      </w:r>
      <w:bookmarkEnd w:id="61"/>
    </w:p>
    <w:p w14:paraId="486AB6D3" w14:textId="506DB1ED"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300591">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300591">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2" w:name="_Toc71214722"/>
      <w:r>
        <w:t>Konditionierung in Virtual Reality</w:t>
      </w:r>
      <w:bookmarkEnd w:id="62"/>
    </w:p>
    <w:p w14:paraId="0AC8D003" w14:textId="57EFEE50"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D736ED">
        <w:t>.</w:t>
      </w:r>
    </w:p>
    <w:p w14:paraId="54E0C780" w14:textId="77777777" w:rsidR="00AF77BC" w:rsidRDefault="00AF77BC" w:rsidP="00AF77BC"/>
    <w:p w14:paraId="4E52641D" w14:textId="0C3A533A"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300591">
            <w:rPr>
              <w:noProof/>
            </w:rPr>
            <w:t>[41]</w:t>
          </w:r>
          <w:r>
            <w:fldChar w:fldCharType="end"/>
          </w:r>
        </w:sdtContent>
      </w:sdt>
      <w:r>
        <w:t xml:space="preserve">. </w:t>
      </w:r>
    </w:p>
    <w:p w14:paraId="49D7894C" w14:textId="77777777" w:rsidR="00AF77BC" w:rsidRDefault="00AF77BC" w:rsidP="00AF77BC">
      <w:pPr>
        <w:jc w:val="left"/>
      </w:pPr>
    </w:p>
    <w:p w14:paraId="6CBAFD80" w14:textId="1F39920D"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300591">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3" w:name="_Toc71214744"/>
      <w:r>
        <w:t>Technologien</w:t>
      </w:r>
      <w:bookmarkEnd w:id="63"/>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4" w:name="_Toc71214745"/>
      <w:r>
        <w:t>Unity 3D</w:t>
      </w:r>
      <w:bookmarkEnd w:id="64"/>
    </w:p>
    <w:p w14:paraId="0A718AA2" w14:textId="4E133CC4"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300591">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5" w:name="_Toc71214746"/>
      <w:r>
        <w:lastRenderedPageBreak/>
        <w:t>Oculus Quest</w:t>
      </w:r>
      <w:bookmarkEnd w:id="65"/>
    </w:p>
    <w:p w14:paraId="4987ED80" w14:textId="2256F75F"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300591">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070AC8AC" w:rsidR="00E7078D" w:rsidRPr="003D01E5" w:rsidRDefault="00E7078D" w:rsidP="00E7078D">
      <w:pPr>
        <w:pStyle w:val="Beschriftung"/>
        <w:rPr>
          <w:lang w:val="en-US"/>
        </w:rPr>
      </w:pPr>
      <w:bookmarkStart w:id="66" w:name="_Ref65339215"/>
      <w:bookmarkStart w:id="67" w:name="_Toc65407026"/>
      <w:r w:rsidRPr="003D01E5">
        <w:rPr>
          <w:lang w:val="en-US"/>
        </w:rPr>
        <w:t xml:space="preserve">Abb. </w:t>
      </w:r>
      <w:r>
        <w:fldChar w:fldCharType="begin"/>
      </w:r>
      <w:r w:rsidRPr="003D01E5">
        <w:rPr>
          <w:lang w:val="en-US"/>
        </w:rPr>
        <w:instrText xml:space="preserve"> SEQ Abb. \* ARABIC </w:instrText>
      </w:r>
      <w:r>
        <w:fldChar w:fldCharType="separate"/>
      </w:r>
      <w:r w:rsidR="0088038B">
        <w:rPr>
          <w:noProof/>
          <w:lang w:val="en-US"/>
        </w:rPr>
        <w:t>11</w:t>
      </w:r>
      <w:r>
        <w:rPr>
          <w:noProof/>
        </w:rPr>
        <w:fldChar w:fldCharType="end"/>
      </w:r>
      <w:r w:rsidRPr="003D01E5">
        <w:rPr>
          <w:lang w:val="en-US"/>
        </w:rPr>
        <w:t>: Oculus Quest mit Controller</w:t>
      </w:r>
      <w:bookmarkEnd w:id="66"/>
      <w:bookmarkEnd w:id="67"/>
      <w:r w:rsidR="00F2124B" w:rsidRPr="00F2124B">
        <w:t xml:space="preserve"> </w:t>
      </w:r>
      <w:sdt>
        <w:sdtPr>
          <w:id w:val="1522354917"/>
          <w:citation/>
        </w:sdtPr>
        <w:sdtEndPr/>
        <w:sdtContent>
          <w:r w:rsidR="00F2124B">
            <w:fldChar w:fldCharType="begin"/>
          </w:r>
          <w:r w:rsidR="00F2124B">
            <w:instrText xml:space="preserve">CITATION htt \l 1031 </w:instrText>
          </w:r>
          <w:r w:rsidR="00F2124B">
            <w:fldChar w:fldCharType="separate"/>
          </w:r>
          <w:r w:rsidR="00300591">
            <w:rPr>
              <w:noProof/>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8" w:name="_Toc71214747"/>
      <w:r>
        <w:t>Visual Studio</w:t>
      </w:r>
      <w:bookmarkEnd w:id="68"/>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6DFD72A"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300591">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69" w:name="_Toc71214748"/>
      <w:r>
        <w:t>Git Versionskontrolle</w:t>
      </w:r>
      <w:bookmarkEnd w:id="69"/>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21C8BFAD"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300591">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0" w:name="_Toc71214749"/>
      <w:commentRangeStart w:id="71"/>
      <w:r>
        <w:lastRenderedPageBreak/>
        <w:t>Problemstellung, Zielsetzung und Vorgehensweise</w:t>
      </w:r>
      <w:commentRangeEnd w:id="71"/>
      <w:r>
        <w:rPr>
          <w:rStyle w:val="Kommentarzeichen"/>
          <w:rFonts w:cs="Times New Roman"/>
          <w:b w:val="0"/>
          <w:bCs w:val="0"/>
          <w:iCs w:val="0"/>
        </w:rPr>
        <w:commentReference w:id="71"/>
      </w:r>
      <w:bookmarkEnd w:id="70"/>
    </w:p>
    <w:p w14:paraId="3268DFC3" w14:textId="520D1F75" w:rsidR="00A43E62" w:rsidRDefault="000F0ADF" w:rsidP="008B00B3">
      <w:pPr>
        <w:pStyle w:val="berschrift3"/>
      </w:pPr>
      <w:bookmarkStart w:id="72" w:name="_Toc71214750"/>
      <w:r>
        <w:t>Problemstellung</w:t>
      </w:r>
      <w:bookmarkEnd w:id="72"/>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3" w:name="_Toc71214751"/>
      <w:r>
        <w:t>Zielsetzung</w:t>
      </w:r>
      <w:bookmarkEnd w:id="73"/>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4" w:name="_Toc71214752"/>
      <w:r>
        <w:t>Vorgehensweise</w:t>
      </w:r>
      <w:bookmarkEnd w:id="74"/>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777992EA" w:rsidR="00B16E27" w:rsidRDefault="008A5200" w:rsidP="00713367">
      <w:pPr>
        <w:pStyle w:val="berschrift2"/>
      </w:pPr>
      <w:bookmarkStart w:id="75" w:name="_Toc71214753"/>
      <w:r>
        <w:lastRenderedPageBreak/>
        <w:t>Umsetzung</w:t>
      </w:r>
      <w:bookmarkEnd w:id="75"/>
    </w:p>
    <w:p w14:paraId="5A124660" w14:textId="184F9485" w:rsidR="008B00B3" w:rsidRDefault="00380648" w:rsidP="008B00B3">
      <w:pPr>
        <w:pStyle w:val="berschrift3"/>
      </w:pPr>
      <w:bookmarkStart w:id="76" w:name="_Toc71214754"/>
      <w:r>
        <w:t>Einbinden der Oculus Quest in Unity 3D</w:t>
      </w:r>
      <w:bookmarkEnd w:id="7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7" w:name="_Toc71214755"/>
      <w:r>
        <w:lastRenderedPageBreak/>
        <w:t xml:space="preserve">Einbinden </w:t>
      </w:r>
      <w:r w:rsidR="0017254D">
        <w:t>des SteamVR</w:t>
      </w:r>
      <w:bookmarkEnd w:id="77"/>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0BB9EA5C" w:rsidR="00183657" w:rsidRDefault="00183657" w:rsidP="003D01E5">
      <w:r>
        <w:t>Grundlegend wird das SteamVR Plugin, das über Steam verfügbar ist, auf dem PC installiert sein. Dadurch wird die Erkennung der angeschlossenen Hardware gewährleistet.</w:t>
      </w:r>
      <w:r w:rsidR="00BD1F72">
        <w:t xml:space="preserve"> Zusätzlich wird das SteamVR Plugin in Unity 3D benötigt, welches grundlegenden Prefabs und Skripte beinhaltet, um die VR Brille in die bestehende Anwendung einbinden zu können.</w:t>
      </w:r>
      <w:r w:rsidR="00B526B4">
        <w:t xml:space="preserve"> In den Player Setting von Unity muss zusätzlich OpenVR im XR Plugin von Unity hinzugefügt werden.</w:t>
      </w:r>
      <w:r w:rsidR="00BD1F72">
        <w:t xml:space="preserve"> </w:t>
      </w:r>
      <w:r w:rsidR="007B44D8">
        <w:t>Da das Player Prefab von Grund auf einige zusätzliche Funktionen im Vergleich zum CameraRig beinhaltet, viel die Entscheidung auf das Player Prefab.</w:t>
      </w:r>
      <w:r w:rsidR="00C81918">
        <w:t xml:space="preserve"> Unter dem Child FollowHead befindet sich ein weiteres Child Head Collider. Hier befindet sich ein Collider mit dazugehörigem Rigidbody, welches die Position des HDM hat. </w:t>
      </w:r>
      <w:r w:rsidR="00303159">
        <w:t xml:space="preserve">Aus diesem Grund wurden hier die zuvor Entwickelten Skripte hinzugefügt und etwas angepasst. </w:t>
      </w:r>
      <w:r w:rsidR="00487780">
        <w:t xml:space="preserve">Da mit dem Player Prefab keine schnelle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öhe des Bodens erstellt, auf welches das Skript TeleportArea hinzugefügt wurde. So ist es möglich sich durch die Szenarien zu bewegen, wenn während der Entwicklung nicht genügen physischer Raum zur Verfügung steht.</w:t>
      </w:r>
      <w:r w:rsidR="00FD1C58">
        <w:t xml:space="preserve"> Um einen augelösten Malus visuell sehen zu können, muss zusätzlich eine Kamera unterhalbt des Objekts VRCamera innerhalb des Player Prefabs hinzugefügt werden, welches in die Canvas</w:t>
      </w:r>
      <w:r w:rsidR="00CF27A1">
        <w:t xml:space="preserve"> als EventCamera</w:t>
      </w:r>
      <w:r w:rsidR="00FD1C58">
        <w:t xml:space="preserve"> eingebunden werden kann.</w:t>
      </w:r>
    </w:p>
    <w:p w14:paraId="76607B00" w14:textId="154F4823" w:rsidR="00A9160D" w:rsidRDefault="00A9160D" w:rsidP="003D01E5">
      <w:r>
        <w:t xml:space="preserve">-SteamVR_LaserPointer </w:t>
      </w:r>
    </w:p>
    <w:p w14:paraId="4094B170" w14:textId="77777777" w:rsidR="00636D9B" w:rsidRPr="003D01E5" w:rsidRDefault="00636D9B" w:rsidP="003D01E5"/>
    <w:p w14:paraId="61B6540A" w14:textId="591FE2DB" w:rsidR="00380648" w:rsidRDefault="00380648" w:rsidP="00380648">
      <w:pPr>
        <w:pStyle w:val="berschrift3"/>
      </w:pPr>
      <w:bookmarkStart w:id="78" w:name="_Toc71214756"/>
      <w:r>
        <w:t>Entwicklung des Malus</w:t>
      </w:r>
      <w:bookmarkEnd w:id="78"/>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 xml:space="preserve">Die Farbe wurde Rot wurde als Hintergrundfarbe eingestellt und der Alpha-Wert zunächst auf 0, sodass beim Start der Anwendung die </w:t>
      </w:r>
      <w:r w:rsidR="00462CAF">
        <w:lastRenderedPageBreak/>
        <w:t>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9" w:name="_Toc71214757"/>
      <w:r>
        <w:t>Entwicklung der Szenarien</w:t>
      </w:r>
      <w:bookmarkEnd w:id="79"/>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3FFA25E8" w:rsidR="00962989" w:rsidRDefault="001D018E" w:rsidP="00F84619">
      <w:pPr>
        <w:pStyle w:val="Beschriftung"/>
      </w:pPr>
      <w:bookmarkStart w:id="80" w:name="_Ref65495636"/>
      <w:r>
        <w:t xml:space="preserve">Abb. </w:t>
      </w:r>
      <w:r w:rsidR="00A200E0">
        <w:fldChar w:fldCharType="begin"/>
      </w:r>
      <w:r w:rsidR="00A200E0">
        <w:instrText xml:space="preserve"> SEQ Abb. \* ARABIC </w:instrText>
      </w:r>
      <w:r w:rsidR="00A200E0">
        <w:fldChar w:fldCharType="separate"/>
      </w:r>
      <w:r w:rsidR="0088038B">
        <w:rPr>
          <w:noProof/>
        </w:rPr>
        <w:t>12</w:t>
      </w:r>
      <w:r w:rsidR="00A200E0">
        <w:rPr>
          <w:noProof/>
        </w:rPr>
        <w:fldChar w:fldCharType="end"/>
      </w:r>
      <w:r>
        <w:t>: Hindernisse</w:t>
      </w:r>
      <w:r w:rsidR="00195261">
        <w:t xml:space="preserve"> Kisten und</w:t>
      </w:r>
      <w:r>
        <w:t xml:space="preserve"> </w:t>
      </w:r>
      <w:r w:rsidRPr="00F84619">
        <w:t>Tisch</w:t>
      </w:r>
      <w:bookmarkEnd w:id="80"/>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24A8D73" w:rsidR="00AE6DDF" w:rsidRDefault="00AE6DDF" w:rsidP="00F84619">
      <w:pPr>
        <w:pStyle w:val="Beschriftung"/>
      </w:pPr>
      <w:bookmarkStart w:id="81" w:name="_Ref65495842"/>
      <w:bookmarkStart w:id="82" w:name="_Ref65495864"/>
      <w:bookmarkStart w:id="83" w:name="_Ref65593274"/>
      <w:r>
        <w:t xml:space="preserve">Abb. </w:t>
      </w:r>
      <w:r w:rsidR="00A200E0">
        <w:fldChar w:fldCharType="begin"/>
      </w:r>
      <w:r w:rsidR="00A200E0">
        <w:instrText xml:space="preserve"> SEQ Abb. \* ARABIC </w:instrText>
      </w:r>
      <w:r w:rsidR="00A200E0">
        <w:fldChar w:fldCharType="separate"/>
      </w:r>
      <w:r w:rsidR="0088038B">
        <w:rPr>
          <w:noProof/>
        </w:rPr>
        <w:t>13</w:t>
      </w:r>
      <w:r w:rsidR="00A200E0">
        <w:rPr>
          <w:noProof/>
        </w:rPr>
        <w:fldChar w:fldCharType="end"/>
      </w:r>
      <w:r>
        <w:t xml:space="preserve">: Hindernisse </w:t>
      </w:r>
      <w:bookmarkEnd w:id="81"/>
      <w:bookmarkEnd w:id="82"/>
      <w:r w:rsidR="00195261">
        <w:t>Zaun und Pfahl</w:t>
      </w:r>
      <w:bookmarkEnd w:id="83"/>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lastRenderedPageBreak/>
        <w:t>Für die HTC Vive musste ein zusätzliches Menü erstellt werden, die sich die Funktionalität stark zum Oculus Input unterscheidet. Zunächst wurde ein Pointer Prefab erstellt. In diesem Objekt wurde</w:t>
      </w:r>
      <w:r w:rsidR="006226A6">
        <w:t>n</w:t>
      </w:r>
      <w:r>
        <w:t xml:space="preserve"> ein Camera</w:t>
      </w:r>
      <w:r w:rsidR="00EC2B18">
        <w:t>, für den Raycast,</w:t>
      </w:r>
      <w:r>
        <w:t xml:space="preserve"> und Line Renderer Komponente hinzugefügt. Zusätzlich wurde ein neues Skript Pointer erstellt und ebenso dem Prefab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4" w:name="_Toc71214758"/>
      <w:r>
        <w:t>Datenerfassung</w:t>
      </w:r>
      <w:bookmarkEnd w:id="84"/>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8EC9680" w:rsidR="0009701D" w:rsidRDefault="00F46E4E" w:rsidP="00F84619">
      <w:pPr>
        <w:pStyle w:val="Beschriftung"/>
      </w:pPr>
      <w:bookmarkStart w:id="85" w:name="_Ref65339286"/>
      <w:bookmarkStart w:id="86" w:name="_Toc65407027"/>
      <w:r>
        <w:t xml:space="preserve">Abb. </w:t>
      </w:r>
      <w:r w:rsidR="00A200E0">
        <w:fldChar w:fldCharType="begin"/>
      </w:r>
      <w:r w:rsidR="00A200E0">
        <w:instrText xml:space="preserve"> SEQ Abb. \* ARABIC </w:instrText>
      </w:r>
      <w:r w:rsidR="00A200E0">
        <w:fldChar w:fldCharType="separate"/>
      </w:r>
      <w:r w:rsidR="0088038B">
        <w:rPr>
          <w:noProof/>
        </w:rPr>
        <w:t>14</w:t>
      </w:r>
      <w:r w:rsidR="00A200E0">
        <w:rPr>
          <w:noProof/>
        </w:rPr>
        <w:fldChar w:fldCharType="end"/>
      </w:r>
      <w:r>
        <w:t xml:space="preserve">: </w:t>
      </w:r>
      <w:r w:rsidRPr="000577ED">
        <w:t>CSV Datei mit Beispieldaten</w:t>
      </w:r>
      <w:bookmarkEnd w:id="85"/>
      <w:bookmarkEnd w:id="86"/>
    </w:p>
    <w:p w14:paraId="6477A15A" w14:textId="1BE6FBCB"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300591">
            <w:rPr>
              <w:noProof/>
            </w:rPr>
            <w:t>[52]</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36C9AB3B" w:rsidR="00162AE7" w:rsidRDefault="00162AE7" w:rsidP="00F84619">
      <w:pPr>
        <w:pStyle w:val="Beschriftung"/>
      </w:pPr>
      <w:bookmarkStart w:id="87" w:name="_Toc65407028"/>
      <w:bookmarkStart w:id="88" w:name="_Ref65407210"/>
      <w:r>
        <w:t xml:space="preserve">Abb. </w:t>
      </w:r>
      <w:r w:rsidR="00A200E0">
        <w:fldChar w:fldCharType="begin"/>
      </w:r>
      <w:r w:rsidR="00A200E0">
        <w:instrText xml:space="preserve"> SEQ Abb. \* ARABIC </w:instrText>
      </w:r>
      <w:r w:rsidR="00A200E0">
        <w:fldChar w:fldCharType="separate"/>
      </w:r>
      <w:r w:rsidR="0088038B">
        <w:rPr>
          <w:noProof/>
        </w:rPr>
        <w:t>15</w:t>
      </w:r>
      <w:r w:rsidR="00A200E0">
        <w:rPr>
          <w:noProof/>
        </w:rPr>
        <w:fldChar w:fldCharType="end"/>
      </w:r>
      <w:r>
        <w:t xml:space="preserve">: </w:t>
      </w:r>
      <w:r w:rsidR="009322D5">
        <w:t xml:space="preserve">Fragebogen - </w:t>
      </w:r>
      <w:r>
        <w:t>Persönliche Daten</w:t>
      </w:r>
      <w:bookmarkEnd w:id="87"/>
      <w:bookmarkEnd w:id="88"/>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0693BED0" w:rsidR="00D321B9" w:rsidRDefault="00D321B9" w:rsidP="00F84619">
      <w:pPr>
        <w:pStyle w:val="Beschriftung"/>
      </w:pPr>
      <w:bookmarkStart w:id="89" w:name="_Ref65413088"/>
      <w:r>
        <w:t xml:space="preserve">Abb. </w:t>
      </w:r>
      <w:r w:rsidR="00A200E0">
        <w:fldChar w:fldCharType="begin"/>
      </w:r>
      <w:r w:rsidR="00A200E0">
        <w:instrText xml:space="preserve"> SEQ Abb. \* ARABIC </w:instrText>
      </w:r>
      <w:r w:rsidR="00A200E0">
        <w:fldChar w:fldCharType="separate"/>
      </w:r>
      <w:r w:rsidR="0088038B">
        <w:rPr>
          <w:noProof/>
        </w:rPr>
        <w:t>16</w:t>
      </w:r>
      <w:r w:rsidR="00A200E0">
        <w:rPr>
          <w:noProof/>
        </w:rPr>
        <w:fldChar w:fldCharType="end"/>
      </w:r>
      <w:r>
        <w:t xml:space="preserve">: </w:t>
      </w:r>
      <w:r w:rsidRPr="004F237B">
        <w:t xml:space="preserve">Fragebogen - </w:t>
      </w:r>
      <w:r w:rsidRPr="00F84619">
        <w:t>Allgemeine</w:t>
      </w:r>
      <w:r w:rsidRPr="004F237B">
        <w:t xml:space="preserve"> Angaben</w:t>
      </w:r>
      <w:bookmarkEnd w:id="89"/>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708CA95" w:rsidR="006E35F8" w:rsidRDefault="009322D5" w:rsidP="00F84619">
      <w:pPr>
        <w:pStyle w:val="Beschriftung"/>
      </w:pPr>
      <w:bookmarkStart w:id="90" w:name="_Toc65407030"/>
      <w:bookmarkStart w:id="91" w:name="_Ref65418546"/>
      <w:r>
        <w:t xml:space="preserve">Abb. </w:t>
      </w:r>
      <w:r w:rsidR="00A200E0">
        <w:fldChar w:fldCharType="begin"/>
      </w:r>
      <w:r w:rsidR="00A200E0">
        <w:instrText xml:space="preserve"> SEQ Abb. \* ARABIC </w:instrText>
      </w:r>
      <w:r w:rsidR="00A200E0">
        <w:fldChar w:fldCharType="separate"/>
      </w:r>
      <w:r w:rsidR="0088038B">
        <w:rPr>
          <w:noProof/>
        </w:rPr>
        <w:t>17</w:t>
      </w:r>
      <w:r w:rsidR="00A200E0">
        <w:rPr>
          <w:noProof/>
        </w:rPr>
        <w:fldChar w:fldCharType="end"/>
      </w:r>
      <w:r>
        <w:t xml:space="preserve">: </w:t>
      </w:r>
      <w:r w:rsidR="006C5978">
        <w:t xml:space="preserve">Fragebogen - </w:t>
      </w:r>
      <w:r>
        <w:t xml:space="preserve">Beurteilung </w:t>
      </w:r>
      <w:r w:rsidRPr="00F84619">
        <w:t>Szenario</w:t>
      </w:r>
      <w:bookmarkEnd w:id="90"/>
      <w:bookmarkEnd w:id="91"/>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29E8D87F" w:rsidR="006E35F8" w:rsidRDefault="009322D5" w:rsidP="00F84619">
      <w:pPr>
        <w:pStyle w:val="Beschriftung"/>
      </w:pPr>
      <w:bookmarkStart w:id="92" w:name="_Toc65407031"/>
      <w:bookmarkStart w:id="93" w:name="_Ref65421100"/>
      <w:r>
        <w:t xml:space="preserve">Abb. </w:t>
      </w:r>
      <w:r w:rsidR="00A200E0">
        <w:fldChar w:fldCharType="begin"/>
      </w:r>
      <w:r w:rsidR="00A200E0">
        <w:instrText xml:space="preserve"> SEQ Abb. \* ARABIC </w:instrText>
      </w:r>
      <w:r w:rsidR="00A200E0">
        <w:fldChar w:fldCharType="separate"/>
      </w:r>
      <w:r w:rsidR="0088038B">
        <w:rPr>
          <w:noProof/>
        </w:rPr>
        <w:t>18</w:t>
      </w:r>
      <w:r w:rsidR="00A200E0">
        <w:rPr>
          <w:noProof/>
        </w:rPr>
        <w:fldChar w:fldCharType="end"/>
      </w:r>
      <w:r>
        <w:t xml:space="preserve">: </w:t>
      </w:r>
      <w:r w:rsidR="00506C6C">
        <w:t xml:space="preserve">Fragebogen - </w:t>
      </w:r>
      <w:r>
        <w:t xml:space="preserve">Persönliches </w:t>
      </w:r>
      <w:r w:rsidRPr="00F84619">
        <w:t>Feedback</w:t>
      </w:r>
      <w:bookmarkEnd w:id="92"/>
      <w:bookmarkEnd w:id="93"/>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4" w:name="_Toc71214759"/>
      <w:r>
        <w:t>Evaluation</w:t>
      </w:r>
      <w:bookmarkEnd w:id="94"/>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5" w:name="_Toc71214760"/>
      <w:commentRangeStart w:id="96"/>
      <w:r>
        <w:lastRenderedPageBreak/>
        <w:t xml:space="preserve">Zusammenfassung, </w:t>
      </w:r>
      <w:r w:rsidR="000F0ADF">
        <w:t>Bewertung</w:t>
      </w:r>
      <w:r>
        <w:t xml:space="preserve"> und</w:t>
      </w:r>
      <w:r w:rsidR="000F0ADF">
        <w:t xml:space="preserve"> </w:t>
      </w:r>
      <w:r w:rsidR="00C814B4">
        <w:t>Ausblick</w:t>
      </w:r>
      <w:commentRangeEnd w:id="96"/>
      <w:r>
        <w:rPr>
          <w:rStyle w:val="Kommentarzeichen"/>
          <w:rFonts w:cs="Times New Roman"/>
          <w:b w:val="0"/>
          <w:bCs w:val="0"/>
          <w:iCs w:val="0"/>
        </w:rPr>
        <w:commentReference w:id="96"/>
      </w:r>
      <w:bookmarkEnd w:id="95"/>
    </w:p>
    <w:p w14:paraId="195FEBB8" w14:textId="77777777" w:rsidR="00401E1E" w:rsidRDefault="00401E1E" w:rsidP="00DE1959"/>
    <w:p w14:paraId="0FE2BB80" w14:textId="77777777" w:rsidR="00AE6168" w:rsidRDefault="00AE6168" w:rsidP="00AE6168">
      <w:pPr>
        <w:pStyle w:val="berschrift2"/>
        <w:ind w:left="0" w:firstLine="0"/>
      </w:pPr>
      <w:bookmarkStart w:id="97" w:name="_Abbildungsverzeichnis"/>
      <w:bookmarkStart w:id="98" w:name="_Toc71214761"/>
      <w:bookmarkEnd w:id="97"/>
      <w:r>
        <w:lastRenderedPageBreak/>
        <w:t>Anhang</w:t>
      </w:r>
      <w:bookmarkEnd w:id="98"/>
    </w:p>
    <w:p w14:paraId="083FE62F" w14:textId="77777777" w:rsidR="0030307A" w:rsidRDefault="0030307A" w:rsidP="0030307A">
      <w:pPr>
        <w:pStyle w:val="berschrift3"/>
      </w:pPr>
      <w:bookmarkStart w:id="99" w:name="_Toc71214762"/>
      <w:r>
        <w:t>Abkürzungsverzeichnis</w:t>
      </w:r>
      <w:bookmarkEnd w:id="99"/>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00" w:name="_Toc71214763"/>
      <w:r>
        <w:lastRenderedPageBreak/>
        <w:t>Abbildungsverzeichnis</w:t>
      </w:r>
      <w:bookmarkEnd w:id="100"/>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A200E0">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A200E0">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A200E0">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A200E0">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A200E0">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1" w:name="_Toc71214764" w:displacedByCustomXml="next"/>
    <w:sdt>
      <w:sdtPr>
        <w:rPr>
          <w:rFonts w:cs="Times New Roman"/>
          <w:b w:val="0"/>
          <w:bCs w:val="0"/>
          <w:sz w:val="22"/>
          <w:szCs w:val="24"/>
        </w:rPr>
        <w:id w:val="25485182"/>
        <w:docPartObj>
          <w:docPartGallery w:val="Bibliographies"/>
          <w:docPartUnique/>
        </w:docPartObj>
      </w:sdtPr>
      <w:sdtEndPr/>
      <w:sdtContent>
        <w:commentRangeStart w:id="102" w:displacedByCustomXml="prev"/>
        <w:p w14:paraId="07C1118A" w14:textId="77777777" w:rsidR="00727D9A" w:rsidRDefault="00727D9A" w:rsidP="00727D9A">
          <w:pPr>
            <w:pStyle w:val="berschrift3"/>
          </w:pPr>
          <w:r>
            <w:t>Literaturverzeichnis</w:t>
          </w:r>
          <w:commentRangeEnd w:id="102"/>
          <w:r w:rsidR="00B71F28">
            <w:rPr>
              <w:rStyle w:val="Kommentarzeichen"/>
              <w:rFonts w:cs="Times New Roman"/>
              <w:b w:val="0"/>
              <w:bCs w:val="0"/>
            </w:rPr>
            <w:commentReference w:id="102"/>
          </w:r>
          <w:bookmarkEnd w:id="101"/>
        </w:p>
        <w:sdt>
          <w:sdtPr>
            <w:id w:val="111145805"/>
            <w:bibliography/>
          </w:sdtPr>
          <w:sdtEndPr/>
          <w:sdtContent>
            <w:p w14:paraId="168CF8FF" w14:textId="77777777" w:rsidR="00300591"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300591" w14:paraId="0A94EFEF" w14:textId="77777777">
                <w:trPr>
                  <w:divId w:val="184681245"/>
                  <w:tblCellSpacing w:w="15" w:type="dxa"/>
                </w:trPr>
                <w:tc>
                  <w:tcPr>
                    <w:tcW w:w="50" w:type="pct"/>
                    <w:hideMark/>
                  </w:tcPr>
                  <w:p w14:paraId="677B927C" w14:textId="430E4C2B" w:rsidR="00300591" w:rsidRDefault="00300591">
                    <w:pPr>
                      <w:pStyle w:val="Literaturverzeichnis"/>
                      <w:rPr>
                        <w:noProof/>
                        <w:sz w:val="24"/>
                      </w:rPr>
                    </w:pPr>
                    <w:r>
                      <w:rPr>
                        <w:noProof/>
                      </w:rPr>
                      <w:t xml:space="preserve">[1] </w:t>
                    </w:r>
                  </w:p>
                </w:tc>
                <w:tc>
                  <w:tcPr>
                    <w:tcW w:w="0" w:type="auto"/>
                    <w:hideMark/>
                  </w:tcPr>
                  <w:p w14:paraId="0AAF852E" w14:textId="77777777" w:rsidR="00300591" w:rsidRDefault="00300591">
                    <w:pPr>
                      <w:pStyle w:val="Literaturverzeichnis"/>
                      <w:rPr>
                        <w:noProof/>
                      </w:rPr>
                    </w:pPr>
                    <w:r>
                      <w:rPr>
                        <w:noProof/>
                      </w:rPr>
                      <w:t>J. N. Templeman, D. P. S. und L. E. Sibert, „Virtual Locomotion: Walking in Place through Virtual Env ironments,“ Dezember 1999.</w:t>
                    </w:r>
                  </w:p>
                </w:tc>
              </w:tr>
              <w:tr w:rsidR="00300591" w14:paraId="7CA77BC9" w14:textId="77777777">
                <w:trPr>
                  <w:divId w:val="184681245"/>
                  <w:tblCellSpacing w:w="15" w:type="dxa"/>
                </w:trPr>
                <w:tc>
                  <w:tcPr>
                    <w:tcW w:w="50" w:type="pct"/>
                    <w:hideMark/>
                  </w:tcPr>
                  <w:p w14:paraId="0EC55C79" w14:textId="77777777" w:rsidR="00300591" w:rsidRDefault="00300591">
                    <w:pPr>
                      <w:pStyle w:val="Literaturverzeichnis"/>
                      <w:rPr>
                        <w:noProof/>
                      </w:rPr>
                    </w:pPr>
                    <w:r>
                      <w:rPr>
                        <w:noProof/>
                      </w:rPr>
                      <w:t xml:space="preserve">[2] </w:t>
                    </w:r>
                  </w:p>
                </w:tc>
                <w:tc>
                  <w:tcPr>
                    <w:tcW w:w="0" w:type="auto"/>
                    <w:hideMark/>
                  </w:tcPr>
                  <w:p w14:paraId="44794DB9" w14:textId="77777777" w:rsidR="00300591" w:rsidRDefault="00300591">
                    <w:pPr>
                      <w:pStyle w:val="Literaturverzeichnis"/>
                      <w:rPr>
                        <w:noProof/>
                      </w:rPr>
                    </w:pPr>
                    <w:r>
                      <w:rPr>
                        <w:noProof/>
                      </w:rPr>
                      <w:t>A. L. Simeone, I. Mavridou und W. Powell, „Altering User Movement Behaviour in Virtual Environments,“ April 2017.</w:t>
                    </w:r>
                  </w:p>
                </w:tc>
              </w:tr>
              <w:tr w:rsidR="00300591" w14:paraId="5D133BB4" w14:textId="77777777">
                <w:trPr>
                  <w:divId w:val="184681245"/>
                  <w:tblCellSpacing w:w="15" w:type="dxa"/>
                </w:trPr>
                <w:tc>
                  <w:tcPr>
                    <w:tcW w:w="50" w:type="pct"/>
                    <w:hideMark/>
                  </w:tcPr>
                  <w:p w14:paraId="4044B618" w14:textId="77777777" w:rsidR="00300591" w:rsidRDefault="00300591">
                    <w:pPr>
                      <w:pStyle w:val="Literaturverzeichnis"/>
                      <w:rPr>
                        <w:noProof/>
                      </w:rPr>
                    </w:pPr>
                    <w:r>
                      <w:rPr>
                        <w:noProof/>
                      </w:rPr>
                      <w:t xml:space="preserve">[3] </w:t>
                    </w:r>
                  </w:p>
                </w:tc>
                <w:tc>
                  <w:tcPr>
                    <w:tcW w:w="0" w:type="auto"/>
                    <w:hideMark/>
                  </w:tcPr>
                  <w:p w14:paraId="270A9C19" w14:textId="77777777" w:rsidR="00300591" w:rsidRDefault="00300591">
                    <w:pPr>
                      <w:pStyle w:val="Literaturverzeichnis"/>
                      <w:rPr>
                        <w:noProof/>
                      </w:rPr>
                    </w:pPr>
                    <w:r>
                      <w:rPr>
                        <w:noProof/>
                      </w:rPr>
                      <w:t>P. Fink, P. Foo und W. H. Warren, „Obstacle avoidance during walking in real and virtual environments,“ Januar 2007.</w:t>
                    </w:r>
                  </w:p>
                </w:tc>
              </w:tr>
              <w:tr w:rsidR="00300591" w14:paraId="7E3F6B44" w14:textId="77777777">
                <w:trPr>
                  <w:divId w:val="184681245"/>
                  <w:tblCellSpacing w:w="15" w:type="dxa"/>
                </w:trPr>
                <w:tc>
                  <w:tcPr>
                    <w:tcW w:w="50" w:type="pct"/>
                    <w:hideMark/>
                  </w:tcPr>
                  <w:p w14:paraId="45E65350" w14:textId="77777777" w:rsidR="00300591" w:rsidRDefault="00300591">
                    <w:pPr>
                      <w:pStyle w:val="Literaturverzeichnis"/>
                      <w:rPr>
                        <w:noProof/>
                      </w:rPr>
                    </w:pPr>
                    <w:r>
                      <w:rPr>
                        <w:noProof/>
                      </w:rPr>
                      <w:t xml:space="preserve">[4] </w:t>
                    </w:r>
                  </w:p>
                </w:tc>
                <w:tc>
                  <w:tcPr>
                    <w:tcW w:w="0" w:type="auto"/>
                    <w:hideMark/>
                  </w:tcPr>
                  <w:p w14:paraId="3017059F" w14:textId="77777777" w:rsidR="00300591" w:rsidRDefault="00300591">
                    <w:pPr>
                      <w:pStyle w:val="Literaturverzeichnis"/>
                      <w:rPr>
                        <w:noProof/>
                      </w:rPr>
                    </w:pPr>
                    <w:r>
                      <w:rPr>
                        <w:noProof/>
                      </w:rPr>
                      <w:t>S. Razzaque, D. Swapp, M. Slater, M. C. Whitton und A. Steed, „Redirected Walking in Place,“ 2002.</w:t>
                    </w:r>
                  </w:p>
                </w:tc>
              </w:tr>
              <w:tr w:rsidR="00300591" w14:paraId="2658304C" w14:textId="77777777">
                <w:trPr>
                  <w:divId w:val="184681245"/>
                  <w:tblCellSpacing w:w="15" w:type="dxa"/>
                </w:trPr>
                <w:tc>
                  <w:tcPr>
                    <w:tcW w:w="50" w:type="pct"/>
                    <w:hideMark/>
                  </w:tcPr>
                  <w:p w14:paraId="62030CFB" w14:textId="77777777" w:rsidR="00300591" w:rsidRDefault="00300591">
                    <w:pPr>
                      <w:pStyle w:val="Literaturverzeichnis"/>
                      <w:rPr>
                        <w:noProof/>
                      </w:rPr>
                    </w:pPr>
                    <w:r>
                      <w:rPr>
                        <w:noProof/>
                      </w:rPr>
                      <w:t xml:space="preserve">[5] </w:t>
                    </w:r>
                  </w:p>
                </w:tc>
                <w:tc>
                  <w:tcPr>
                    <w:tcW w:w="0" w:type="auto"/>
                    <w:hideMark/>
                  </w:tcPr>
                  <w:p w14:paraId="2A15EE00" w14:textId="77777777" w:rsidR="00300591" w:rsidRDefault="00300591">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300591" w14:paraId="09FBDD70" w14:textId="77777777">
                <w:trPr>
                  <w:divId w:val="184681245"/>
                  <w:tblCellSpacing w:w="15" w:type="dxa"/>
                </w:trPr>
                <w:tc>
                  <w:tcPr>
                    <w:tcW w:w="50" w:type="pct"/>
                    <w:hideMark/>
                  </w:tcPr>
                  <w:p w14:paraId="2041933A" w14:textId="77777777" w:rsidR="00300591" w:rsidRDefault="00300591">
                    <w:pPr>
                      <w:pStyle w:val="Literaturverzeichnis"/>
                      <w:rPr>
                        <w:noProof/>
                      </w:rPr>
                    </w:pPr>
                    <w:r>
                      <w:rPr>
                        <w:noProof/>
                      </w:rPr>
                      <w:t xml:space="preserve">[6] </w:t>
                    </w:r>
                  </w:p>
                </w:tc>
                <w:tc>
                  <w:tcPr>
                    <w:tcW w:w="0" w:type="auto"/>
                    <w:hideMark/>
                  </w:tcPr>
                  <w:p w14:paraId="0EB9D3B7" w14:textId="77777777" w:rsidR="00300591" w:rsidRDefault="00300591">
                    <w:pPr>
                      <w:pStyle w:val="Literaturverzeichnis"/>
                      <w:rPr>
                        <w:noProof/>
                      </w:rPr>
                    </w:pPr>
                    <w:r>
                      <w:rPr>
                        <w:noProof/>
                      </w:rPr>
                      <w:t>H. Cherni, N. Métayer und N. Souliman, „Literature review of locomotion techniques in virtual reality,“ 2020.</w:t>
                    </w:r>
                  </w:p>
                </w:tc>
              </w:tr>
              <w:tr w:rsidR="00300591" w14:paraId="10E48338" w14:textId="77777777">
                <w:trPr>
                  <w:divId w:val="184681245"/>
                  <w:tblCellSpacing w:w="15" w:type="dxa"/>
                </w:trPr>
                <w:tc>
                  <w:tcPr>
                    <w:tcW w:w="50" w:type="pct"/>
                    <w:hideMark/>
                  </w:tcPr>
                  <w:p w14:paraId="1E6ACFE1" w14:textId="77777777" w:rsidR="00300591" w:rsidRDefault="00300591">
                    <w:pPr>
                      <w:pStyle w:val="Literaturverzeichnis"/>
                      <w:rPr>
                        <w:noProof/>
                      </w:rPr>
                    </w:pPr>
                    <w:r>
                      <w:rPr>
                        <w:noProof/>
                      </w:rPr>
                      <w:t xml:space="preserve">[7] </w:t>
                    </w:r>
                  </w:p>
                </w:tc>
                <w:tc>
                  <w:tcPr>
                    <w:tcW w:w="0" w:type="auto"/>
                    <w:hideMark/>
                  </w:tcPr>
                  <w:p w14:paraId="02B5BB71" w14:textId="77777777" w:rsidR="00300591" w:rsidRDefault="00300591">
                    <w:pPr>
                      <w:pStyle w:val="Literaturverzeichnis"/>
                      <w:rPr>
                        <w:noProof/>
                      </w:rPr>
                    </w:pPr>
                    <w:r>
                      <w:rPr>
                        <w:noProof/>
                      </w:rPr>
                      <w:t>M. Usoh, K. Arthur, M. C. Whitton, R. Bastos, A. Steed, M. Slater und F. P. Brooks, „Walking &gt; Walking-in-Place &gt; Flying, in Virtual Environments,“ 1999.</w:t>
                    </w:r>
                  </w:p>
                </w:tc>
              </w:tr>
              <w:tr w:rsidR="00300591" w14:paraId="101D2CCF" w14:textId="77777777">
                <w:trPr>
                  <w:divId w:val="184681245"/>
                  <w:tblCellSpacing w:w="15" w:type="dxa"/>
                </w:trPr>
                <w:tc>
                  <w:tcPr>
                    <w:tcW w:w="50" w:type="pct"/>
                    <w:hideMark/>
                  </w:tcPr>
                  <w:p w14:paraId="298AB26C" w14:textId="77777777" w:rsidR="00300591" w:rsidRDefault="00300591">
                    <w:pPr>
                      <w:pStyle w:val="Literaturverzeichnis"/>
                      <w:rPr>
                        <w:noProof/>
                      </w:rPr>
                    </w:pPr>
                    <w:r>
                      <w:rPr>
                        <w:noProof/>
                      </w:rPr>
                      <w:t xml:space="preserve">[8] </w:t>
                    </w:r>
                  </w:p>
                </w:tc>
                <w:tc>
                  <w:tcPr>
                    <w:tcW w:w="0" w:type="auto"/>
                    <w:hideMark/>
                  </w:tcPr>
                  <w:p w14:paraId="48EB90C2" w14:textId="77777777" w:rsidR="00300591" w:rsidRDefault="00300591">
                    <w:pPr>
                      <w:pStyle w:val="Literaturverzeichnis"/>
                      <w:rPr>
                        <w:noProof/>
                      </w:rPr>
                    </w:pPr>
                    <w:r>
                      <w:rPr>
                        <w:noProof/>
                      </w:rPr>
                      <w:t>R. A. Ruddle und S. Lessels, „The Benefits of Using a Walking Interface,“ April 2009.</w:t>
                    </w:r>
                  </w:p>
                </w:tc>
              </w:tr>
              <w:tr w:rsidR="00300591" w14:paraId="55ECD735" w14:textId="77777777">
                <w:trPr>
                  <w:divId w:val="184681245"/>
                  <w:tblCellSpacing w:w="15" w:type="dxa"/>
                </w:trPr>
                <w:tc>
                  <w:tcPr>
                    <w:tcW w:w="50" w:type="pct"/>
                    <w:hideMark/>
                  </w:tcPr>
                  <w:p w14:paraId="4A4CBBDE" w14:textId="77777777" w:rsidR="00300591" w:rsidRDefault="00300591">
                    <w:pPr>
                      <w:pStyle w:val="Literaturverzeichnis"/>
                      <w:rPr>
                        <w:noProof/>
                      </w:rPr>
                    </w:pPr>
                    <w:r>
                      <w:rPr>
                        <w:noProof/>
                      </w:rPr>
                      <w:t xml:space="preserve">[9] </w:t>
                    </w:r>
                  </w:p>
                </w:tc>
                <w:tc>
                  <w:tcPr>
                    <w:tcW w:w="0" w:type="auto"/>
                    <w:hideMark/>
                  </w:tcPr>
                  <w:p w14:paraId="7CD0161A" w14:textId="77777777" w:rsidR="00300591" w:rsidRDefault="00300591">
                    <w:pPr>
                      <w:pStyle w:val="Literaturverzeichnis"/>
                      <w:rPr>
                        <w:noProof/>
                      </w:rPr>
                    </w:pPr>
                    <w:r>
                      <w:rPr>
                        <w:noProof/>
                      </w:rPr>
                      <w:t>R. A. Ruddle, E. Volkova und H. H. Bülthoff, „Learning to Walk in Virtual Reality,“ Mai 2013.</w:t>
                    </w:r>
                  </w:p>
                </w:tc>
              </w:tr>
              <w:tr w:rsidR="00300591" w14:paraId="4A43C613" w14:textId="77777777">
                <w:trPr>
                  <w:divId w:val="184681245"/>
                  <w:tblCellSpacing w:w="15" w:type="dxa"/>
                </w:trPr>
                <w:tc>
                  <w:tcPr>
                    <w:tcW w:w="50" w:type="pct"/>
                    <w:hideMark/>
                  </w:tcPr>
                  <w:p w14:paraId="7A08FE84" w14:textId="77777777" w:rsidR="00300591" w:rsidRDefault="00300591">
                    <w:pPr>
                      <w:pStyle w:val="Literaturverzeichnis"/>
                      <w:rPr>
                        <w:noProof/>
                      </w:rPr>
                    </w:pPr>
                    <w:r>
                      <w:rPr>
                        <w:noProof/>
                      </w:rPr>
                      <w:t xml:space="preserve">[10] </w:t>
                    </w:r>
                  </w:p>
                </w:tc>
                <w:tc>
                  <w:tcPr>
                    <w:tcW w:w="0" w:type="auto"/>
                    <w:hideMark/>
                  </w:tcPr>
                  <w:p w14:paraId="46190E3B" w14:textId="77777777" w:rsidR="00300591" w:rsidRDefault="00300591">
                    <w:pPr>
                      <w:pStyle w:val="Literaturverzeichnis"/>
                      <w:rPr>
                        <w:noProof/>
                      </w:rPr>
                    </w:pPr>
                    <w:r>
                      <w:rPr>
                        <w:noProof/>
                      </w:rPr>
                      <w:t>M. C. Whitton, J. V. Cohn, J. Feasel, P. Zimmons, S. Razzaque, S. .. Poulton, B. McLeod und F. P. Brooks, Jr., „Comparing VE Locomotion Interfaces,“ März 2005.</w:t>
                    </w:r>
                  </w:p>
                </w:tc>
              </w:tr>
              <w:tr w:rsidR="00300591" w14:paraId="0F1BCCBA" w14:textId="77777777">
                <w:trPr>
                  <w:divId w:val="184681245"/>
                  <w:tblCellSpacing w:w="15" w:type="dxa"/>
                </w:trPr>
                <w:tc>
                  <w:tcPr>
                    <w:tcW w:w="50" w:type="pct"/>
                    <w:hideMark/>
                  </w:tcPr>
                  <w:p w14:paraId="25129C2C" w14:textId="77777777" w:rsidR="00300591" w:rsidRDefault="00300591">
                    <w:pPr>
                      <w:pStyle w:val="Literaturverzeichnis"/>
                      <w:rPr>
                        <w:noProof/>
                      </w:rPr>
                    </w:pPr>
                    <w:r>
                      <w:rPr>
                        <w:noProof/>
                      </w:rPr>
                      <w:t xml:space="preserve">[11] </w:t>
                    </w:r>
                  </w:p>
                </w:tc>
                <w:tc>
                  <w:tcPr>
                    <w:tcW w:w="0" w:type="auto"/>
                    <w:hideMark/>
                  </w:tcPr>
                  <w:p w14:paraId="55FE1295" w14:textId="77777777" w:rsidR="00300591" w:rsidRDefault="00300591">
                    <w:pPr>
                      <w:pStyle w:val="Literaturverzeichnis"/>
                      <w:rPr>
                        <w:noProof/>
                      </w:rPr>
                    </w:pPr>
                    <w:r>
                      <w:rPr>
                        <w:noProof/>
                      </w:rPr>
                      <w:t>S. Razzaque, Z. Kohn und M. C. Whitton, „Redirected Walking,“ 2001.</w:t>
                    </w:r>
                  </w:p>
                </w:tc>
              </w:tr>
              <w:tr w:rsidR="00300591" w14:paraId="1C6C5B9D" w14:textId="77777777">
                <w:trPr>
                  <w:divId w:val="184681245"/>
                  <w:tblCellSpacing w:w="15" w:type="dxa"/>
                </w:trPr>
                <w:tc>
                  <w:tcPr>
                    <w:tcW w:w="50" w:type="pct"/>
                    <w:hideMark/>
                  </w:tcPr>
                  <w:p w14:paraId="3889B2F1" w14:textId="77777777" w:rsidR="00300591" w:rsidRDefault="00300591">
                    <w:pPr>
                      <w:pStyle w:val="Literaturverzeichnis"/>
                      <w:rPr>
                        <w:noProof/>
                      </w:rPr>
                    </w:pPr>
                    <w:r>
                      <w:rPr>
                        <w:noProof/>
                      </w:rPr>
                      <w:t xml:space="preserve">[12] </w:t>
                    </w:r>
                  </w:p>
                </w:tc>
                <w:tc>
                  <w:tcPr>
                    <w:tcW w:w="0" w:type="auto"/>
                    <w:hideMark/>
                  </w:tcPr>
                  <w:p w14:paraId="15A2AA4F" w14:textId="77777777" w:rsidR="00300591" w:rsidRDefault="00300591">
                    <w:pPr>
                      <w:pStyle w:val="Literaturverzeichnis"/>
                      <w:rPr>
                        <w:noProof/>
                      </w:rPr>
                    </w:pPr>
                    <w:r>
                      <w:rPr>
                        <w:noProof/>
                      </w:rPr>
                      <w:t>E. A. Suma, G. Bruder, F. Steinicke, D. M. Krum und M. Bolas, „A Taxonomy for Deploying Redirection Techniques in Immersive Virtual Environments,“ 2012.</w:t>
                    </w:r>
                  </w:p>
                </w:tc>
              </w:tr>
              <w:tr w:rsidR="00300591" w14:paraId="0C4D6A41" w14:textId="77777777">
                <w:trPr>
                  <w:divId w:val="184681245"/>
                  <w:tblCellSpacing w:w="15" w:type="dxa"/>
                </w:trPr>
                <w:tc>
                  <w:tcPr>
                    <w:tcW w:w="50" w:type="pct"/>
                    <w:hideMark/>
                  </w:tcPr>
                  <w:p w14:paraId="04035162" w14:textId="77777777" w:rsidR="00300591" w:rsidRDefault="00300591">
                    <w:pPr>
                      <w:pStyle w:val="Literaturverzeichnis"/>
                      <w:rPr>
                        <w:noProof/>
                      </w:rPr>
                    </w:pPr>
                    <w:r>
                      <w:rPr>
                        <w:noProof/>
                      </w:rPr>
                      <w:t xml:space="preserve">[13] </w:t>
                    </w:r>
                  </w:p>
                </w:tc>
                <w:tc>
                  <w:tcPr>
                    <w:tcW w:w="0" w:type="auto"/>
                    <w:hideMark/>
                  </w:tcPr>
                  <w:p w14:paraId="0E55CAB0" w14:textId="77777777" w:rsidR="00300591" w:rsidRDefault="00300591">
                    <w:pPr>
                      <w:pStyle w:val="Literaturverzeichnis"/>
                      <w:rPr>
                        <w:noProof/>
                      </w:rPr>
                    </w:pPr>
                    <w:r>
                      <w:rPr>
                        <w:noProof/>
                      </w:rPr>
                      <w:t>F. Steinicke, G. Bruder, L. Kohli, J. Jerald und K. Hinrichs, „Taxonomy and Implementation of Redirection Techniques for Ubiquitous Passive Haptic Feedback,“ 2008.</w:t>
                    </w:r>
                  </w:p>
                </w:tc>
              </w:tr>
              <w:tr w:rsidR="00300591" w14:paraId="6A5EA875" w14:textId="77777777">
                <w:trPr>
                  <w:divId w:val="184681245"/>
                  <w:tblCellSpacing w:w="15" w:type="dxa"/>
                </w:trPr>
                <w:tc>
                  <w:tcPr>
                    <w:tcW w:w="50" w:type="pct"/>
                    <w:hideMark/>
                  </w:tcPr>
                  <w:p w14:paraId="10F1E874" w14:textId="77777777" w:rsidR="00300591" w:rsidRDefault="00300591">
                    <w:pPr>
                      <w:pStyle w:val="Literaturverzeichnis"/>
                      <w:rPr>
                        <w:noProof/>
                      </w:rPr>
                    </w:pPr>
                    <w:r>
                      <w:rPr>
                        <w:noProof/>
                      </w:rPr>
                      <w:t xml:space="preserve">[14] </w:t>
                    </w:r>
                  </w:p>
                </w:tc>
                <w:tc>
                  <w:tcPr>
                    <w:tcW w:w="0" w:type="auto"/>
                    <w:hideMark/>
                  </w:tcPr>
                  <w:p w14:paraId="2B6F5D65" w14:textId="77777777" w:rsidR="00300591" w:rsidRDefault="00300591">
                    <w:pPr>
                      <w:pStyle w:val="Literaturverzeichnis"/>
                      <w:rPr>
                        <w:noProof/>
                      </w:rPr>
                    </w:pPr>
                    <w:r>
                      <w:rPr>
                        <w:noProof/>
                      </w:rPr>
                      <w:t>B. Williams, G. Narasimham, T. P. McNamara, T. H. Carr, J. J. Rieser und B. Bodenheimer, „Updating orientation in large virtual environments using scaled translational gain,“ 2006.</w:t>
                    </w:r>
                  </w:p>
                </w:tc>
              </w:tr>
              <w:tr w:rsidR="00300591" w14:paraId="23C7C896" w14:textId="77777777">
                <w:trPr>
                  <w:divId w:val="184681245"/>
                  <w:tblCellSpacing w:w="15" w:type="dxa"/>
                </w:trPr>
                <w:tc>
                  <w:tcPr>
                    <w:tcW w:w="50" w:type="pct"/>
                    <w:hideMark/>
                  </w:tcPr>
                  <w:p w14:paraId="4C717642" w14:textId="77777777" w:rsidR="00300591" w:rsidRDefault="00300591">
                    <w:pPr>
                      <w:pStyle w:val="Literaturverzeichnis"/>
                      <w:rPr>
                        <w:noProof/>
                      </w:rPr>
                    </w:pPr>
                    <w:r>
                      <w:rPr>
                        <w:noProof/>
                      </w:rPr>
                      <w:t xml:space="preserve">[15] </w:t>
                    </w:r>
                  </w:p>
                </w:tc>
                <w:tc>
                  <w:tcPr>
                    <w:tcW w:w="0" w:type="auto"/>
                    <w:hideMark/>
                  </w:tcPr>
                  <w:p w14:paraId="37D28F14" w14:textId="77777777" w:rsidR="00300591" w:rsidRDefault="00300591">
                    <w:pPr>
                      <w:pStyle w:val="Literaturverzeichnis"/>
                      <w:rPr>
                        <w:noProof/>
                      </w:rPr>
                    </w:pPr>
                    <w:r>
                      <w:rPr>
                        <w:noProof/>
                      </w:rPr>
                      <w:t>F. Steinicke, G. Bruder, J. Jerald, H. Frenz und M. Lappe, „Analyses of Human Sensitivity to Redirected Walking,“ 2008.</w:t>
                    </w:r>
                  </w:p>
                </w:tc>
              </w:tr>
              <w:tr w:rsidR="00300591" w14:paraId="03C7969A" w14:textId="77777777">
                <w:trPr>
                  <w:divId w:val="184681245"/>
                  <w:tblCellSpacing w:w="15" w:type="dxa"/>
                </w:trPr>
                <w:tc>
                  <w:tcPr>
                    <w:tcW w:w="50" w:type="pct"/>
                    <w:hideMark/>
                  </w:tcPr>
                  <w:p w14:paraId="4266DF8F" w14:textId="77777777" w:rsidR="00300591" w:rsidRDefault="00300591">
                    <w:pPr>
                      <w:pStyle w:val="Literaturverzeichnis"/>
                      <w:rPr>
                        <w:noProof/>
                      </w:rPr>
                    </w:pPr>
                    <w:r>
                      <w:rPr>
                        <w:noProof/>
                      </w:rPr>
                      <w:t xml:space="preserve">[16] </w:t>
                    </w:r>
                  </w:p>
                </w:tc>
                <w:tc>
                  <w:tcPr>
                    <w:tcW w:w="0" w:type="auto"/>
                    <w:hideMark/>
                  </w:tcPr>
                  <w:p w14:paraId="7F9B4C35" w14:textId="77777777" w:rsidR="00300591" w:rsidRDefault="00300591">
                    <w:pPr>
                      <w:pStyle w:val="Literaturverzeichnis"/>
                      <w:rPr>
                        <w:noProof/>
                      </w:rPr>
                    </w:pPr>
                    <w:r>
                      <w:rPr>
                        <w:noProof/>
                      </w:rPr>
                      <w:t>F. Steinicke, G. Bruder, T. Ropinski und K. Hinrichs, „Moving Towards Generally Applicable Redirected Walking,“ 2008.</w:t>
                    </w:r>
                  </w:p>
                </w:tc>
              </w:tr>
              <w:tr w:rsidR="00300591" w14:paraId="63AA0983" w14:textId="77777777">
                <w:trPr>
                  <w:divId w:val="184681245"/>
                  <w:tblCellSpacing w:w="15" w:type="dxa"/>
                </w:trPr>
                <w:tc>
                  <w:tcPr>
                    <w:tcW w:w="50" w:type="pct"/>
                    <w:hideMark/>
                  </w:tcPr>
                  <w:p w14:paraId="1AE9437A" w14:textId="77777777" w:rsidR="00300591" w:rsidRDefault="00300591">
                    <w:pPr>
                      <w:pStyle w:val="Literaturverzeichnis"/>
                      <w:rPr>
                        <w:noProof/>
                      </w:rPr>
                    </w:pPr>
                    <w:r>
                      <w:rPr>
                        <w:noProof/>
                      </w:rPr>
                      <w:t xml:space="preserve">[17] </w:t>
                    </w:r>
                  </w:p>
                </w:tc>
                <w:tc>
                  <w:tcPr>
                    <w:tcW w:w="0" w:type="auto"/>
                    <w:hideMark/>
                  </w:tcPr>
                  <w:p w14:paraId="01CE5546" w14:textId="77777777" w:rsidR="00300591" w:rsidRDefault="00300591">
                    <w:pPr>
                      <w:pStyle w:val="Literaturverzeichnis"/>
                      <w:rPr>
                        <w:noProof/>
                      </w:rPr>
                    </w:pPr>
                    <w:r>
                      <w:rPr>
                        <w:noProof/>
                      </w:rPr>
                      <w:t>V. Interrante, L. Anderson und B. Ries, „Distance Perception in Immersive Virtual Environments, Revisited,“ 2006.</w:t>
                    </w:r>
                  </w:p>
                </w:tc>
              </w:tr>
              <w:tr w:rsidR="00300591" w14:paraId="5AC436B8" w14:textId="77777777">
                <w:trPr>
                  <w:divId w:val="184681245"/>
                  <w:tblCellSpacing w:w="15" w:type="dxa"/>
                </w:trPr>
                <w:tc>
                  <w:tcPr>
                    <w:tcW w:w="50" w:type="pct"/>
                    <w:hideMark/>
                  </w:tcPr>
                  <w:p w14:paraId="0D3BD171" w14:textId="77777777" w:rsidR="00300591" w:rsidRDefault="00300591">
                    <w:pPr>
                      <w:pStyle w:val="Literaturverzeichnis"/>
                      <w:rPr>
                        <w:noProof/>
                      </w:rPr>
                    </w:pPr>
                    <w:r>
                      <w:rPr>
                        <w:noProof/>
                      </w:rPr>
                      <w:t xml:space="preserve">[18] </w:t>
                    </w:r>
                  </w:p>
                </w:tc>
                <w:tc>
                  <w:tcPr>
                    <w:tcW w:w="0" w:type="auto"/>
                    <w:hideMark/>
                  </w:tcPr>
                  <w:p w14:paraId="4ADEA747" w14:textId="77777777" w:rsidR="00300591" w:rsidRDefault="00300591">
                    <w:pPr>
                      <w:pStyle w:val="Literaturverzeichnis"/>
                      <w:rPr>
                        <w:noProof/>
                      </w:rPr>
                    </w:pPr>
                    <w:r>
                      <w:rPr>
                        <w:noProof/>
                      </w:rPr>
                      <w:t>G. Bruder, F. Steinicke und P. Wieland, „Self-Motion Illusions in Immersive Virtual Reality Environments,“ 2011.</w:t>
                    </w:r>
                  </w:p>
                </w:tc>
              </w:tr>
              <w:tr w:rsidR="00300591" w14:paraId="5D517CE2" w14:textId="77777777">
                <w:trPr>
                  <w:divId w:val="184681245"/>
                  <w:tblCellSpacing w:w="15" w:type="dxa"/>
                </w:trPr>
                <w:tc>
                  <w:tcPr>
                    <w:tcW w:w="50" w:type="pct"/>
                    <w:hideMark/>
                  </w:tcPr>
                  <w:p w14:paraId="34740836" w14:textId="77777777" w:rsidR="00300591" w:rsidRDefault="00300591">
                    <w:pPr>
                      <w:pStyle w:val="Literaturverzeichnis"/>
                      <w:rPr>
                        <w:noProof/>
                      </w:rPr>
                    </w:pPr>
                    <w:r>
                      <w:rPr>
                        <w:noProof/>
                      </w:rPr>
                      <w:lastRenderedPageBreak/>
                      <w:t xml:space="preserve">[19] </w:t>
                    </w:r>
                  </w:p>
                </w:tc>
                <w:tc>
                  <w:tcPr>
                    <w:tcW w:w="0" w:type="auto"/>
                    <w:hideMark/>
                  </w:tcPr>
                  <w:p w14:paraId="626BD183" w14:textId="77777777" w:rsidR="00300591" w:rsidRDefault="00300591">
                    <w:pPr>
                      <w:pStyle w:val="Literaturverzeichnis"/>
                      <w:rPr>
                        <w:noProof/>
                      </w:rPr>
                    </w:pPr>
                    <w:r>
                      <w:rPr>
                        <w:noProof/>
                      </w:rPr>
                      <w:t>F. Steinicke, G. Bruder, J. Jerald, H. Frenz und M. Lappe, „Estimation of Detection Thresholds for Redirected Walking Techniques,“ 2009.</w:t>
                    </w:r>
                  </w:p>
                </w:tc>
              </w:tr>
              <w:tr w:rsidR="00300591" w14:paraId="0165BD1C" w14:textId="77777777">
                <w:trPr>
                  <w:divId w:val="184681245"/>
                  <w:tblCellSpacing w:w="15" w:type="dxa"/>
                </w:trPr>
                <w:tc>
                  <w:tcPr>
                    <w:tcW w:w="50" w:type="pct"/>
                    <w:hideMark/>
                  </w:tcPr>
                  <w:p w14:paraId="1A30D254" w14:textId="77777777" w:rsidR="00300591" w:rsidRDefault="00300591">
                    <w:pPr>
                      <w:pStyle w:val="Literaturverzeichnis"/>
                      <w:rPr>
                        <w:noProof/>
                      </w:rPr>
                    </w:pPr>
                    <w:r>
                      <w:rPr>
                        <w:noProof/>
                      </w:rPr>
                      <w:t xml:space="preserve">[20] </w:t>
                    </w:r>
                  </w:p>
                </w:tc>
                <w:tc>
                  <w:tcPr>
                    <w:tcW w:w="0" w:type="auto"/>
                    <w:hideMark/>
                  </w:tcPr>
                  <w:p w14:paraId="5E01AD64" w14:textId="77777777" w:rsidR="00300591" w:rsidRDefault="00300591">
                    <w:pPr>
                      <w:pStyle w:val="Literaturverzeichnis"/>
                      <w:rPr>
                        <w:noProof/>
                      </w:rPr>
                    </w:pPr>
                    <w:r>
                      <w:rPr>
                        <w:noProof/>
                      </w:rPr>
                      <w:t>F. Steinicke, G. Bruder, K. Hinrichs und A. Steed, „Gradual transitions and their effects on presence and distance estimation,“ 2009.</w:t>
                    </w:r>
                  </w:p>
                </w:tc>
              </w:tr>
              <w:tr w:rsidR="00300591" w14:paraId="17E6909F" w14:textId="77777777">
                <w:trPr>
                  <w:divId w:val="184681245"/>
                  <w:tblCellSpacing w:w="15" w:type="dxa"/>
                </w:trPr>
                <w:tc>
                  <w:tcPr>
                    <w:tcW w:w="50" w:type="pct"/>
                    <w:hideMark/>
                  </w:tcPr>
                  <w:p w14:paraId="37147E3D" w14:textId="77777777" w:rsidR="00300591" w:rsidRDefault="00300591">
                    <w:pPr>
                      <w:pStyle w:val="Literaturverzeichnis"/>
                      <w:rPr>
                        <w:noProof/>
                      </w:rPr>
                    </w:pPr>
                    <w:r>
                      <w:rPr>
                        <w:noProof/>
                      </w:rPr>
                      <w:t xml:space="preserve">[21] </w:t>
                    </w:r>
                  </w:p>
                </w:tc>
                <w:tc>
                  <w:tcPr>
                    <w:tcW w:w="0" w:type="auto"/>
                    <w:hideMark/>
                  </w:tcPr>
                  <w:p w14:paraId="283BC44D" w14:textId="77777777" w:rsidR="00300591" w:rsidRDefault="00300591">
                    <w:pPr>
                      <w:pStyle w:val="Literaturverzeichnis"/>
                      <w:rPr>
                        <w:noProof/>
                      </w:rPr>
                    </w:pPr>
                    <w:r>
                      <w:rPr>
                        <w:noProof/>
                      </w:rPr>
                      <w:t>B. Williams, G. Narasimham, B. Rump und T. McNamara, „Exploring Large Virtual Environments with an HMD when Physical Space is Limited,“ 2007.</w:t>
                    </w:r>
                  </w:p>
                </w:tc>
              </w:tr>
              <w:tr w:rsidR="00300591" w14:paraId="181A9F34" w14:textId="77777777">
                <w:trPr>
                  <w:divId w:val="184681245"/>
                  <w:tblCellSpacing w:w="15" w:type="dxa"/>
                </w:trPr>
                <w:tc>
                  <w:tcPr>
                    <w:tcW w:w="50" w:type="pct"/>
                    <w:hideMark/>
                  </w:tcPr>
                  <w:p w14:paraId="0346E4A7" w14:textId="77777777" w:rsidR="00300591" w:rsidRDefault="00300591">
                    <w:pPr>
                      <w:pStyle w:val="Literaturverzeichnis"/>
                      <w:rPr>
                        <w:noProof/>
                      </w:rPr>
                    </w:pPr>
                    <w:r>
                      <w:rPr>
                        <w:noProof/>
                      </w:rPr>
                      <w:t xml:space="preserve">[22] </w:t>
                    </w:r>
                  </w:p>
                </w:tc>
                <w:tc>
                  <w:tcPr>
                    <w:tcW w:w="0" w:type="auto"/>
                    <w:hideMark/>
                  </w:tcPr>
                  <w:p w14:paraId="51BE99AF" w14:textId="77777777" w:rsidR="00300591" w:rsidRDefault="00300591">
                    <w:pPr>
                      <w:pStyle w:val="Literaturverzeichnis"/>
                      <w:rPr>
                        <w:noProof/>
                      </w:rPr>
                    </w:pPr>
                    <w:r>
                      <w:rPr>
                        <w:noProof/>
                      </w:rPr>
                      <w:t>E. Suma, S. Clark, S. Finkelstein und Z. Wartell, „Leveraging Change Blindness for Redirection in Virtual Environments,“ 2011.</w:t>
                    </w:r>
                  </w:p>
                </w:tc>
              </w:tr>
              <w:tr w:rsidR="00300591" w14:paraId="1269C92B" w14:textId="77777777">
                <w:trPr>
                  <w:divId w:val="184681245"/>
                  <w:tblCellSpacing w:w="15" w:type="dxa"/>
                </w:trPr>
                <w:tc>
                  <w:tcPr>
                    <w:tcW w:w="50" w:type="pct"/>
                    <w:hideMark/>
                  </w:tcPr>
                  <w:p w14:paraId="505A4317" w14:textId="77777777" w:rsidR="00300591" w:rsidRDefault="00300591">
                    <w:pPr>
                      <w:pStyle w:val="Literaturverzeichnis"/>
                      <w:rPr>
                        <w:noProof/>
                      </w:rPr>
                    </w:pPr>
                    <w:r>
                      <w:rPr>
                        <w:noProof/>
                      </w:rPr>
                      <w:t xml:space="preserve">[23] </w:t>
                    </w:r>
                  </w:p>
                </w:tc>
                <w:tc>
                  <w:tcPr>
                    <w:tcW w:w="0" w:type="auto"/>
                    <w:hideMark/>
                  </w:tcPr>
                  <w:p w14:paraId="31CCA1D9" w14:textId="77777777" w:rsidR="00300591" w:rsidRDefault="00300591">
                    <w:pPr>
                      <w:pStyle w:val="Literaturverzeichnis"/>
                      <w:rPr>
                        <w:noProof/>
                      </w:rPr>
                    </w:pPr>
                    <w:r>
                      <w:rPr>
                        <w:noProof/>
                      </w:rPr>
                      <w:t>D. Simons, „Current Approaches to Change Blindness,“ 2000.</w:t>
                    </w:r>
                  </w:p>
                </w:tc>
              </w:tr>
              <w:tr w:rsidR="00300591" w14:paraId="55FF8406" w14:textId="77777777">
                <w:trPr>
                  <w:divId w:val="184681245"/>
                  <w:tblCellSpacing w:w="15" w:type="dxa"/>
                </w:trPr>
                <w:tc>
                  <w:tcPr>
                    <w:tcW w:w="50" w:type="pct"/>
                    <w:hideMark/>
                  </w:tcPr>
                  <w:p w14:paraId="7F572719" w14:textId="77777777" w:rsidR="00300591" w:rsidRDefault="00300591">
                    <w:pPr>
                      <w:pStyle w:val="Literaturverzeichnis"/>
                      <w:rPr>
                        <w:noProof/>
                      </w:rPr>
                    </w:pPr>
                    <w:r>
                      <w:rPr>
                        <w:noProof/>
                      </w:rPr>
                      <w:t xml:space="preserve">[24] </w:t>
                    </w:r>
                  </w:p>
                </w:tc>
                <w:tc>
                  <w:tcPr>
                    <w:tcW w:w="0" w:type="auto"/>
                    <w:hideMark/>
                  </w:tcPr>
                  <w:p w14:paraId="4D83D7ED" w14:textId="77777777" w:rsidR="00300591" w:rsidRDefault="00300591">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300591" w14:paraId="7094764B" w14:textId="77777777">
                <w:trPr>
                  <w:divId w:val="184681245"/>
                  <w:tblCellSpacing w:w="15" w:type="dxa"/>
                </w:trPr>
                <w:tc>
                  <w:tcPr>
                    <w:tcW w:w="50" w:type="pct"/>
                    <w:hideMark/>
                  </w:tcPr>
                  <w:p w14:paraId="4678CDB8" w14:textId="77777777" w:rsidR="00300591" w:rsidRDefault="00300591">
                    <w:pPr>
                      <w:pStyle w:val="Literaturverzeichnis"/>
                      <w:rPr>
                        <w:noProof/>
                      </w:rPr>
                    </w:pPr>
                    <w:r>
                      <w:rPr>
                        <w:noProof/>
                      </w:rPr>
                      <w:t xml:space="preserve">[25] </w:t>
                    </w:r>
                  </w:p>
                </w:tc>
                <w:tc>
                  <w:tcPr>
                    <w:tcW w:w="0" w:type="auto"/>
                    <w:hideMark/>
                  </w:tcPr>
                  <w:p w14:paraId="2378E922" w14:textId="77777777" w:rsidR="00300591" w:rsidRDefault="00300591">
                    <w:pPr>
                      <w:pStyle w:val="Literaturverzeichnis"/>
                      <w:rPr>
                        <w:noProof/>
                      </w:rPr>
                    </w:pPr>
                    <w:r>
                      <w:rPr>
                        <w:noProof/>
                      </w:rPr>
                      <w:t>B. Williams, S. Bailey, G. Narasimham, M. Li und B. Bodenheimer, „Evaluation of Walking in Place on a Wii Balance Board to Explore a Virtual Environment,“ 2011.</w:t>
                    </w:r>
                  </w:p>
                </w:tc>
              </w:tr>
              <w:tr w:rsidR="00300591" w14:paraId="60BACE69" w14:textId="77777777">
                <w:trPr>
                  <w:divId w:val="184681245"/>
                  <w:tblCellSpacing w:w="15" w:type="dxa"/>
                </w:trPr>
                <w:tc>
                  <w:tcPr>
                    <w:tcW w:w="50" w:type="pct"/>
                    <w:hideMark/>
                  </w:tcPr>
                  <w:p w14:paraId="0A8B1D40" w14:textId="77777777" w:rsidR="00300591" w:rsidRDefault="00300591">
                    <w:pPr>
                      <w:pStyle w:val="Literaturverzeichnis"/>
                      <w:rPr>
                        <w:noProof/>
                      </w:rPr>
                    </w:pPr>
                    <w:r>
                      <w:rPr>
                        <w:noProof/>
                      </w:rPr>
                      <w:t xml:space="preserve">[26] </w:t>
                    </w:r>
                  </w:p>
                </w:tc>
                <w:tc>
                  <w:tcPr>
                    <w:tcW w:w="0" w:type="auto"/>
                    <w:hideMark/>
                  </w:tcPr>
                  <w:p w14:paraId="15EDD96C" w14:textId="77777777" w:rsidR="00300591" w:rsidRDefault="00300591">
                    <w:pPr>
                      <w:pStyle w:val="Literaturverzeichnis"/>
                      <w:rPr>
                        <w:noProof/>
                      </w:rPr>
                    </w:pPr>
                    <w:r>
                      <w:rPr>
                        <w:noProof/>
                      </w:rPr>
                      <w:t>M. Slater, M. Usoh und A. Steed, „Taking Steps: The Influence of a Walking´Technique on Presence in Virtual Reality,“ 1995.</w:t>
                    </w:r>
                  </w:p>
                </w:tc>
              </w:tr>
              <w:tr w:rsidR="00300591" w14:paraId="73ADEF97" w14:textId="77777777">
                <w:trPr>
                  <w:divId w:val="184681245"/>
                  <w:tblCellSpacing w:w="15" w:type="dxa"/>
                </w:trPr>
                <w:tc>
                  <w:tcPr>
                    <w:tcW w:w="50" w:type="pct"/>
                    <w:hideMark/>
                  </w:tcPr>
                  <w:p w14:paraId="798D8B9A" w14:textId="77777777" w:rsidR="00300591" w:rsidRDefault="00300591">
                    <w:pPr>
                      <w:pStyle w:val="Literaturverzeichnis"/>
                      <w:rPr>
                        <w:noProof/>
                      </w:rPr>
                    </w:pPr>
                    <w:r>
                      <w:rPr>
                        <w:noProof/>
                      </w:rPr>
                      <w:t xml:space="preserve">[27] </w:t>
                    </w:r>
                  </w:p>
                </w:tc>
                <w:tc>
                  <w:tcPr>
                    <w:tcW w:w="0" w:type="auto"/>
                    <w:hideMark/>
                  </w:tcPr>
                  <w:p w14:paraId="46317DA5" w14:textId="77777777" w:rsidR="00300591" w:rsidRDefault="00300591">
                    <w:pPr>
                      <w:pStyle w:val="Literaturverzeichnis"/>
                      <w:rPr>
                        <w:noProof/>
                      </w:rPr>
                    </w:pPr>
                    <w:r>
                      <w:rPr>
                        <w:noProof/>
                      </w:rPr>
                      <w:t>D. Zielinski, R. McMahan und R. Brady, „Shadow Walking: an Unencumbered Locomotion Technique for Systems with Under-floor Projection,“ 2011.</w:t>
                    </w:r>
                  </w:p>
                </w:tc>
              </w:tr>
              <w:tr w:rsidR="00300591" w14:paraId="7A7607A2" w14:textId="77777777">
                <w:trPr>
                  <w:divId w:val="184681245"/>
                  <w:tblCellSpacing w:w="15" w:type="dxa"/>
                </w:trPr>
                <w:tc>
                  <w:tcPr>
                    <w:tcW w:w="50" w:type="pct"/>
                    <w:hideMark/>
                  </w:tcPr>
                  <w:p w14:paraId="72CD6D16" w14:textId="77777777" w:rsidR="00300591" w:rsidRDefault="00300591">
                    <w:pPr>
                      <w:pStyle w:val="Literaturverzeichnis"/>
                      <w:rPr>
                        <w:noProof/>
                      </w:rPr>
                    </w:pPr>
                    <w:r>
                      <w:rPr>
                        <w:noProof/>
                      </w:rPr>
                      <w:t xml:space="preserve">[28] </w:t>
                    </w:r>
                  </w:p>
                </w:tc>
                <w:tc>
                  <w:tcPr>
                    <w:tcW w:w="0" w:type="auto"/>
                    <w:hideMark/>
                  </w:tcPr>
                  <w:p w14:paraId="4DDEE14C" w14:textId="77777777" w:rsidR="00300591" w:rsidRDefault="00300591">
                    <w:pPr>
                      <w:pStyle w:val="Literaturverzeichnis"/>
                      <w:rPr>
                        <w:noProof/>
                      </w:rPr>
                    </w:pPr>
                    <w:r>
                      <w:rPr>
                        <w:noProof/>
                      </w:rPr>
                      <w:t>J. Lee, S. C. Ahn und J. Hwang, „A Walking-in-Place Method for Virtual Reality Using Position and Orientation Tracking,“ 2018.</w:t>
                    </w:r>
                  </w:p>
                </w:tc>
              </w:tr>
              <w:tr w:rsidR="00300591" w14:paraId="7B6ADB45" w14:textId="77777777">
                <w:trPr>
                  <w:divId w:val="184681245"/>
                  <w:tblCellSpacing w:w="15" w:type="dxa"/>
                </w:trPr>
                <w:tc>
                  <w:tcPr>
                    <w:tcW w:w="50" w:type="pct"/>
                    <w:hideMark/>
                  </w:tcPr>
                  <w:p w14:paraId="1D0FC8B1" w14:textId="77777777" w:rsidR="00300591" w:rsidRDefault="00300591">
                    <w:pPr>
                      <w:pStyle w:val="Literaturverzeichnis"/>
                      <w:rPr>
                        <w:noProof/>
                      </w:rPr>
                    </w:pPr>
                    <w:r>
                      <w:rPr>
                        <w:noProof/>
                      </w:rPr>
                      <w:t xml:space="preserve">[29] </w:t>
                    </w:r>
                  </w:p>
                </w:tc>
                <w:tc>
                  <w:tcPr>
                    <w:tcW w:w="0" w:type="auto"/>
                    <w:hideMark/>
                  </w:tcPr>
                  <w:p w14:paraId="0192E514" w14:textId="77777777" w:rsidR="00300591" w:rsidRDefault="00300591">
                    <w:pPr>
                      <w:pStyle w:val="Literaturverzeichnis"/>
                      <w:rPr>
                        <w:noProof/>
                      </w:rPr>
                    </w:pPr>
                    <w:r>
                      <w:rPr>
                        <w:noProof/>
                      </w:rPr>
                      <w:t>F. Buttussi und L. Chittaro, „Locomotion in Place in Virtual Reality: A Comparative Evaluation of Joystick, Teleport, and Leaning,“ 2020.</w:t>
                    </w:r>
                  </w:p>
                </w:tc>
              </w:tr>
              <w:tr w:rsidR="00300591" w14:paraId="6BD8435A" w14:textId="77777777">
                <w:trPr>
                  <w:divId w:val="184681245"/>
                  <w:tblCellSpacing w:w="15" w:type="dxa"/>
                </w:trPr>
                <w:tc>
                  <w:tcPr>
                    <w:tcW w:w="50" w:type="pct"/>
                    <w:hideMark/>
                  </w:tcPr>
                  <w:p w14:paraId="4D6AF04F" w14:textId="77777777" w:rsidR="00300591" w:rsidRDefault="00300591">
                    <w:pPr>
                      <w:pStyle w:val="Literaturverzeichnis"/>
                      <w:rPr>
                        <w:noProof/>
                      </w:rPr>
                    </w:pPr>
                    <w:r>
                      <w:rPr>
                        <w:noProof/>
                      </w:rPr>
                      <w:t xml:space="preserve">[30] </w:t>
                    </w:r>
                  </w:p>
                </w:tc>
                <w:tc>
                  <w:tcPr>
                    <w:tcW w:w="0" w:type="auto"/>
                    <w:hideMark/>
                  </w:tcPr>
                  <w:p w14:paraId="1A91F106" w14:textId="77777777" w:rsidR="00300591" w:rsidRDefault="00300591">
                    <w:pPr>
                      <w:pStyle w:val="Literaturverzeichnis"/>
                      <w:rPr>
                        <w:noProof/>
                      </w:rPr>
                    </w:pPr>
                    <w:r>
                      <w:rPr>
                        <w:noProof/>
                      </w:rPr>
                      <w:t>M. P. Jacob Habgood, D. Moore, D. Wilson und S. Alapont, „Rapid, Continuous Movement Between Nodes as an Accessible Virtual Reality Locomotion Technique,“ 2018.</w:t>
                    </w:r>
                  </w:p>
                </w:tc>
              </w:tr>
              <w:tr w:rsidR="00300591" w14:paraId="7B401A69" w14:textId="77777777">
                <w:trPr>
                  <w:divId w:val="184681245"/>
                  <w:tblCellSpacing w:w="15" w:type="dxa"/>
                </w:trPr>
                <w:tc>
                  <w:tcPr>
                    <w:tcW w:w="50" w:type="pct"/>
                    <w:hideMark/>
                  </w:tcPr>
                  <w:p w14:paraId="629CBB2B" w14:textId="77777777" w:rsidR="00300591" w:rsidRDefault="00300591">
                    <w:pPr>
                      <w:pStyle w:val="Literaturverzeichnis"/>
                      <w:rPr>
                        <w:noProof/>
                      </w:rPr>
                    </w:pPr>
                    <w:r>
                      <w:rPr>
                        <w:noProof/>
                      </w:rPr>
                      <w:t xml:space="preserve">[31] </w:t>
                    </w:r>
                  </w:p>
                </w:tc>
                <w:tc>
                  <w:tcPr>
                    <w:tcW w:w="0" w:type="auto"/>
                    <w:hideMark/>
                  </w:tcPr>
                  <w:p w14:paraId="31C55AFB" w14:textId="77777777" w:rsidR="00300591" w:rsidRDefault="00300591">
                    <w:pPr>
                      <w:pStyle w:val="Literaturverzeichnis"/>
                      <w:rPr>
                        <w:noProof/>
                      </w:rPr>
                    </w:pPr>
                    <w:r>
                      <w:rPr>
                        <w:noProof/>
                      </w:rPr>
                      <w:t>L. A. Cherep, A. Lim, J. W. Kelly und A. Ostrander, „Spatial cognitive implications of teleporting through virtual environments,“ 2020.</w:t>
                    </w:r>
                  </w:p>
                </w:tc>
              </w:tr>
              <w:tr w:rsidR="00300591" w14:paraId="734E810C" w14:textId="77777777">
                <w:trPr>
                  <w:divId w:val="184681245"/>
                  <w:tblCellSpacing w:w="15" w:type="dxa"/>
                </w:trPr>
                <w:tc>
                  <w:tcPr>
                    <w:tcW w:w="50" w:type="pct"/>
                    <w:hideMark/>
                  </w:tcPr>
                  <w:p w14:paraId="65421611" w14:textId="77777777" w:rsidR="00300591" w:rsidRDefault="00300591">
                    <w:pPr>
                      <w:pStyle w:val="Literaturverzeichnis"/>
                      <w:rPr>
                        <w:noProof/>
                      </w:rPr>
                    </w:pPr>
                    <w:r>
                      <w:rPr>
                        <w:noProof/>
                      </w:rPr>
                      <w:t xml:space="preserve">[32] </w:t>
                    </w:r>
                  </w:p>
                </w:tc>
                <w:tc>
                  <w:tcPr>
                    <w:tcW w:w="0" w:type="auto"/>
                    <w:hideMark/>
                  </w:tcPr>
                  <w:p w14:paraId="335587FB" w14:textId="77777777" w:rsidR="00300591" w:rsidRDefault="00300591">
                    <w:pPr>
                      <w:pStyle w:val="Literaturverzeichnis"/>
                      <w:rPr>
                        <w:noProof/>
                      </w:rPr>
                    </w:pPr>
                    <w:r>
                      <w:rPr>
                        <w:noProof/>
                      </w:rPr>
                      <w:t>M. P. J. Habgood, D. Moore, D. WIlson und S. Alapont, „Rapid, Continuous Movement Between Nodes as an Accessible Virtual Reality Locomotion Technique,“ 2018.</w:t>
                    </w:r>
                  </w:p>
                </w:tc>
              </w:tr>
              <w:tr w:rsidR="00300591" w14:paraId="345F42F4" w14:textId="77777777">
                <w:trPr>
                  <w:divId w:val="184681245"/>
                  <w:tblCellSpacing w:w="15" w:type="dxa"/>
                </w:trPr>
                <w:tc>
                  <w:tcPr>
                    <w:tcW w:w="50" w:type="pct"/>
                    <w:hideMark/>
                  </w:tcPr>
                  <w:p w14:paraId="25B99389" w14:textId="77777777" w:rsidR="00300591" w:rsidRDefault="00300591">
                    <w:pPr>
                      <w:pStyle w:val="Literaturverzeichnis"/>
                      <w:rPr>
                        <w:noProof/>
                      </w:rPr>
                    </w:pPr>
                    <w:r>
                      <w:rPr>
                        <w:noProof/>
                      </w:rPr>
                      <w:t xml:space="preserve">[33] </w:t>
                    </w:r>
                  </w:p>
                </w:tc>
                <w:tc>
                  <w:tcPr>
                    <w:tcW w:w="0" w:type="auto"/>
                    <w:hideMark/>
                  </w:tcPr>
                  <w:p w14:paraId="5B5DB114" w14:textId="77777777" w:rsidR="00300591" w:rsidRDefault="00300591">
                    <w:pPr>
                      <w:pStyle w:val="Literaturverzeichnis"/>
                      <w:rPr>
                        <w:noProof/>
                      </w:rPr>
                    </w:pPr>
                    <w:r>
                      <w:rPr>
                        <w:noProof/>
                      </w:rPr>
                      <w:t>F. Buttussi und L. Chittaro, „Locomotion in Place in Virtual Reality: A Comparative Evaluation of Joystick, Teleport, and Leaning,“ 2019.</w:t>
                    </w:r>
                  </w:p>
                </w:tc>
              </w:tr>
              <w:tr w:rsidR="00300591" w14:paraId="53D3B031" w14:textId="77777777">
                <w:trPr>
                  <w:divId w:val="184681245"/>
                  <w:tblCellSpacing w:w="15" w:type="dxa"/>
                </w:trPr>
                <w:tc>
                  <w:tcPr>
                    <w:tcW w:w="50" w:type="pct"/>
                    <w:hideMark/>
                  </w:tcPr>
                  <w:p w14:paraId="459859B1" w14:textId="77777777" w:rsidR="00300591" w:rsidRDefault="00300591">
                    <w:pPr>
                      <w:pStyle w:val="Literaturverzeichnis"/>
                      <w:rPr>
                        <w:noProof/>
                      </w:rPr>
                    </w:pPr>
                    <w:r>
                      <w:rPr>
                        <w:noProof/>
                      </w:rPr>
                      <w:t xml:space="preserve">[34] </w:t>
                    </w:r>
                  </w:p>
                </w:tc>
                <w:tc>
                  <w:tcPr>
                    <w:tcW w:w="0" w:type="auto"/>
                    <w:hideMark/>
                  </w:tcPr>
                  <w:p w14:paraId="00B5A6FC" w14:textId="77777777" w:rsidR="00300591" w:rsidRDefault="00300591">
                    <w:pPr>
                      <w:pStyle w:val="Literaturverzeichnis"/>
                      <w:rPr>
                        <w:noProof/>
                      </w:rPr>
                    </w:pPr>
                    <w:r>
                      <w:rPr>
                        <w:noProof/>
                      </w:rPr>
                      <w:t>P. T. Wilson, W. Kalescky, A. MacLaughlin und B. Williams, „VR Locomotion: Walking&gt;Walking in Place&gt;Arm Swinging,“ 2016.</w:t>
                    </w:r>
                  </w:p>
                </w:tc>
              </w:tr>
              <w:tr w:rsidR="00300591" w14:paraId="04077891" w14:textId="77777777">
                <w:trPr>
                  <w:divId w:val="184681245"/>
                  <w:tblCellSpacing w:w="15" w:type="dxa"/>
                </w:trPr>
                <w:tc>
                  <w:tcPr>
                    <w:tcW w:w="50" w:type="pct"/>
                    <w:hideMark/>
                  </w:tcPr>
                  <w:p w14:paraId="7B1B2CCD" w14:textId="77777777" w:rsidR="00300591" w:rsidRDefault="00300591">
                    <w:pPr>
                      <w:pStyle w:val="Literaturverzeichnis"/>
                      <w:rPr>
                        <w:noProof/>
                      </w:rPr>
                    </w:pPr>
                    <w:r>
                      <w:rPr>
                        <w:noProof/>
                      </w:rPr>
                      <w:t xml:space="preserve">[35] </w:t>
                    </w:r>
                  </w:p>
                </w:tc>
                <w:tc>
                  <w:tcPr>
                    <w:tcW w:w="0" w:type="auto"/>
                    <w:hideMark/>
                  </w:tcPr>
                  <w:p w14:paraId="5C92BA71" w14:textId="77777777" w:rsidR="00300591" w:rsidRDefault="00300591">
                    <w:pPr>
                      <w:pStyle w:val="Literaturverzeichnis"/>
                      <w:rPr>
                        <w:noProof/>
                      </w:rPr>
                    </w:pPr>
                    <w:r>
                      <w:rPr>
                        <w:noProof/>
                      </w:rPr>
                      <w:t>D. Zielasko, S. Horn, S. Freitag, B. Weyers und T. Kuhlen, „Evaluation of Hands-Free HMD-Based Navigation Techniques for Immersive Data Analysis,“ 2016.</w:t>
                    </w:r>
                  </w:p>
                </w:tc>
              </w:tr>
              <w:tr w:rsidR="00300591" w14:paraId="5D4C3259" w14:textId="77777777">
                <w:trPr>
                  <w:divId w:val="184681245"/>
                  <w:tblCellSpacing w:w="15" w:type="dxa"/>
                </w:trPr>
                <w:tc>
                  <w:tcPr>
                    <w:tcW w:w="50" w:type="pct"/>
                    <w:hideMark/>
                  </w:tcPr>
                  <w:p w14:paraId="2DA8FB4A" w14:textId="77777777" w:rsidR="00300591" w:rsidRDefault="00300591">
                    <w:pPr>
                      <w:pStyle w:val="Literaturverzeichnis"/>
                      <w:rPr>
                        <w:noProof/>
                      </w:rPr>
                    </w:pPr>
                    <w:r>
                      <w:rPr>
                        <w:noProof/>
                      </w:rPr>
                      <w:lastRenderedPageBreak/>
                      <w:t xml:space="preserve">[36] </w:t>
                    </w:r>
                  </w:p>
                </w:tc>
                <w:tc>
                  <w:tcPr>
                    <w:tcW w:w="0" w:type="auto"/>
                    <w:hideMark/>
                  </w:tcPr>
                  <w:p w14:paraId="46BD0A98" w14:textId="77777777" w:rsidR="00300591" w:rsidRDefault="00300591">
                    <w:pPr>
                      <w:pStyle w:val="Literaturverzeichnis"/>
                      <w:rPr>
                        <w:noProof/>
                      </w:rPr>
                    </w:pPr>
                    <w:r>
                      <w:rPr>
                        <w:noProof/>
                      </w:rPr>
                      <w:t>A. Harris, K. Nguyen, P. T. Wilson, M. Jackoski und B. Williams, „Human Joystick: Wii-Leaning to Translate in Large Virtual Environments,“ 2014.</w:t>
                    </w:r>
                  </w:p>
                </w:tc>
              </w:tr>
              <w:tr w:rsidR="00300591" w14:paraId="56F165AD" w14:textId="77777777">
                <w:trPr>
                  <w:divId w:val="184681245"/>
                  <w:tblCellSpacing w:w="15" w:type="dxa"/>
                </w:trPr>
                <w:tc>
                  <w:tcPr>
                    <w:tcW w:w="50" w:type="pct"/>
                    <w:hideMark/>
                  </w:tcPr>
                  <w:p w14:paraId="4F3464F6" w14:textId="77777777" w:rsidR="00300591" w:rsidRDefault="00300591">
                    <w:pPr>
                      <w:pStyle w:val="Literaturverzeichnis"/>
                      <w:rPr>
                        <w:noProof/>
                      </w:rPr>
                    </w:pPr>
                    <w:r>
                      <w:rPr>
                        <w:noProof/>
                      </w:rPr>
                      <w:t xml:space="preserve">[37] </w:t>
                    </w:r>
                  </w:p>
                </w:tc>
                <w:tc>
                  <w:tcPr>
                    <w:tcW w:w="0" w:type="auto"/>
                    <w:hideMark/>
                  </w:tcPr>
                  <w:p w14:paraId="28120909" w14:textId="77777777" w:rsidR="00300591" w:rsidRDefault="00300591">
                    <w:pPr>
                      <w:pStyle w:val="Literaturverzeichnis"/>
                      <w:rPr>
                        <w:noProof/>
                      </w:rPr>
                    </w:pPr>
                    <w:r>
                      <w:rPr>
                        <w:noProof/>
                      </w:rPr>
                      <w:t>A. Kitson, A. M. Hashemian, E. R. Stepanova, E. Kruijf und B. E. Riecke, „Comparing Leaning-Based Motion Cueing Interfaces for Virtual Reality Locomotion,“ 2017.</w:t>
                    </w:r>
                  </w:p>
                </w:tc>
              </w:tr>
              <w:tr w:rsidR="00300591" w14:paraId="52796244" w14:textId="77777777">
                <w:trPr>
                  <w:divId w:val="184681245"/>
                  <w:tblCellSpacing w:w="15" w:type="dxa"/>
                </w:trPr>
                <w:tc>
                  <w:tcPr>
                    <w:tcW w:w="50" w:type="pct"/>
                    <w:hideMark/>
                  </w:tcPr>
                  <w:p w14:paraId="05D67BA9" w14:textId="77777777" w:rsidR="00300591" w:rsidRDefault="00300591">
                    <w:pPr>
                      <w:pStyle w:val="Literaturverzeichnis"/>
                      <w:rPr>
                        <w:noProof/>
                      </w:rPr>
                    </w:pPr>
                    <w:r>
                      <w:rPr>
                        <w:noProof/>
                      </w:rPr>
                      <w:t xml:space="preserve">[38] </w:t>
                    </w:r>
                  </w:p>
                </w:tc>
                <w:tc>
                  <w:tcPr>
                    <w:tcW w:w="0" w:type="auto"/>
                    <w:hideMark/>
                  </w:tcPr>
                  <w:p w14:paraId="1052C5C2" w14:textId="77777777" w:rsidR="00300591" w:rsidRDefault="00300591">
                    <w:pPr>
                      <w:pStyle w:val="Literaturverzeichnis"/>
                      <w:rPr>
                        <w:noProof/>
                      </w:rPr>
                    </w:pPr>
                    <w:r>
                      <w:rPr>
                        <w:noProof/>
                      </w:rPr>
                      <w:t>Z. Wang, H. Wei, K. Zhang und L. Xie, „Real Walking in Place: HEX-CORE-PROTOTYPE Omnidirectional Treadmill,“ 2020.</w:t>
                    </w:r>
                  </w:p>
                </w:tc>
              </w:tr>
              <w:tr w:rsidR="00300591" w14:paraId="4B99DCFC" w14:textId="77777777">
                <w:trPr>
                  <w:divId w:val="184681245"/>
                  <w:tblCellSpacing w:w="15" w:type="dxa"/>
                </w:trPr>
                <w:tc>
                  <w:tcPr>
                    <w:tcW w:w="50" w:type="pct"/>
                    <w:hideMark/>
                  </w:tcPr>
                  <w:p w14:paraId="15BBACCA" w14:textId="77777777" w:rsidR="00300591" w:rsidRDefault="00300591">
                    <w:pPr>
                      <w:pStyle w:val="Literaturverzeichnis"/>
                      <w:rPr>
                        <w:noProof/>
                      </w:rPr>
                    </w:pPr>
                    <w:r>
                      <w:rPr>
                        <w:noProof/>
                      </w:rPr>
                      <w:t xml:space="preserve">[39] </w:t>
                    </w:r>
                  </w:p>
                </w:tc>
                <w:tc>
                  <w:tcPr>
                    <w:tcW w:w="0" w:type="auto"/>
                    <w:hideMark/>
                  </w:tcPr>
                  <w:p w14:paraId="5BE06BF1" w14:textId="77777777" w:rsidR="00300591" w:rsidRDefault="00300591">
                    <w:pPr>
                      <w:pStyle w:val="Literaturverzeichnis"/>
                      <w:rPr>
                        <w:noProof/>
                      </w:rPr>
                    </w:pPr>
                    <w:r>
                      <w:rPr>
                        <w:noProof/>
                      </w:rPr>
                      <w:t>L. E. Warren und D. A. Bowman, „User Experience with Semi-Natural Locomotion Techniques in Virtual Reality: The Case of the Virtuix Omni,“ 2017.</w:t>
                    </w:r>
                  </w:p>
                </w:tc>
              </w:tr>
              <w:tr w:rsidR="00300591" w14:paraId="06541D67" w14:textId="77777777">
                <w:trPr>
                  <w:divId w:val="184681245"/>
                  <w:tblCellSpacing w:w="15" w:type="dxa"/>
                </w:trPr>
                <w:tc>
                  <w:tcPr>
                    <w:tcW w:w="50" w:type="pct"/>
                    <w:hideMark/>
                  </w:tcPr>
                  <w:p w14:paraId="68BF809E" w14:textId="77777777" w:rsidR="00300591" w:rsidRDefault="00300591">
                    <w:pPr>
                      <w:pStyle w:val="Literaturverzeichnis"/>
                      <w:rPr>
                        <w:noProof/>
                      </w:rPr>
                    </w:pPr>
                    <w:r>
                      <w:rPr>
                        <w:noProof/>
                      </w:rPr>
                      <w:t xml:space="preserve">[40] </w:t>
                    </w:r>
                  </w:p>
                </w:tc>
                <w:tc>
                  <w:tcPr>
                    <w:tcW w:w="0" w:type="auto"/>
                    <w:hideMark/>
                  </w:tcPr>
                  <w:p w14:paraId="15B61BC5" w14:textId="77777777" w:rsidR="00300591" w:rsidRDefault="00300591">
                    <w:pPr>
                      <w:pStyle w:val="Literaturverzeichnis"/>
                      <w:rPr>
                        <w:noProof/>
                      </w:rPr>
                    </w:pPr>
                    <w:r>
                      <w:rPr>
                        <w:noProof/>
                      </w:rPr>
                      <w:t>J. Wolter und E. Walther, 26 10 2016. [Online]. Available: https://dorsch.hogrefe.com/stichwort/konditionierung-klassische. [Zugriff am 06 05 2021].</w:t>
                    </w:r>
                  </w:p>
                </w:tc>
              </w:tr>
              <w:tr w:rsidR="00300591" w14:paraId="6D20459A" w14:textId="77777777">
                <w:trPr>
                  <w:divId w:val="184681245"/>
                  <w:tblCellSpacing w:w="15" w:type="dxa"/>
                </w:trPr>
                <w:tc>
                  <w:tcPr>
                    <w:tcW w:w="50" w:type="pct"/>
                    <w:hideMark/>
                  </w:tcPr>
                  <w:p w14:paraId="63F89ACF" w14:textId="77777777" w:rsidR="00300591" w:rsidRDefault="00300591">
                    <w:pPr>
                      <w:pStyle w:val="Literaturverzeichnis"/>
                      <w:rPr>
                        <w:noProof/>
                      </w:rPr>
                    </w:pPr>
                    <w:r>
                      <w:rPr>
                        <w:noProof/>
                      </w:rPr>
                      <w:t xml:space="preserve">[41] </w:t>
                    </w:r>
                  </w:p>
                </w:tc>
                <w:tc>
                  <w:tcPr>
                    <w:tcW w:w="0" w:type="auto"/>
                    <w:hideMark/>
                  </w:tcPr>
                  <w:p w14:paraId="5357DF59" w14:textId="77777777" w:rsidR="00300591" w:rsidRDefault="00300591">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300591" w14:paraId="0861AD58" w14:textId="77777777">
                <w:trPr>
                  <w:divId w:val="184681245"/>
                  <w:tblCellSpacing w:w="15" w:type="dxa"/>
                </w:trPr>
                <w:tc>
                  <w:tcPr>
                    <w:tcW w:w="50" w:type="pct"/>
                    <w:hideMark/>
                  </w:tcPr>
                  <w:p w14:paraId="0A1B10D8" w14:textId="77777777" w:rsidR="00300591" w:rsidRDefault="00300591">
                    <w:pPr>
                      <w:pStyle w:val="Literaturverzeichnis"/>
                      <w:rPr>
                        <w:noProof/>
                      </w:rPr>
                    </w:pPr>
                    <w:r>
                      <w:rPr>
                        <w:noProof/>
                      </w:rPr>
                      <w:t xml:space="preserve">[42] </w:t>
                    </w:r>
                  </w:p>
                </w:tc>
                <w:tc>
                  <w:tcPr>
                    <w:tcW w:w="0" w:type="auto"/>
                    <w:hideMark/>
                  </w:tcPr>
                  <w:p w14:paraId="4B61F786" w14:textId="77777777" w:rsidR="00300591" w:rsidRDefault="00300591">
                    <w:pPr>
                      <w:pStyle w:val="Literaturverzeichnis"/>
                      <w:rPr>
                        <w:noProof/>
                      </w:rPr>
                    </w:pPr>
                    <w:r>
                      <w:rPr>
                        <w:noProof/>
                      </w:rPr>
                      <w:t>M. C. W. Kroes, J. E. Dunsmoor, W. E. Mackey, M. McClay und E. A, „Context conditioning in humans using commercially available immersive Virtual Reality,“ 2017.</w:t>
                    </w:r>
                  </w:p>
                </w:tc>
              </w:tr>
              <w:tr w:rsidR="00300591" w14:paraId="69586D89" w14:textId="77777777">
                <w:trPr>
                  <w:divId w:val="184681245"/>
                  <w:tblCellSpacing w:w="15" w:type="dxa"/>
                </w:trPr>
                <w:tc>
                  <w:tcPr>
                    <w:tcW w:w="50" w:type="pct"/>
                    <w:hideMark/>
                  </w:tcPr>
                  <w:p w14:paraId="2643BE65" w14:textId="77777777" w:rsidR="00300591" w:rsidRDefault="00300591">
                    <w:pPr>
                      <w:pStyle w:val="Literaturverzeichnis"/>
                      <w:rPr>
                        <w:noProof/>
                      </w:rPr>
                    </w:pPr>
                    <w:r>
                      <w:rPr>
                        <w:noProof/>
                      </w:rPr>
                      <w:t xml:space="preserve">[43] </w:t>
                    </w:r>
                  </w:p>
                </w:tc>
                <w:tc>
                  <w:tcPr>
                    <w:tcW w:w="0" w:type="auto"/>
                    <w:hideMark/>
                  </w:tcPr>
                  <w:p w14:paraId="0FEBEFBA" w14:textId="77777777" w:rsidR="00300591" w:rsidRDefault="00300591">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300591" w14:paraId="6A53EE1C" w14:textId="77777777">
                <w:trPr>
                  <w:divId w:val="184681245"/>
                  <w:tblCellSpacing w:w="15" w:type="dxa"/>
                </w:trPr>
                <w:tc>
                  <w:tcPr>
                    <w:tcW w:w="50" w:type="pct"/>
                    <w:hideMark/>
                  </w:tcPr>
                  <w:p w14:paraId="006F1F1A" w14:textId="77777777" w:rsidR="00300591" w:rsidRDefault="00300591">
                    <w:pPr>
                      <w:pStyle w:val="Literaturverzeichnis"/>
                      <w:rPr>
                        <w:noProof/>
                      </w:rPr>
                    </w:pPr>
                    <w:r>
                      <w:rPr>
                        <w:noProof/>
                      </w:rPr>
                      <w:t xml:space="preserve">[44] </w:t>
                    </w:r>
                  </w:p>
                </w:tc>
                <w:tc>
                  <w:tcPr>
                    <w:tcW w:w="0" w:type="auto"/>
                    <w:hideMark/>
                  </w:tcPr>
                  <w:p w14:paraId="4208E55D" w14:textId="77777777" w:rsidR="00300591" w:rsidRDefault="00300591">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300591" w14:paraId="58CB1822" w14:textId="77777777">
                <w:trPr>
                  <w:divId w:val="184681245"/>
                  <w:tblCellSpacing w:w="15" w:type="dxa"/>
                </w:trPr>
                <w:tc>
                  <w:tcPr>
                    <w:tcW w:w="50" w:type="pct"/>
                    <w:hideMark/>
                  </w:tcPr>
                  <w:p w14:paraId="30E29EDC" w14:textId="77777777" w:rsidR="00300591" w:rsidRDefault="00300591">
                    <w:pPr>
                      <w:pStyle w:val="Literaturverzeichnis"/>
                      <w:rPr>
                        <w:noProof/>
                      </w:rPr>
                    </w:pPr>
                    <w:r>
                      <w:rPr>
                        <w:noProof/>
                      </w:rPr>
                      <w:t xml:space="preserve">[45] </w:t>
                    </w:r>
                  </w:p>
                </w:tc>
                <w:tc>
                  <w:tcPr>
                    <w:tcW w:w="0" w:type="auto"/>
                    <w:hideMark/>
                  </w:tcPr>
                  <w:p w14:paraId="00F52CFA" w14:textId="77777777" w:rsidR="00300591" w:rsidRDefault="00300591">
                    <w:pPr>
                      <w:pStyle w:val="Literaturverzeichnis"/>
                      <w:rPr>
                        <w:noProof/>
                      </w:rPr>
                    </w:pPr>
                    <w:r>
                      <w:rPr>
                        <w:noProof/>
                      </w:rPr>
                      <w:t>C. Tröger, H. Ewald, E. Glotzbach, P. Pauli und A. Mühlberger, „Does pre-exposure inhibit fear context conditioning? A Virtual Reality Study,“ 2012.</w:t>
                    </w:r>
                  </w:p>
                </w:tc>
              </w:tr>
              <w:tr w:rsidR="00300591" w14:paraId="7B14F0F9" w14:textId="77777777">
                <w:trPr>
                  <w:divId w:val="184681245"/>
                  <w:tblCellSpacing w:w="15" w:type="dxa"/>
                </w:trPr>
                <w:tc>
                  <w:tcPr>
                    <w:tcW w:w="50" w:type="pct"/>
                    <w:hideMark/>
                  </w:tcPr>
                  <w:p w14:paraId="0269BBBB" w14:textId="77777777" w:rsidR="00300591" w:rsidRDefault="00300591">
                    <w:pPr>
                      <w:pStyle w:val="Literaturverzeichnis"/>
                      <w:rPr>
                        <w:noProof/>
                      </w:rPr>
                    </w:pPr>
                    <w:r>
                      <w:rPr>
                        <w:noProof/>
                      </w:rPr>
                      <w:t xml:space="preserve">[46] </w:t>
                    </w:r>
                  </w:p>
                </w:tc>
                <w:tc>
                  <w:tcPr>
                    <w:tcW w:w="0" w:type="auto"/>
                    <w:hideMark/>
                  </w:tcPr>
                  <w:p w14:paraId="2D5398AD" w14:textId="77777777" w:rsidR="00300591" w:rsidRDefault="00300591">
                    <w:pPr>
                      <w:pStyle w:val="Literaturverzeichnis"/>
                      <w:rPr>
                        <w:noProof/>
                      </w:rPr>
                    </w:pPr>
                    <w:r>
                      <w:rPr>
                        <w:noProof/>
                      </w:rPr>
                      <w:t>N. C. Huff, J. A. Hernandez, M. E. Fecteau, D. J. Zielinski, R. Brady und K. S. LaBar, „Revealing context-specific conditioned fear memories with full immersion virtual reality,“ 2011.</w:t>
                    </w:r>
                  </w:p>
                </w:tc>
              </w:tr>
              <w:tr w:rsidR="00300591" w14:paraId="32891C2F" w14:textId="77777777">
                <w:trPr>
                  <w:divId w:val="184681245"/>
                  <w:tblCellSpacing w:w="15" w:type="dxa"/>
                </w:trPr>
                <w:tc>
                  <w:tcPr>
                    <w:tcW w:w="50" w:type="pct"/>
                    <w:hideMark/>
                  </w:tcPr>
                  <w:p w14:paraId="6D6D8647" w14:textId="77777777" w:rsidR="00300591" w:rsidRDefault="00300591">
                    <w:pPr>
                      <w:pStyle w:val="Literaturverzeichnis"/>
                      <w:rPr>
                        <w:noProof/>
                      </w:rPr>
                    </w:pPr>
                    <w:r>
                      <w:rPr>
                        <w:noProof/>
                      </w:rPr>
                      <w:t xml:space="preserve">[47] </w:t>
                    </w:r>
                  </w:p>
                </w:tc>
                <w:tc>
                  <w:tcPr>
                    <w:tcW w:w="0" w:type="auto"/>
                    <w:hideMark/>
                  </w:tcPr>
                  <w:p w14:paraId="1DC53B85" w14:textId="77777777" w:rsidR="00300591" w:rsidRDefault="00300591">
                    <w:pPr>
                      <w:pStyle w:val="Literaturverzeichnis"/>
                      <w:rPr>
                        <w:noProof/>
                      </w:rPr>
                    </w:pPr>
                    <w:r>
                      <w:rPr>
                        <w:noProof/>
                      </w:rPr>
                      <w:t>[Online]. Available: https://unity.com/de. [Zugriff am 23 02 2021].</w:t>
                    </w:r>
                  </w:p>
                </w:tc>
              </w:tr>
              <w:tr w:rsidR="00300591" w14:paraId="3899C663" w14:textId="77777777">
                <w:trPr>
                  <w:divId w:val="184681245"/>
                  <w:tblCellSpacing w:w="15" w:type="dxa"/>
                </w:trPr>
                <w:tc>
                  <w:tcPr>
                    <w:tcW w:w="50" w:type="pct"/>
                    <w:hideMark/>
                  </w:tcPr>
                  <w:p w14:paraId="510AF9C2" w14:textId="77777777" w:rsidR="00300591" w:rsidRDefault="00300591">
                    <w:pPr>
                      <w:pStyle w:val="Literaturverzeichnis"/>
                      <w:rPr>
                        <w:noProof/>
                      </w:rPr>
                    </w:pPr>
                    <w:r>
                      <w:rPr>
                        <w:noProof/>
                      </w:rPr>
                      <w:t xml:space="preserve">[48] </w:t>
                    </w:r>
                  </w:p>
                </w:tc>
                <w:tc>
                  <w:tcPr>
                    <w:tcW w:w="0" w:type="auto"/>
                    <w:hideMark/>
                  </w:tcPr>
                  <w:p w14:paraId="2D1C7AA5" w14:textId="77777777" w:rsidR="00300591" w:rsidRDefault="00300591">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300591" w14:paraId="0AA3B3B3" w14:textId="77777777">
                <w:trPr>
                  <w:divId w:val="184681245"/>
                  <w:tblCellSpacing w:w="15" w:type="dxa"/>
                </w:trPr>
                <w:tc>
                  <w:tcPr>
                    <w:tcW w:w="50" w:type="pct"/>
                    <w:hideMark/>
                  </w:tcPr>
                  <w:p w14:paraId="7E5C9183" w14:textId="77777777" w:rsidR="00300591" w:rsidRDefault="00300591">
                    <w:pPr>
                      <w:pStyle w:val="Literaturverzeichnis"/>
                      <w:rPr>
                        <w:noProof/>
                      </w:rPr>
                    </w:pPr>
                    <w:r>
                      <w:rPr>
                        <w:noProof/>
                      </w:rPr>
                      <w:t xml:space="preserve">[49] </w:t>
                    </w:r>
                  </w:p>
                </w:tc>
                <w:tc>
                  <w:tcPr>
                    <w:tcW w:w="0" w:type="auto"/>
                    <w:hideMark/>
                  </w:tcPr>
                  <w:p w14:paraId="40474EB8" w14:textId="77777777" w:rsidR="00300591" w:rsidRDefault="00300591">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300591" w14:paraId="12171878" w14:textId="77777777">
                <w:trPr>
                  <w:divId w:val="184681245"/>
                  <w:tblCellSpacing w:w="15" w:type="dxa"/>
                </w:trPr>
                <w:tc>
                  <w:tcPr>
                    <w:tcW w:w="50" w:type="pct"/>
                    <w:hideMark/>
                  </w:tcPr>
                  <w:p w14:paraId="45319F1C" w14:textId="77777777" w:rsidR="00300591" w:rsidRDefault="00300591">
                    <w:pPr>
                      <w:pStyle w:val="Literaturverzeichnis"/>
                      <w:rPr>
                        <w:noProof/>
                      </w:rPr>
                    </w:pPr>
                    <w:r>
                      <w:rPr>
                        <w:noProof/>
                      </w:rPr>
                      <w:t xml:space="preserve">[50] </w:t>
                    </w:r>
                  </w:p>
                </w:tc>
                <w:tc>
                  <w:tcPr>
                    <w:tcW w:w="0" w:type="auto"/>
                    <w:hideMark/>
                  </w:tcPr>
                  <w:p w14:paraId="1BB1E125" w14:textId="77777777" w:rsidR="00300591" w:rsidRDefault="00300591">
                    <w:pPr>
                      <w:pStyle w:val="Literaturverzeichnis"/>
                      <w:rPr>
                        <w:noProof/>
                      </w:rPr>
                    </w:pPr>
                    <w:r>
                      <w:rPr>
                        <w:noProof/>
                      </w:rPr>
                      <w:t>TerryGLee, „Neues in Visual Studio 2019,“ 10 11 2020. [Online]. Available: https://docs.microsoft.com/de-de/visualstudio/ide/whats-new-visual-studio-2019?view=vs-2019. [Zugriff am 22 02 2021].</w:t>
                    </w:r>
                  </w:p>
                </w:tc>
              </w:tr>
              <w:tr w:rsidR="00300591" w14:paraId="34B41C72" w14:textId="77777777">
                <w:trPr>
                  <w:divId w:val="184681245"/>
                  <w:tblCellSpacing w:w="15" w:type="dxa"/>
                </w:trPr>
                <w:tc>
                  <w:tcPr>
                    <w:tcW w:w="50" w:type="pct"/>
                    <w:hideMark/>
                  </w:tcPr>
                  <w:p w14:paraId="1B1266C6" w14:textId="77777777" w:rsidR="00300591" w:rsidRDefault="00300591">
                    <w:pPr>
                      <w:pStyle w:val="Literaturverzeichnis"/>
                      <w:rPr>
                        <w:noProof/>
                      </w:rPr>
                    </w:pPr>
                    <w:r>
                      <w:rPr>
                        <w:noProof/>
                      </w:rPr>
                      <w:t xml:space="preserve">[51] </w:t>
                    </w:r>
                  </w:p>
                </w:tc>
                <w:tc>
                  <w:tcPr>
                    <w:tcW w:w="0" w:type="auto"/>
                    <w:hideMark/>
                  </w:tcPr>
                  <w:p w14:paraId="2BFD6FBB" w14:textId="77777777" w:rsidR="00300591" w:rsidRDefault="00300591">
                    <w:pPr>
                      <w:pStyle w:val="Literaturverzeichnis"/>
                      <w:rPr>
                        <w:noProof/>
                      </w:rPr>
                    </w:pPr>
                    <w:r>
                      <w:rPr>
                        <w:noProof/>
                      </w:rPr>
                      <w:t>S. Augsten, „Definition „Git SCM“ - Was ist Git?,“ 27 08 2019. [Online]. Available: https://www.dev-insider.de/was-ist-git-a-850847/. [Zugriff am 24 03 2021].</w:t>
                    </w:r>
                  </w:p>
                </w:tc>
              </w:tr>
              <w:tr w:rsidR="00300591" w14:paraId="6FB98D1E" w14:textId="77777777">
                <w:trPr>
                  <w:divId w:val="184681245"/>
                  <w:tblCellSpacing w:w="15" w:type="dxa"/>
                </w:trPr>
                <w:tc>
                  <w:tcPr>
                    <w:tcW w:w="50" w:type="pct"/>
                    <w:hideMark/>
                  </w:tcPr>
                  <w:p w14:paraId="7CB40E23" w14:textId="77777777" w:rsidR="00300591" w:rsidRDefault="00300591">
                    <w:pPr>
                      <w:pStyle w:val="Literaturverzeichnis"/>
                      <w:rPr>
                        <w:noProof/>
                      </w:rPr>
                    </w:pPr>
                    <w:r>
                      <w:rPr>
                        <w:noProof/>
                      </w:rPr>
                      <w:lastRenderedPageBreak/>
                      <w:t xml:space="preserve">[52] </w:t>
                    </w:r>
                  </w:p>
                </w:tc>
                <w:tc>
                  <w:tcPr>
                    <w:tcW w:w="0" w:type="auto"/>
                    <w:hideMark/>
                  </w:tcPr>
                  <w:p w14:paraId="228F54EB" w14:textId="77777777" w:rsidR="00300591" w:rsidRDefault="00300591">
                    <w:pPr>
                      <w:pStyle w:val="Literaturverzeichnis"/>
                      <w:rPr>
                        <w:noProof/>
                      </w:rPr>
                    </w:pPr>
                    <w:r>
                      <w:rPr>
                        <w:noProof/>
                      </w:rPr>
                      <w:t>[Online]. Available: https://evasys.de/evasys/. [Zugriff am 28 02 2021].</w:t>
                    </w:r>
                  </w:p>
                </w:tc>
              </w:tr>
              <w:tr w:rsidR="00300591" w14:paraId="20B53F80" w14:textId="77777777">
                <w:trPr>
                  <w:divId w:val="184681245"/>
                  <w:tblCellSpacing w:w="15" w:type="dxa"/>
                </w:trPr>
                <w:tc>
                  <w:tcPr>
                    <w:tcW w:w="50" w:type="pct"/>
                    <w:hideMark/>
                  </w:tcPr>
                  <w:p w14:paraId="3C679842" w14:textId="77777777" w:rsidR="00300591" w:rsidRDefault="00300591">
                    <w:pPr>
                      <w:pStyle w:val="Literaturverzeichnis"/>
                      <w:rPr>
                        <w:noProof/>
                      </w:rPr>
                    </w:pPr>
                    <w:r>
                      <w:rPr>
                        <w:noProof/>
                      </w:rPr>
                      <w:t xml:space="preserve">[53] </w:t>
                    </w:r>
                  </w:p>
                </w:tc>
                <w:tc>
                  <w:tcPr>
                    <w:tcW w:w="0" w:type="auto"/>
                    <w:hideMark/>
                  </w:tcPr>
                  <w:p w14:paraId="6D48E63A" w14:textId="77777777" w:rsidR="00300591" w:rsidRDefault="00300591">
                    <w:pPr>
                      <w:pStyle w:val="Literaturverzeichnis"/>
                      <w:rPr>
                        <w:noProof/>
                      </w:rPr>
                    </w:pPr>
                    <w:r>
                      <w:rPr>
                        <w:noProof/>
                      </w:rPr>
                      <w:t>B. Wagner, „Überblick über C#,“ 28 01 2021. [Online]. Available: https://docs.microsoft.com/de-de/dotnet/csharp/tour-of-csharp/. [Zugriff am 23 02 2021].</w:t>
                    </w:r>
                  </w:p>
                </w:tc>
              </w:tr>
              <w:tr w:rsidR="00300591" w14:paraId="6849EC5B" w14:textId="77777777">
                <w:trPr>
                  <w:divId w:val="184681245"/>
                  <w:tblCellSpacing w:w="15" w:type="dxa"/>
                </w:trPr>
                <w:tc>
                  <w:tcPr>
                    <w:tcW w:w="50" w:type="pct"/>
                    <w:hideMark/>
                  </w:tcPr>
                  <w:p w14:paraId="6451D1DD" w14:textId="77777777" w:rsidR="00300591" w:rsidRDefault="00300591">
                    <w:pPr>
                      <w:pStyle w:val="Literaturverzeichnis"/>
                      <w:rPr>
                        <w:noProof/>
                      </w:rPr>
                    </w:pPr>
                    <w:r>
                      <w:rPr>
                        <w:noProof/>
                      </w:rPr>
                      <w:t xml:space="preserve">[54] </w:t>
                    </w:r>
                  </w:p>
                </w:tc>
                <w:tc>
                  <w:tcPr>
                    <w:tcW w:w="0" w:type="auto"/>
                    <w:hideMark/>
                  </w:tcPr>
                  <w:p w14:paraId="31ECE640" w14:textId="77777777" w:rsidR="00300591" w:rsidRDefault="00300591">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00591" w14:paraId="4A57DC6F" w14:textId="77777777">
                <w:trPr>
                  <w:divId w:val="184681245"/>
                  <w:tblCellSpacing w:w="15" w:type="dxa"/>
                </w:trPr>
                <w:tc>
                  <w:tcPr>
                    <w:tcW w:w="50" w:type="pct"/>
                    <w:hideMark/>
                  </w:tcPr>
                  <w:p w14:paraId="76FD475B" w14:textId="77777777" w:rsidR="00300591" w:rsidRDefault="00300591">
                    <w:pPr>
                      <w:pStyle w:val="Literaturverzeichnis"/>
                      <w:rPr>
                        <w:noProof/>
                      </w:rPr>
                    </w:pPr>
                    <w:r>
                      <w:rPr>
                        <w:noProof/>
                      </w:rPr>
                      <w:t xml:space="preserve">[55] </w:t>
                    </w:r>
                  </w:p>
                </w:tc>
                <w:tc>
                  <w:tcPr>
                    <w:tcW w:w="0" w:type="auto"/>
                    <w:hideMark/>
                  </w:tcPr>
                  <w:p w14:paraId="6DA76844" w14:textId="77777777" w:rsidR="00300591" w:rsidRDefault="00300591">
                    <w:pPr>
                      <w:pStyle w:val="Literaturverzeichnis"/>
                      <w:rPr>
                        <w:noProof/>
                      </w:rPr>
                    </w:pPr>
                    <w:r>
                      <w:rPr>
                        <w:noProof/>
                      </w:rPr>
                      <w:t>A. L. Simeone, E. Velloso und H. Gellersen, „Substitutional Reality: Using the physical environment to design virtual reality experiences,“ Januar 2015.</w:t>
                    </w:r>
                  </w:p>
                </w:tc>
              </w:tr>
              <w:tr w:rsidR="00300591" w14:paraId="1491B4F9" w14:textId="77777777">
                <w:trPr>
                  <w:divId w:val="184681245"/>
                  <w:tblCellSpacing w:w="15" w:type="dxa"/>
                </w:trPr>
                <w:tc>
                  <w:tcPr>
                    <w:tcW w:w="50" w:type="pct"/>
                    <w:hideMark/>
                  </w:tcPr>
                  <w:p w14:paraId="27B05F2C" w14:textId="77777777" w:rsidR="00300591" w:rsidRDefault="00300591">
                    <w:pPr>
                      <w:pStyle w:val="Literaturverzeichnis"/>
                      <w:rPr>
                        <w:noProof/>
                      </w:rPr>
                    </w:pPr>
                    <w:r>
                      <w:rPr>
                        <w:noProof/>
                      </w:rPr>
                      <w:t xml:space="preserve">[56] </w:t>
                    </w:r>
                  </w:p>
                </w:tc>
                <w:tc>
                  <w:tcPr>
                    <w:tcW w:w="0" w:type="auto"/>
                    <w:hideMark/>
                  </w:tcPr>
                  <w:p w14:paraId="343FF473" w14:textId="77777777" w:rsidR="00300591" w:rsidRDefault="00300591">
                    <w:pPr>
                      <w:pStyle w:val="Literaturverzeichnis"/>
                      <w:rPr>
                        <w:noProof/>
                      </w:rPr>
                    </w:pPr>
                    <w:r>
                      <w:rPr>
                        <w:noProof/>
                      </w:rPr>
                      <w:t>J. N. Templeman, P. S. Denbrook und L. E. Sibert, „Virtual locomotion: Walking in place through virtual environments,“ Dezember 1999.</w:t>
                    </w:r>
                  </w:p>
                </w:tc>
              </w:tr>
              <w:tr w:rsidR="00300591" w14:paraId="2EC7DF1E" w14:textId="77777777">
                <w:trPr>
                  <w:divId w:val="184681245"/>
                  <w:tblCellSpacing w:w="15" w:type="dxa"/>
                </w:trPr>
                <w:tc>
                  <w:tcPr>
                    <w:tcW w:w="50" w:type="pct"/>
                    <w:hideMark/>
                  </w:tcPr>
                  <w:p w14:paraId="34D87C17" w14:textId="77777777" w:rsidR="00300591" w:rsidRDefault="00300591">
                    <w:pPr>
                      <w:pStyle w:val="Literaturverzeichnis"/>
                      <w:rPr>
                        <w:noProof/>
                      </w:rPr>
                    </w:pPr>
                    <w:r>
                      <w:rPr>
                        <w:noProof/>
                      </w:rPr>
                      <w:t xml:space="preserve">[57] </w:t>
                    </w:r>
                  </w:p>
                </w:tc>
                <w:tc>
                  <w:tcPr>
                    <w:tcW w:w="0" w:type="auto"/>
                    <w:hideMark/>
                  </w:tcPr>
                  <w:p w14:paraId="701D4AB4" w14:textId="77777777" w:rsidR="00300591" w:rsidRDefault="00300591">
                    <w:pPr>
                      <w:pStyle w:val="Literaturverzeichnis"/>
                      <w:rPr>
                        <w:noProof/>
                      </w:rPr>
                    </w:pPr>
                    <w:r>
                      <w:rPr>
                        <w:noProof/>
                      </w:rPr>
                      <w:t>D. A. Bowman, D. Koller und L. F. Hodges, „Travel in Immersive Virtual Environments: An Evaluation of Viewpoint,“ 1997.</w:t>
                    </w:r>
                  </w:p>
                </w:tc>
              </w:tr>
              <w:tr w:rsidR="00300591" w14:paraId="797AD2E1" w14:textId="77777777">
                <w:trPr>
                  <w:divId w:val="184681245"/>
                  <w:tblCellSpacing w:w="15" w:type="dxa"/>
                </w:trPr>
                <w:tc>
                  <w:tcPr>
                    <w:tcW w:w="50" w:type="pct"/>
                    <w:hideMark/>
                  </w:tcPr>
                  <w:p w14:paraId="44C741F6" w14:textId="77777777" w:rsidR="00300591" w:rsidRDefault="00300591">
                    <w:pPr>
                      <w:pStyle w:val="Literaturverzeichnis"/>
                      <w:rPr>
                        <w:noProof/>
                      </w:rPr>
                    </w:pPr>
                    <w:r>
                      <w:rPr>
                        <w:noProof/>
                      </w:rPr>
                      <w:t xml:space="preserve">[58] </w:t>
                    </w:r>
                  </w:p>
                </w:tc>
                <w:tc>
                  <w:tcPr>
                    <w:tcW w:w="0" w:type="auto"/>
                    <w:hideMark/>
                  </w:tcPr>
                  <w:p w14:paraId="2B3A5FD2" w14:textId="77777777" w:rsidR="00300591" w:rsidRDefault="00300591">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300591" w14:paraId="7F56C73C" w14:textId="77777777">
                <w:trPr>
                  <w:divId w:val="184681245"/>
                  <w:tblCellSpacing w:w="15" w:type="dxa"/>
                </w:trPr>
                <w:tc>
                  <w:tcPr>
                    <w:tcW w:w="50" w:type="pct"/>
                    <w:hideMark/>
                  </w:tcPr>
                  <w:p w14:paraId="77F8E889" w14:textId="77777777" w:rsidR="00300591" w:rsidRDefault="00300591">
                    <w:pPr>
                      <w:pStyle w:val="Literaturverzeichnis"/>
                      <w:rPr>
                        <w:noProof/>
                      </w:rPr>
                    </w:pPr>
                    <w:r>
                      <w:rPr>
                        <w:noProof/>
                      </w:rPr>
                      <w:t xml:space="preserve">[59] </w:t>
                    </w:r>
                  </w:p>
                </w:tc>
                <w:tc>
                  <w:tcPr>
                    <w:tcW w:w="0" w:type="auto"/>
                    <w:hideMark/>
                  </w:tcPr>
                  <w:p w14:paraId="22FDD811" w14:textId="77777777" w:rsidR="00300591" w:rsidRDefault="00300591">
                    <w:pPr>
                      <w:pStyle w:val="Literaturverzeichnis"/>
                      <w:rPr>
                        <w:noProof/>
                      </w:rPr>
                    </w:pPr>
                    <w:r>
                      <w:rPr>
                        <w:noProof/>
                      </w:rPr>
                      <w:t>V. Interrante, B. Ries und L. Anderson, „Seven League Boots: A New Metaphor for Augmented Locomotion through Moderately Large Scale Immersive Virtual Environments,“ 2007.</w:t>
                    </w:r>
                  </w:p>
                </w:tc>
              </w:tr>
              <w:tr w:rsidR="00300591" w14:paraId="730533C7" w14:textId="77777777">
                <w:trPr>
                  <w:divId w:val="184681245"/>
                  <w:tblCellSpacing w:w="15" w:type="dxa"/>
                </w:trPr>
                <w:tc>
                  <w:tcPr>
                    <w:tcW w:w="50" w:type="pct"/>
                    <w:hideMark/>
                  </w:tcPr>
                  <w:p w14:paraId="3F263871" w14:textId="77777777" w:rsidR="00300591" w:rsidRDefault="00300591">
                    <w:pPr>
                      <w:pStyle w:val="Literaturverzeichnis"/>
                      <w:rPr>
                        <w:noProof/>
                      </w:rPr>
                    </w:pPr>
                    <w:r>
                      <w:rPr>
                        <w:noProof/>
                      </w:rPr>
                      <w:t xml:space="preserve">[60] </w:t>
                    </w:r>
                  </w:p>
                </w:tc>
                <w:tc>
                  <w:tcPr>
                    <w:tcW w:w="0" w:type="auto"/>
                    <w:hideMark/>
                  </w:tcPr>
                  <w:p w14:paraId="38501367" w14:textId="77777777" w:rsidR="00300591" w:rsidRDefault="00300591">
                    <w:pPr>
                      <w:pStyle w:val="Literaturverzeichnis"/>
                      <w:rPr>
                        <w:noProof/>
                      </w:rPr>
                    </w:pPr>
                    <w:r>
                      <w:rPr>
                        <w:noProof/>
                      </w:rPr>
                      <w:t>L. F. Hodges, R. Kooper, T. C. Meyer, B. O. Rothbaum, D. Opdyke, J. J. Graaff, J. S. Williford und M. M. North, „Virtual Environments for Treating the Fear of Heights,“ 1995.</w:t>
                    </w:r>
                  </w:p>
                </w:tc>
              </w:tr>
              <w:tr w:rsidR="00300591" w14:paraId="1C66564B" w14:textId="77777777">
                <w:trPr>
                  <w:divId w:val="184681245"/>
                  <w:tblCellSpacing w:w="15" w:type="dxa"/>
                </w:trPr>
                <w:tc>
                  <w:tcPr>
                    <w:tcW w:w="50" w:type="pct"/>
                    <w:hideMark/>
                  </w:tcPr>
                  <w:p w14:paraId="29A03F92" w14:textId="77777777" w:rsidR="00300591" w:rsidRDefault="00300591">
                    <w:pPr>
                      <w:pStyle w:val="Literaturverzeichnis"/>
                      <w:rPr>
                        <w:noProof/>
                      </w:rPr>
                    </w:pPr>
                    <w:r>
                      <w:rPr>
                        <w:noProof/>
                      </w:rPr>
                      <w:t xml:space="preserve">[61] </w:t>
                    </w:r>
                  </w:p>
                </w:tc>
                <w:tc>
                  <w:tcPr>
                    <w:tcW w:w="0" w:type="auto"/>
                    <w:hideMark/>
                  </w:tcPr>
                  <w:p w14:paraId="03B39BA2" w14:textId="77777777" w:rsidR="00300591" w:rsidRDefault="00300591">
                    <w:pPr>
                      <w:pStyle w:val="Literaturverzeichnis"/>
                      <w:rPr>
                        <w:noProof/>
                      </w:rPr>
                    </w:pPr>
                    <w:r>
                      <w:rPr>
                        <w:noProof/>
                      </w:rPr>
                      <w:t>G. Bruder, F. Steinicke und K. H. Hinrichs, „Arch-Explore: A natural user interface for immersive architectural,“ 2009.</w:t>
                    </w:r>
                  </w:p>
                </w:tc>
              </w:tr>
              <w:tr w:rsidR="00300591" w14:paraId="68447D51" w14:textId="77777777">
                <w:trPr>
                  <w:divId w:val="184681245"/>
                  <w:tblCellSpacing w:w="15" w:type="dxa"/>
                </w:trPr>
                <w:tc>
                  <w:tcPr>
                    <w:tcW w:w="50" w:type="pct"/>
                    <w:hideMark/>
                  </w:tcPr>
                  <w:p w14:paraId="1D0936D1" w14:textId="77777777" w:rsidR="00300591" w:rsidRDefault="00300591">
                    <w:pPr>
                      <w:pStyle w:val="Literaturverzeichnis"/>
                      <w:rPr>
                        <w:noProof/>
                      </w:rPr>
                    </w:pPr>
                    <w:r>
                      <w:rPr>
                        <w:noProof/>
                      </w:rPr>
                      <w:t xml:space="preserve">[62] </w:t>
                    </w:r>
                  </w:p>
                </w:tc>
                <w:tc>
                  <w:tcPr>
                    <w:tcW w:w="0" w:type="auto"/>
                    <w:hideMark/>
                  </w:tcPr>
                  <w:p w14:paraId="0588B2EA" w14:textId="77777777" w:rsidR="00300591" w:rsidRDefault="00300591">
                    <w:pPr>
                      <w:pStyle w:val="Literaturverzeichnis"/>
                      <w:rPr>
                        <w:noProof/>
                      </w:rPr>
                    </w:pPr>
                    <w:r>
                      <w:rPr>
                        <w:noProof/>
                      </w:rPr>
                      <w:t>T. Peck, H. Fuchs und M. Whitton, „Evaluation of Reorientation Techniques and Distractors for Walking in Large Virtual Environments,“ 2008.</w:t>
                    </w:r>
                  </w:p>
                </w:tc>
              </w:tr>
            </w:tbl>
            <w:p w14:paraId="2688831D" w14:textId="77777777" w:rsidR="00300591" w:rsidRDefault="00300591">
              <w:pPr>
                <w:divId w:val="18468124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3" w:name="_Toc71214765"/>
      <w:r w:rsidRPr="005F4571">
        <w:lastRenderedPageBreak/>
        <w:t>Eidesstattliche Erklärung</w:t>
      </w:r>
      <w:bookmarkEnd w:id="10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1" w:author="Meixner" w:date="2013-09-02T10:55:00Z" w:initials="M">
    <w:p w14:paraId="4585DC0B" w14:textId="77777777" w:rsidR="00116808" w:rsidRDefault="00116808">
      <w:pPr>
        <w:pStyle w:val="Kommentartext"/>
      </w:pPr>
      <w:r>
        <w:rPr>
          <w:rStyle w:val="Kommentarzeichen"/>
        </w:rPr>
        <w:annotationRef/>
      </w:r>
      <w:r>
        <w:t>3-5 Seiten</w:t>
      </w:r>
    </w:p>
  </w:comment>
  <w:comment w:id="96"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02"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74245" w14:textId="77777777" w:rsidR="00A200E0" w:rsidRDefault="00A200E0">
      <w:r>
        <w:separator/>
      </w:r>
    </w:p>
  </w:endnote>
  <w:endnote w:type="continuationSeparator" w:id="0">
    <w:p w14:paraId="529B60CE" w14:textId="77777777" w:rsidR="00A200E0" w:rsidRDefault="00A20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A200E0"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F2DD7" w14:textId="77777777" w:rsidR="00A200E0" w:rsidRDefault="00A200E0">
      <w:r>
        <w:separator/>
      </w:r>
    </w:p>
  </w:footnote>
  <w:footnote w:type="continuationSeparator" w:id="0">
    <w:p w14:paraId="34C56900" w14:textId="77777777" w:rsidR="00A200E0" w:rsidRDefault="00A20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BF0238C"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0591">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BF0238C"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0591">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862349C"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0591">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2862349C"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0591">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357EA4B"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0591">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0357EA4B"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0591">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7"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8"/>
  </w:num>
  <w:num w:numId="4">
    <w:abstractNumId w:val="9"/>
  </w:num>
  <w:num w:numId="5">
    <w:abstractNumId w:val="16"/>
  </w:num>
  <w:num w:numId="6">
    <w:abstractNumId w:val="8"/>
  </w:num>
  <w:num w:numId="7">
    <w:abstractNumId w:val="14"/>
  </w:num>
  <w:num w:numId="8">
    <w:abstractNumId w:val="17"/>
  </w:num>
  <w:num w:numId="9">
    <w:abstractNumId w:val="11"/>
  </w:num>
  <w:num w:numId="10">
    <w:abstractNumId w:val="4"/>
  </w:num>
  <w:num w:numId="11">
    <w:abstractNumId w:val="21"/>
  </w:num>
  <w:num w:numId="12">
    <w:abstractNumId w:val="2"/>
  </w:num>
  <w:num w:numId="13">
    <w:abstractNumId w:val="19"/>
  </w:num>
  <w:num w:numId="14">
    <w:abstractNumId w:val="13"/>
  </w:num>
  <w:num w:numId="15">
    <w:abstractNumId w:val="7"/>
  </w:num>
  <w:num w:numId="16">
    <w:abstractNumId w:val="15"/>
  </w:num>
  <w:num w:numId="17">
    <w:abstractNumId w:val="10"/>
  </w:num>
  <w:num w:numId="18">
    <w:abstractNumId w:val="1"/>
  </w:num>
  <w:num w:numId="19">
    <w:abstractNumId w:val="20"/>
  </w:num>
  <w:num w:numId="20">
    <w:abstractNumId w:val="3"/>
  </w:num>
  <w:num w:numId="21">
    <w:abstractNumId w:val="0"/>
  </w:num>
  <w:num w:numId="22">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805"/>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1371"/>
    <w:rsid w:val="000D187A"/>
    <w:rsid w:val="000D2B59"/>
    <w:rsid w:val="000D32C5"/>
    <w:rsid w:val="000D5B74"/>
    <w:rsid w:val="000D5C64"/>
    <w:rsid w:val="000D604B"/>
    <w:rsid w:val="000D6453"/>
    <w:rsid w:val="000D72F4"/>
    <w:rsid w:val="000D79EC"/>
    <w:rsid w:val="000E0CBB"/>
    <w:rsid w:val="000E0E9B"/>
    <w:rsid w:val="000E10A4"/>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187D"/>
    <w:rsid w:val="001326E7"/>
    <w:rsid w:val="001340F3"/>
    <w:rsid w:val="00135177"/>
    <w:rsid w:val="00135327"/>
    <w:rsid w:val="0013571E"/>
    <w:rsid w:val="00137430"/>
    <w:rsid w:val="001378BD"/>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2A40"/>
    <w:rsid w:val="001B2D60"/>
    <w:rsid w:val="001B373D"/>
    <w:rsid w:val="001B3870"/>
    <w:rsid w:val="001B3CD9"/>
    <w:rsid w:val="001B3FFF"/>
    <w:rsid w:val="001B47C1"/>
    <w:rsid w:val="001B4A27"/>
    <w:rsid w:val="001B4C0D"/>
    <w:rsid w:val="001B4CE6"/>
    <w:rsid w:val="001B52A8"/>
    <w:rsid w:val="001B5CEC"/>
    <w:rsid w:val="001B6138"/>
    <w:rsid w:val="001B6C83"/>
    <w:rsid w:val="001B742D"/>
    <w:rsid w:val="001B7471"/>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B9E"/>
    <w:rsid w:val="00331D55"/>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251A"/>
    <w:rsid w:val="003528A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77B19"/>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0D4"/>
    <w:rsid w:val="00394509"/>
    <w:rsid w:val="00394571"/>
    <w:rsid w:val="00394A28"/>
    <w:rsid w:val="00395471"/>
    <w:rsid w:val="00395528"/>
    <w:rsid w:val="003955F8"/>
    <w:rsid w:val="0039661F"/>
    <w:rsid w:val="0039672F"/>
    <w:rsid w:val="00397655"/>
    <w:rsid w:val="00397C5E"/>
    <w:rsid w:val="003A0B92"/>
    <w:rsid w:val="003A123F"/>
    <w:rsid w:val="003A27D0"/>
    <w:rsid w:val="003A2D6A"/>
    <w:rsid w:val="003A3D96"/>
    <w:rsid w:val="003A51F8"/>
    <w:rsid w:val="003A6C80"/>
    <w:rsid w:val="003B1DA2"/>
    <w:rsid w:val="003B2198"/>
    <w:rsid w:val="003B2A95"/>
    <w:rsid w:val="003B3CB7"/>
    <w:rsid w:val="003B5570"/>
    <w:rsid w:val="003B5866"/>
    <w:rsid w:val="003B5C69"/>
    <w:rsid w:val="003B6AF4"/>
    <w:rsid w:val="003B6C43"/>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4608"/>
    <w:rsid w:val="003F46F3"/>
    <w:rsid w:val="003F4B04"/>
    <w:rsid w:val="003F4DBD"/>
    <w:rsid w:val="003F5027"/>
    <w:rsid w:val="003F573C"/>
    <w:rsid w:val="003F5952"/>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B78DA"/>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9D0"/>
    <w:rsid w:val="004D3B2E"/>
    <w:rsid w:val="004D3F45"/>
    <w:rsid w:val="004D7A4E"/>
    <w:rsid w:val="004E00E5"/>
    <w:rsid w:val="004E07B6"/>
    <w:rsid w:val="004E11D5"/>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DF4"/>
    <w:rsid w:val="004F46C4"/>
    <w:rsid w:val="004F51D0"/>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C6A"/>
    <w:rsid w:val="005C3E27"/>
    <w:rsid w:val="005C6F48"/>
    <w:rsid w:val="005C7B97"/>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2ED7"/>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1531"/>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4FC5"/>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64C1"/>
    <w:rsid w:val="006A70D6"/>
    <w:rsid w:val="006A7E1A"/>
    <w:rsid w:val="006B025E"/>
    <w:rsid w:val="006B06B7"/>
    <w:rsid w:val="006B09C3"/>
    <w:rsid w:val="006B25C6"/>
    <w:rsid w:val="006B2993"/>
    <w:rsid w:val="006B37E8"/>
    <w:rsid w:val="006B3EA5"/>
    <w:rsid w:val="006B4CEB"/>
    <w:rsid w:val="006B559C"/>
    <w:rsid w:val="006B609A"/>
    <w:rsid w:val="006B74EB"/>
    <w:rsid w:val="006B7B8E"/>
    <w:rsid w:val="006B7C41"/>
    <w:rsid w:val="006C10D9"/>
    <w:rsid w:val="006C21AD"/>
    <w:rsid w:val="006C3153"/>
    <w:rsid w:val="006C3E22"/>
    <w:rsid w:val="006C5717"/>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2E8"/>
    <w:rsid w:val="00745723"/>
    <w:rsid w:val="00745872"/>
    <w:rsid w:val="00745D5E"/>
    <w:rsid w:val="00745F84"/>
    <w:rsid w:val="00746F20"/>
    <w:rsid w:val="007476B5"/>
    <w:rsid w:val="00750058"/>
    <w:rsid w:val="00750E13"/>
    <w:rsid w:val="00751AE3"/>
    <w:rsid w:val="00753EC9"/>
    <w:rsid w:val="00754574"/>
    <w:rsid w:val="007548E6"/>
    <w:rsid w:val="007556BA"/>
    <w:rsid w:val="00755DDA"/>
    <w:rsid w:val="007562F1"/>
    <w:rsid w:val="00756535"/>
    <w:rsid w:val="007619AA"/>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361E"/>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032D"/>
    <w:rsid w:val="00832015"/>
    <w:rsid w:val="0083287A"/>
    <w:rsid w:val="008331B6"/>
    <w:rsid w:val="00833401"/>
    <w:rsid w:val="0083410D"/>
    <w:rsid w:val="00834618"/>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77D01"/>
    <w:rsid w:val="00880074"/>
    <w:rsid w:val="0088038B"/>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2BDC"/>
    <w:rsid w:val="008C390C"/>
    <w:rsid w:val="008C45F2"/>
    <w:rsid w:val="008C6B1C"/>
    <w:rsid w:val="008D06CB"/>
    <w:rsid w:val="008D1610"/>
    <w:rsid w:val="008D228F"/>
    <w:rsid w:val="008D29DE"/>
    <w:rsid w:val="008D364E"/>
    <w:rsid w:val="008D366B"/>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E7F20"/>
    <w:rsid w:val="008F0C6E"/>
    <w:rsid w:val="008F10D2"/>
    <w:rsid w:val="008F1729"/>
    <w:rsid w:val="008F1FFC"/>
    <w:rsid w:val="008F3758"/>
    <w:rsid w:val="008F3E74"/>
    <w:rsid w:val="008F48D2"/>
    <w:rsid w:val="008F6259"/>
    <w:rsid w:val="008F62A0"/>
    <w:rsid w:val="008F675D"/>
    <w:rsid w:val="00900555"/>
    <w:rsid w:val="00900E88"/>
    <w:rsid w:val="00901613"/>
    <w:rsid w:val="0090203E"/>
    <w:rsid w:val="009035C9"/>
    <w:rsid w:val="00905051"/>
    <w:rsid w:val="00905D27"/>
    <w:rsid w:val="00906C5B"/>
    <w:rsid w:val="0090741D"/>
    <w:rsid w:val="00910178"/>
    <w:rsid w:val="00912137"/>
    <w:rsid w:val="0091215D"/>
    <w:rsid w:val="00912620"/>
    <w:rsid w:val="0091681D"/>
    <w:rsid w:val="00916A93"/>
    <w:rsid w:val="00916DD0"/>
    <w:rsid w:val="00917E72"/>
    <w:rsid w:val="00920A50"/>
    <w:rsid w:val="00920ABE"/>
    <w:rsid w:val="00921172"/>
    <w:rsid w:val="009212CF"/>
    <w:rsid w:val="00922E7A"/>
    <w:rsid w:val="009253D0"/>
    <w:rsid w:val="00925702"/>
    <w:rsid w:val="00925B93"/>
    <w:rsid w:val="00926697"/>
    <w:rsid w:val="00927646"/>
    <w:rsid w:val="00930D8D"/>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E2F"/>
    <w:rsid w:val="00952EC0"/>
    <w:rsid w:val="00953BCE"/>
    <w:rsid w:val="009541F0"/>
    <w:rsid w:val="009555C2"/>
    <w:rsid w:val="00955E9B"/>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AFF"/>
    <w:rsid w:val="009C1253"/>
    <w:rsid w:val="009C2DBB"/>
    <w:rsid w:val="009C38EE"/>
    <w:rsid w:val="009C4050"/>
    <w:rsid w:val="009C4D51"/>
    <w:rsid w:val="009C6507"/>
    <w:rsid w:val="009C6901"/>
    <w:rsid w:val="009C6E38"/>
    <w:rsid w:val="009D03AF"/>
    <w:rsid w:val="009D06C1"/>
    <w:rsid w:val="009D07C2"/>
    <w:rsid w:val="009D117B"/>
    <w:rsid w:val="009D1D9D"/>
    <w:rsid w:val="009D264B"/>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894"/>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28AF"/>
    <w:rsid w:val="00AF41EA"/>
    <w:rsid w:val="00AF49B1"/>
    <w:rsid w:val="00AF57A5"/>
    <w:rsid w:val="00AF6436"/>
    <w:rsid w:val="00AF6C5B"/>
    <w:rsid w:val="00AF77BC"/>
    <w:rsid w:val="00B00170"/>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4E15"/>
    <w:rsid w:val="00B46034"/>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61472"/>
    <w:rsid w:val="00B63226"/>
    <w:rsid w:val="00B64311"/>
    <w:rsid w:val="00B64334"/>
    <w:rsid w:val="00B64D1B"/>
    <w:rsid w:val="00B6563D"/>
    <w:rsid w:val="00B66466"/>
    <w:rsid w:val="00B67123"/>
    <w:rsid w:val="00B71895"/>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D11"/>
    <w:rsid w:val="00B86E8A"/>
    <w:rsid w:val="00B9123D"/>
    <w:rsid w:val="00B91417"/>
    <w:rsid w:val="00B91F20"/>
    <w:rsid w:val="00B92A3B"/>
    <w:rsid w:val="00B9412D"/>
    <w:rsid w:val="00B958C6"/>
    <w:rsid w:val="00B959E5"/>
    <w:rsid w:val="00B95A9C"/>
    <w:rsid w:val="00B96284"/>
    <w:rsid w:val="00BA0C00"/>
    <w:rsid w:val="00BA0C8A"/>
    <w:rsid w:val="00BA2A6F"/>
    <w:rsid w:val="00BA321B"/>
    <w:rsid w:val="00BA35F0"/>
    <w:rsid w:val="00BA5396"/>
    <w:rsid w:val="00BA5471"/>
    <w:rsid w:val="00BA5BBB"/>
    <w:rsid w:val="00BA6052"/>
    <w:rsid w:val="00BA74DE"/>
    <w:rsid w:val="00BA7AD6"/>
    <w:rsid w:val="00BB0167"/>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276D"/>
    <w:rsid w:val="00BC30A6"/>
    <w:rsid w:val="00BC5123"/>
    <w:rsid w:val="00BC72EB"/>
    <w:rsid w:val="00BC7BAD"/>
    <w:rsid w:val="00BC7BF7"/>
    <w:rsid w:val="00BC7DAC"/>
    <w:rsid w:val="00BD0020"/>
    <w:rsid w:val="00BD0AE8"/>
    <w:rsid w:val="00BD0C4C"/>
    <w:rsid w:val="00BD156C"/>
    <w:rsid w:val="00BD1F72"/>
    <w:rsid w:val="00BD36A2"/>
    <w:rsid w:val="00BD3B87"/>
    <w:rsid w:val="00BD5469"/>
    <w:rsid w:val="00BD5E51"/>
    <w:rsid w:val="00BE0272"/>
    <w:rsid w:val="00BE0DBE"/>
    <w:rsid w:val="00BE13CE"/>
    <w:rsid w:val="00BE39DD"/>
    <w:rsid w:val="00BE45D6"/>
    <w:rsid w:val="00BE47FF"/>
    <w:rsid w:val="00BE48BF"/>
    <w:rsid w:val="00BE6384"/>
    <w:rsid w:val="00BE6E4C"/>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837"/>
    <w:rsid w:val="00C12EE4"/>
    <w:rsid w:val="00C13847"/>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5B99"/>
    <w:rsid w:val="00C6624B"/>
    <w:rsid w:val="00C66D42"/>
    <w:rsid w:val="00C67FD2"/>
    <w:rsid w:val="00C70299"/>
    <w:rsid w:val="00C71701"/>
    <w:rsid w:val="00C7316F"/>
    <w:rsid w:val="00C740E6"/>
    <w:rsid w:val="00C7534C"/>
    <w:rsid w:val="00C76CCA"/>
    <w:rsid w:val="00C76D97"/>
    <w:rsid w:val="00C77112"/>
    <w:rsid w:val="00C77163"/>
    <w:rsid w:val="00C77D48"/>
    <w:rsid w:val="00C77DDF"/>
    <w:rsid w:val="00C80019"/>
    <w:rsid w:val="00C808E0"/>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198A"/>
    <w:rsid w:val="00DA21FB"/>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2DBE"/>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544A"/>
    <w:rsid w:val="00E85C89"/>
    <w:rsid w:val="00E85D1F"/>
    <w:rsid w:val="00E86766"/>
    <w:rsid w:val="00E87E32"/>
    <w:rsid w:val="00E9041E"/>
    <w:rsid w:val="00E90D70"/>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648"/>
    <w:rsid w:val="00F3516F"/>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3D5"/>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53</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54</b:RefOrder>
  </b:Source>
  <b:Source>
    <b:Tag>21021</b:Tag>
    <b:SourceType>InternetSite</b:SourceType>
    <b:Guid>{A1A34DF4-7B9C-45D1-9D36-58A80BCB2C7C}</b:Guid>
    <b:YearAccessed>2021</b:YearAccessed>
    <b:MonthAccessed>02</b:MonthAccessed>
    <b:DayAccessed>28</b:DayAccessed>
    <b:URL>https://evasys.de/evasys/</b:URL>
    <b:RefOrder>52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55</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s>
</file>

<file path=customXml/itemProps1.xml><?xml version="1.0" encoding="utf-8"?>
<ds:datastoreItem xmlns:ds="http://schemas.openxmlformats.org/officeDocument/2006/customXml" ds:itemID="{3390EA77-FC75-4A64-B0EB-CDB0C4878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11496</Words>
  <Characters>72432</Characters>
  <Application>Microsoft Office Word</Application>
  <DocSecurity>0</DocSecurity>
  <Lines>603</Lines>
  <Paragraphs>167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83761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1673</cp:revision>
  <cp:lastPrinted>2010-09-26T22:14:00Z</cp:lastPrinted>
  <dcterms:created xsi:type="dcterms:W3CDTF">2021-02-24T17:17:00Z</dcterms:created>
  <dcterms:modified xsi:type="dcterms:W3CDTF">2021-05-07T14:55:00Z</dcterms:modified>
  <cp:category>Abschlussarbeit</cp:category>
  <cp:version>0</cp:version>
</cp:coreProperties>
</file>