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EBB3" w14:textId="79623BC7" w:rsidR="00B21368" w:rsidRDefault="00B21368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</w:pPr>
      <w: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  <w:t xml:space="preserve">Testing </w:t>
      </w:r>
    </w:p>
    <w:p w14:paraId="1E0FCCCA" w14:textId="0E707B9D" w:rsidR="00B21368" w:rsidRDefault="007B260F">
      <w:pPr>
        <w:rPr>
          <w:rFonts w:ascii="Arial" w:eastAsia="Times New Roman" w:hAnsi="Arial" w:cs="Arial"/>
          <w:spacing w:val="8"/>
          <w:lang w:eastAsia="en-AU"/>
        </w:rPr>
      </w:pPr>
      <w:r w:rsidRPr="007B260F">
        <w:rPr>
          <w:rFonts w:ascii="Arial" w:eastAsia="Times New Roman" w:hAnsi="Arial" w:cs="Arial"/>
          <w:spacing w:val="8"/>
          <w:lang w:eastAsia="en-AU"/>
        </w:rPr>
        <w:t>As</w:t>
      </w:r>
      <w:r w:rsidR="00D5659C">
        <w:rPr>
          <w:rFonts w:ascii="Arial" w:eastAsia="Times New Roman" w:hAnsi="Arial" w:cs="Arial"/>
          <w:spacing w:val="8"/>
          <w:lang w:eastAsia="en-AU"/>
        </w:rPr>
        <w:t xml:space="preserve"> programming of </w:t>
      </w:r>
      <w:r w:rsidR="00E8297F">
        <w:rPr>
          <w:rFonts w:ascii="Arial" w:eastAsia="Times New Roman" w:hAnsi="Arial" w:cs="Arial"/>
          <w:spacing w:val="8"/>
          <w:lang w:eastAsia="en-AU"/>
        </w:rPr>
        <w:t xml:space="preserve">Clear Drive </w:t>
      </w:r>
      <w:r w:rsidR="00D5659C">
        <w:rPr>
          <w:rFonts w:ascii="Arial" w:eastAsia="Times New Roman" w:hAnsi="Arial" w:cs="Arial"/>
          <w:spacing w:val="8"/>
          <w:lang w:eastAsia="en-AU"/>
        </w:rPr>
        <w:t xml:space="preserve">progresses, it will be subject to comprehensive testing </w:t>
      </w:r>
      <w:r w:rsidR="00EB190B">
        <w:rPr>
          <w:rFonts w:ascii="Arial" w:eastAsia="Times New Roman" w:hAnsi="Arial" w:cs="Arial"/>
          <w:spacing w:val="8"/>
          <w:lang w:eastAsia="en-AU"/>
        </w:rPr>
        <w:t>at every stage of development</w:t>
      </w:r>
      <w:r w:rsidR="00F41B0B">
        <w:rPr>
          <w:rFonts w:ascii="Arial" w:eastAsia="Times New Roman" w:hAnsi="Arial" w:cs="Arial"/>
          <w:spacing w:val="8"/>
          <w:lang w:eastAsia="en-AU"/>
        </w:rPr>
        <w:t xml:space="preserve"> from discovery, </w:t>
      </w:r>
      <w:r w:rsidR="00EB3DE9">
        <w:rPr>
          <w:rFonts w:ascii="Arial" w:eastAsia="Times New Roman" w:hAnsi="Arial" w:cs="Arial"/>
          <w:spacing w:val="8"/>
          <w:lang w:eastAsia="en-AU"/>
        </w:rPr>
        <w:t>design, build, launch</w:t>
      </w:r>
      <w:r w:rsidR="00C22C34">
        <w:rPr>
          <w:rFonts w:ascii="Arial" w:eastAsia="Times New Roman" w:hAnsi="Arial" w:cs="Arial"/>
          <w:spacing w:val="8"/>
          <w:lang w:eastAsia="en-AU"/>
        </w:rPr>
        <w:t xml:space="preserve"> and</w:t>
      </w:r>
      <w:r w:rsidR="00A27EDE">
        <w:rPr>
          <w:rFonts w:ascii="Arial" w:eastAsia="Times New Roman" w:hAnsi="Arial" w:cs="Arial"/>
          <w:spacing w:val="8"/>
          <w:lang w:eastAsia="en-AU"/>
        </w:rPr>
        <w:t xml:space="preserve"> development of</w:t>
      </w:r>
      <w:r w:rsidR="00C22C34">
        <w:rPr>
          <w:rFonts w:ascii="Arial" w:eastAsia="Times New Roman" w:hAnsi="Arial" w:cs="Arial"/>
          <w:spacing w:val="8"/>
          <w:lang w:eastAsia="en-AU"/>
        </w:rPr>
        <w:t xml:space="preserve"> later versions</w:t>
      </w:r>
      <w:r w:rsidR="002C36DD">
        <w:rPr>
          <w:rFonts w:ascii="Arial" w:eastAsia="Times New Roman" w:hAnsi="Arial" w:cs="Arial"/>
          <w:spacing w:val="8"/>
          <w:lang w:eastAsia="en-AU"/>
        </w:rPr>
        <w:t xml:space="preserve">. </w:t>
      </w:r>
    </w:p>
    <w:p w14:paraId="3B44CBEF" w14:textId="77777777" w:rsidR="00EF3843" w:rsidRDefault="005117C0" w:rsidP="00E03CAD">
      <w:r>
        <w:rPr>
          <w:rFonts w:ascii="Arial" w:eastAsia="Times New Roman" w:hAnsi="Arial" w:cs="Arial"/>
          <w:noProof/>
          <w:spacing w:val="8"/>
          <w:lang w:eastAsia="en-AU"/>
        </w:rPr>
        <w:drawing>
          <wp:anchor distT="0" distB="0" distL="114300" distR="114300" simplePos="0" relativeHeight="251660288" behindDoc="0" locked="0" layoutInCell="1" allowOverlap="1" wp14:anchorId="4C57B6ED" wp14:editId="14B6CA5D">
            <wp:simplePos x="0" y="0"/>
            <wp:positionH relativeFrom="column">
              <wp:posOffset>914400</wp:posOffset>
            </wp:positionH>
            <wp:positionV relativeFrom="paragraph">
              <wp:posOffset>66040</wp:posOffset>
            </wp:positionV>
            <wp:extent cx="3733800" cy="1809750"/>
            <wp:effectExtent l="0" t="57150" r="0" b="114300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793AFB3C" w14:textId="77777777" w:rsidR="00EF3843" w:rsidRDefault="00EF3843" w:rsidP="00E03CAD"/>
    <w:p w14:paraId="32BE68F5" w14:textId="77777777" w:rsidR="00EF3843" w:rsidRDefault="00EF3843" w:rsidP="00E03CAD"/>
    <w:p w14:paraId="5646F123" w14:textId="77777777" w:rsidR="00EF3843" w:rsidRDefault="00EF3843" w:rsidP="00E03CAD"/>
    <w:p w14:paraId="0D21678C" w14:textId="77777777" w:rsidR="00EF3843" w:rsidRDefault="00EF3843" w:rsidP="00E03CAD"/>
    <w:p w14:paraId="45E7DB81" w14:textId="77777777" w:rsidR="00EF3843" w:rsidRDefault="00EF3843" w:rsidP="00E03CAD"/>
    <w:p w14:paraId="2F164EB4" w14:textId="77777777" w:rsidR="00EF3843" w:rsidRDefault="00EF3843" w:rsidP="00E03CAD"/>
    <w:p w14:paraId="695405D7" w14:textId="76EF8CE3" w:rsidR="00E03CAD" w:rsidRPr="00694063" w:rsidRDefault="00E03CAD" w:rsidP="00694063">
      <w:pPr>
        <w:jc w:val="center"/>
        <w:rPr>
          <w:rFonts w:ascii="Arial" w:eastAsia="Times New Roman" w:hAnsi="Arial" w:cs="Arial"/>
          <w:color w:val="777777"/>
          <w:spacing w:val="8"/>
          <w:sz w:val="18"/>
          <w:szCs w:val="18"/>
          <w:lang w:eastAsia="en-AU"/>
        </w:rPr>
      </w:pPr>
      <w:r w:rsidRPr="00694063">
        <w:rPr>
          <w:sz w:val="18"/>
          <w:szCs w:val="18"/>
        </w:rPr>
        <w:t>User testing</w:t>
      </w:r>
      <w:r w:rsidR="00EF3843" w:rsidRPr="00694063">
        <w:rPr>
          <w:sz w:val="18"/>
          <w:szCs w:val="18"/>
        </w:rPr>
        <w:t>,</w:t>
      </w:r>
      <w:r w:rsidR="00694063" w:rsidRPr="00694063">
        <w:rPr>
          <w:sz w:val="18"/>
          <w:szCs w:val="18"/>
        </w:rPr>
        <w:t xml:space="preserve"> </w:t>
      </w:r>
      <w:r w:rsidRPr="00694063">
        <w:rPr>
          <w:i/>
          <w:iCs/>
          <w:sz w:val="18"/>
          <w:szCs w:val="18"/>
        </w:rPr>
        <w:t>Bring customers into every step of the dev process</w:t>
      </w:r>
      <w:r w:rsidRPr="00694063">
        <w:rPr>
          <w:sz w:val="18"/>
          <w:szCs w:val="18"/>
        </w:rPr>
        <w:t xml:space="preserve">, </w:t>
      </w:r>
      <w:r w:rsidR="00694063" w:rsidRPr="00694063">
        <w:rPr>
          <w:sz w:val="18"/>
          <w:szCs w:val="18"/>
        </w:rPr>
        <w:t xml:space="preserve">viewed on 16 August 2019, at </w:t>
      </w:r>
      <w:hyperlink r:id="rId11" w:history="1">
        <w:r w:rsidR="00694063" w:rsidRPr="00694063">
          <w:rPr>
            <w:rStyle w:val="Hyperlink"/>
            <w:sz w:val="18"/>
            <w:szCs w:val="18"/>
          </w:rPr>
          <w:t>https://www.usertesting.com/platform/mobile-application-testing</w:t>
        </w:r>
      </w:hyperlink>
    </w:p>
    <w:p w14:paraId="04CA9C4D" w14:textId="18416162" w:rsidR="00821E03" w:rsidRPr="00DD0F0E" w:rsidRDefault="00FF2B95">
      <w:pPr>
        <w:rPr>
          <w:rFonts w:ascii="Arial" w:eastAsia="Times New Roman" w:hAnsi="Arial" w:cs="Arial"/>
          <w:spacing w:val="8"/>
          <w:lang w:eastAsia="en-AU"/>
        </w:rPr>
      </w:pPr>
      <w:bookmarkStart w:id="0" w:name="_GoBack"/>
      <w:r w:rsidRPr="00DD0F0E">
        <w:rPr>
          <w:rFonts w:ascii="Arial" w:eastAsia="Times New Roman" w:hAnsi="Arial" w:cs="Arial"/>
          <w:spacing w:val="8"/>
          <w:lang w:eastAsia="en-AU"/>
        </w:rPr>
        <w:t xml:space="preserve">A marketing consultant will be </w:t>
      </w:r>
      <w:r w:rsidR="005C1BE5" w:rsidRPr="00DD0F0E">
        <w:rPr>
          <w:rFonts w:ascii="Arial" w:eastAsia="Times New Roman" w:hAnsi="Arial" w:cs="Arial"/>
          <w:spacing w:val="8"/>
          <w:lang w:eastAsia="en-AU"/>
        </w:rPr>
        <w:t>engaged</w:t>
      </w:r>
      <w:r w:rsidR="00EB190B" w:rsidRPr="00DD0F0E">
        <w:rPr>
          <w:rFonts w:ascii="Arial" w:eastAsia="Times New Roman" w:hAnsi="Arial" w:cs="Arial"/>
          <w:spacing w:val="8"/>
          <w:lang w:eastAsia="en-AU"/>
        </w:rPr>
        <w:t xml:space="preserve"> in the discovery phase</w:t>
      </w:r>
      <w:r w:rsidR="005C1BE5" w:rsidRPr="00DD0F0E">
        <w:rPr>
          <w:rFonts w:ascii="Arial" w:eastAsia="Times New Roman" w:hAnsi="Arial" w:cs="Arial"/>
          <w:spacing w:val="8"/>
          <w:lang w:eastAsia="en-AU"/>
        </w:rPr>
        <w:t xml:space="preserve"> to help understand </w:t>
      </w:r>
      <w:r w:rsidR="00282076" w:rsidRPr="00DD0F0E">
        <w:rPr>
          <w:rFonts w:ascii="Arial" w:eastAsia="Times New Roman" w:hAnsi="Arial" w:cs="Arial"/>
          <w:spacing w:val="8"/>
          <w:lang w:eastAsia="en-AU"/>
        </w:rPr>
        <w:t xml:space="preserve">our </w:t>
      </w:r>
      <w:r w:rsidR="005C1BE5" w:rsidRPr="00DD0F0E">
        <w:rPr>
          <w:rFonts w:ascii="Arial" w:eastAsia="Times New Roman" w:hAnsi="Arial" w:cs="Arial"/>
          <w:spacing w:val="8"/>
          <w:lang w:eastAsia="en-AU"/>
        </w:rPr>
        <w:t>customers</w:t>
      </w:r>
      <w:r w:rsidR="00FA35E6" w:rsidRPr="00DD0F0E">
        <w:rPr>
          <w:rFonts w:ascii="Arial" w:eastAsia="Times New Roman" w:hAnsi="Arial" w:cs="Arial"/>
          <w:spacing w:val="8"/>
          <w:lang w:eastAsia="en-AU"/>
        </w:rPr>
        <w:t xml:space="preserve">, </w:t>
      </w:r>
      <w:r w:rsidR="0075238D" w:rsidRPr="00DD0F0E">
        <w:rPr>
          <w:rFonts w:ascii="Arial" w:eastAsia="Times New Roman" w:hAnsi="Arial" w:cs="Arial"/>
          <w:spacing w:val="8"/>
          <w:lang w:eastAsia="en-AU"/>
        </w:rPr>
        <w:t>their expectations</w:t>
      </w:r>
      <w:r w:rsidR="00FA35E6" w:rsidRPr="00DD0F0E">
        <w:rPr>
          <w:rFonts w:ascii="Arial" w:eastAsia="Times New Roman" w:hAnsi="Arial" w:cs="Arial"/>
          <w:spacing w:val="8"/>
          <w:lang w:eastAsia="en-AU"/>
        </w:rPr>
        <w:t xml:space="preserve"> and how to make </w:t>
      </w:r>
      <w:r w:rsidR="008832E5" w:rsidRPr="00DD0F0E">
        <w:rPr>
          <w:rFonts w:ascii="Arial" w:eastAsia="Times New Roman" w:hAnsi="Arial" w:cs="Arial"/>
          <w:spacing w:val="8"/>
          <w:lang w:eastAsia="en-AU"/>
        </w:rPr>
        <w:t>them</w:t>
      </w:r>
      <w:r w:rsidR="00FA35E6" w:rsidRPr="00DD0F0E">
        <w:rPr>
          <w:rFonts w:ascii="Arial" w:eastAsia="Times New Roman" w:hAnsi="Arial" w:cs="Arial"/>
          <w:spacing w:val="8"/>
          <w:lang w:eastAsia="en-AU"/>
        </w:rPr>
        <w:t xml:space="preserve"> choose </w:t>
      </w:r>
      <w:r w:rsidR="007B4FA4" w:rsidRPr="00DD0F0E">
        <w:rPr>
          <w:rFonts w:ascii="Arial" w:eastAsia="Times New Roman" w:hAnsi="Arial" w:cs="Arial"/>
          <w:spacing w:val="8"/>
          <w:lang w:eastAsia="en-AU"/>
        </w:rPr>
        <w:t>Clear Drive</w:t>
      </w:r>
      <w:r w:rsidR="00E21A62" w:rsidRPr="00DD0F0E">
        <w:rPr>
          <w:rFonts w:ascii="Arial" w:eastAsia="Times New Roman" w:hAnsi="Arial" w:cs="Arial"/>
          <w:spacing w:val="8"/>
          <w:lang w:eastAsia="en-AU"/>
        </w:rPr>
        <w:t xml:space="preserve">. This will </w:t>
      </w:r>
      <w:r w:rsidR="009228EE" w:rsidRPr="00DD0F0E">
        <w:rPr>
          <w:rFonts w:ascii="Arial" w:eastAsia="Times New Roman" w:hAnsi="Arial" w:cs="Arial"/>
          <w:spacing w:val="8"/>
          <w:lang w:eastAsia="en-AU"/>
        </w:rPr>
        <w:t>identify our target users and the</w:t>
      </w:r>
      <w:r w:rsidR="00821E03" w:rsidRPr="00DD0F0E">
        <w:rPr>
          <w:rFonts w:ascii="Arial" w:eastAsia="Times New Roman" w:hAnsi="Arial" w:cs="Arial"/>
          <w:spacing w:val="8"/>
          <w:lang w:eastAsia="en-AU"/>
        </w:rPr>
        <w:t>ir</w:t>
      </w:r>
      <w:r w:rsidR="009228EE" w:rsidRPr="00DD0F0E">
        <w:rPr>
          <w:rFonts w:ascii="Arial" w:eastAsia="Times New Roman" w:hAnsi="Arial" w:cs="Arial"/>
          <w:spacing w:val="8"/>
          <w:lang w:eastAsia="en-AU"/>
        </w:rPr>
        <w:t xml:space="preserve"> attitudes</w:t>
      </w:r>
      <w:r w:rsidR="001839BA" w:rsidRPr="00DD0F0E">
        <w:rPr>
          <w:rFonts w:ascii="Arial" w:eastAsia="Times New Roman" w:hAnsi="Arial" w:cs="Arial"/>
          <w:spacing w:val="8"/>
          <w:lang w:eastAsia="en-AU"/>
        </w:rPr>
        <w:t>, like</w:t>
      </w:r>
      <w:r w:rsidR="008D23CC" w:rsidRPr="00DD0F0E">
        <w:rPr>
          <w:rFonts w:ascii="Arial" w:eastAsia="Times New Roman" w:hAnsi="Arial" w:cs="Arial"/>
          <w:spacing w:val="8"/>
          <w:lang w:eastAsia="en-AU"/>
        </w:rPr>
        <w:t>s</w:t>
      </w:r>
      <w:r w:rsidR="00195BE0" w:rsidRPr="00DD0F0E">
        <w:rPr>
          <w:rFonts w:ascii="Arial" w:eastAsia="Times New Roman" w:hAnsi="Arial" w:cs="Arial"/>
          <w:spacing w:val="8"/>
          <w:lang w:eastAsia="en-AU"/>
        </w:rPr>
        <w:t>,</w:t>
      </w:r>
      <w:r w:rsidR="001839BA" w:rsidRPr="00DD0F0E">
        <w:rPr>
          <w:rFonts w:ascii="Arial" w:eastAsia="Times New Roman" w:hAnsi="Arial" w:cs="Arial"/>
          <w:spacing w:val="8"/>
          <w:lang w:eastAsia="en-AU"/>
        </w:rPr>
        <w:t xml:space="preserve"> dislikes and </w:t>
      </w:r>
      <w:r w:rsidR="004B211A" w:rsidRPr="00DD0F0E">
        <w:rPr>
          <w:rFonts w:ascii="Arial" w:eastAsia="Times New Roman" w:hAnsi="Arial" w:cs="Arial"/>
          <w:spacing w:val="8"/>
          <w:lang w:eastAsia="en-AU"/>
        </w:rPr>
        <w:t xml:space="preserve">frustrations </w:t>
      </w:r>
      <w:r w:rsidR="002C1522" w:rsidRPr="00DD0F0E">
        <w:rPr>
          <w:rFonts w:ascii="Arial" w:eastAsia="Times New Roman" w:hAnsi="Arial" w:cs="Arial"/>
          <w:spacing w:val="8"/>
          <w:lang w:eastAsia="en-AU"/>
        </w:rPr>
        <w:t>they may</w:t>
      </w:r>
      <w:r w:rsidR="004B211A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2C1522" w:rsidRPr="00DD0F0E">
        <w:rPr>
          <w:rFonts w:ascii="Arial" w:eastAsia="Times New Roman" w:hAnsi="Arial" w:cs="Arial"/>
          <w:spacing w:val="8"/>
          <w:lang w:eastAsia="en-AU"/>
        </w:rPr>
        <w:t xml:space="preserve">have had </w:t>
      </w:r>
      <w:r w:rsidR="00195BE0" w:rsidRPr="00DD0F0E">
        <w:rPr>
          <w:rFonts w:ascii="Arial" w:eastAsia="Times New Roman" w:hAnsi="Arial" w:cs="Arial"/>
          <w:spacing w:val="8"/>
          <w:lang w:eastAsia="en-AU"/>
        </w:rPr>
        <w:t>using</w:t>
      </w:r>
      <w:r w:rsidR="002C1522" w:rsidRPr="00DD0F0E">
        <w:rPr>
          <w:rFonts w:ascii="Arial" w:eastAsia="Times New Roman" w:hAnsi="Arial" w:cs="Arial"/>
          <w:spacing w:val="8"/>
          <w:lang w:eastAsia="en-AU"/>
        </w:rPr>
        <w:t xml:space="preserve"> similar apps.</w:t>
      </w:r>
      <w:r w:rsidR="009306A4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</w:p>
    <w:p w14:paraId="7F5040DE" w14:textId="0369B7C8" w:rsidR="002A20B4" w:rsidRPr="00DD0F0E" w:rsidRDefault="00116BCB" w:rsidP="00D34D0F">
      <w:pPr>
        <w:rPr>
          <w:rFonts w:ascii="Arial" w:eastAsia="Times New Roman" w:hAnsi="Arial" w:cs="Arial"/>
          <w:spacing w:val="8"/>
          <w:lang w:eastAsia="en-AU"/>
        </w:rPr>
      </w:pPr>
      <w:r w:rsidRPr="00DD0F0E">
        <w:rPr>
          <w:rFonts w:ascii="Arial" w:eastAsia="Times New Roman" w:hAnsi="Arial" w:cs="Arial"/>
          <w:spacing w:val="8"/>
          <w:lang w:eastAsia="en-AU"/>
        </w:rPr>
        <w:t>The</w:t>
      </w:r>
      <w:r w:rsidR="001D79E2" w:rsidRPr="00DD0F0E">
        <w:rPr>
          <w:rFonts w:ascii="Arial" w:eastAsia="Times New Roman" w:hAnsi="Arial" w:cs="Arial"/>
          <w:spacing w:val="8"/>
          <w:lang w:eastAsia="en-AU"/>
        </w:rPr>
        <w:t xml:space="preserve"> findings from the</w:t>
      </w:r>
      <w:r w:rsidRPr="00DD0F0E">
        <w:rPr>
          <w:rFonts w:ascii="Arial" w:eastAsia="Times New Roman" w:hAnsi="Arial" w:cs="Arial"/>
          <w:spacing w:val="8"/>
          <w:lang w:eastAsia="en-AU"/>
        </w:rPr>
        <w:t xml:space="preserve"> discovery </w:t>
      </w:r>
      <w:r w:rsidR="0077334C" w:rsidRPr="00DD0F0E">
        <w:rPr>
          <w:rFonts w:ascii="Arial" w:eastAsia="Times New Roman" w:hAnsi="Arial" w:cs="Arial"/>
          <w:spacing w:val="8"/>
          <w:lang w:eastAsia="en-AU"/>
        </w:rPr>
        <w:t xml:space="preserve">phase will </w:t>
      </w:r>
      <w:r w:rsidR="00454B7E" w:rsidRPr="00DD0F0E">
        <w:rPr>
          <w:rFonts w:ascii="Arial" w:eastAsia="Times New Roman" w:hAnsi="Arial" w:cs="Arial"/>
          <w:spacing w:val="8"/>
          <w:lang w:eastAsia="en-AU"/>
        </w:rPr>
        <w:t>feed into</w:t>
      </w:r>
      <w:r w:rsidR="00007C61" w:rsidRPr="00DD0F0E">
        <w:rPr>
          <w:rFonts w:ascii="Arial" w:eastAsia="Times New Roman" w:hAnsi="Arial" w:cs="Arial"/>
          <w:spacing w:val="8"/>
          <w:lang w:eastAsia="en-AU"/>
        </w:rPr>
        <w:t xml:space="preserve"> building</w:t>
      </w:r>
      <w:r w:rsidR="00454B7E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6F0AFD" w:rsidRPr="00DD0F0E">
        <w:rPr>
          <w:rFonts w:ascii="Arial" w:eastAsia="Times New Roman" w:hAnsi="Arial" w:cs="Arial"/>
          <w:spacing w:val="8"/>
          <w:lang w:eastAsia="en-AU"/>
        </w:rPr>
        <w:t xml:space="preserve">specifications in </w:t>
      </w:r>
      <w:r w:rsidR="00454B7E" w:rsidRPr="00DD0F0E">
        <w:rPr>
          <w:rFonts w:ascii="Arial" w:eastAsia="Times New Roman" w:hAnsi="Arial" w:cs="Arial"/>
          <w:spacing w:val="8"/>
          <w:lang w:eastAsia="en-AU"/>
        </w:rPr>
        <w:t>the design phase</w:t>
      </w:r>
      <w:r w:rsidR="00853D89" w:rsidRPr="00DD0F0E">
        <w:rPr>
          <w:rFonts w:ascii="Arial" w:eastAsia="Times New Roman" w:hAnsi="Arial" w:cs="Arial"/>
          <w:spacing w:val="8"/>
          <w:lang w:eastAsia="en-AU"/>
        </w:rPr>
        <w:t>. Th</w:t>
      </w:r>
      <w:r w:rsidR="00231F92" w:rsidRPr="00DD0F0E">
        <w:rPr>
          <w:rFonts w:ascii="Arial" w:eastAsia="Times New Roman" w:hAnsi="Arial" w:cs="Arial"/>
          <w:spacing w:val="8"/>
          <w:lang w:eastAsia="en-AU"/>
        </w:rPr>
        <w:t>ey</w:t>
      </w:r>
      <w:r w:rsidR="00853D89" w:rsidRPr="00DD0F0E">
        <w:rPr>
          <w:rFonts w:ascii="Arial" w:eastAsia="Times New Roman" w:hAnsi="Arial" w:cs="Arial"/>
          <w:spacing w:val="8"/>
          <w:lang w:eastAsia="en-AU"/>
        </w:rPr>
        <w:t xml:space="preserve"> will </w:t>
      </w:r>
      <w:r w:rsidR="00454B7E" w:rsidRPr="00DD0F0E">
        <w:rPr>
          <w:rFonts w:ascii="Arial" w:eastAsia="Times New Roman" w:hAnsi="Arial" w:cs="Arial"/>
          <w:spacing w:val="8"/>
          <w:lang w:eastAsia="en-AU"/>
        </w:rPr>
        <w:t>help</w:t>
      </w:r>
      <w:r w:rsidR="002C7915" w:rsidRPr="00DD0F0E">
        <w:rPr>
          <w:rFonts w:ascii="Arial" w:eastAsia="Times New Roman" w:hAnsi="Arial" w:cs="Arial"/>
          <w:spacing w:val="8"/>
          <w:lang w:eastAsia="en-AU"/>
        </w:rPr>
        <w:t xml:space="preserve"> guide</w:t>
      </w:r>
      <w:r w:rsidR="000B73E8" w:rsidRPr="00DD0F0E">
        <w:rPr>
          <w:rFonts w:ascii="Arial" w:eastAsia="Times New Roman" w:hAnsi="Arial" w:cs="Arial"/>
          <w:spacing w:val="8"/>
          <w:lang w:eastAsia="en-AU"/>
        </w:rPr>
        <w:t xml:space="preserve"> decisions on the best features to include </w:t>
      </w:r>
      <w:r w:rsidR="002E6542" w:rsidRPr="00DD0F0E">
        <w:rPr>
          <w:rFonts w:ascii="Arial" w:eastAsia="Times New Roman" w:hAnsi="Arial" w:cs="Arial"/>
          <w:spacing w:val="8"/>
          <w:lang w:eastAsia="en-AU"/>
        </w:rPr>
        <w:t>and prioritise development stages</w:t>
      </w:r>
      <w:r w:rsidR="005D64BD" w:rsidRPr="00DD0F0E">
        <w:rPr>
          <w:rFonts w:ascii="Arial" w:eastAsia="Times New Roman" w:hAnsi="Arial" w:cs="Arial"/>
          <w:spacing w:val="8"/>
          <w:lang w:eastAsia="en-AU"/>
        </w:rPr>
        <w:t>.</w:t>
      </w:r>
      <w:r w:rsidR="002A20B4" w:rsidRPr="00DD0F0E">
        <w:rPr>
          <w:rFonts w:ascii="Arial" w:eastAsia="Times New Roman" w:hAnsi="Arial" w:cs="Arial"/>
          <w:spacing w:val="8"/>
          <w:lang w:eastAsia="en-AU"/>
        </w:rPr>
        <w:t xml:space="preserve"> Test us</w:t>
      </w:r>
      <w:r w:rsidR="00BD7432" w:rsidRPr="00DD0F0E">
        <w:rPr>
          <w:rFonts w:ascii="Arial" w:eastAsia="Times New Roman" w:hAnsi="Arial" w:cs="Arial"/>
          <w:spacing w:val="8"/>
          <w:lang w:eastAsia="en-AU"/>
        </w:rPr>
        <w:t>er</w:t>
      </w:r>
      <w:r w:rsidR="002A20B4" w:rsidRPr="00DD0F0E">
        <w:rPr>
          <w:rFonts w:ascii="Arial" w:eastAsia="Times New Roman" w:hAnsi="Arial" w:cs="Arial"/>
          <w:spacing w:val="8"/>
          <w:lang w:eastAsia="en-AU"/>
        </w:rPr>
        <w:t>s</w:t>
      </w:r>
      <w:r w:rsidR="00BD7432" w:rsidRPr="00DD0F0E">
        <w:rPr>
          <w:rFonts w:ascii="Arial" w:eastAsia="Times New Roman" w:hAnsi="Arial" w:cs="Arial"/>
          <w:spacing w:val="8"/>
          <w:lang w:eastAsia="en-AU"/>
        </w:rPr>
        <w:t xml:space="preserve"> will be engaged through the marketing consultant </w:t>
      </w:r>
      <w:r w:rsidR="00436254" w:rsidRPr="00DD0F0E">
        <w:rPr>
          <w:rFonts w:ascii="Arial" w:eastAsia="Times New Roman" w:hAnsi="Arial" w:cs="Arial"/>
          <w:spacing w:val="8"/>
          <w:lang w:eastAsia="en-AU"/>
        </w:rPr>
        <w:t>to provide feedback and validat</w:t>
      </w:r>
      <w:r w:rsidR="006D1667" w:rsidRPr="00DD0F0E">
        <w:rPr>
          <w:rFonts w:ascii="Arial" w:eastAsia="Times New Roman" w:hAnsi="Arial" w:cs="Arial"/>
          <w:spacing w:val="8"/>
          <w:lang w:eastAsia="en-AU"/>
        </w:rPr>
        <w:t xml:space="preserve">ion </w:t>
      </w:r>
      <w:r w:rsidR="000A5354" w:rsidRPr="00DD0F0E">
        <w:rPr>
          <w:rFonts w:ascii="Arial" w:eastAsia="Times New Roman" w:hAnsi="Arial" w:cs="Arial"/>
          <w:spacing w:val="8"/>
          <w:lang w:eastAsia="en-AU"/>
        </w:rPr>
        <w:t xml:space="preserve">of </w:t>
      </w:r>
      <w:r w:rsidR="00763A23" w:rsidRPr="00DD0F0E">
        <w:rPr>
          <w:rFonts w:ascii="Arial" w:eastAsia="Times New Roman" w:hAnsi="Arial" w:cs="Arial"/>
          <w:spacing w:val="8"/>
          <w:lang w:eastAsia="en-AU"/>
        </w:rPr>
        <w:t xml:space="preserve">Clear Drives </w:t>
      </w:r>
      <w:r w:rsidR="00436254" w:rsidRPr="00DD0F0E">
        <w:rPr>
          <w:rFonts w:ascii="Arial" w:eastAsia="Times New Roman" w:hAnsi="Arial" w:cs="Arial"/>
          <w:spacing w:val="8"/>
          <w:lang w:eastAsia="en-AU"/>
        </w:rPr>
        <w:t>design</w:t>
      </w:r>
      <w:r w:rsidR="002C7915" w:rsidRPr="00DD0F0E">
        <w:rPr>
          <w:rFonts w:ascii="Arial" w:eastAsia="Times New Roman" w:hAnsi="Arial" w:cs="Arial"/>
          <w:spacing w:val="8"/>
          <w:lang w:eastAsia="en-AU"/>
        </w:rPr>
        <w:t>,</w:t>
      </w:r>
      <w:r w:rsidR="00436254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0A5354" w:rsidRPr="00DD0F0E">
        <w:rPr>
          <w:rFonts w:ascii="Arial" w:eastAsia="Times New Roman" w:hAnsi="Arial" w:cs="Arial"/>
          <w:spacing w:val="8"/>
          <w:lang w:eastAsia="en-AU"/>
        </w:rPr>
        <w:t xml:space="preserve">to ensure </w:t>
      </w:r>
      <w:r w:rsidR="0071662D" w:rsidRPr="00DD0F0E">
        <w:rPr>
          <w:rFonts w:ascii="Arial" w:eastAsia="Times New Roman" w:hAnsi="Arial" w:cs="Arial"/>
          <w:spacing w:val="8"/>
          <w:lang w:eastAsia="en-AU"/>
        </w:rPr>
        <w:t>it</w:t>
      </w:r>
      <w:r w:rsidR="009F5FD9" w:rsidRPr="00DD0F0E">
        <w:rPr>
          <w:rFonts w:ascii="Arial" w:eastAsia="Times New Roman" w:hAnsi="Arial" w:cs="Arial"/>
          <w:spacing w:val="8"/>
          <w:lang w:eastAsia="en-AU"/>
        </w:rPr>
        <w:t xml:space="preserve"> will provide a good user experience</w:t>
      </w:r>
      <w:r w:rsidR="002A20B4" w:rsidRPr="00DD0F0E">
        <w:rPr>
          <w:rFonts w:ascii="Arial" w:eastAsia="Times New Roman" w:hAnsi="Arial" w:cs="Arial"/>
          <w:spacing w:val="8"/>
          <w:lang w:eastAsia="en-AU"/>
        </w:rPr>
        <w:t>.</w:t>
      </w:r>
      <w:r w:rsidR="001362B6" w:rsidRPr="00DD0F0E">
        <w:rPr>
          <w:rFonts w:ascii="Arial" w:eastAsia="Times New Roman" w:hAnsi="Arial" w:cs="Arial"/>
          <w:spacing w:val="8"/>
          <w:lang w:eastAsia="en-AU"/>
        </w:rPr>
        <w:t xml:space="preserve"> Feedback </w:t>
      </w:r>
      <w:r w:rsidR="00ED3D15" w:rsidRPr="00DD0F0E">
        <w:rPr>
          <w:rFonts w:ascii="Arial" w:eastAsia="Times New Roman" w:hAnsi="Arial" w:cs="Arial"/>
          <w:spacing w:val="8"/>
          <w:lang w:eastAsia="en-AU"/>
        </w:rPr>
        <w:t xml:space="preserve">collected at this stage will be </w:t>
      </w:r>
      <w:r w:rsidR="00E16985" w:rsidRPr="00DD0F0E">
        <w:rPr>
          <w:rFonts w:ascii="Arial" w:eastAsia="Times New Roman" w:hAnsi="Arial" w:cs="Arial"/>
          <w:spacing w:val="8"/>
          <w:lang w:eastAsia="en-AU"/>
        </w:rPr>
        <w:t xml:space="preserve">integrated into the design of the </w:t>
      </w:r>
      <w:r w:rsidR="00ED3D15" w:rsidRPr="00DD0F0E">
        <w:rPr>
          <w:rFonts w:ascii="Arial" w:eastAsia="Times New Roman" w:hAnsi="Arial" w:cs="Arial"/>
          <w:spacing w:val="8"/>
          <w:lang w:eastAsia="en-AU"/>
        </w:rPr>
        <w:t>prototype</w:t>
      </w:r>
      <w:r w:rsidR="00E16985" w:rsidRPr="00DD0F0E">
        <w:rPr>
          <w:rFonts w:ascii="Arial" w:eastAsia="Times New Roman" w:hAnsi="Arial" w:cs="Arial"/>
          <w:spacing w:val="8"/>
          <w:lang w:eastAsia="en-AU"/>
        </w:rPr>
        <w:t xml:space="preserve"> to ensure good user experience</w:t>
      </w:r>
      <w:r w:rsidR="00703149" w:rsidRPr="00DD0F0E">
        <w:rPr>
          <w:rFonts w:ascii="Arial" w:eastAsia="Times New Roman" w:hAnsi="Arial" w:cs="Arial"/>
          <w:spacing w:val="8"/>
          <w:lang w:eastAsia="en-AU"/>
        </w:rPr>
        <w:t>s</w:t>
      </w:r>
      <w:r w:rsidR="00ED3D15" w:rsidRPr="00DD0F0E">
        <w:rPr>
          <w:rFonts w:ascii="Arial" w:eastAsia="Times New Roman" w:hAnsi="Arial" w:cs="Arial"/>
          <w:spacing w:val="8"/>
          <w:lang w:eastAsia="en-AU"/>
        </w:rPr>
        <w:t>.</w:t>
      </w:r>
    </w:p>
    <w:p w14:paraId="4B141AD8" w14:textId="237CDF5F" w:rsidR="00FF4D7D" w:rsidRPr="00DD0F0E" w:rsidRDefault="001E5C30" w:rsidP="00F50C4E">
      <w:pPr>
        <w:rPr>
          <w:rFonts w:ascii="Arial" w:eastAsia="Times New Roman" w:hAnsi="Arial" w:cs="Arial"/>
          <w:spacing w:val="8"/>
          <w:lang w:eastAsia="en-AU"/>
        </w:rPr>
      </w:pPr>
      <w:r w:rsidRPr="00DD0F0E">
        <w:rPr>
          <w:rFonts w:ascii="Arial" w:eastAsia="Times New Roman" w:hAnsi="Arial" w:cs="Arial"/>
          <w:spacing w:val="8"/>
          <w:lang w:eastAsia="en-AU"/>
        </w:rPr>
        <w:t xml:space="preserve">After </w:t>
      </w:r>
      <w:r w:rsidR="00ED3D15" w:rsidRPr="00DD0F0E">
        <w:rPr>
          <w:rFonts w:ascii="Arial" w:eastAsia="Times New Roman" w:hAnsi="Arial" w:cs="Arial"/>
          <w:spacing w:val="8"/>
          <w:lang w:eastAsia="en-AU"/>
        </w:rPr>
        <w:t>the</w:t>
      </w:r>
      <w:r w:rsidRPr="00DD0F0E">
        <w:rPr>
          <w:rFonts w:ascii="Arial" w:eastAsia="Times New Roman" w:hAnsi="Arial" w:cs="Arial"/>
          <w:spacing w:val="8"/>
          <w:lang w:eastAsia="en-AU"/>
        </w:rPr>
        <w:t xml:space="preserve"> prototype is built it </w:t>
      </w:r>
      <w:r w:rsidR="009143FB" w:rsidRPr="00DD0F0E">
        <w:rPr>
          <w:rFonts w:ascii="Arial" w:eastAsia="Times New Roman" w:hAnsi="Arial" w:cs="Arial"/>
          <w:spacing w:val="8"/>
          <w:lang w:eastAsia="en-AU"/>
        </w:rPr>
        <w:t xml:space="preserve">will </w:t>
      </w:r>
      <w:r w:rsidR="00D969C6" w:rsidRPr="00DD0F0E">
        <w:rPr>
          <w:rFonts w:ascii="Arial" w:eastAsia="Times New Roman" w:hAnsi="Arial" w:cs="Arial"/>
          <w:spacing w:val="8"/>
          <w:lang w:eastAsia="en-AU"/>
        </w:rPr>
        <w:t xml:space="preserve">be </w:t>
      </w:r>
      <w:r w:rsidR="009143FB" w:rsidRPr="00DD0F0E">
        <w:rPr>
          <w:rFonts w:ascii="Arial" w:eastAsia="Times New Roman" w:hAnsi="Arial" w:cs="Arial"/>
          <w:spacing w:val="8"/>
          <w:lang w:eastAsia="en-AU"/>
        </w:rPr>
        <w:t>extensively tested by Team Winterfell (and the</w:t>
      </w:r>
      <w:r w:rsidR="00151A37" w:rsidRPr="00DD0F0E">
        <w:rPr>
          <w:rFonts w:ascii="Arial" w:eastAsia="Times New Roman" w:hAnsi="Arial" w:cs="Arial"/>
          <w:spacing w:val="8"/>
          <w:lang w:eastAsia="en-AU"/>
        </w:rPr>
        <w:t>ir friends</w:t>
      </w:r>
      <w:r w:rsidR="00BF717E" w:rsidRPr="00DD0F0E">
        <w:rPr>
          <w:rFonts w:ascii="Arial" w:eastAsia="Times New Roman" w:hAnsi="Arial" w:cs="Arial"/>
          <w:spacing w:val="8"/>
          <w:lang w:eastAsia="en-AU"/>
        </w:rPr>
        <w:t>,</w:t>
      </w:r>
      <w:r w:rsidR="00151A37" w:rsidRPr="00DD0F0E">
        <w:rPr>
          <w:rFonts w:ascii="Arial" w:eastAsia="Times New Roman" w:hAnsi="Arial" w:cs="Arial"/>
          <w:spacing w:val="8"/>
          <w:lang w:eastAsia="en-AU"/>
        </w:rPr>
        <w:t xml:space="preserve"> family) </w:t>
      </w:r>
      <w:r w:rsidR="00A66212" w:rsidRPr="00DD0F0E">
        <w:rPr>
          <w:rFonts w:ascii="Arial" w:eastAsia="Times New Roman" w:hAnsi="Arial" w:cs="Arial"/>
          <w:spacing w:val="8"/>
          <w:lang w:eastAsia="en-AU"/>
        </w:rPr>
        <w:t xml:space="preserve">and other users from outside </w:t>
      </w:r>
      <w:r w:rsidR="00F77ABB" w:rsidRPr="00DD0F0E">
        <w:rPr>
          <w:rFonts w:ascii="Arial" w:eastAsia="Times New Roman" w:hAnsi="Arial" w:cs="Arial"/>
          <w:spacing w:val="8"/>
          <w:lang w:eastAsia="en-AU"/>
        </w:rPr>
        <w:t xml:space="preserve">the team </w:t>
      </w:r>
      <w:r w:rsidR="00A66212" w:rsidRPr="00DD0F0E">
        <w:rPr>
          <w:rFonts w:ascii="Arial" w:eastAsia="Times New Roman" w:hAnsi="Arial" w:cs="Arial"/>
          <w:spacing w:val="8"/>
          <w:lang w:eastAsia="en-AU"/>
        </w:rPr>
        <w:t xml:space="preserve">will be engaged </w:t>
      </w:r>
      <w:r w:rsidR="00C531CD" w:rsidRPr="00DD0F0E">
        <w:rPr>
          <w:rFonts w:ascii="Arial" w:eastAsia="Times New Roman" w:hAnsi="Arial" w:cs="Arial"/>
          <w:spacing w:val="8"/>
          <w:lang w:eastAsia="en-AU"/>
        </w:rPr>
        <w:t xml:space="preserve">by the consultant </w:t>
      </w:r>
      <w:r w:rsidR="00A66212" w:rsidRPr="00DD0F0E">
        <w:rPr>
          <w:rFonts w:ascii="Arial" w:eastAsia="Times New Roman" w:hAnsi="Arial" w:cs="Arial"/>
          <w:spacing w:val="8"/>
          <w:lang w:eastAsia="en-AU"/>
        </w:rPr>
        <w:t>from a range of demographics</w:t>
      </w:r>
      <w:r w:rsidR="00C531CD" w:rsidRPr="00DD0F0E">
        <w:rPr>
          <w:rFonts w:ascii="Arial" w:eastAsia="Times New Roman" w:hAnsi="Arial" w:cs="Arial"/>
          <w:spacing w:val="8"/>
          <w:lang w:eastAsia="en-AU"/>
        </w:rPr>
        <w:t>,</w:t>
      </w:r>
      <w:r w:rsidR="00B30176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A66212" w:rsidRPr="00DD0F0E">
        <w:rPr>
          <w:rFonts w:ascii="Arial" w:eastAsia="Times New Roman" w:hAnsi="Arial" w:cs="Arial"/>
          <w:spacing w:val="8"/>
          <w:lang w:eastAsia="en-AU"/>
        </w:rPr>
        <w:t xml:space="preserve">to test the app. </w:t>
      </w:r>
      <w:r w:rsidR="009E1F53" w:rsidRPr="00DD0F0E">
        <w:rPr>
          <w:rFonts w:ascii="Arial" w:eastAsia="Times New Roman" w:hAnsi="Arial" w:cs="Arial"/>
          <w:spacing w:val="8"/>
          <w:lang w:eastAsia="en-AU"/>
        </w:rPr>
        <w:t xml:space="preserve">This testing will be to assess the ease of navigation </w:t>
      </w:r>
      <w:r w:rsidR="00F50C4E" w:rsidRPr="00DD0F0E">
        <w:rPr>
          <w:rFonts w:ascii="Arial" w:eastAsia="Times New Roman" w:hAnsi="Arial" w:cs="Arial"/>
          <w:spacing w:val="8"/>
          <w:lang w:eastAsia="en-AU"/>
        </w:rPr>
        <w:t xml:space="preserve">and use, </w:t>
      </w:r>
      <w:r w:rsidR="001F49ED" w:rsidRPr="00DD0F0E">
        <w:rPr>
          <w:rFonts w:ascii="Arial" w:eastAsia="Times New Roman" w:hAnsi="Arial" w:cs="Arial"/>
          <w:spacing w:val="8"/>
          <w:lang w:eastAsia="en-AU"/>
        </w:rPr>
        <w:t xml:space="preserve">to </w:t>
      </w:r>
      <w:r w:rsidR="00F50C4E" w:rsidRPr="00DD0F0E">
        <w:rPr>
          <w:rFonts w:ascii="Arial" w:eastAsia="Times New Roman" w:hAnsi="Arial" w:cs="Arial"/>
          <w:spacing w:val="8"/>
          <w:lang w:eastAsia="en-AU"/>
        </w:rPr>
        <w:t xml:space="preserve">identify any </w:t>
      </w:r>
      <w:r w:rsidR="00151A37" w:rsidRPr="00DD0F0E">
        <w:rPr>
          <w:rFonts w:ascii="Arial" w:eastAsia="Times New Roman" w:hAnsi="Arial" w:cs="Arial"/>
          <w:spacing w:val="8"/>
          <w:lang w:eastAsia="en-AU"/>
        </w:rPr>
        <w:t>bugs</w:t>
      </w:r>
      <w:r w:rsidR="00AD7D84" w:rsidRPr="00DD0F0E">
        <w:rPr>
          <w:rFonts w:ascii="Arial" w:eastAsia="Times New Roman" w:hAnsi="Arial" w:cs="Arial"/>
          <w:spacing w:val="8"/>
          <w:lang w:eastAsia="en-AU"/>
        </w:rPr>
        <w:t xml:space="preserve">, </w:t>
      </w:r>
      <w:r w:rsidR="009F0461" w:rsidRPr="00DD0F0E">
        <w:rPr>
          <w:rFonts w:ascii="Arial" w:eastAsia="Times New Roman" w:hAnsi="Arial" w:cs="Arial"/>
          <w:spacing w:val="8"/>
          <w:lang w:eastAsia="en-AU"/>
        </w:rPr>
        <w:t>performance issues</w:t>
      </w:r>
      <w:r w:rsidR="00461A6B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F50C4E" w:rsidRPr="00DD0F0E">
        <w:rPr>
          <w:rFonts w:ascii="Arial" w:eastAsia="Times New Roman" w:hAnsi="Arial" w:cs="Arial"/>
          <w:spacing w:val="8"/>
          <w:lang w:eastAsia="en-AU"/>
        </w:rPr>
        <w:t>or</w:t>
      </w:r>
      <w:r w:rsidR="00461A6B" w:rsidRPr="00DD0F0E">
        <w:rPr>
          <w:rFonts w:ascii="Arial" w:eastAsia="Times New Roman" w:hAnsi="Arial" w:cs="Arial"/>
          <w:spacing w:val="8"/>
          <w:lang w:eastAsia="en-AU"/>
        </w:rPr>
        <w:t xml:space="preserve"> user experience issues</w:t>
      </w:r>
      <w:r w:rsidR="009F0461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6D3970" w:rsidRPr="00DD0F0E">
        <w:rPr>
          <w:rFonts w:ascii="Arial" w:eastAsia="Times New Roman" w:hAnsi="Arial" w:cs="Arial"/>
          <w:spacing w:val="8"/>
          <w:lang w:eastAsia="en-AU"/>
        </w:rPr>
        <w:t xml:space="preserve">and test </w:t>
      </w:r>
      <w:r w:rsidR="00D53789" w:rsidRPr="00DD0F0E">
        <w:rPr>
          <w:rFonts w:ascii="Arial" w:eastAsia="Times New Roman" w:hAnsi="Arial" w:cs="Arial"/>
          <w:spacing w:val="8"/>
          <w:lang w:eastAsia="en-AU"/>
        </w:rPr>
        <w:t xml:space="preserve">Clear Drive </w:t>
      </w:r>
      <w:r w:rsidR="006D3970" w:rsidRPr="00DD0F0E">
        <w:rPr>
          <w:rFonts w:ascii="Arial" w:eastAsia="Times New Roman" w:hAnsi="Arial" w:cs="Arial"/>
          <w:spacing w:val="8"/>
          <w:lang w:eastAsia="en-AU"/>
        </w:rPr>
        <w:t>on as many devices as poss</w:t>
      </w:r>
      <w:r w:rsidR="00756EB9" w:rsidRPr="00DD0F0E">
        <w:rPr>
          <w:rFonts w:ascii="Arial" w:eastAsia="Times New Roman" w:hAnsi="Arial" w:cs="Arial"/>
          <w:spacing w:val="8"/>
          <w:lang w:eastAsia="en-AU"/>
        </w:rPr>
        <w:t>ible (including the oldest</w:t>
      </w:r>
      <w:r w:rsidR="00AD7D84" w:rsidRPr="00DD0F0E">
        <w:rPr>
          <w:rFonts w:ascii="Arial" w:eastAsia="Times New Roman" w:hAnsi="Arial" w:cs="Arial"/>
          <w:spacing w:val="8"/>
          <w:lang w:eastAsia="en-AU"/>
        </w:rPr>
        <w:t xml:space="preserve"> to newest</w:t>
      </w:r>
      <w:r w:rsidR="00756EB9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E4177C" w:rsidRPr="00DD0F0E">
        <w:rPr>
          <w:rFonts w:ascii="Arial" w:eastAsia="Times New Roman" w:hAnsi="Arial" w:cs="Arial"/>
          <w:spacing w:val="8"/>
          <w:lang w:eastAsia="en-AU"/>
        </w:rPr>
        <w:t>models</w:t>
      </w:r>
      <w:r w:rsidR="00756EB9" w:rsidRPr="00DD0F0E">
        <w:rPr>
          <w:rFonts w:ascii="Arial" w:eastAsia="Times New Roman" w:hAnsi="Arial" w:cs="Arial"/>
          <w:spacing w:val="8"/>
          <w:lang w:eastAsia="en-AU"/>
        </w:rPr>
        <w:t>)</w:t>
      </w:r>
      <w:r w:rsidR="00461A6B" w:rsidRPr="00DD0F0E">
        <w:rPr>
          <w:rFonts w:ascii="Arial" w:eastAsia="Times New Roman" w:hAnsi="Arial" w:cs="Arial"/>
          <w:spacing w:val="8"/>
          <w:lang w:eastAsia="en-AU"/>
        </w:rPr>
        <w:t xml:space="preserve">. </w:t>
      </w:r>
      <w:r w:rsidR="00FF4D7D" w:rsidRPr="00DD0F0E">
        <w:rPr>
          <w:rFonts w:ascii="Arial" w:eastAsia="Times New Roman" w:hAnsi="Arial" w:cs="Arial"/>
          <w:spacing w:val="8"/>
          <w:lang w:eastAsia="en-AU"/>
        </w:rPr>
        <w:t>User</w:t>
      </w:r>
      <w:r w:rsidR="007C3F44" w:rsidRPr="00DD0F0E">
        <w:rPr>
          <w:rFonts w:ascii="Arial" w:eastAsia="Times New Roman" w:hAnsi="Arial" w:cs="Arial"/>
          <w:spacing w:val="8"/>
          <w:lang w:eastAsia="en-AU"/>
        </w:rPr>
        <w:t>s</w:t>
      </w:r>
      <w:r w:rsidR="00FF4D7D" w:rsidRPr="00DD0F0E">
        <w:rPr>
          <w:rFonts w:ascii="Arial" w:eastAsia="Times New Roman" w:hAnsi="Arial" w:cs="Arial"/>
          <w:spacing w:val="8"/>
          <w:lang w:eastAsia="en-AU"/>
        </w:rPr>
        <w:t xml:space="preserve"> will be </w:t>
      </w:r>
      <w:r w:rsidR="0072694A" w:rsidRPr="00DD0F0E">
        <w:rPr>
          <w:rFonts w:ascii="Arial" w:eastAsia="Times New Roman" w:hAnsi="Arial" w:cs="Arial"/>
          <w:spacing w:val="8"/>
          <w:lang w:eastAsia="en-AU"/>
        </w:rPr>
        <w:t>videoed using the app in</w:t>
      </w:r>
      <w:r w:rsidR="00913957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C97B56" w:rsidRPr="00DD0F0E">
        <w:rPr>
          <w:rFonts w:ascii="Arial" w:eastAsia="Times New Roman" w:hAnsi="Arial" w:cs="Arial"/>
          <w:spacing w:val="8"/>
          <w:lang w:eastAsia="en-AU"/>
        </w:rPr>
        <w:t>real-life</w:t>
      </w:r>
      <w:r w:rsidR="000C3EAF" w:rsidRPr="00DD0F0E">
        <w:rPr>
          <w:rFonts w:ascii="Arial" w:eastAsia="Times New Roman" w:hAnsi="Arial" w:cs="Arial"/>
          <w:spacing w:val="8"/>
          <w:lang w:eastAsia="en-AU"/>
        </w:rPr>
        <w:t xml:space="preserve"> situation</w:t>
      </w:r>
      <w:r w:rsidR="00913957" w:rsidRPr="00DD0F0E">
        <w:rPr>
          <w:rFonts w:ascii="Arial" w:eastAsia="Times New Roman" w:hAnsi="Arial" w:cs="Arial"/>
          <w:spacing w:val="8"/>
          <w:lang w:eastAsia="en-AU"/>
        </w:rPr>
        <w:t>s</w:t>
      </w:r>
      <w:r w:rsidR="000C3EAF" w:rsidRPr="00DD0F0E">
        <w:rPr>
          <w:rFonts w:ascii="Arial" w:eastAsia="Times New Roman" w:hAnsi="Arial" w:cs="Arial"/>
          <w:spacing w:val="8"/>
          <w:lang w:eastAsia="en-AU"/>
        </w:rPr>
        <w:t xml:space="preserve"> and feedback on any </w:t>
      </w:r>
      <w:r w:rsidR="00920929" w:rsidRPr="00DD0F0E">
        <w:rPr>
          <w:rFonts w:ascii="Arial" w:eastAsia="Times New Roman" w:hAnsi="Arial" w:cs="Arial"/>
          <w:spacing w:val="8"/>
          <w:lang w:eastAsia="en-AU"/>
        </w:rPr>
        <w:t xml:space="preserve">usability </w:t>
      </w:r>
      <w:r w:rsidR="000C3EAF" w:rsidRPr="00DD0F0E">
        <w:rPr>
          <w:rFonts w:ascii="Arial" w:eastAsia="Times New Roman" w:hAnsi="Arial" w:cs="Arial"/>
          <w:spacing w:val="8"/>
          <w:lang w:eastAsia="en-AU"/>
        </w:rPr>
        <w:t xml:space="preserve">issues or </w:t>
      </w:r>
      <w:r w:rsidR="005C3084" w:rsidRPr="00DD0F0E">
        <w:rPr>
          <w:rFonts w:ascii="Arial" w:eastAsia="Times New Roman" w:hAnsi="Arial" w:cs="Arial"/>
          <w:spacing w:val="8"/>
          <w:lang w:eastAsia="en-AU"/>
        </w:rPr>
        <w:t xml:space="preserve">dislikes </w:t>
      </w:r>
      <w:r w:rsidR="000C3EAF" w:rsidRPr="00DD0F0E">
        <w:rPr>
          <w:rFonts w:ascii="Arial" w:eastAsia="Times New Roman" w:hAnsi="Arial" w:cs="Arial"/>
          <w:spacing w:val="8"/>
          <w:lang w:eastAsia="en-AU"/>
        </w:rPr>
        <w:t>will be gathered</w:t>
      </w:r>
      <w:r w:rsidR="00B30176" w:rsidRPr="00DD0F0E">
        <w:rPr>
          <w:rFonts w:ascii="Arial" w:eastAsia="Times New Roman" w:hAnsi="Arial" w:cs="Arial"/>
          <w:spacing w:val="8"/>
          <w:lang w:eastAsia="en-AU"/>
        </w:rPr>
        <w:t xml:space="preserve">, </w:t>
      </w:r>
      <w:r w:rsidR="000B27B7" w:rsidRPr="00DD0F0E">
        <w:rPr>
          <w:rFonts w:ascii="Arial" w:eastAsia="Times New Roman" w:hAnsi="Arial" w:cs="Arial"/>
          <w:spacing w:val="8"/>
          <w:lang w:eastAsia="en-AU"/>
        </w:rPr>
        <w:t>analysed</w:t>
      </w:r>
      <w:r w:rsidR="005C3084" w:rsidRPr="00DD0F0E">
        <w:rPr>
          <w:rFonts w:ascii="Arial" w:eastAsia="Times New Roman" w:hAnsi="Arial" w:cs="Arial"/>
          <w:spacing w:val="8"/>
          <w:lang w:eastAsia="en-AU"/>
        </w:rPr>
        <w:t>.</w:t>
      </w:r>
      <w:r w:rsidR="000C3EAF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</w:p>
    <w:p w14:paraId="28FA246F" w14:textId="21FCCA18" w:rsidR="00666E6D" w:rsidRPr="00DD0F0E" w:rsidRDefault="006F0AFD" w:rsidP="00D34D0F">
      <w:pPr>
        <w:rPr>
          <w:rFonts w:ascii="Arial" w:eastAsia="Times New Roman" w:hAnsi="Arial" w:cs="Arial"/>
          <w:spacing w:val="8"/>
          <w:lang w:eastAsia="en-AU"/>
        </w:rPr>
      </w:pPr>
      <w:r w:rsidRPr="00DD0F0E">
        <w:rPr>
          <w:rFonts w:ascii="Arial" w:eastAsia="Times New Roman" w:hAnsi="Arial" w:cs="Arial"/>
          <w:spacing w:val="8"/>
          <w:lang w:eastAsia="en-AU"/>
        </w:rPr>
        <w:t xml:space="preserve">Clear Drive </w:t>
      </w:r>
      <w:r w:rsidR="00E12193" w:rsidRPr="00DD0F0E">
        <w:rPr>
          <w:rFonts w:ascii="Arial" w:eastAsia="Times New Roman" w:hAnsi="Arial" w:cs="Arial"/>
          <w:spacing w:val="8"/>
          <w:lang w:eastAsia="en-AU"/>
        </w:rPr>
        <w:t xml:space="preserve">will also </w:t>
      </w:r>
      <w:r w:rsidR="008874B0" w:rsidRPr="00DD0F0E">
        <w:rPr>
          <w:rFonts w:ascii="Arial" w:eastAsia="Times New Roman" w:hAnsi="Arial" w:cs="Arial"/>
          <w:spacing w:val="8"/>
          <w:lang w:eastAsia="en-AU"/>
        </w:rPr>
        <w:t>be tested to ensure it</w:t>
      </w:r>
      <w:r w:rsidR="0017032F" w:rsidRPr="00DD0F0E">
        <w:rPr>
          <w:rFonts w:ascii="Arial" w:eastAsia="Times New Roman" w:hAnsi="Arial" w:cs="Arial"/>
          <w:spacing w:val="8"/>
          <w:lang w:eastAsia="en-AU"/>
        </w:rPr>
        <w:t xml:space="preserve"> is </w:t>
      </w:r>
      <w:r w:rsidR="008874B0" w:rsidRPr="00DD0F0E">
        <w:rPr>
          <w:rFonts w:ascii="Arial" w:eastAsia="Times New Roman" w:hAnsi="Arial" w:cs="Arial"/>
          <w:spacing w:val="8"/>
          <w:lang w:eastAsia="en-AU"/>
        </w:rPr>
        <w:t>fully accessible and complian</w:t>
      </w:r>
      <w:r w:rsidR="0017032F" w:rsidRPr="00DD0F0E">
        <w:rPr>
          <w:rFonts w:ascii="Arial" w:eastAsia="Times New Roman" w:hAnsi="Arial" w:cs="Arial"/>
          <w:spacing w:val="8"/>
          <w:lang w:eastAsia="en-AU"/>
        </w:rPr>
        <w:t>t</w:t>
      </w:r>
      <w:r w:rsidR="008874B0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E359EB" w:rsidRPr="00DD0F0E">
        <w:rPr>
          <w:rFonts w:ascii="Arial" w:eastAsia="Times New Roman" w:hAnsi="Arial" w:cs="Arial"/>
          <w:spacing w:val="8"/>
          <w:lang w:eastAsia="en-AU"/>
        </w:rPr>
        <w:t>with</w:t>
      </w:r>
      <w:r w:rsidR="007F5B19" w:rsidRPr="00DD0F0E">
        <w:rPr>
          <w:rFonts w:ascii="Arial" w:eastAsia="Times New Roman" w:hAnsi="Arial" w:cs="Arial"/>
          <w:spacing w:val="8"/>
          <w:lang w:eastAsia="en-AU"/>
        </w:rPr>
        <w:t xml:space="preserve"> legislative r</w:t>
      </w:r>
      <w:r w:rsidR="00E359EB" w:rsidRPr="00DD0F0E">
        <w:rPr>
          <w:rFonts w:ascii="Arial" w:eastAsia="Times New Roman" w:hAnsi="Arial" w:cs="Arial"/>
          <w:spacing w:val="8"/>
          <w:lang w:eastAsia="en-AU"/>
        </w:rPr>
        <w:t>equirements</w:t>
      </w:r>
      <w:r w:rsidR="007F5B19" w:rsidRPr="00DD0F0E">
        <w:rPr>
          <w:rFonts w:ascii="Arial" w:eastAsia="Times New Roman" w:hAnsi="Arial" w:cs="Arial"/>
          <w:spacing w:val="8"/>
          <w:lang w:eastAsia="en-AU"/>
        </w:rPr>
        <w:t xml:space="preserve"> with</w:t>
      </w:r>
      <w:r w:rsidR="007C61AA" w:rsidRPr="00DD0F0E">
        <w:rPr>
          <w:rFonts w:ascii="Arial" w:eastAsia="Times New Roman" w:hAnsi="Arial" w:cs="Arial"/>
          <w:spacing w:val="8"/>
          <w:lang w:eastAsia="en-AU"/>
        </w:rPr>
        <w:t>in</w:t>
      </w:r>
      <w:r w:rsidR="007F5B19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A84F86" w:rsidRPr="00DD0F0E">
        <w:rPr>
          <w:rFonts w:ascii="Arial" w:eastAsia="Times New Roman" w:hAnsi="Arial" w:cs="Arial"/>
          <w:spacing w:val="8"/>
          <w:lang w:eastAsia="en-AU"/>
        </w:rPr>
        <w:t>operating juri</w:t>
      </w:r>
      <w:r w:rsidR="00646025" w:rsidRPr="00DD0F0E">
        <w:rPr>
          <w:rFonts w:ascii="Arial" w:eastAsia="Times New Roman" w:hAnsi="Arial" w:cs="Arial"/>
          <w:spacing w:val="8"/>
          <w:lang w:eastAsia="en-AU"/>
        </w:rPr>
        <w:t>s</w:t>
      </w:r>
      <w:r w:rsidR="00A84F86" w:rsidRPr="00DD0F0E">
        <w:rPr>
          <w:rFonts w:ascii="Arial" w:eastAsia="Times New Roman" w:hAnsi="Arial" w:cs="Arial"/>
          <w:spacing w:val="8"/>
          <w:lang w:eastAsia="en-AU"/>
        </w:rPr>
        <w:t>dictions</w:t>
      </w:r>
      <w:r w:rsidR="00E359EB" w:rsidRPr="00DD0F0E">
        <w:rPr>
          <w:rFonts w:ascii="Arial" w:eastAsia="Times New Roman" w:hAnsi="Arial" w:cs="Arial"/>
          <w:spacing w:val="8"/>
          <w:lang w:eastAsia="en-AU"/>
        </w:rPr>
        <w:t>.</w:t>
      </w:r>
      <w:r w:rsidR="001362B6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1E5C30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3C253E" w:rsidRPr="00DD0F0E">
        <w:rPr>
          <w:rFonts w:ascii="Arial" w:eastAsia="Times New Roman" w:hAnsi="Arial" w:cs="Arial"/>
          <w:spacing w:val="8"/>
          <w:lang w:eastAsia="en-AU"/>
        </w:rPr>
        <w:t xml:space="preserve">Necessary adjustments will </w:t>
      </w:r>
      <w:r w:rsidR="00580F0A" w:rsidRPr="00DD0F0E">
        <w:rPr>
          <w:rFonts w:ascii="Arial" w:eastAsia="Times New Roman" w:hAnsi="Arial" w:cs="Arial"/>
          <w:spacing w:val="8"/>
          <w:lang w:eastAsia="en-AU"/>
        </w:rPr>
        <w:t xml:space="preserve">be </w:t>
      </w:r>
      <w:r w:rsidR="005C3084" w:rsidRPr="00DD0F0E">
        <w:rPr>
          <w:rFonts w:ascii="Arial" w:eastAsia="Times New Roman" w:hAnsi="Arial" w:cs="Arial"/>
          <w:spacing w:val="8"/>
          <w:lang w:eastAsia="en-AU"/>
        </w:rPr>
        <w:t>made t</w:t>
      </w:r>
      <w:r w:rsidR="00580F0A" w:rsidRPr="00DD0F0E">
        <w:rPr>
          <w:rFonts w:ascii="Arial" w:eastAsia="Times New Roman" w:hAnsi="Arial" w:cs="Arial"/>
          <w:spacing w:val="8"/>
          <w:lang w:eastAsia="en-AU"/>
        </w:rPr>
        <w:t>o fix any issues identified</w:t>
      </w:r>
      <w:r w:rsidR="0043513C" w:rsidRPr="00DD0F0E">
        <w:rPr>
          <w:rFonts w:ascii="Arial" w:eastAsia="Times New Roman" w:hAnsi="Arial" w:cs="Arial"/>
          <w:spacing w:val="8"/>
          <w:lang w:eastAsia="en-AU"/>
        </w:rPr>
        <w:t xml:space="preserve">, </w:t>
      </w:r>
      <w:r w:rsidR="00BC5DED" w:rsidRPr="00DD0F0E">
        <w:rPr>
          <w:rFonts w:ascii="Arial" w:eastAsia="Times New Roman" w:hAnsi="Arial" w:cs="Arial"/>
          <w:spacing w:val="8"/>
          <w:lang w:eastAsia="en-AU"/>
        </w:rPr>
        <w:t xml:space="preserve">which may include </w:t>
      </w:r>
      <w:r w:rsidR="005C5A93" w:rsidRPr="00DD0F0E">
        <w:rPr>
          <w:rFonts w:ascii="Arial" w:eastAsia="Times New Roman" w:hAnsi="Arial" w:cs="Arial"/>
          <w:spacing w:val="8"/>
          <w:lang w:eastAsia="en-AU"/>
        </w:rPr>
        <w:t xml:space="preserve">tweaking, </w:t>
      </w:r>
      <w:r w:rsidR="0043513C" w:rsidRPr="00DD0F0E">
        <w:rPr>
          <w:rFonts w:ascii="Arial" w:eastAsia="Times New Roman" w:hAnsi="Arial" w:cs="Arial"/>
          <w:spacing w:val="8"/>
          <w:lang w:eastAsia="en-AU"/>
        </w:rPr>
        <w:t>add</w:t>
      </w:r>
      <w:r w:rsidR="00BC5DED" w:rsidRPr="00DD0F0E">
        <w:rPr>
          <w:rFonts w:ascii="Arial" w:eastAsia="Times New Roman" w:hAnsi="Arial" w:cs="Arial"/>
          <w:spacing w:val="8"/>
          <w:lang w:eastAsia="en-AU"/>
        </w:rPr>
        <w:t>ing</w:t>
      </w:r>
      <w:r w:rsidR="0043513C" w:rsidRPr="00DD0F0E">
        <w:rPr>
          <w:rFonts w:ascii="Arial" w:eastAsia="Times New Roman" w:hAnsi="Arial" w:cs="Arial"/>
          <w:spacing w:val="8"/>
          <w:lang w:eastAsia="en-AU"/>
        </w:rPr>
        <w:t xml:space="preserve"> or remov</w:t>
      </w:r>
      <w:r w:rsidR="00BC5DED" w:rsidRPr="00DD0F0E">
        <w:rPr>
          <w:rFonts w:ascii="Arial" w:eastAsia="Times New Roman" w:hAnsi="Arial" w:cs="Arial"/>
          <w:spacing w:val="8"/>
          <w:lang w:eastAsia="en-AU"/>
        </w:rPr>
        <w:t xml:space="preserve">ing </w:t>
      </w:r>
      <w:r w:rsidR="0043513C" w:rsidRPr="00DD0F0E">
        <w:rPr>
          <w:rFonts w:ascii="Arial" w:eastAsia="Times New Roman" w:hAnsi="Arial" w:cs="Arial"/>
          <w:spacing w:val="8"/>
          <w:lang w:eastAsia="en-AU"/>
        </w:rPr>
        <w:t>any features</w:t>
      </w:r>
      <w:r w:rsidR="006E56AB" w:rsidRPr="00DD0F0E">
        <w:rPr>
          <w:rFonts w:ascii="Arial" w:eastAsia="Times New Roman" w:hAnsi="Arial" w:cs="Arial"/>
          <w:spacing w:val="8"/>
          <w:lang w:eastAsia="en-AU"/>
        </w:rPr>
        <w:t>.</w:t>
      </w:r>
    </w:p>
    <w:p w14:paraId="24E819C7" w14:textId="760AC8E2" w:rsidR="00C34773" w:rsidRPr="00DD0F0E" w:rsidRDefault="000F6D81" w:rsidP="00D34D0F">
      <w:pPr>
        <w:rPr>
          <w:rFonts w:ascii="Arial" w:eastAsia="Times New Roman" w:hAnsi="Arial" w:cs="Arial"/>
          <w:spacing w:val="8"/>
          <w:lang w:eastAsia="en-AU"/>
        </w:rPr>
      </w:pPr>
      <w:r w:rsidRPr="00DD0F0E">
        <w:rPr>
          <w:rFonts w:ascii="Arial" w:eastAsia="Times New Roman" w:hAnsi="Arial" w:cs="Arial"/>
          <w:spacing w:val="8"/>
          <w:lang w:eastAsia="en-AU"/>
        </w:rPr>
        <w:t xml:space="preserve">The </w:t>
      </w:r>
      <w:r w:rsidR="005C1E5C" w:rsidRPr="00DD0F0E">
        <w:rPr>
          <w:rFonts w:ascii="Arial" w:eastAsia="Times New Roman" w:hAnsi="Arial" w:cs="Arial"/>
          <w:spacing w:val="8"/>
          <w:lang w:eastAsia="en-AU"/>
        </w:rPr>
        <w:t xml:space="preserve">research carried out in the early stages of development will be </w:t>
      </w:r>
      <w:r w:rsidR="00251179" w:rsidRPr="00DD0F0E">
        <w:rPr>
          <w:rFonts w:ascii="Arial" w:eastAsia="Times New Roman" w:hAnsi="Arial" w:cs="Arial"/>
          <w:spacing w:val="8"/>
          <w:lang w:eastAsia="en-AU"/>
        </w:rPr>
        <w:t xml:space="preserve">used to help develop a marketing campaign </w:t>
      </w:r>
      <w:r w:rsidR="00DE0648" w:rsidRPr="00DD0F0E">
        <w:rPr>
          <w:rFonts w:ascii="Arial" w:eastAsia="Times New Roman" w:hAnsi="Arial" w:cs="Arial"/>
          <w:spacing w:val="8"/>
          <w:lang w:eastAsia="en-AU"/>
        </w:rPr>
        <w:t xml:space="preserve">to attract </w:t>
      </w:r>
      <w:r w:rsidR="00DE18A6" w:rsidRPr="00DD0F0E">
        <w:rPr>
          <w:rFonts w:ascii="Arial" w:eastAsia="Times New Roman" w:hAnsi="Arial" w:cs="Arial"/>
          <w:spacing w:val="8"/>
          <w:lang w:eastAsia="en-AU"/>
        </w:rPr>
        <w:t>potential customers</w:t>
      </w:r>
      <w:r w:rsidR="006E56AB" w:rsidRPr="00DD0F0E">
        <w:rPr>
          <w:rFonts w:ascii="Arial" w:eastAsia="Times New Roman" w:hAnsi="Arial" w:cs="Arial"/>
          <w:spacing w:val="8"/>
          <w:lang w:eastAsia="en-AU"/>
        </w:rPr>
        <w:t xml:space="preserve"> in the launch phase</w:t>
      </w:r>
      <w:r w:rsidR="00DE18A6" w:rsidRPr="00DD0F0E">
        <w:rPr>
          <w:rFonts w:ascii="Arial" w:eastAsia="Times New Roman" w:hAnsi="Arial" w:cs="Arial"/>
          <w:spacing w:val="8"/>
          <w:lang w:eastAsia="en-AU"/>
        </w:rPr>
        <w:t xml:space="preserve">. </w:t>
      </w:r>
    </w:p>
    <w:p w14:paraId="3A8D8743" w14:textId="44E76C27" w:rsidR="002A20B4" w:rsidRPr="00DD0F0E" w:rsidRDefault="00F31639" w:rsidP="00D34D0F">
      <w:pPr>
        <w:rPr>
          <w:rFonts w:ascii="Arial" w:eastAsia="Times New Roman" w:hAnsi="Arial" w:cs="Arial"/>
          <w:spacing w:val="8"/>
          <w:lang w:eastAsia="en-AU"/>
        </w:rPr>
      </w:pPr>
      <w:r w:rsidRPr="00DD0F0E">
        <w:rPr>
          <w:rFonts w:ascii="Arial" w:eastAsia="Times New Roman" w:hAnsi="Arial" w:cs="Arial"/>
          <w:spacing w:val="8"/>
          <w:lang w:eastAsia="en-AU"/>
        </w:rPr>
        <w:t xml:space="preserve">Feedback </w:t>
      </w:r>
      <w:r w:rsidR="00B2238B" w:rsidRPr="00DD0F0E">
        <w:rPr>
          <w:rFonts w:ascii="Arial" w:eastAsia="Times New Roman" w:hAnsi="Arial" w:cs="Arial"/>
          <w:spacing w:val="8"/>
          <w:lang w:eastAsia="en-AU"/>
        </w:rPr>
        <w:t>and</w:t>
      </w:r>
      <w:r w:rsidRPr="00DD0F0E">
        <w:rPr>
          <w:rFonts w:ascii="Arial" w:eastAsia="Times New Roman" w:hAnsi="Arial" w:cs="Arial"/>
          <w:spacing w:val="8"/>
          <w:lang w:eastAsia="en-AU"/>
        </w:rPr>
        <w:t xml:space="preserve"> questions to </w:t>
      </w:r>
      <w:r w:rsidR="00795790" w:rsidRPr="00DD0F0E">
        <w:rPr>
          <w:rFonts w:ascii="Arial" w:eastAsia="Times New Roman" w:hAnsi="Arial" w:cs="Arial"/>
          <w:spacing w:val="8"/>
          <w:lang w:eastAsia="en-AU"/>
        </w:rPr>
        <w:t>S</w:t>
      </w:r>
      <w:r w:rsidRPr="00DD0F0E">
        <w:rPr>
          <w:rFonts w:ascii="Arial" w:eastAsia="Times New Roman" w:hAnsi="Arial" w:cs="Arial"/>
          <w:spacing w:val="8"/>
          <w:lang w:eastAsia="en-AU"/>
        </w:rPr>
        <w:t>ervice</w:t>
      </w:r>
      <w:r w:rsidR="008C0618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  <w:r w:rsidR="00795790" w:rsidRPr="00DD0F0E">
        <w:rPr>
          <w:rFonts w:ascii="Arial" w:eastAsia="Times New Roman" w:hAnsi="Arial" w:cs="Arial"/>
          <w:spacing w:val="8"/>
          <w:lang w:eastAsia="en-AU"/>
        </w:rPr>
        <w:t>and Support</w:t>
      </w:r>
      <w:r w:rsidR="00B2238B" w:rsidRPr="00DD0F0E">
        <w:rPr>
          <w:rFonts w:ascii="Arial" w:eastAsia="Times New Roman" w:hAnsi="Arial" w:cs="Arial"/>
          <w:spacing w:val="8"/>
          <w:lang w:eastAsia="en-AU"/>
        </w:rPr>
        <w:t xml:space="preserve"> will be monitored to ensure that </w:t>
      </w:r>
      <w:r w:rsidR="004C6697" w:rsidRPr="00DD0F0E">
        <w:rPr>
          <w:rFonts w:ascii="Arial" w:eastAsia="Times New Roman" w:hAnsi="Arial" w:cs="Arial"/>
          <w:spacing w:val="8"/>
          <w:lang w:eastAsia="en-AU"/>
        </w:rPr>
        <w:t>any issues identified when</w:t>
      </w:r>
      <w:r w:rsidR="00765EAC" w:rsidRPr="00DD0F0E">
        <w:rPr>
          <w:rFonts w:ascii="Arial" w:eastAsia="Times New Roman" w:hAnsi="Arial" w:cs="Arial"/>
          <w:spacing w:val="8"/>
          <w:lang w:eastAsia="en-AU"/>
        </w:rPr>
        <w:t xml:space="preserve"> it</w:t>
      </w:r>
      <w:r w:rsidR="004C6697" w:rsidRPr="00DD0F0E">
        <w:rPr>
          <w:rFonts w:ascii="Arial" w:eastAsia="Times New Roman" w:hAnsi="Arial" w:cs="Arial"/>
          <w:spacing w:val="8"/>
          <w:lang w:eastAsia="en-AU"/>
        </w:rPr>
        <w:t xml:space="preserve"> used more broadly</w:t>
      </w:r>
      <w:r w:rsidR="00765EAC" w:rsidRPr="00DD0F0E">
        <w:rPr>
          <w:rFonts w:ascii="Arial" w:eastAsia="Times New Roman" w:hAnsi="Arial" w:cs="Arial"/>
          <w:spacing w:val="8"/>
          <w:lang w:eastAsia="en-AU"/>
        </w:rPr>
        <w:t>,</w:t>
      </w:r>
      <w:r w:rsidR="004C6697" w:rsidRPr="00DD0F0E">
        <w:rPr>
          <w:rFonts w:ascii="Arial" w:eastAsia="Times New Roman" w:hAnsi="Arial" w:cs="Arial"/>
          <w:spacing w:val="8"/>
          <w:lang w:eastAsia="en-AU"/>
        </w:rPr>
        <w:t xml:space="preserve"> are quickly address</w:t>
      </w:r>
      <w:r w:rsidR="00314692" w:rsidRPr="00DD0F0E">
        <w:rPr>
          <w:rFonts w:ascii="Arial" w:eastAsia="Times New Roman" w:hAnsi="Arial" w:cs="Arial"/>
          <w:spacing w:val="8"/>
          <w:lang w:eastAsia="en-AU"/>
        </w:rPr>
        <w:t>ed</w:t>
      </w:r>
      <w:r w:rsidR="00A87178" w:rsidRPr="00DD0F0E">
        <w:rPr>
          <w:rFonts w:ascii="Arial" w:eastAsia="Times New Roman" w:hAnsi="Arial" w:cs="Arial"/>
          <w:spacing w:val="8"/>
          <w:lang w:eastAsia="en-AU"/>
        </w:rPr>
        <w:t xml:space="preserve">. Competitors and trends </w:t>
      </w:r>
      <w:r w:rsidR="00A947DC" w:rsidRPr="00DD0F0E">
        <w:rPr>
          <w:rFonts w:ascii="Arial" w:eastAsia="Times New Roman" w:hAnsi="Arial" w:cs="Arial"/>
          <w:spacing w:val="8"/>
          <w:lang w:eastAsia="en-AU"/>
        </w:rPr>
        <w:t>will also be monitored to identify features that</w:t>
      </w:r>
      <w:r w:rsidR="007E6E5F" w:rsidRPr="00DD0F0E">
        <w:rPr>
          <w:rFonts w:ascii="Arial" w:eastAsia="Times New Roman" w:hAnsi="Arial" w:cs="Arial"/>
          <w:spacing w:val="8"/>
          <w:lang w:eastAsia="en-AU"/>
        </w:rPr>
        <w:t xml:space="preserve"> would improve the app </w:t>
      </w:r>
      <w:r w:rsidR="00862DAA" w:rsidRPr="00DD0F0E">
        <w:rPr>
          <w:rFonts w:ascii="Arial" w:eastAsia="Times New Roman" w:hAnsi="Arial" w:cs="Arial"/>
          <w:spacing w:val="8"/>
          <w:lang w:eastAsia="en-AU"/>
        </w:rPr>
        <w:t xml:space="preserve">and </w:t>
      </w:r>
      <w:r w:rsidR="00765EAC" w:rsidRPr="00DD0F0E">
        <w:rPr>
          <w:rFonts w:ascii="Arial" w:eastAsia="Times New Roman" w:hAnsi="Arial" w:cs="Arial"/>
          <w:spacing w:val="8"/>
          <w:lang w:eastAsia="en-AU"/>
        </w:rPr>
        <w:t>these</w:t>
      </w:r>
      <w:r w:rsidR="00375ED0" w:rsidRPr="00DD0F0E">
        <w:rPr>
          <w:rFonts w:ascii="Arial" w:eastAsia="Times New Roman" w:hAnsi="Arial" w:cs="Arial"/>
          <w:spacing w:val="8"/>
          <w:lang w:eastAsia="en-AU"/>
        </w:rPr>
        <w:t xml:space="preserve">, where possible, will be </w:t>
      </w:r>
      <w:r w:rsidR="007E6E5F" w:rsidRPr="00DD0F0E">
        <w:rPr>
          <w:rFonts w:ascii="Arial" w:eastAsia="Times New Roman" w:hAnsi="Arial" w:cs="Arial"/>
          <w:spacing w:val="8"/>
          <w:lang w:eastAsia="en-AU"/>
        </w:rPr>
        <w:t>include</w:t>
      </w:r>
      <w:r w:rsidR="00375ED0" w:rsidRPr="00DD0F0E">
        <w:rPr>
          <w:rFonts w:ascii="Arial" w:eastAsia="Times New Roman" w:hAnsi="Arial" w:cs="Arial"/>
          <w:spacing w:val="8"/>
          <w:lang w:eastAsia="en-AU"/>
        </w:rPr>
        <w:t>d</w:t>
      </w:r>
      <w:r w:rsidR="007E6E5F" w:rsidRPr="00DD0F0E">
        <w:rPr>
          <w:rFonts w:ascii="Arial" w:eastAsia="Times New Roman" w:hAnsi="Arial" w:cs="Arial"/>
          <w:spacing w:val="8"/>
          <w:lang w:eastAsia="en-AU"/>
        </w:rPr>
        <w:t xml:space="preserve"> in later iterations</w:t>
      </w:r>
      <w:r w:rsidR="009F08D3" w:rsidRPr="00DD0F0E">
        <w:rPr>
          <w:rFonts w:ascii="Arial" w:eastAsia="Times New Roman" w:hAnsi="Arial" w:cs="Arial"/>
          <w:spacing w:val="8"/>
          <w:lang w:eastAsia="en-AU"/>
        </w:rPr>
        <w:t xml:space="preserve"> to ensure</w:t>
      </w:r>
      <w:r w:rsidR="007E6E5F" w:rsidRPr="00DD0F0E">
        <w:rPr>
          <w:rFonts w:ascii="Arial" w:eastAsia="Times New Roman" w:hAnsi="Arial" w:cs="Arial"/>
          <w:spacing w:val="8"/>
          <w:lang w:eastAsia="en-AU"/>
        </w:rPr>
        <w:t xml:space="preserve"> Clear Drive remains</w:t>
      </w:r>
      <w:r w:rsidR="00E9449C" w:rsidRPr="00DD0F0E">
        <w:rPr>
          <w:rFonts w:ascii="Arial" w:eastAsia="Times New Roman" w:hAnsi="Arial" w:cs="Arial"/>
          <w:spacing w:val="8"/>
          <w:lang w:eastAsia="en-AU"/>
        </w:rPr>
        <w:t xml:space="preserve"> the app of choice in a competitive in a market.</w:t>
      </w:r>
      <w:r w:rsidR="00DE0648" w:rsidRPr="00DD0F0E">
        <w:rPr>
          <w:rFonts w:ascii="Arial" w:eastAsia="Times New Roman" w:hAnsi="Arial" w:cs="Arial"/>
          <w:spacing w:val="8"/>
          <w:lang w:eastAsia="en-AU"/>
        </w:rPr>
        <w:t xml:space="preserve"> </w:t>
      </w:r>
    </w:p>
    <w:bookmarkEnd w:id="0"/>
    <w:p w14:paraId="5CEB731F" w14:textId="77777777" w:rsidR="00C20780" w:rsidRDefault="00C20780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  <w:sectPr w:rsidR="00C207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853A0E" w14:textId="448C7EDB" w:rsidR="003F07DB" w:rsidRDefault="003F07DB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</w:pPr>
      <w: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  <w:lastRenderedPageBreak/>
        <w:t>Time</w:t>
      </w:r>
      <w:r w:rsidR="00B21368"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  <w:t>frames</w:t>
      </w:r>
    </w:p>
    <w:p w14:paraId="24FEAF0B" w14:textId="77777777" w:rsidR="0054466B" w:rsidRPr="001C7A8A" w:rsidRDefault="00765A43" w:rsidP="00765A43">
      <w:pPr>
        <w:rPr>
          <w:rFonts w:ascii="Arial" w:eastAsia="Times New Roman" w:hAnsi="Arial" w:cs="Arial"/>
          <w:spacing w:val="8"/>
          <w:lang w:eastAsia="en-AU"/>
        </w:rPr>
      </w:pPr>
      <w:r w:rsidRPr="001C7A8A">
        <w:rPr>
          <w:rFonts w:ascii="Arial" w:eastAsia="Times New Roman" w:hAnsi="Arial" w:cs="Arial"/>
          <w:spacing w:val="8"/>
          <w:lang w:eastAsia="en-AU"/>
        </w:rPr>
        <w:t xml:space="preserve">In order to develop the best mobile app we have invested significant time into mapping out </w:t>
      </w:r>
      <w:r w:rsidR="0054466B" w:rsidRPr="001C7A8A">
        <w:rPr>
          <w:rFonts w:ascii="Arial" w:eastAsia="Times New Roman" w:hAnsi="Arial" w:cs="Arial"/>
          <w:spacing w:val="8"/>
          <w:lang w:eastAsia="en-AU"/>
        </w:rPr>
        <w:t xml:space="preserve">each step of </w:t>
      </w:r>
      <w:r w:rsidRPr="001C7A8A">
        <w:rPr>
          <w:rFonts w:ascii="Arial" w:eastAsia="Times New Roman" w:hAnsi="Arial" w:cs="Arial"/>
          <w:spacing w:val="8"/>
          <w:lang w:eastAsia="en-AU"/>
        </w:rPr>
        <w:t>the development of our Clear Drive app</w:t>
      </w:r>
      <w:r w:rsidR="0054466B" w:rsidRPr="001C7A8A">
        <w:rPr>
          <w:rFonts w:ascii="Arial" w:eastAsia="Times New Roman" w:hAnsi="Arial" w:cs="Arial"/>
          <w:spacing w:val="8"/>
          <w:lang w:eastAsia="en-AU"/>
        </w:rPr>
        <w:t xml:space="preserve"> in order to identify crucial milestones and interdependencies</w:t>
      </w:r>
      <w:r w:rsidRPr="001C7A8A">
        <w:rPr>
          <w:rFonts w:ascii="Arial" w:eastAsia="Times New Roman" w:hAnsi="Arial" w:cs="Arial"/>
          <w:spacing w:val="8"/>
          <w:lang w:eastAsia="en-AU"/>
        </w:rPr>
        <w:t xml:space="preserve">. </w:t>
      </w:r>
    </w:p>
    <w:p w14:paraId="414A8864" w14:textId="5ABC2FD5" w:rsidR="003C1AF4" w:rsidRDefault="0054466B" w:rsidP="00765A43">
      <w:pPr>
        <w:rPr>
          <w:rFonts w:ascii="Arial" w:eastAsia="Times New Roman" w:hAnsi="Arial" w:cs="Arial"/>
          <w:color w:val="101010"/>
          <w:lang w:eastAsia="en-AU"/>
        </w:rPr>
      </w:pPr>
      <w:r w:rsidRPr="001C7A8A">
        <w:rPr>
          <w:rFonts w:ascii="Arial" w:eastAsia="Times New Roman" w:hAnsi="Arial" w:cs="Arial"/>
          <w:spacing w:val="8"/>
          <w:lang w:eastAsia="en-AU"/>
        </w:rPr>
        <w:t>T</w:t>
      </w:r>
      <w:r w:rsidR="00765A43" w:rsidRPr="001C7A8A">
        <w:rPr>
          <w:rFonts w:ascii="Arial" w:eastAsia="Times New Roman" w:hAnsi="Arial" w:cs="Arial"/>
          <w:spacing w:val="8"/>
          <w:lang w:eastAsia="en-AU"/>
        </w:rPr>
        <w:t xml:space="preserve">he detailed project Gant Chart maps out our 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 xml:space="preserve">planning and processes, from </w:t>
      </w:r>
      <w:r w:rsidR="00F8282A" w:rsidRPr="001C7A8A">
        <w:rPr>
          <w:rFonts w:ascii="Arial" w:eastAsia="Times New Roman" w:hAnsi="Arial" w:cs="Arial"/>
          <w:color w:val="101010"/>
          <w:lang w:eastAsia="en-AU"/>
        </w:rPr>
        <w:t xml:space="preserve">establishing </w:t>
      </w:r>
      <w:r w:rsidR="00AB5D7D">
        <w:rPr>
          <w:rFonts w:ascii="Arial" w:eastAsia="Times New Roman" w:hAnsi="Arial" w:cs="Arial"/>
          <w:color w:val="101010"/>
          <w:lang w:eastAsia="en-AU"/>
        </w:rPr>
        <w:t>our</w:t>
      </w:r>
      <w:r w:rsidR="00F8282A" w:rsidRPr="001C7A8A">
        <w:rPr>
          <w:rFonts w:ascii="Arial" w:eastAsia="Times New Roman" w:hAnsi="Arial" w:cs="Arial"/>
          <w:color w:val="101010"/>
          <w:lang w:eastAsia="en-AU"/>
        </w:rPr>
        <w:t xml:space="preserve"> team, 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>initial idea</w:t>
      </w:r>
      <w:r w:rsidR="00F8282A" w:rsidRPr="001C7A8A">
        <w:rPr>
          <w:rFonts w:ascii="Arial" w:eastAsia="Times New Roman" w:hAnsi="Arial" w:cs="Arial"/>
          <w:color w:val="101010"/>
          <w:lang w:eastAsia="en-AU"/>
        </w:rPr>
        <w:t xml:space="preserve"> 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 xml:space="preserve">and research, planning, </w:t>
      </w:r>
      <w:r w:rsidRPr="001C7A8A">
        <w:rPr>
          <w:rFonts w:ascii="Arial" w:eastAsia="Times New Roman" w:hAnsi="Arial" w:cs="Arial"/>
          <w:color w:val="101010"/>
          <w:lang w:eastAsia="en-AU"/>
        </w:rPr>
        <w:t xml:space="preserve">identification of 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>specifications, app design</w:t>
      </w:r>
      <w:r w:rsidRPr="001C7A8A">
        <w:rPr>
          <w:rFonts w:ascii="Arial" w:eastAsia="Times New Roman" w:hAnsi="Arial" w:cs="Arial"/>
          <w:color w:val="101010"/>
          <w:lang w:eastAsia="en-AU"/>
        </w:rPr>
        <w:t>,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 xml:space="preserve"> build</w:t>
      </w:r>
      <w:r w:rsidRPr="001C7A8A">
        <w:rPr>
          <w:rFonts w:ascii="Arial" w:eastAsia="Times New Roman" w:hAnsi="Arial" w:cs="Arial"/>
          <w:color w:val="101010"/>
          <w:lang w:eastAsia="en-AU"/>
        </w:rPr>
        <w:t>, testing and deployment,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 xml:space="preserve"> while simultaneously </w:t>
      </w:r>
      <w:r w:rsidRPr="001C7A8A">
        <w:rPr>
          <w:rFonts w:ascii="Arial" w:eastAsia="Times New Roman" w:hAnsi="Arial" w:cs="Arial"/>
          <w:color w:val="101010"/>
          <w:lang w:eastAsia="en-AU"/>
        </w:rPr>
        <w:t xml:space="preserve">developing a marketing strategy, 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>engag</w:t>
      </w:r>
      <w:r w:rsidRPr="001C7A8A">
        <w:rPr>
          <w:rFonts w:ascii="Arial" w:eastAsia="Times New Roman" w:hAnsi="Arial" w:cs="Arial"/>
          <w:color w:val="101010"/>
          <w:lang w:eastAsia="en-AU"/>
        </w:rPr>
        <w:t>ing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 xml:space="preserve"> invest</w:t>
      </w:r>
      <w:r w:rsidRPr="001C7A8A">
        <w:rPr>
          <w:rFonts w:ascii="Arial" w:eastAsia="Times New Roman" w:hAnsi="Arial" w:cs="Arial"/>
          <w:color w:val="101010"/>
          <w:lang w:eastAsia="en-AU"/>
        </w:rPr>
        <w:t>ors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 xml:space="preserve"> and</w:t>
      </w:r>
      <w:r w:rsidRPr="001C7A8A">
        <w:rPr>
          <w:rFonts w:ascii="Arial" w:eastAsia="Times New Roman" w:hAnsi="Arial" w:cs="Arial"/>
          <w:color w:val="101010"/>
          <w:lang w:eastAsia="en-AU"/>
        </w:rPr>
        <w:t xml:space="preserve"> a</w:t>
      </w:r>
      <w:r w:rsidR="00765A43" w:rsidRPr="001C7A8A">
        <w:rPr>
          <w:rFonts w:ascii="Arial" w:eastAsia="Times New Roman" w:hAnsi="Arial" w:cs="Arial"/>
          <w:color w:val="101010"/>
          <w:lang w:eastAsia="en-AU"/>
        </w:rPr>
        <w:t xml:space="preserve"> deployment partner</w:t>
      </w:r>
      <w:r w:rsidRPr="001C7A8A">
        <w:rPr>
          <w:rFonts w:ascii="Arial" w:eastAsia="Times New Roman" w:hAnsi="Arial" w:cs="Arial"/>
          <w:color w:val="101010"/>
          <w:lang w:eastAsia="en-AU"/>
        </w:rPr>
        <w:t>.</w:t>
      </w:r>
    </w:p>
    <w:p w14:paraId="70E0D1C6" w14:textId="77777777" w:rsidR="003C1AF4" w:rsidRPr="001C7A8A" w:rsidRDefault="003C1AF4" w:rsidP="00765A43">
      <w:pPr>
        <w:rPr>
          <w:rFonts w:ascii="Arial" w:eastAsia="Times New Roman" w:hAnsi="Arial" w:cs="Arial"/>
          <w:spacing w:val="8"/>
          <w:lang w:eastAsia="en-AU"/>
        </w:rPr>
      </w:pPr>
    </w:p>
    <w:p w14:paraId="2B1989D2" w14:textId="05EBEDA7" w:rsidR="00776CFD" w:rsidRDefault="00C20780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</w:pPr>
      <w:r w:rsidRPr="00C20780">
        <w:rPr>
          <w:noProof/>
        </w:rPr>
        <w:drawing>
          <wp:inline distT="0" distB="0" distL="0" distR="0" wp14:anchorId="1E2B4E51" wp14:editId="1E9541C4">
            <wp:extent cx="10303961" cy="3590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157" cy="35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739C" w14:textId="77777777" w:rsidR="00776CFD" w:rsidRDefault="00776CFD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</w:pPr>
    </w:p>
    <w:p w14:paraId="34D011FE" w14:textId="0DC90AFE" w:rsidR="00CE4B2D" w:rsidRDefault="00CE4B2D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</w:pPr>
      <w: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  <w:br w:type="page"/>
      </w:r>
    </w:p>
    <w:p w14:paraId="1ED66773" w14:textId="77777777" w:rsidR="00C20780" w:rsidRDefault="00C20780" w:rsidP="003D21C8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  <w:sectPr w:rsidR="00C20780" w:rsidSect="00C20780">
          <w:pgSz w:w="16838" w:h="11906" w:orient="landscape"/>
          <w:pgMar w:top="1440" w:right="284" w:bottom="1440" w:left="284" w:header="709" w:footer="709" w:gutter="0"/>
          <w:cols w:space="708"/>
          <w:docGrid w:linePitch="360"/>
        </w:sectPr>
      </w:pPr>
    </w:p>
    <w:p w14:paraId="4A84FF3A" w14:textId="77777777" w:rsidR="003D21C8" w:rsidRDefault="003D21C8" w:rsidP="003D21C8">
      <w:pP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</w:pPr>
      <w:r>
        <w:rPr>
          <w:rFonts w:ascii="Arial" w:eastAsia="Times New Roman" w:hAnsi="Arial" w:cs="Arial"/>
          <w:color w:val="777777"/>
          <w:spacing w:val="8"/>
          <w:sz w:val="27"/>
          <w:szCs w:val="27"/>
          <w:lang w:eastAsia="en-AU"/>
        </w:rPr>
        <w:lastRenderedPageBreak/>
        <w:t>Risks</w:t>
      </w:r>
    </w:p>
    <w:p w14:paraId="5B7C912D" w14:textId="7D9EA74C" w:rsidR="000379EC" w:rsidRPr="000379EC" w:rsidRDefault="000379EC" w:rsidP="003D21C8">
      <w:pPr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0379EC">
        <w:rPr>
          <w:rFonts w:ascii="Arial" w:eastAsia="Times New Roman" w:hAnsi="Arial" w:cs="Arial"/>
          <w:b/>
          <w:bCs/>
          <w:color w:val="000000"/>
          <w:lang w:eastAsia="en-AU"/>
        </w:rPr>
        <w:t>Distracted Driver Risks</w:t>
      </w:r>
    </w:p>
    <w:p w14:paraId="57CD6F61" w14:textId="77777777" w:rsidR="000379EC" w:rsidRDefault="000379EC" w:rsidP="00A93E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03633314" w14:textId="7A96ECDF" w:rsidR="00517A91" w:rsidRDefault="00E826ED" w:rsidP="00A93E0D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E826ED">
        <w:rPr>
          <w:rFonts w:ascii="Arial" w:eastAsia="Times New Roman" w:hAnsi="Arial" w:cs="Arial"/>
          <w:color w:val="000000"/>
          <w:lang w:eastAsia="en-AU"/>
        </w:rPr>
        <w:t xml:space="preserve">To increase the likelihood of success, we </w:t>
      </w:r>
      <w:r>
        <w:rPr>
          <w:rFonts w:ascii="Arial" w:eastAsia="Times New Roman" w:hAnsi="Arial" w:cs="Arial"/>
          <w:color w:val="000000"/>
          <w:lang w:eastAsia="en-AU"/>
        </w:rPr>
        <w:t>have</w:t>
      </w:r>
      <w:r w:rsidRPr="00E826ED">
        <w:rPr>
          <w:rFonts w:ascii="Arial" w:eastAsia="Times New Roman" w:hAnsi="Arial" w:cs="Arial"/>
          <w:color w:val="000000"/>
          <w:lang w:eastAsia="en-AU"/>
        </w:rPr>
        <w:t xml:space="preserve"> actively </w:t>
      </w:r>
      <w:r>
        <w:rPr>
          <w:rFonts w:ascii="Arial" w:eastAsia="Times New Roman" w:hAnsi="Arial" w:cs="Arial"/>
          <w:color w:val="000000"/>
          <w:lang w:eastAsia="en-AU"/>
        </w:rPr>
        <w:t xml:space="preserve">identified and </w:t>
      </w:r>
      <w:r w:rsidRPr="00E826ED">
        <w:rPr>
          <w:rFonts w:ascii="Arial" w:eastAsia="Times New Roman" w:hAnsi="Arial" w:cs="Arial"/>
          <w:color w:val="000000"/>
          <w:lang w:eastAsia="en-AU"/>
        </w:rPr>
        <w:t>engage</w:t>
      </w:r>
      <w:r>
        <w:rPr>
          <w:rFonts w:ascii="Arial" w:eastAsia="Times New Roman" w:hAnsi="Arial" w:cs="Arial"/>
          <w:color w:val="000000"/>
          <w:lang w:eastAsia="en-AU"/>
        </w:rPr>
        <w:t>d</w:t>
      </w:r>
      <w:r w:rsidRPr="00E826ED">
        <w:rPr>
          <w:rFonts w:ascii="Arial" w:eastAsia="Times New Roman" w:hAnsi="Arial" w:cs="Arial"/>
          <w:color w:val="000000"/>
          <w:lang w:eastAsia="en-AU"/>
        </w:rPr>
        <w:t xml:space="preserve"> with risk</w:t>
      </w:r>
      <w:r>
        <w:rPr>
          <w:rFonts w:ascii="Arial" w:eastAsia="Times New Roman" w:hAnsi="Arial" w:cs="Arial"/>
          <w:color w:val="000000"/>
          <w:lang w:eastAsia="en-AU"/>
        </w:rPr>
        <w:t xml:space="preserve"> to reduce </w:t>
      </w:r>
      <w:r w:rsidRPr="00E826ED">
        <w:rPr>
          <w:rFonts w:ascii="Arial" w:eastAsia="Times New Roman" w:hAnsi="Arial" w:cs="Arial"/>
          <w:color w:val="000000"/>
          <w:lang w:eastAsia="en-AU"/>
        </w:rPr>
        <w:t xml:space="preserve">the </w:t>
      </w:r>
      <w:r w:rsidR="00AE22FE">
        <w:rPr>
          <w:rFonts w:ascii="Arial" w:eastAsia="Times New Roman" w:hAnsi="Arial" w:cs="Arial"/>
          <w:color w:val="000000"/>
          <w:lang w:eastAsia="en-AU"/>
        </w:rPr>
        <w:t xml:space="preserve">possibility </w:t>
      </w:r>
      <w:r w:rsidRPr="00E826ED">
        <w:rPr>
          <w:rFonts w:ascii="Arial" w:eastAsia="Times New Roman" w:hAnsi="Arial" w:cs="Arial"/>
          <w:color w:val="000000"/>
          <w:lang w:eastAsia="en-AU"/>
        </w:rPr>
        <w:t xml:space="preserve">and consequence of adverse effects and </w:t>
      </w:r>
      <w:r>
        <w:rPr>
          <w:rFonts w:ascii="Arial" w:eastAsia="Times New Roman" w:hAnsi="Arial" w:cs="Arial"/>
          <w:color w:val="000000"/>
          <w:lang w:eastAsia="en-AU"/>
        </w:rPr>
        <w:t xml:space="preserve">to </w:t>
      </w:r>
      <w:r w:rsidRPr="00E826ED">
        <w:rPr>
          <w:rFonts w:ascii="Arial" w:eastAsia="Times New Roman" w:hAnsi="Arial" w:cs="Arial"/>
          <w:color w:val="000000"/>
          <w:lang w:eastAsia="en-AU"/>
        </w:rPr>
        <w:t>optimise the available opportunities</w:t>
      </w:r>
      <w:r>
        <w:rPr>
          <w:rFonts w:ascii="Arial" w:eastAsia="Times New Roman" w:hAnsi="Arial" w:cs="Arial"/>
          <w:color w:val="000000"/>
          <w:lang w:eastAsia="en-AU"/>
        </w:rPr>
        <w:t xml:space="preserve">. </w:t>
      </w:r>
      <w:r w:rsidR="00517A91">
        <w:rPr>
          <w:rFonts w:ascii="Arial" w:hAnsi="Arial" w:cs="Arial"/>
          <w:color w:val="000000"/>
        </w:rPr>
        <w:t xml:space="preserve">During our research </w:t>
      </w:r>
      <w:r w:rsidR="00A93E0D">
        <w:rPr>
          <w:rFonts w:ascii="Arial" w:hAnsi="Arial" w:cs="Arial"/>
          <w:color w:val="000000"/>
        </w:rPr>
        <w:t xml:space="preserve">phase into </w:t>
      </w:r>
      <w:r w:rsidR="006B4FEC">
        <w:rPr>
          <w:rFonts w:ascii="Arial" w:hAnsi="Arial" w:cs="Arial"/>
          <w:color w:val="000000"/>
        </w:rPr>
        <w:t xml:space="preserve">the </w:t>
      </w:r>
      <w:r w:rsidR="00A93E0D">
        <w:rPr>
          <w:rFonts w:ascii="Arial" w:hAnsi="Arial" w:cs="Arial"/>
          <w:color w:val="000000"/>
        </w:rPr>
        <w:t>threat</w:t>
      </w:r>
      <w:r w:rsidR="006B4FEC">
        <w:rPr>
          <w:rFonts w:ascii="Arial" w:hAnsi="Arial" w:cs="Arial"/>
          <w:color w:val="000000"/>
        </w:rPr>
        <w:t>s</w:t>
      </w:r>
      <w:r w:rsidR="00A93E0D">
        <w:rPr>
          <w:rFonts w:ascii="Arial" w:hAnsi="Arial" w:cs="Arial"/>
          <w:color w:val="000000"/>
        </w:rPr>
        <w:t xml:space="preserve"> to distracted drivers </w:t>
      </w:r>
      <w:r w:rsidR="00517A91"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 xml:space="preserve">e adopted the bow tie </w:t>
      </w:r>
      <w:r w:rsidR="00517A91">
        <w:rPr>
          <w:rFonts w:ascii="Arial" w:hAnsi="Arial" w:cs="Arial"/>
          <w:color w:val="000000"/>
        </w:rPr>
        <w:t>model to identify and assess the threats, preventative controls, the hazard and the consequences if left uncontrolled</w:t>
      </w:r>
      <w:r w:rsidR="00517A91" w:rsidRPr="00517A91">
        <w:rPr>
          <w:rFonts w:ascii="Helvetica" w:hAnsi="Helvetica" w:cs="Helvetica"/>
          <w:color w:val="000000"/>
          <w:sz w:val="21"/>
          <w:szCs w:val="21"/>
        </w:rPr>
        <w:t>.</w:t>
      </w:r>
    </w:p>
    <w:p w14:paraId="67A958C4" w14:textId="77777777" w:rsidR="00517A91" w:rsidRPr="00517A91" w:rsidRDefault="00517A91" w:rsidP="00517A91">
      <w:pPr>
        <w:pStyle w:val="txt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13833265" w14:textId="77777777" w:rsidR="00517A91" w:rsidRDefault="00517A91" w:rsidP="00517A9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 w:rsidRPr="00517A91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2581E60C" wp14:editId="27344EE9">
            <wp:extent cx="4337050" cy="1714500"/>
            <wp:effectExtent l="0" t="0" r="6350" b="0"/>
            <wp:docPr id="12" name="Picture 12" descr="https://customers.bowtiepro.com/img/faq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ustomers.bowtiepro.com/img/faq_si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9B3" w14:textId="0D82F6DE" w:rsidR="00517A91" w:rsidRPr="00F8012C" w:rsidRDefault="00517A91" w:rsidP="00517A91">
      <w:pPr>
        <w:pStyle w:val="Heading2"/>
        <w:shd w:val="clear" w:color="auto" w:fill="FFFFFF"/>
        <w:spacing w:before="300" w:beforeAutospacing="0" w:after="150" w:afterAutospacing="0"/>
        <w:jc w:val="center"/>
        <w:rPr>
          <w:rFonts w:asciiTheme="minorHAnsi" w:hAnsiTheme="minorHAnsi" w:cs="Arial"/>
          <w:b w:val="0"/>
          <w:bCs w:val="0"/>
          <w:color w:val="5A5A5A"/>
          <w:sz w:val="18"/>
          <w:szCs w:val="18"/>
        </w:rPr>
      </w:pPr>
      <w:r w:rsidRPr="00F8012C">
        <w:rPr>
          <w:rFonts w:asciiTheme="minorHAnsi" w:hAnsiTheme="minorHAnsi" w:cs="Arial"/>
          <w:sz w:val="18"/>
          <w:szCs w:val="18"/>
        </w:rPr>
        <w:t xml:space="preserve">Bowtie pro, </w:t>
      </w:r>
      <w:r w:rsidRPr="00F8012C">
        <w:rPr>
          <w:rFonts w:asciiTheme="minorHAnsi" w:hAnsiTheme="minorHAnsi" w:cs="Arial"/>
          <w:b w:val="0"/>
          <w:bCs w:val="0"/>
          <w:i/>
          <w:iCs/>
          <w:color w:val="5A5A5A"/>
          <w:sz w:val="18"/>
          <w:szCs w:val="18"/>
        </w:rPr>
        <w:t xml:space="preserve">How does </w:t>
      </w:r>
      <w:proofErr w:type="spellStart"/>
      <w:r w:rsidRPr="00F8012C">
        <w:rPr>
          <w:rFonts w:asciiTheme="minorHAnsi" w:hAnsiTheme="minorHAnsi" w:cs="Arial"/>
          <w:b w:val="0"/>
          <w:bCs w:val="0"/>
          <w:i/>
          <w:iCs/>
          <w:color w:val="5A5A5A"/>
          <w:sz w:val="18"/>
          <w:szCs w:val="18"/>
        </w:rPr>
        <w:t>BowTie</w:t>
      </w:r>
      <w:proofErr w:type="spellEnd"/>
      <w:r w:rsidRPr="00F8012C">
        <w:rPr>
          <w:rFonts w:asciiTheme="minorHAnsi" w:hAnsiTheme="minorHAnsi" w:cs="Arial"/>
          <w:b w:val="0"/>
          <w:bCs w:val="0"/>
          <w:i/>
          <w:iCs/>
          <w:color w:val="5A5A5A"/>
          <w:sz w:val="18"/>
          <w:szCs w:val="18"/>
        </w:rPr>
        <w:t xml:space="preserve"> Pro Simplify Risk Management?</w:t>
      </w:r>
      <w:r w:rsidRPr="00F8012C">
        <w:rPr>
          <w:rFonts w:asciiTheme="minorHAnsi" w:hAnsiTheme="minorHAnsi" w:cs="Arial"/>
          <w:b w:val="0"/>
          <w:bCs w:val="0"/>
          <w:color w:val="5A5A5A"/>
          <w:sz w:val="18"/>
          <w:szCs w:val="18"/>
        </w:rPr>
        <w:t xml:space="preserve">, viewed on 10 August 2019 at </w:t>
      </w:r>
      <w:hyperlink r:id="rId14" w:history="1">
        <w:r w:rsidRPr="00F8012C">
          <w:rPr>
            <w:rStyle w:val="Hyperlink"/>
            <w:rFonts w:asciiTheme="minorHAnsi" w:hAnsiTheme="minorHAnsi" w:cs="Arial"/>
            <w:sz w:val="18"/>
            <w:szCs w:val="18"/>
          </w:rPr>
          <w:t>https://customers.bowtiepro.com/KnowledgeBase/simpleRM/</w:t>
        </w:r>
      </w:hyperlink>
    </w:p>
    <w:p w14:paraId="00DF653A" w14:textId="77777777" w:rsidR="00517A91" w:rsidRDefault="00517A91" w:rsidP="00517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5CA316D0" w14:textId="4EDC3DCC" w:rsidR="00E826ED" w:rsidRDefault="00517A91" w:rsidP="00E826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The image below </w:t>
      </w:r>
      <w:r w:rsidR="00E826ED">
        <w:rPr>
          <w:rFonts w:ascii="Arial" w:eastAsia="Times New Roman" w:hAnsi="Arial" w:cs="Arial"/>
          <w:color w:val="000000"/>
          <w:lang w:eastAsia="en-AU"/>
        </w:rPr>
        <w:t>illustrate</w:t>
      </w:r>
      <w:r w:rsidR="00A93E0D">
        <w:rPr>
          <w:rFonts w:ascii="Arial" w:eastAsia="Times New Roman" w:hAnsi="Arial" w:cs="Arial"/>
          <w:color w:val="000000"/>
          <w:lang w:eastAsia="en-AU"/>
        </w:rPr>
        <w:t>s the threats for distracted drivers, the hazard and the consequences</w:t>
      </w:r>
      <w:r w:rsidR="00E826ED">
        <w:rPr>
          <w:rFonts w:ascii="Arial" w:eastAsia="Times New Roman" w:hAnsi="Arial" w:cs="Arial"/>
          <w:color w:val="000000"/>
          <w:lang w:eastAsia="en-AU"/>
        </w:rPr>
        <w:t>.</w:t>
      </w:r>
      <w:r w:rsidR="00A93E0D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14:paraId="598CF357" w14:textId="025D8B42" w:rsidR="00FE6203" w:rsidRDefault="00FE6203" w:rsidP="00517A91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7C623B91" wp14:editId="20EE8667">
            <wp:extent cx="5397767" cy="32060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802" cy="32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0844" w14:textId="76D36AA4" w:rsidR="00FE6203" w:rsidRPr="00F8012C" w:rsidRDefault="00A93E0D" w:rsidP="000379EC">
      <w:pPr>
        <w:shd w:val="clear" w:color="auto" w:fill="FFFFFF"/>
        <w:spacing w:after="0" w:line="240" w:lineRule="auto"/>
        <w:ind w:left="1440"/>
        <w:rPr>
          <w:rFonts w:eastAsia="Times New Roman" w:cs="Arial"/>
          <w:color w:val="222222"/>
          <w:sz w:val="18"/>
          <w:szCs w:val="18"/>
          <w:lang w:eastAsia="en-AU"/>
        </w:rPr>
      </w:pPr>
      <w:r w:rsidRPr="00F8012C">
        <w:rPr>
          <w:rFonts w:eastAsia="Times New Roman" w:cs="Arial"/>
          <w:color w:val="222222"/>
          <w:sz w:val="18"/>
          <w:szCs w:val="18"/>
          <w:lang w:eastAsia="en-AU"/>
        </w:rPr>
        <w:t xml:space="preserve">CGE </w:t>
      </w:r>
      <w:proofErr w:type="spellStart"/>
      <w:r w:rsidRPr="00F8012C">
        <w:rPr>
          <w:rFonts w:eastAsia="Times New Roman" w:cs="Arial"/>
          <w:color w:val="222222"/>
          <w:sz w:val="18"/>
          <w:szCs w:val="18"/>
          <w:lang w:eastAsia="en-AU"/>
        </w:rPr>
        <w:t>Academy,</w:t>
      </w:r>
      <w:r w:rsidRPr="00F8012C">
        <w:rPr>
          <w:rFonts w:eastAsia="Times New Roman" w:cs="Arial"/>
          <w:i/>
          <w:iCs/>
          <w:color w:val="222222"/>
          <w:sz w:val="18"/>
          <w:szCs w:val="18"/>
          <w:lang w:eastAsia="en-AU"/>
        </w:rPr>
        <w:t>Threats</w:t>
      </w:r>
      <w:proofErr w:type="spellEnd"/>
      <w:r w:rsidRPr="00F8012C">
        <w:rPr>
          <w:rFonts w:eastAsia="Times New Roman" w:cs="Arial"/>
          <w:i/>
          <w:iCs/>
          <w:color w:val="222222"/>
          <w:sz w:val="18"/>
          <w:szCs w:val="18"/>
          <w:lang w:eastAsia="en-AU"/>
        </w:rPr>
        <w:t xml:space="preserve"> </w:t>
      </w:r>
      <w:proofErr w:type="spellStart"/>
      <w:r w:rsidRPr="00F8012C">
        <w:rPr>
          <w:rFonts w:eastAsia="Times New Roman" w:cs="Arial"/>
          <w:i/>
          <w:iCs/>
          <w:color w:val="222222"/>
          <w:sz w:val="18"/>
          <w:szCs w:val="18"/>
          <w:lang w:eastAsia="en-AU"/>
        </w:rPr>
        <w:t>png</w:t>
      </w:r>
      <w:proofErr w:type="spellEnd"/>
      <w:r w:rsidRPr="00F8012C">
        <w:rPr>
          <w:rFonts w:eastAsia="Times New Roman" w:cs="Arial"/>
          <w:i/>
          <w:iCs/>
          <w:color w:val="222222"/>
          <w:sz w:val="18"/>
          <w:szCs w:val="18"/>
          <w:lang w:eastAsia="en-AU"/>
        </w:rPr>
        <w:t xml:space="preserve"> </w:t>
      </w:r>
      <w:r w:rsidRPr="00F8012C">
        <w:rPr>
          <w:rFonts w:eastAsia="Times New Roman" w:cs="Arial"/>
          <w:color w:val="222222"/>
          <w:sz w:val="18"/>
          <w:szCs w:val="18"/>
          <w:lang w:eastAsia="en-AU"/>
        </w:rPr>
        <w:t xml:space="preserve">viewed on 10 August 2019 at </w:t>
      </w:r>
      <w:hyperlink r:id="rId16" w:history="1">
        <w:r w:rsidRPr="00F8012C">
          <w:rPr>
            <w:rStyle w:val="Hyperlink"/>
            <w:rFonts w:cs="Arial"/>
            <w:sz w:val="18"/>
            <w:szCs w:val="18"/>
          </w:rPr>
          <w:t>https://www.cgerisk.com/knowledgebase/images/d/d7/Threats.png</w:t>
        </w:r>
      </w:hyperlink>
    </w:p>
    <w:p w14:paraId="1976EBED" w14:textId="53602C26" w:rsidR="00A93E0D" w:rsidRDefault="00A93E0D" w:rsidP="005951DD">
      <w:pPr>
        <w:shd w:val="clear" w:color="auto" w:fill="FFFFFF"/>
        <w:spacing w:after="0" w:line="240" w:lineRule="auto"/>
        <w:ind w:left="1440"/>
        <w:rPr>
          <w:rStyle w:val="Hyperlink"/>
          <w:rFonts w:cs="Arial"/>
          <w:sz w:val="18"/>
          <w:szCs w:val="18"/>
        </w:rPr>
      </w:pPr>
      <w:r w:rsidRPr="00F8012C">
        <w:rPr>
          <w:rFonts w:eastAsia="Times New Roman" w:cs="Arial"/>
          <w:color w:val="222222"/>
          <w:sz w:val="18"/>
          <w:szCs w:val="18"/>
          <w:lang w:eastAsia="en-AU"/>
        </w:rPr>
        <w:t xml:space="preserve">CGE Academy, </w:t>
      </w:r>
      <w:r w:rsidRPr="00F8012C">
        <w:rPr>
          <w:rFonts w:eastAsia="Times New Roman" w:cs="Arial"/>
          <w:i/>
          <w:iCs/>
          <w:color w:val="222222"/>
          <w:sz w:val="18"/>
          <w:szCs w:val="18"/>
          <w:lang w:eastAsia="en-AU"/>
        </w:rPr>
        <w:t xml:space="preserve">Consequences </w:t>
      </w:r>
      <w:proofErr w:type="spellStart"/>
      <w:r w:rsidRPr="00F8012C">
        <w:rPr>
          <w:rFonts w:eastAsia="Times New Roman" w:cs="Arial"/>
          <w:i/>
          <w:iCs/>
          <w:color w:val="222222"/>
          <w:sz w:val="18"/>
          <w:szCs w:val="18"/>
          <w:lang w:eastAsia="en-AU"/>
        </w:rPr>
        <w:t>png</w:t>
      </w:r>
      <w:proofErr w:type="spellEnd"/>
      <w:r w:rsidRPr="00F8012C">
        <w:rPr>
          <w:rFonts w:eastAsia="Times New Roman" w:cs="Arial"/>
          <w:i/>
          <w:iCs/>
          <w:color w:val="222222"/>
          <w:sz w:val="18"/>
          <w:szCs w:val="18"/>
          <w:lang w:eastAsia="en-AU"/>
        </w:rPr>
        <w:t xml:space="preserve"> </w:t>
      </w:r>
      <w:r w:rsidRPr="00F8012C">
        <w:rPr>
          <w:rFonts w:eastAsia="Times New Roman" w:cs="Arial"/>
          <w:color w:val="222222"/>
          <w:sz w:val="18"/>
          <w:szCs w:val="18"/>
          <w:lang w:eastAsia="en-AU"/>
        </w:rPr>
        <w:t xml:space="preserve">viewed on 10 August 2019 at </w:t>
      </w:r>
      <w:hyperlink r:id="rId17" w:history="1">
        <w:r w:rsidR="00FE6203" w:rsidRPr="00F8012C">
          <w:rPr>
            <w:rStyle w:val="Hyperlink"/>
            <w:rFonts w:cs="Arial"/>
            <w:sz w:val="18"/>
            <w:szCs w:val="18"/>
          </w:rPr>
          <w:t>https://www.cgerisk.com/knowledgebase/images/d/d2/Consequences.png</w:t>
        </w:r>
      </w:hyperlink>
    </w:p>
    <w:p w14:paraId="2B8AA28B" w14:textId="77777777" w:rsidR="00E04C59" w:rsidRPr="005951DD" w:rsidRDefault="00E04C59" w:rsidP="005951DD">
      <w:pPr>
        <w:shd w:val="clear" w:color="auto" w:fill="FFFFFF"/>
        <w:spacing w:after="0" w:line="240" w:lineRule="auto"/>
        <w:ind w:left="1440"/>
        <w:rPr>
          <w:rFonts w:eastAsia="Times New Roman" w:cs="Arial"/>
          <w:color w:val="222222"/>
          <w:sz w:val="18"/>
          <w:szCs w:val="18"/>
          <w:lang w:eastAsia="en-AU"/>
        </w:rPr>
      </w:pPr>
    </w:p>
    <w:p w14:paraId="723B9EB0" w14:textId="12DE429F" w:rsidR="00A93E0D" w:rsidRDefault="00A93E0D" w:rsidP="00A93E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The focus of our app is to </w:t>
      </w:r>
      <w:r w:rsidR="005951DD">
        <w:rPr>
          <w:rFonts w:ascii="Arial" w:eastAsia="Times New Roman" w:hAnsi="Arial" w:cs="Arial"/>
          <w:color w:val="000000"/>
          <w:lang w:eastAsia="en-AU"/>
        </w:rPr>
        <w:t xml:space="preserve">introduce a preventative control to </w:t>
      </w:r>
      <w:r>
        <w:rPr>
          <w:rFonts w:ascii="Arial" w:eastAsia="Times New Roman" w:hAnsi="Arial" w:cs="Arial"/>
          <w:color w:val="000000"/>
          <w:lang w:eastAsia="en-AU"/>
        </w:rPr>
        <w:t xml:space="preserve">remove </w:t>
      </w:r>
      <w:r w:rsidR="000379EC">
        <w:rPr>
          <w:rFonts w:ascii="Arial" w:eastAsia="Times New Roman" w:hAnsi="Arial" w:cs="Arial"/>
          <w:color w:val="000000"/>
          <w:lang w:eastAsia="en-AU"/>
        </w:rPr>
        <w:t xml:space="preserve">one of the major </w:t>
      </w:r>
      <w:r>
        <w:rPr>
          <w:rFonts w:ascii="Arial" w:eastAsia="Times New Roman" w:hAnsi="Arial" w:cs="Arial"/>
          <w:color w:val="000000"/>
          <w:lang w:eastAsia="en-AU"/>
        </w:rPr>
        <w:t>driver distractions</w:t>
      </w:r>
      <w:r w:rsidR="000379EC">
        <w:rPr>
          <w:rFonts w:ascii="Arial" w:eastAsia="Times New Roman" w:hAnsi="Arial" w:cs="Arial"/>
          <w:color w:val="000000"/>
          <w:lang w:eastAsia="en-AU"/>
        </w:rPr>
        <w:t xml:space="preserve">, </w:t>
      </w:r>
      <w:r>
        <w:rPr>
          <w:rFonts w:ascii="Arial" w:eastAsia="Times New Roman" w:hAnsi="Arial" w:cs="Arial"/>
          <w:color w:val="000000"/>
          <w:lang w:eastAsia="en-AU"/>
        </w:rPr>
        <w:t>mobile</w:t>
      </w:r>
      <w:r w:rsidR="000379EC">
        <w:rPr>
          <w:rFonts w:ascii="Arial" w:eastAsia="Times New Roman" w:hAnsi="Arial" w:cs="Arial"/>
          <w:color w:val="000000"/>
          <w:lang w:eastAsia="en-AU"/>
        </w:rPr>
        <w:t xml:space="preserve"> phones.</w:t>
      </w:r>
    </w:p>
    <w:p w14:paraId="73AE8056" w14:textId="77777777" w:rsidR="00E04C59" w:rsidRDefault="00E04C59" w:rsidP="00A93E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7433D0F9" w14:textId="53DD5468" w:rsidR="00A93E0D" w:rsidRPr="000379EC" w:rsidRDefault="00A93E0D" w:rsidP="00FE62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 w:rsidRPr="000379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Drive Clear App </w:t>
      </w:r>
      <w:r w:rsidR="000379EC" w:rsidRPr="000379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Development</w:t>
      </w:r>
      <w:r w:rsidRPr="000379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Risks</w:t>
      </w:r>
    </w:p>
    <w:p w14:paraId="61BB80CE" w14:textId="77777777" w:rsidR="00A93E0D" w:rsidRDefault="00A93E0D" w:rsidP="00FE6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7BAF2C17" w14:textId="3F6CF24D" w:rsidR="00FE6203" w:rsidRPr="00B21368" w:rsidRDefault="00FE6203" w:rsidP="00FE6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B21368">
        <w:rPr>
          <w:rFonts w:ascii="Arial" w:eastAsia="Times New Roman" w:hAnsi="Arial" w:cs="Arial"/>
          <w:color w:val="000000"/>
          <w:lang w:eastAsia="en-AU"/>
        </w:rPr>
        <w:t>To address the risks and protect the financial standing</w:t>
      </w:r>
      <w:r w:rsidR="00714252">
        <w:rPr>
          <w:rFonts w:ascii="Arial" w:eastAsia="Times New Roman" w:hAnsi="Arial" w:cs="Arial"/>
          <w:color w:val="000000"/>
          <w:lang w:eastAsia="en-AU"/>
        </w:rPr>
        <w:t>,</w:t>
      </w:r>
      <w:r w:rsidRPr="00B21368">
        <w:rPr>
          <w:rFonts w:ascii="Arial" w:eastAsia="Times New Roman" w:hAnsi="Arial" w:cs="Arial"/>
          <w:color w:val="000000"/>
          <w:lang w:eastAsia="en-AU"/>
        </w:rPr>
        <w:t xml:space="preserve"> reputation of Team Winterfell and the interests of investors, we recognise that risk management is everyone’s business, and integral to sound management and good governance of this development.</w:t>
      </w:r>
    </w:p>
    <w:p w14:paraId="30314DBE" w14:textId="77777777" w:rsidR="00FE6203" w:rsidRPr="00B21368" w:rsidRDefault="00FE6203" w:rsidP="00FE6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0A3B6977" w14:textId="43FDB716" w:rsidR="00FE6203" w:rsidRPr="00B21368" w:rsidRDefault="00FE6203" w:rsidP="00FE6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AU"/>
        </w:rPr>
      </w:pPr>
      <w:r w:rsidRPr="00B21368">
        <w:rPr>
          <w:rFonts w:ascii="Arial" w:eastAsia="Times New Roman" w:hAnsi="Arial" w:cs="Arial"/>
          <w:color w:val="222222"/>
          <w:lang w:eastAsia="en-AU"/>
        </w:rPr>
        <w:t xml:space="preserve">The ability to effectively engage with risk requires a combination of factors, including a positive risk culture, fit for </w:t>
      </w:r>
      <w:r w:rsidR="00517A91" w:rsidRPr="00B21368">
        <w:rPr>
          <w:rFonts w:ascii="Arial" w:eastAsia="Times New Roman" w:hAnsi="Arial" w:cs="Arial"/>
          <w:color w:val="222222"/>
          <w:lang w:eastAsia="en-AU"/>
        </w:rPr>
        <w:t xml:space="preserve">purpose </w:t>
      </w:r>
      <w:r w:rsidRPr="00B21368">
        <w:rPr>
          <w:rFonts w:ascii="Arial" w:eastAsia="Times New Roman" w:hAnsi="Arial" w:cs="Arial"/>
          <w:color w:val="222222"/>
          <w:lang w:eastAsia="en-AU"/>
        </w:rPr>
        <w:t>software, appropriately skilled people, and learning and development opportunities to build skills.</w:t>
      </w:r>
    </w:p>
    <w:p w14:paraId="7DFC5E9A" w14:textId="77777777" w:rsidR="004B211A" w:rsidRDefault="004B211A" w:rsidP="00765A43">
      <w:pPr>
        <w:rPr>
          <w:rFonts w:ascii="Arial" w:hAnsi="Arial" w:cs="Arial"/>
        </w:rPr>
      </w:pPr>
    </w:p>
    <w:p w14:paraId="7BBC60CD" w14:textId="09E053D2" w:rsidR="00B21368" w:rsidRPr="00B21368" w:rsidRDefault="00B21368" w:rsidP="00765A43">
      <w:pPr>
        <w:rPr>
          <w:rFonts w:ascii="Arial" w:hAnsi="Arial" w:cs="Arial"/>
        </w:rPr>
      </w:pPr>
      <w:r w:rsidRPr="00B21368">
        <w:rPr>
          <w:rFonts w:ascii="Arial" w:hAnsi="Arial" w:cs="Arial"/>
        </w:rPr>
        <w:t>By first identifying the threats, hazards and consequences we have then put in place preventative controls to mitigate the risk strategies to recover controls to further address risks if needed</w:t>
      </w:r>
    </w:p>
    <w:p w14:paraId="15754DD4" w14:textId="1EF9E8AA" w:rsidR="000379EC" w:rsidRPr="00B21368" w:rsidRDefault="000379EC" w:rsidP="00765A43">
      <w:pPr>
        <w:rPr>
          <w:rFonts w:ascii="Arial" w:hAnsi="Arial" w:cs="Arial"/>
        </w:rPr>
      </w:pPr>
      <w:r w:rsidRPr="00B21368">
        <w:rPr>
          <w:rFonts w:ascii="Arial" w:hAnsi="Arial" w:cs="Arial"/>
        </w:rPr>
        <w:t xml:space="preserve">We have identified </w:t>
      </w:r>
      <w:r w:rsidR="00AB420B">
        <w:rPr>
          <w:rFonts w:ascii="Arial" w:hAnsi="Arial" w:cs="Arial"/>
        </w:rPr>
        <w:t>six</w:t>
      </w:r>
      <w:r w:rsidRPr="00B21368">
        <w:rPr>
          <w:rFonts w:ascii="Arial" w:hAnsi="Arial" w:cs="Arial"/>
        </w:rPr>
        <w:t xml:space="preserve"> main risk</w:t>
      </w:r>
      <w:r w:rsidR="00B21368" w:rsidRPr="00B21368">
        <w:rPr>
          <w:rFonts w:ascii="Arial" w:hAnsi="Arial" w:cs="Arial"/>
        </w:rPr>
        <w:t>s</w:t>
      </w:r>
      <w:r w:rsidRPr="00B21368">
        <w:rPr>
          <w:rFonts w:ascii="Arial" w:hAnsi="Arial" w:cs="Arial"/>
        </w:rPr>
        <w:t xml:space="preserve"> to the success of our project </w:t>
      </w:r>
      <w:r w:rsidR="00B21368">
        <w:rPr>
          <w:rFonts w:ascii="Arial" w:hAnsi="Arial" w:cs="Arial"/>
        </w:rPr>
        <w:t>and the preventative and recovery controls to mitigate or remove the risks.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31"/>
        <w:gridCol w:w="1977"/>
        <w:gridCol w:w="1724"/>
        <w:gridCol w:w="1791"/>
        <w:gridCol w:w="1793"/>
      </w:tblGrid>
      <w:tr w:rsidR="00032E16" w14:paraId="7463EC48" w14:textId="77777777" w:rsidTr="00B21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EA8576C" w14:textId="4A822CA0" w:rsidR="00B21368" w:rsidRPr="00B21368" w:rsidRDefault="00B21368" w:rsidP="00765A4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2136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Threat</w:t>
            </w:r>
          </w:p>
        </w:tc>
        <w:tc>
          <w:tcPr>
            <w:tcW w:w="1973" w:type="dxa"/>
          </w:tcPr>
          <w:p w14:paraId="3B2E8401" w14:textId="01C9C8A7" w:rsidR="00B21368" w:rsidRPr="00B21368" w:rsidRDefault="00B21368" w:rsidP="0076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2136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Preventative controls</w:t>
            </w:r>
          </w:p>
        </w:tc>
        <w:tc>
          <w:tcPr>
            <w:tcW w:w="1726" w:type="dxa"/>
          </w:tcPr>
          <w:p w14:paraId="028AF5EE" w14:textId="2B6EDF23" w:rsidR="00B21368" w:rsidRPr="00B21368" w:rsidRDefault="00B21368" w:rsidP="0076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2136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Hazard</w:t>
            </w:r>
          </w:p>
        </w:tc>
        <w:tc>
          <w:tcPr>
            <w:tcW w:w="1791" w:type="dxa"/>
          </w:tcPr>
          <w:p w14:paraId="28095D97" w14:textId="451B6C9B" w:rsidR="00B21368" w:rsidRPr="00B21368" w:rsidRDefault="00B21368" w:rsidP="0076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2136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Recovery controls</w:t>
            </w:r>
          </w:p>
        </w:tc>
        <w:tc>
          <w:tcPr>
            <w:tcW w:w="1794" w:type="dxa"/>
          </w:tcPr>
          <w:p w14:paraId="0A583131" w14:textId="6185F051" w:rsidR="00B21368" w:rsidRPr="00B21368" w:rsidRDefault="00B21368" w:rsidP="0076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2136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Consequence</w:t>
            </w:r>
          </w:p>
        </w:tc>
      </w:tr>
      <w:tr w:rsidR="00032E16" w:rsidRPr="00E04C59" w14:paraId="7F7517EF" w14:textId="77777777" w:rsidTr="00B21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7CC98722" w14:textId="77777777" w:rsidR="00B21368" w:rsidRPr="00E04C59" w:rsidRDefault="00B21368" w:rsidP="00B2136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D9E85B" w14:textId="42D8D057" w:rsidR="00B21368" w:rsidRPr="00E04C59" w:rsidRDefault="005879E5" w:rsidP="00B21368">
            <w:pPr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U</w:t>
            </w:r>
            <w:r w:rsidR="00B21368" w:rsidRPr="00E04C59">
              <w:rPr>
                <w:rFonts w:ascii="Arial" w:hAnsi="Arial" w:cs="Arial"/>
                <w:sz w:val="20"/>
                <w:szCs w:val="20"/>
              </w:rPr>
              <w:t>sers will not use or do not want app</w:t>
            </w:r>
          </w:p>
          <w:p w14:paraId="29DC3E88" w14:textId="77777777" w:rsidR="00B21368" w:rsidRPr="00E04C59" w:rsidRDefault="00B21368" w:rsidP="00765A4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6C6AF0" w14:textId="745CDECC" w:rsidR="00B21368" w:rsidRPr="00E04C59" w:rsidRDefault="00B21368" w:rsidP="00765A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14:paraId="1DD15D66" w14:textId="77777777" w:rsidR="00B21368" w:rsidRPr="00E04C59" w:rsidRDefault="00B21368" w:rsidP="0076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056CC2F" w14:textId="7A9EDFD4" w:rsidR="00B21368" w:rsidRPr="00E04C59" w:rsidRDefault="00B21368" w:rsidP="00B213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Carry out comprehensive market and user research before development</w:t>
            </w:r>
          </w:p>
          <w:p w14:paraId="10674FFF" w14:textId="03C71553" w:rsidR="00B21368" w:rsidRPr="00E04C59" w:rsidRDefault="00B21368" w:rsidP="00B213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Design user friendly app</w:t>
            </w:r>
          </w:p>
          <w:p w14:paraId="324F3881" w14:textId="43AD5706" w:rsidR="00B21368" w:rsidRPr="00E04C59" w:rsidRDefault="005B7E6F" w:rsidP="00B213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Carry out u</w:t>
            </w:r>
            <w:r w:rsidR="00B21368" w:rsidRPr="00E04C59">
              <w:rPr>
                <w:rFonts w:ascii="Arial" w:hAnsi="Arial" w:cs="Arial"/>
                <w:sz w:val="20"/>
                <w:szCs w:val="20"/>
              </w:rPr>
              <w:t>ser testing</w:t>
            </w:r>
          </w:p>
        </w:tc>
        <w:tc>
          <w:tcPr>
            <w:tcW w:w="1726" w:type="dxa"/>
          </w:tcPr>
          <w:p w14:paraId="5237A05A" w14:textId="77777777" w:rsidR="00B21368" w:rsidRPr="00E04C59" w:rsidRDefault="00B21368" w:rsidP="0076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4377300" w14:textId="5A00A99F" w:rsidR="00B21368" w:rsidRPr="00E04C59" w:rsidRDefault="009B6550" w:rsidP="009B6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is unsuccessful</w:t>
            </w:r>
          </w:p>
        </w:tc>
        <w:tc>
          <w:tcPr>
            <w:tcW w:w="1791" w:type="dxa"/>
          </w:tcPr>
          <w:p w14:paraId="0B006C81" w14:textId="77777777" w:rsidR="00B21368" w:rsidRPr="00E04C59" w:rsidRDefault="00B21368" w:rsidP="0076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9B5B68C" w14:textId="7E7800AF" w:rsidR="00B21368" w:rsidRPr="00E04C59" w:rsidRDefault="00B21368" w:rsidP="00B2136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Gather feedback </w:t>
            </w:r>
          </w:p>
          <w:p w14:paraId="5B5BAB4C" w14:textId="77777777" w:rsidR="00B21368" w:rsidRPr="00E04C59" w:rsidRDefault="00B21368" w:rsidP="00B2136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Modify specifications to suit their requirements</w:t>
            </w:r>
          </w:p>
          <w:p w14:paraId="6B28CDAE" w14:textId="73DC093F" w:rsidR="00B21368" w:rsidRPr="00E04C59" w:rsidRDefault="00B21368" w:rsidP="00B2136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Redesign app</w:t>
            </w:r>
          </w:p>
          <w:p w14:paraId="7E437B12" w14:textId="462522D2" w:rsidR="00B21368" w:rsidRPr="00E04C59" w:rsidRDefault="00B21368" w:rsidP="0076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3B9B6AF3" w14:textId="77777777" w:rsidR="00B21368" w:rsidRPr="00E04C59" w:rsidRDefault="00B21368" w:rsidP="0076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462B57B" w14:textId="77777777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will fail to be adopted and monetised.</w:t>
            </w:r>
          </w:p>
          <w:p w14:paraId="7DD56AF4" w14:textId="53CEB24F" w:rsidR="00B21368" w:rsidRPr="00E04C59" w:rsidRDefault="00B21368" w:rsidP="0076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8F6" w:rsidRPr="00E04C59" w14:paraId="2853841F" w14:textId="77777777" w:rsidTr="00B2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4A24316C" w14:textId="10ED8963" w:rsidR="00B21368" w:rsidRPr="00E04C59" w:rsidRDefault="00B21368" w:rsidP="00B21368">
            <w:pPr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not unique enough to be adopted</w:t>
            </w:r>
          </w:p>
        </w:tc>
        <w:tc>
          <w:tcPr>
            <w:tcW w:w="1973" w:type="dxa"/>
          </w:tcPr>
          <w:p w14:paraId="01D4FA9B" w14:textId="2E0D062C" w:rsidR="00B21368" w:rsidRPr="00E04C59" w:rsidRDefault="00B21368" w:rsidP="00B2136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Comprehensive </w:t>
            </w:r>
            <w:r w:rsidR="00157BF6" w:rsidRPr="00E04C59">
              <w:rPr>
                <w:rFonts w:ascii="Arial" w:hAnsi="Arial" w:cs="Arial"/>
                <w:sz w:val="20"/>
                <w:szCs w:val="20"/>
              </w:rPr>
              <w:t>r</w:t>
            </w:r>
            <w:r w:rsidRPr="00E04C59">
              <w:rPr>
                <w:rFonts w:ascii="Arial" w:hAnsi="Arial" w:cs="Arial"/>
                <w:sz w:val="20"/>
                <w:szCs w:val="20"/>
              </w:rPr>
              <w:t>esearch of apps already on the market</w:t>
            </w:r>
          </w:p>
          <w:p w14:paraId="023C113A" w14:textId="2A8DA54C" w:rsidR="00B21368" w:rsidRPr="00E04C59" w:rsidRDefault="00B21368" w:rsidP="00B2136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Identify most desirable functions</w:t>
            </w:r>
          </w:p>
          <w:p w14:paraId="6988D0FA" w14:textId="0463AB54" w:rsidR="00B21368" w:rsidRPr="00E04C59" w:rsidRDefault="00B21368" w:rsidP="00B2136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Identify market niche </w:t>
            </w:r>
          </w:p>
        </w:tc>
        <w:tc>
          <w:tcPr>
            <w:tcW w:w="1726" w:type="dxa"/>
          </w:tcPr>
          <w:p w14:paraId="14F88F4B" w14:textId="09C99AC6" w:rsidR="00B21368" w:rsidRPr="00E04C59" w:rsidRDefault="00157BF6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U</w:t>
            </w:r>
            <w:r w:rsidR="00B21368" w:rsidRPr="00E04C59">
              <w:rPr>
                <w:rFonts w:ascii="Arial" w:hAnsi="Arial" w:cs="Arial"/>
                <w:sz w:val="20"/>
                <w:szCs w:val="20"/>
              </w:rPr>
              <w:t>sers will not use or do not want app</w:t>
            </w:r>
          </w:p>
          <w:p w14:paraId="40C5F15E" w14:textId="77777777" w:rsidR="00B21368" w:rsidRPr="00E04C59" w:rsidRDefault="00B21368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</w:tcPr>
          <w:p w14:paraId="2924EE2B" w14:textId="77777777" w:rsidR="00B21368" w:rsidRPr="00E04C59" w:rsidRDefault="00B21368" w:rsidP="00B2136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Further user testing and market research</w:t>
            </w:r>
          </w:p>
          <w:p w14:paraId="0CD5CF8D" w14:textId="559AAA0C" w:rsidR="00B21368" w:rsidRPr="00E04C59" w:rsidRDefault="00B21368" w:rsidP="00B2136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Add features</w:t>
            </w:r>
          </w:p>
          <w:p w14:paraId="08D1A285" w14:textId="66C774B9" w:rsidR="00B21368" w:rsidRPr="00E04C59" w:rsidRDefault="00B21368" w:rsidP="00B2136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Redesign app</w:t>
            </w:r>
          </w:p>
          <w:p w14:paraId="04C9883B" w14:textId="77777777" w:rsidR="00B21368" w:rsidRPr="00E04C59" w:rsidRDefault="00B21368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5BCABBAD" w14:textId="79430DBA" w:rsidR="00B21368" w:rsidRPr="00E04C59" w:rsidRDefault="00B21368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will not stand out in the crowded marketplace and fail to be adopted and monetised.</w:t>
            </w:r>
          </w:p>
          <w:p w14:paraId="427BF42F" w14:textId="77777777" w:rsidR="00B21368" w:rsidRPr="00E04C59" w:rsidRDefault="00B21368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E16" w:rsidRPr="00E04C59" w14:paraId="4F9B7D37" w14:textId="77777777" w:rsidTr="00B21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270052F5" w14:textId="09E064AE" w:rsidR="00B21368" w:rsidRPr="00E04C59" w:rsidRDefault="00B21368" w:rsidP="00B21368">
            <w:pPr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Developing for many platforms</w:t>
            </w:r>
          </w:p>
        </w:tc>
        <w:tc>
          <w:tcPr>
            <w:tcW w:w="1973" w:type="dxa"/>
          </w:tcPr>
          <w:p w14:paraId="13455FC7" w14:textId="77777777" w:rsidR="00B21368" w:rsidRPr="00E04C59" w:rsidRDefault="00B21368" w:rsidP="00B2136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Research which is the best platform for the app</w:t>
            </w:r>
          </w:p>
          <w:p w14:paraId="470BA966" w14:textId="04E24265" w:rsidR="00B21368" w:rsidRPr="00E04C59" w:rsidRDefault="00B21368" w:rsidP="00B2136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Match platform to staff with skills and budget</w:t>
            </w:r>
          </w:p>
          <w:p w14:paraId="527B5599" w14:textId="67526CDE" w:rsidR="00B21368" w:rsidRPr="00E04C59" w:rsidRDefault="00B21368" w:rsidP="00B2136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Develop for one platform at a time </w:t>
            </w:r>
          </w:p>
        </w:tc>
        <w:tc>
          <w:tcPr>
            <w:tcW w:w="1726" w:type="dxa"/>
          </w:tcPr>
          <w:p w14:paraId="4E4E3A77" w14:textId="3DF281C0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not ready to deploy to all platforms</w:t>
            </w:r>
          </w:p>
          <w:p w14:paraId="1D9680D4" w14:textId="7F9F909B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08FAB31" w14:textId="78FAF321" w:rsidR="00B21368" w:rsidRPr="00E04C59" w:rsidRDefault="00B21368" w:rsidP="00B21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</w:tcPr>
          <w:p w14:paraId="47ABEA4A" w14:textId="1FB8F323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Identify second most suitable platform and </w:t>
            </w:r>
          </w:p>
          <w:p w14:paraId="02A76420" w14:textId="5BA41294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develop for it and other platforms</w:t>
            </w:r>
          </w:p>
        </w:tc>
        <w:tc>
          <w:tcPr>
            <w:tcW w:w="1794" w:type="dxa"/>
          </w:tcPr>
          <w:p w14:paraId="4D1EB449" w14:textId="09DA21E1" w:rsidR="00B21368" w:rsidRPr="00E04C59" w:rsidRDefault="00B21368" w:rsidP="00B21368">
            <w:pPr>
              <w:pStyle w:val="ListParagraph"/>
              <w:numPr>
                <w:ilvl w:val="0"/>
                <w:numId w:val="1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Cost blowouts</w:t>
            </w:r>
          </w:p>
          <w:p w14:paraId="10004E93" w14:textId="77777777" w:rsidR="00B21368" w:rsidRPr="00E04C59" w:rsidRDefault="00B21368" w:rsidP="00B21368">
            <w:pPr>
              <w:pStyle w:val="ListParagraph"/>
              <w:numPr>
                <w:ilvl w:val="0"/>
                <w:numId w:val="1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build incomplete</w:t>
            </w:r>
          </w:p>
          <w:p w14:paraId="4FDFD668" w14:textId="2F703FC4" w:rsidR="00B21368" w:rsidRPr="00E04C59" w:rsidRDefault="00B21368" w:rsidP="00B21368">
            <w:pPr>
              <w:pStyle w:val="ListParagraph"/>
              <w:numPr>
                <w:ilvl w:val="0"/>
                <w:numId w:val="1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Not deployed to any platform</w:t>
            </w:r>
          </w:p>
          <w:p w14:paraId="6CB0618E" w14:textId="77777777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AB8D39F" w14:textId="29F48E05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8F6" w:rsidRPr="00E04C59" w14:paraId="3B4E7B47" w14:textId="77777777" w:rsidTr="00B2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B1F7A87" w14:textId="13800293" w:rsidR="00B21368" w:rsidRPr="00E04C59" w:rsidRDefault="00B21368" w:rsidP="00B21368">
            <w:pPr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Choosing the wrong platform to build and deploy your app</w:t>
            </w:r>
          </w:p>
        </w:tc>
        <w:tc>
          <w:tcPr>
            <w:tcW w:w="1973" w:type="dxa"/>
          </w:tcPr>
          <w:p w14:paraId="3C204D99" w14:textId="1E7C0852" w:rsidR="00B21368" w:rsidRPr="00E04C59" w:rsidRDefault="00B21368" w:rsidP="00B2136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Carry out comprehensive research into platforms</w:t>
            </w:r>
          </w:p>
          <w:p w14:paraId="1757F0F5" w14:textId="3B3637B7" w:rsidR="00B21368" w:rsidRPr="00E04C59" w:rsidRDefault="00B21368" w:rsidP="00B2136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lastRenderedPageBreak/>
              <w:t>Ensure long term viability of platform</w:t>
            </w:r>
          </w:p>
          <w:p w14:paraId="21AC54D4" w14:textId="0DCAB2A9" w:rsidR="00B21368" w:rsidRPr="00E04C59" w:rsidRDefault="00B21368" w:rsidP="00B2136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Engage early with platform provider to ensure they will adopt Clear drive.</w:t>
            </w:r>
          </w:p>
        </w:tc>
        <w:tc>
          <w:tcPr>
            <w:tcW w:w="1726" w:type="dxa"/>
          </w:tcPr>
          <w:p w14:paraId="6B3EFCF0" w14:textId="5839C963" w:rsidR="00B21368" w:rsidRPr="00E04C59" w:rsidRDefault="00B21368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lastRenderedPageBreak/>
              <w:t>App rejected by platform provider</w:t>
            </w:r>
          </w:p>
        </w:tc>
        <w:tc>
          <w:tcPr>
            <w:tcW w:w="1791" w:type="dxa"/>
          </w:tcPr>
          <w:p w14:paraId="6A7A7EAB" w14:textId="750998F0" w:rsidR="00B21368" w:rsidRPr="00E04C59" w:rsidRDefault="00B21368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Modify specifications to suit their requirements</w:t>
            </w:r>
          </w:p>
        </w:tc>
        <w:tc>
          <w:tcPr>
            <w:tcW w:w="1794" w:type="dxa"/>
          </w:tcPr>
          <w:p w14:paraId="2B0434A2" w14:textId="1D45A283" w:rsidR="00B21368" w:rsidRPr="00E04C59" w:rsidRDefault="00B21368" w:rsidP="00B21368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will fail to be adopted and monetised.</w:t>
            </w:r>
          </w:p>
          <w:p w14:paraId="785A4D25" w14:textId="1A8C687A" w:rsidR="00B21368" w:rsidRPr="00E04C59" w:rsidRDefault="00B21368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E16" w:rsidRPr="00E04C59" w14:paraId="1FA7BEDE" w14:textId="77777777" w:rsidTr="00B21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4CDC2FEE" w14:textId="4E7A6D4B" w:rsidR="00B21368" w:rsidRPr="00E04C59" w:rsidRDefault="00B21368" w:rsidP="00B21368">
            <w:pPr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lastRenderedPageBreak/>
              <w:t>Risk of unsustainable user growth</w:t>
            </w:r>
          </w:p>
        </w:tc>
        <w:tc>
          <w:tcPr>
            <w:tcW w:w="1973" w:type="dxa"/>
          </w:tcPr>
          <w:p w14:paraId="41E3C3F3" w14:textId="58D87280" w:rsidR="00B21368" w:rsidRPr="00E04C59" w:rsidRDefault="00B21368" w:rsidP="00B2136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Include extension options in agreements</w:t>
            </w:r>
            <w:r w:rsidR="00972768" w:rsidRPr="00E04C59">
              <w:rPr>
                <w:rFonts w:ascii="Arial" w:hAnsi="Arial" w:cs="Arial"/>
                <w:sz w:val="20"/>
                <w:szCs w:val="20"/>
              </w:rPr>
              <w:t xml:space="preserve"> or contracts</w:t>
            </w:r>
          </w:p>
          <w:p w14:paraId="7EA576B1" w14:textId="0AB46439" w:rsidR="00B21368" w:rsidRPr="00E04C59" w:rsidRDefault="00B21368" w:rsidP="00B2136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Include automated self-service </w:t>
            </w:r>
            <w:proofErr w:type="spellStart"/>
            <w:r w:rsidRPr="00E04C59">
              <w:rPr>
                <w:rFonts w:ascii="Arial" w:hAnsi="Arial" w:cs="Arial"/>
                <w:sz w:val="20"/>
                <w:szCs w:val="20"/>
              </w:rPr>
              <w:t>ie</w:t>
            </w:r>
            <w:proofErr w:type="spellEnd"/>
            <w:r w:rsidRPr="00E04C59">
              <w:rPr>
                <w:rFonts w:ascii="Arial" w:hAnsi="Arial" w:cs="Arial"/>
                <w:sz w:val="20"/>
                <w:szCs w:val="20"/>
              </w:rPr>
              <w:t xml:space="preserve"> help menus </w:t>
            </w:r>
          </w:p>
          <w:p w14:paraId="36278ED6" w14:textId="3924E659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6" w:type="dxa"/>
          </w:tcPr>
          <w:p w14:paraId="269F6543" w14:textId="4281C5A0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App service and support unscalable</w:t>
            </w:r>
          </w:p>
        </w:tc>
        <w:tc>
          <w:tcPr>
            <w:tcW w:w="1791" w:type="dxa"/>
          </w:tcPr>
          <w:p w14:paraId="236AB270" w14:textId="3F73A1BC" w:rsidR="00B21368" w:rsidRPr="00E04C59" w:rsidRDefault="00B21368" w:rsidP="00B21368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Automate service</w:t>
            </w:r>
          </w:p>
          <w:p w14:paraId="4BFC73AF" w14:textId="14C9F939" w:rsidR="00B21368" w:rsidRPr="00E04C59" w:rsidRDefault="00B21368" w:rsidP="00B21368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Build capability of current staff or employ more staff</w:t>
            </w:r>
          </w:p>
        </w:tc>
        <w:tc>
          <w:tcPr>
            <w:tcW w:w="1794" w:type="dxa"/>
          </w:tcPr>
          <w:p w14:paraId="44DF8269" w14:textId="32FE8093" w:rsidR="00B21368" w:rsidRPr="00E04C59" w:rsidRDefault="00B21368" w:rsidP="00B21368">
            <w:pPr>
              <w:pStyle w:val="ListParagraph"/>
              <w:numPr>
                <w:ilvl w:val="0"/>
                <w:numId w:val="1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Must renegotiate hosting</w:t>
            </w:r>
          </w:p>
          <w:p w14:paraId="68974930" w14:textId="2DF010D1" w:rsidR="00B21368" w:rsidRPr="00E04C59" w:rsidRDefault="00B21368" w:rsidP="00B21368">
            <w:pPr>
              <w:pStyle w:val="ListParagraph"/>
              <w:numPr>
                <w:ilvl w:val="0"/>
                <w:numId w:val="1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Service and support unscalable</w:t>
            </w:r>
          </w:p>
          <w:p w14:paraId="2EEEF131" w14:textId="6DC1ED73" w:rsidR="00B21368" w:rsidRPr="00E04C59" w:rsidRDefault="00B21368" w:rsidP="00B2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8F6" w:rsidRPr="00E04C59" w14:paraId="09A5721B" w14:textId="77777777" w:rsidTr="00B2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EF94546" w14:textId="6DD08B80" w:rsidR="00F66EE6" w:rsidRPr="00E04C59" w:rsidRDefault="00EA717F" w:rsidP="00B21368">
            <w:pPr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S</w:t>
            </w:r>
            <w:r w:rsidR="009073C3" w:rsidRPr="00E04C59">
              <w:rPr>
                <w:rFonts w:ascii="Arial" w:hAnsi="Arial" w:cs="Arial"/>
                <w:sz w:val="20"/>
                <w:szCs w:val="20"/>
              </w:rPr>
              <w:t>taff</w:t>
            </w:r>
            <w:r w:rsidR="00C333AA" w:rsidRPr="00E04C59">
              <w:rPr>
                <w:rFonts w:ascii="Arial" w:hAnsi="Arial" w:cs="Arial"/>
                <w:sz w:val="20"/>
                <w:szCs w:val="20"/>
              </w:rPr>
              <w:t xml:space="preserve"> vacancies/or absences </w:t>
            </w:r>
          </w:p>
        </w:tc>
        <w:tc>
          <w:tcPr>
            <w:tcW w:w="1973" w:type="dxa"/>
          </w:tcPr>
          <w:p w14:paraId="247EFE04" w14:textId="60EE2781" w:rsidR="009847C9" w:rsidRPr="00E04C59" w:rsidRDefault="009847C9" w:rsidP="009847C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Succession planning</w:t>
            </w:r>
          </w:p>
          <w:p w14:paraId="0CB829CF" w14:textId="2BB6F26D" w:rsidR="00F66EE6" w:rsidRPr="00E04C59" w:rsidRDefault="009D44D4" w:rsidP="00B2136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Incentive bonuses </w:t>
            </w:r>
          </w:p>
          <w:p w14:paraId="7D272DE2" w14:textId="3109145D" w:rsidR="007233B2" w:rsidRPr="00E04C59" w:rsidRDefault="007233B2" w:rsidP="00B2136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Training</w:t>
            </w:r>
          </w:p>
          <w:p w14:paraId="5BE35636" w14:textId="124C2361" w:rsidR="007233B2" w:rsidRPr="00E04C59" w:rsidRDefault="007233B2" w:rsidP="00B2136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Health and wellbeing programs </w:t>
            </w:r>
          </w:p>
        </w:tc>
        <w:tc>
          <w:tcPr>
            <w:tcW w:w="1726" w:type="dxa"/>
          </w:tcPr>
          <w:p w14:paraId="3B6F2FE8" w14:textId="73E0F31D" w:rsidR="00F66EE6" w:rsidRPr="00E04C59" w:rsidRDefault="00032E16" w:rsidP="00B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 xml:space="preserve">Unable to complete app development </w:t>
            </w:r>
          </w:p>
        </w:tc>
        <w:tc>
          <w:tcPr>
            <w:tcW w:w="1791" w:type="dxa"/>
          </w:tcPr>
          <w:p w14:paraId="196EDFCC" w14:textId="77777777" w:rsidR="008578F6" w:rsidRPr="00E04C59" w:rsidRDefault="008578F6" w:rsidP="00B2136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Upskill current staff</w:t>
            </w:r>
          </w:p>
          <w:p w14:paraId="43ADE9DE" w14:textId="2D9071EA" w:rsidR="00F66EE6" w:rsidRPr="00E04C59" w:rsidRDefault="008578F6" w:rsidP="00B2136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Recruit new staff</w:t>
            </w:r>
          </w:p>
          <w:p w14:paraId="338DAC67" w14:textId="03438713" w:rsidR="008578F6" w:rsidRPr="00E04C59" w:rsidRDefault="008578F6" w:rsidP="0085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5EB2BD2F" w14:textId="0CC2FAD0" w:rsidR="007040AC" w:rsidRPr="00E04C59" w:rsidRDefault="007040AC" w:rsidP="00B21368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Loss of invested capital</w:t>
            </w:r>
          </w:p>
          <w:p w14:paraId="5D86EA01" w14:textId="19D36ABE" w:rsidR="00F66EE6" w:rsidRPr="00E04C59" w:rsidRDefault="00237995" w:rsidP="00B21368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Loss of investors</w:t>
            </w:r>
          </w:p>
          <w:p w14:paraId="4257F8CE" w14:textId="77777777" w:rsidR="007040AC" w:rsidRPr="00E04C59" w:rsidRDefault="007040AC" w:rsidP="00B21368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Potential breach of contract</w:t>
            </w:r>
          </w:p>
          <w:p w14:paraId="5D1BAC14" w14:textId="2B951A8B" w:rsidR="00E31402" w:rsidRPr="00E04C59" w:rsidRDefault="00E31402" w:rsidP="00B21368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04C59">
              <w:rPr>
                <w:rFonts w:ascii="Arial" w:hAnsi="Arial" w:cs="Arial"/>
                <w:sz w:val="20"/>
                <w:szCs w:val="20"/>
              </w:rPr>
              <w:t>Loss of reputation</w:t>
            </w:r>
          </w:p>
        </w:tc>
      </w:tr>
    </w:tbl>
    <w:p w14:paraId="6E0B9F30" w14:textId="4EE6E966" w:rsidR="00B21368" w:rsidRDefault="00B21368" w:rsidP="00765A43"/>
    <w:p w14:paraId="248D4D43" w14:textId="77777777" w:rsidR="00B21368" w:rsidRPr="00D578E0" w:rsidRDefault="00B21368" w:rsidP="00B21368">
      <w:pPr>
        <w:tabs>
          <w:tab w:val="left" w:pos="6379"/>
        </w:tabs>
        <w:spacing w:after="0" w:line="240" w:lineRule="auto"/>
        <w:rPr>
          <w:rFonts w:eastAsia="Times New Roman" w:cs="Arial"/>
          <w:b/>
          <w:bCs/>
          <w:sz w:val="18"/>
          <w:szCs w:val="18"/>
          <w:lang w:eastAsia="en-AU"/>
        </w:rPr>
      </w:pPr>
      <w:proofErr w:type="spellStart"/>
      <w:r w:rsidRPr="00D578E0">
        <w:rPr>
          <w:rFonts w:cs="Arial"/>
          <w:sz w:val="18"/>
          <w:szCs w:val="18"/>
        </w:rPr>
        <w:t>Lifewire</w:t>
      </w:r>
      <w:proofErr w:type="spellEnd"/>
      <w:r w:rsidRPr="00D578E0">
        <w:rPr>
          <w:rFonts w:cs="Arial"/>
          <w:sz w:val="18"/>
          <w:szCs w:val="18"/>
        </w:rPr>
        <w:t>, Priya Viswanathan,</w:t>
      </w:r>
      <w:r w:rsidRPr="00D578E0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D578E0">
        <w:rPr>
          <w:rFonts w:eastAsia="Times New Roman" w:cs="Arial"/>
          <w:i/>
          <w:iCs/>
          <w:sz w:val="18"/>
          <w:szCs w:val="18"/>
          <w:lang w:eastAsia="en-AU"/>
        </w:rPr>
        <w:t>Native Apps vs. Web Apps: What Is the Better Choice?</w:t>
      </w:r>
    </w:p>
    <w:p w14:paraId="4292B7DE" w14:textId="64A528C6" w:rsidR="00B21368" w:rsidRPr="00D578E0" w:rsidRDefault="00B21368" w:rsidP="00B21368">
      <w:pPr>
        <w:tabs>
          <w:tab w:val="left" w:pos="6379"/>
        </w:tabs>
        <w:spacing w:after="0" w:line="240" w:lineRule="auto"/>
        <w:rPr>
          <w:rFonts w:cs="Arial"/>
          <w:sz w:val="18"/>
          <w:szCs w:val="18"/>
        </w:rPr>
      </w:pPr>
      <w:r w:rsidRPr="00D578E0">
        <w:rPr>
          <w:rFonts w:cs="Arial"/>
          <w:sz w:val="18"/>
          <w:szCs w:val="18"/>
        </w:rPr>
        <w:t xml:space="preserve"> Viewed on 7 August 2019</w:t>
      </w:r>
      <w:r w:rsidR="00D578E0" w:rsidRPr="00D578E0">
        <w:rPr>
          <w:rFonts w:cs="Arial"/>
          <w:sz w:val="18"/>
          <w:szCs w:val="18"/>
        </w:rPr>
        <w:t xml:space="preserve"> at</w:t>
      </w:r>
      <w:r w:rsidRPr="00D578E0">
        <w:rPr>
          <w:rFonts w:cs="Arial"/>
          <w:sz w:val="18"/>
          <w:szCs w:val="18"/>
        </w:rPr>
        <w:t xml:space="preserve"> </w:t>
      </w:r>
      <w:hyperlink r:id="rId18" w:history="1">
        <w:r w:rsidRPr="00D578E0">
          <w:rPr>
            <w:rStyle w:val="Hyperlink"/>
            <w:rFonts w:cs="Arial"/>
            <w:sz w:val="18"/>
            <w:szCs w:val="18"/>
          </w:rPr>
          <w:t>https://www.lifewire.com/native-apps-vs-web-apps-2373133</w:t>
        </w:r>
      </w:hyperlink>
    </w:p>
    <w:p w14:paraId="7125B326" w14:textId="77777777" w:rsidR="00B21368" w:rsidRPr="00D578E0" w:rsidRDefault="00B21368" w:rsidP="00B21368">
      <w:pPr>
        <w:tabs>
          <w:tab w:val="left" w:pos="6379"/>
        </w:tabs>
        <w:spacing w:after="0" w:line="240" w:lineRule="auto"/>
        <w:rPr>
          <w:rFonts w:cs="Arial"/>
          <w:sz w:val="18"/>
          <w:szCs w:val="18"/>
        </w:rPr>
      </w:pPr>
    </w:p>
    <w:p w14:paraId="09C3C3FB" w14:textId="0E613AEE" w:rsidR="00B21368" w:rsidRPr="00D578E0" w:rsidRDefault="00B21368" w:rsidP="00B21368">
      <w:pPr>
        <w:tabs>
          <w:tab w:val="left" w:pos="6379"/>
        </w:tabs>
        <w:spacing w:after="0" w:line="240" w:lineRule="auto"/>
        <w:rPr>
          <w:rFonts w:cs="Arial"/>
          <w:sz w:val="18"/>
          <w:szCs w:val="18"/>
        </w:rPr>
      </w:pPr>
      <w:r w:rsidRPr="00D578E0">
        <w:rPr>
          <w:rFonts w:cs="Arial"/>
          <w:sz w:val="18"/>
          <w:szCs w:val="18"/>
        </w:rPr>
        <w:t xml:space="preserve">Entrepreneur, Himanshu </w:t>
      </w:r>
      <w:proofErr w:type="spellStart"/>
      <w:r w:rsidRPr="00D578E0">
        <w:rPr>
          <w:rFonts w:cs="Arial"/>
          <w:sz w:val="18"/>
          <w:szCs w:val="18"/>
        </w:rPr>
        <w:t>Sareen</w:t>
      </w:r>
      <w:proofErr w:type="spellEnd"/>
      <w:r w:rsidRPr="00D578E0">
        <w:rPr>
          <w:rFonts w:cs="Arial"/>
          <w:sz w:val="18"/>
          <w:szCs w:val="18"/>
        </w:rPr>
        <w:t xml:space="preserve">, </w:t>
      </w:r>
      <w:r w:rsidRPr="00D578E0">
        <w:rPr>
          <w:rFonts w:eastAsia="Times New Roman" w:cs="Arial"/>
          <w:i/>
          <w:iCs/>
          <w:color w:val="141414"/>
          <w:kern w:val="36"/>
          <w:sz w:val="18"/>
          <w:szCs w:val="18"/>
          <w:lang w:eastAsia="en-AU"/>
        </w:rPr>
        <w:t xml:space="preserve">5 Development Mistakes That Can Destroy Your Mobile App, </w:t>
      </w:r>
      <w:r w:rsidRPr="00D578E0">
        <w:rPr>
          <w:rFonts w:cs="Arial"/>
          <w:sz w:val="18"/>
          <w:szCs w:val="18"/>
        </w:rPr>
        <w:t xml:space="preserve">Viewed on 7 August 2019 at </w:t>
      </w:r>
      <w:hyperlink r:id="rId19" w:history="1">
        <w:r w:rsidRPr="00D578E0">
          <w:rPr>
            <w:rStyle w:val="Hyperlink"/>
            <w:rFonts w:cs="Arial"/>
            <w:sz w:val="18"/>
            <w:szCs w:val="18"/>
          </w:rPr>
          <w:t>https://www.entrepreneur.com/article/238849</w:t>
        </w:r>
      </w:hyperlink>
    </w:p>
    <w:p w14:paraId="431E6A8B" w14:textId="77777777" w:rsidR="00B21368" w:rsidRPr="00D578E0" w:rsidRDefault="00B21368" w:rsidP="00B21368">
      <w:pPr>
        <w:tabs>
          <w:tab w:val="left" w:pos="6379"/>
        </w:tabs>
        <w:spacing w:after="0" w:line="240" w:lineRule="auto"/>
        <w:rPr>
          <w:rFonts w:eastAsia="Times New Roman" w:cs="Arial"/>
          <w:b/>
          <w:bCs/>
          <w:color w:val="141414"/>
          <w:kern w:val="36"/>
          <w:sz w:val="18"/>
          <w:szCs w:val="18"/>
          <w:lang w:eastAsia="en-AU"/>
        </w:rPr>
      </w:pPr>
    </w:p>
    <w:p w14:paraId="5DD180BE" w14:textId="2A546A0D" w:rsidR="00B21368" w:rsidRPr="00D578E0" w:rsidRDefault="00B21368" w:rsidP="00B21368">
      <w:pPr>
        <w:pStyle w:val="Heading2"/>
        <w:spacing w:before="0" w:beforeAutospacing="0" w:after="75" w:afterAutospacing="0"/>
        <w:rPr>
          <w:rStyle w:val="Date1"/>
          <w:rFonts w:asciiTheme="minorHAnsi" w:hAnsiTheme="minorHAnsi"/>
          <w:sz w:val="18"/>
          <w:szCs w:val="18"/>
        </w:rPr>
      </w:pPr>
      <w:proofErr w:type="spellStart"/>
      <w:r w:rsidRPr="00D578E0">
        <w:rPr>
          <w:rFonts w:asciiTheme="minorHAnsi" w:hAnsiTheme="minorHAnsi" w:cs="Arial"/>
          <w:b w:val="0"/>
          <w:bCs w:val="0"/>
          <w:color w:val="323D47"/>
          <w:spacing w:val="8"/>
          <w:sz w:val="18"/>
          <w:szCs w:val="18"/>
        </w:rPr>
        <w:t>Mrc</w:t>
      </w:r>
      <w:proofErr w:type="spellEnd"/>
      <w:r w:rsidRPr="00D578E0">
        <w:rPr>
          <w:rFonts w:asciiTheme="minorHAnsi" w:hAnsiTheme="minorHAnsi" w:cs="Arial"/>
          <w:b w:val="0"/>
          <w:bCs w:val="0"/>
          <w:color w:val="323D47"/>
          <w:spacing w:val="8"/>
          <w:sz w:val="18"/>
          <w:szCs w:val="18"/>
        </w:rPr>
        <w:t xml:space="preserve">, Joe </w:t>
      </w:r>
      <w:proofErr w:type="spellStart"/>
      <w:r w:rsidRPr="00D578E0">
        <w:rPr>
          <w:rFonts w:asciiTheme="minorHAnsi" w:hAnsiTheme="minorHAnsi" w:cs="Arial"/>
          <w:b w:val="0"/>
          <w:bCs w:val="0"/>
          <w:color w:val="323D47"/>
          <w:spacing w:val="8"/>
          <w:sz w:val="18"/>
          <w:szCs w:val="18"/>
        </w:rPr>
        <w:t>Stangarone</w:t>
      </w:r>
      <w:proofErr w:type="spellEnd"/>
      <w:r w:rsidRPr="00D578E0">
        <w:rPr>
          <w:rFonts w:asciiTheme="minorHAnsi" w:hAnsiTheme="minorHAnsi" w:cs="Arial"/>
          <w:b w:val="0"/>
          <w:bCs w:val="0"/>
          <w:color w:val="323D47"/>
          <w:spacing w:val="8"/>
          <w:sz w:val="18"/>
          <w:szCs w:val="18"/>
        </w:rPr>
        <w:t xml:space="preserve">, </w:t>
      </w:r>
      <w:r w:rsidRPr="00D578E0">
        <w:rPr>
          <w:rFonts w:asciiTheme="minorHAnsi" w:hAnsiTheme="minorHAnsi" w:cs="Arial"/>
          <w:b w:val="0"/>
          <w:bCs w:val="0"/>
          <w:i/>
          <w:iCs/>
          <w:color w:val="323D47"/>
          <w:spacing w:val="8"/>
          <w:sz w:val="18"/>
          <w:szCs w:val="18"/>
        </w:rPr>
        <w:t>7 hidden risks of native mobile app development</w:t>
      </w:r>
      <w:r w:rsidRPr="00D578E0">
        <w:rPr>
          <w:rFonts w:asciiTheme="minorHAnsi" w:hAnsiTheme="minorHAnsi" w:cs="Arial"/>
          <w:b w:val="0"/>
          <w:bCs w:val="0"/>
          <w:color w:val="323D47"/>
          <w:spacing w:val="8"/>
          <w:sz w:val="18"/>
          <w:szCs w:val="18"/>
        </w:rPr>
        <w:t xml:space="preserve">, viewed on 7 August 2019, </w:t>
      </w:r>
      <w:hyperlink r:id="rId20" w:history="1">
        <w:r w:rsidRPr="00D578E0">
          <w:rPr>
            <w:rStyle w:val="Hyperlink"/>
            <w:rFonts w:asciiTheme="minorHAnsi" w:hAnsiTheme="minorHAnsi" w:cs="Arial"/>
            <w:sz w:val="18"/>
            <w:szCs w:val="18"/>
          </w:rPr>
          <w:t>https://www.mrc-productivity.com/blog/2013/11/7-hiddens-risks-of-native-mobile-app-development/</w:t>
        </w:r>
      </w:hyperlink>
    </w:p>
    <w:p w14:paraId="5DCCD5FB" w14:textId="77777777" w:rsidR="003B3F8D" w:rsidRDefault="003B3F8D" w:rsidP="003C1AF4">
      <w:pPr>
        <w:pStyle w:val="Heading2"/>
      </w:pPr>
      <w:r>
        <w:t xml:space="preserve">Group processes and communications </w:t>
      </w:r>
    </w:p>
    <w:p w14:paraId="6EA76440" w14:textId="5CD16774" w:rsidR="00AB1D72" w:rsidRPr="001F123F" w:rsidRDefault="00185B00" w:rsidP="003B3F8D">
      <w:pPr>
        <w:ind w:left="-5"/>
        <w:rPr>
          <w:rFonts w:ascii="Arial" w:hAnsi="Arial" w:cs="Arial"/>
        </w:rPr>
      </w:pPr>
      <w:r w:rsidRPr="001F123F">
        <w:rPr>
          <w:rFonts w:ascii="Arial" w:hAnsi="Arial" w:cs="Arial"/>
        </w:rPr>
        <w:t xml:space="preserve">Due to the </w:t>
      </w:r>
      <w:r w:rsidR="00FC5E40" w:rsidRPr="001F123F">
        <w:rPr>
          <w:rFonts w:ascii="Arial" w:hAnsi="Arial" w:cs="Arial"/>
        </w:rPr>
        <w:t xml:space="preserve">geographically </w:t>
      </w:r>
      <w:r w:rsidRPr="001F123F">
        <w:rPr>
          <w:rFonts w:ascii="Arial" w:hAnsi="Arial" w:cs="Arial"/>
        </w:rPr>
        <w:t>disperse</w:t>
      </w:r>
      <w:r w:rsidR="00FC5E40" w:rsidRPr="001F123F">
        <w:rPr>
          <w:rFonts w:ascii="Arial" w:hAnsi="Arial" w:cs="Arial"/>
        </w:rPr>
        <w:t>d</w:t>
      </w:r>
      <w:r w:rsidRPr="001F123F">
        <w:rPr>
          <w:rFonts w:ascii="Arial" w:hAnsi="Arial" w:cs="Arial"/>
        </w:rPr>
        <w:t xml:space="preserve"> nature of our team</w:t>
      </w:r>
      <w:r w:rsidR="0014130C" w:rsidRPr="001F123F">
        <w:rPr>
          <w:rFonts w:ascii="Arial" w:hAnsi="Arial" w:cs="Arial"/>
        </w:rPr>
        <w:t>, c</w:t>
      </w:r>
      <w:r w:rsidR="00EA4D49" w:rsidRPr="001F123F">
        <w:rPr>
          <w:rFonts w:ascii="Arial" w:hAnsi="Arial" w:cs="Arial"/>
        </w:rPr>
        <w:t xml:space="preserve">ommunication </w:t>
      </w:r>
      <w:r w:rsidRPr="001F123F">
        <w:rPr>
          <w:rFonts w:ascii="Arial" w:hAnsi="Arial" w:cs="Arial"/>
        </w:rPr>
        <w:t>was initially the most challenging aspect of this project</w:t>
      </w:r>
      <w:r w:rsidR="0014130C" w:rsidRPr="001F123F">
        <w:rPr>
          <w:rFonts w:ascii="Arial" w:hAnsi="Arial" w:cs="Arial"/>
        </w:rPr>
        <w:t xml:space="preserve">. Strategies were employed to </w:t>
      </w:r>
      <w:r w:rsidR="00B90A43" w:rsidRPr="001F123F">
        <w:rPr>
          <w:rFonts w:ascii="Arial" w:hAnsi="Arial" w:cs="Arial"/>
        </w:rPr>
        <w:t xml:space="preserve">reach and </w:t>
      </w:r>
      <w:r w:rsidR="0014130C" w:rsidRPr="001F123F">
        <w:rPr>
          <w:rFonts w:ascii="Arial" w:hAnsi="Arial" w:cs="Arial"/>
        </w:rPr>
        <w:t xml:space="preserve">engage as many team members as possible including the use of Discord, </w:t>
      </w:r>
      <w:r w:rsidR="00E85FDF">
        <w:rPr>
          <w:rFonts w:ascii="Arial" w:hAnsi="Arial" w:cs="Arial"/>
        </w:rPr>
        <w:t>e</w:t>
      </w:r>
      <w:r w:rsidR="0014130C" w:rsidRPr="001F123F">
        <w:rPr>
          <w:rFonts w:ascii="Arial" w:hAnsi="Arial" w:cs="Arial"/>
        </w:rPr>
        <w:t xml:space="preserve">mail </w:t>
      </w:r>
      <w:r w:rsidR="00EF6F1C" w:rsidRPr="001F123F">
        <w:rPr>
          <w:rFonts w:ascii="Arial" w:hAnsi="Arial" w:cs="Arial"/>
        </w:rPr>
        <w:t xml:space="preserve">and </w:t>
      </w:r>
      <w:r w:rsidR="00B91DA3" w:rsidRPr="001F123F">
        <w:rPr>
          <w:rFonts w:ascii="Arial" w:hAnsi="Arial" w:cs="Arial"/>
        </w:rPr>
        <w:t xml:space="preserve">posting </w:t>
      </w:r>
      <w:r w:rsidR="00F1579D" w:rsidRPr="001F123F">
        <w:rPr>
          <w:rFonts w:ascii="Arial" w:hAnsi="Arial" w:cs="Arial"/>
        </w:rPr>
        <w:t xml:space="preserve">to </w:t>
      </w:r>
      <w:r w:rsidR="00B90A43" w:rsidRPr="001F123F">
        <w:rPr>
          <w:rFonts w:ascii="Arial" w:hAnsi="Arial" w:cs="Arial"/>
        </w:rPr>
        <w:t xml:space="preserve">our groups </w:t>
      </w:r>
      <w:r w:rsidR="00B91DA3" w:rsidRPr="001F123F">
        <w:rPr>
          <w:rFonts w:ascii="Arial" w:hAnsi="Arial" w:cs="Arial"/>
        </w:rPr>
        <w:t>discuss</w:t>
      </w:r>
      <w:r w:rsidR="00B90A43" w:rsidRPr="001F123F">
        <w:rPr>
          <w:rFonts w:ascii="Arial" w:hAnsi="Arial" w:cs="Arial"/>
        </w:rPr>
        <w:t>ion page</w:t>
      </w:r>
      <w:r w:rsidR="00CF6187" w:rsidRPr="001F123F">
        <w:rPr>
          <w:rFonts w:ascii="Arial" w:hAnsi="Arial" w:cs="Arial"/>
        </w:rPr>
        <w:t xml:space="preserve"> to </w:t>
      </w:r>
      <w:r w:rsidR="001F5AFA" w:rsidRPr="001F123F">
        <w:rPr>
          <w:rFonts w:ascii="Arial" w:hAnsi="Arial" w:cs="Arial"/>
        </w:rPr>
        <w:t>assign task</w:t>
      </w:r>
      <w:r w:rsidR="00F1579D" w:rsidRPr="001F123F">
        <w:rPr>
          <w:rFonts w:ascii="Arial" w:hAnsi="Arial" w:cs="Arial"/>
        </w:rPr>
        <w:t>s</w:t>
      </w:r>
      <w:r w:rsidR="00B90A43" w:rsidRPr="001F123F">
        <w:rPr>
          <w:rFonts w:ascii="Arial" w:hAnsi="Arial" w:cs="Arial"/>
        </w:rPr>
        <w:t xml:space="preserve">. </w:t>
      </w:r>
    </w:p>
    <w:p w14:paraId="24E974CF" w14:textId="4DEB97AF" w:rsidR="005109D4" w:rsidRPr="001F123F" w:rsidRDefault="00CF6187" w:rsidP="003B3F8D">
      <w:pPr>
        <w:ind w:left="-5"/>
        <w:rPr>
          <w:rFonts w:ascii="Arial" w:hAnsi="Arial" w:cs="Arial"/>
        </w:rPr>
      </w:pPr>
      <w:r w:rsidRPr="001F123F">
        <w:rPr>
          <w:rFonts w:ascii="Arial" w:hAnsi="Arial" w:cs="Arial"/>
        </w:rPr>
        <w:t>I</w:t>
      </w:r>
      <w:r w:rsidR="000E5705" w:rsidRPr="001F123F">
        <w:rPr>
          <w:rFonts w:ascii="Arial" w:hAnsi="Arial" w:cs="Arial"/>
        </w:rPr>
        <w:t>ntroducing</w:t>
      </w:r>
      <w:r w:rsidRPr="001F123F">
        <w:rPr>
          <w:rFonts w:ascii="Arial" w:hAnsi="Arial" w:cs="Arial"/>
        </w:rPr>
        <w:t xml:space="preserve"> email meant that</w:t>
      </w:r>
      <w:r w:rsidR="001F5AFA" w:rsidRPr="001F123F">
        <w:rPr>
          <w:rFonts w:ascii="Arial" w:hAnsi="Arial" w:cs="Arial"/>
        </w:rPr>
        <w:t xml:space="preserve"> document sharing </w:t>
      </w:r>
      <w:r w:rsidRPr="001F123F">
        <w:rPr>
          <w:rFonts w:ascii="Arial" w:hAnsi="Arial" w:cs="Arial"/>
        </w:rPr>
        <w:t xml:space="preserve">could </w:t>
      </w:r>
      <w:r w:rsidR="00133CE5" w:rsidRPr="001F123F">
        <w:rPr>
          <w:rFonts w:ascii="Arial" w:hAnsi="Arial" w:cs="Arial"/>
        </w:rPr>
        <w:t xml:space="preserve">be better </w:t>
      </w:r>
      <w:r w:rsidR="00BA2A34" w:rsidRPr="001F123F">
        <w:rPr>
          <w:rFonts w:ascii="Arial" w:hAnsi="Arial" w:cs="Arial"/>
        </w:rPr>
        <w:t>facilitated,</w:t>
      </w:r>
      <w:r w:rsidR="00133CE5" w:rsidRPr="001F123F">
        <w:rPr>
          <w:rFonts w:ascii="Arial" w:hAnsi="Arial" w:cs="Arial"/>
        </w:rPr>
        <w:t xml:space="preserve"> an</w:t>
      </w:r>
      <w:r w:rsidR="005109D4" w:rsidRPr="001F123F">
        <w:rPr>
          <w:rFonts w:ascii="Arial" w:hAnsi="Arial" w:cs="Arial"/>
        </w:rPr>
        <w:t xml:space="preserve">d team members were all kept up to date with </w:t>
      </w:r>
      <w:r w:rsidR="00AD235A" w:rsidRPr="001F123F">
        <w:rPr>
          <w:rFonts w:ascii="Arial" w:hAnsi="Arial" w:cs="Arial"/>
        </w:rPr>
        <w:t>the latest versions</w:t>
      </w:r>
      <w:r w:rsidR="005109D4" w:rsidRPr="001F123F">
        <w:rPr>
          <w:rFonts w:ascii="Arial" w:hAnsi="Arial" w:cs="Arial"/>
        </w:rPr>
        <w:t xml:space="preserve">. </w:t>
      </w:r>
      <w:r w:rsidR="00A0760A" w:rsidRPr="001F123F">
        <w:rPr>
          <w:rFonts w:ascii="Arial" w:hAnsi="Arial" w:cs="Arial"/>
        </w:rPr>
        <w:t>The four active member</w:t>
      </w:r>
      <w:r w:rsidR="007A325D" w:rsidRPr="001F123F">
        <w:rPr>
          <w:rFonts w:ascii="Arial" w:hAnsi="Arial" w:cs="Arial"/>
        </w:rPr>
        <w:t>s</w:t>
      </w:r>
      <w:r w:rsidR="00A0760A" w:rsidRPr="001F123F">
        <w:rPr>
          <w:rFonts w:ascii="Arial" w:hAnsi="Arial" w:cs="Arial"/>
        </w:rPr>
        <w:t xml:space="preserve"> of our team </w:t>
      </w:r>
      <w:r w:rsidR="005B54B8" w:rsidRPr="001F123F">
        <w:rPr>
          <w:rFonts w:ascii="Arial" w:hAnsi="Arial" w:cs="Arial"/>
        </w:rPr>
        <w:t>agree</w:t>
      </w:r>
      <w:r w:rsidR="009707B6" w:rsidRPr="001F123F">
        <w:rPr>
          <w:rFonts w:ascii="Arial" w:hAnsi="Arial" w:cs="Arial"/>
        </w:rPr>
        <w:t>d</w:t>
      </w:r>
      <w:r w:rsidR="005B54B8" w:rsidRPr="001F123F">
        <w:rPr>
          <w:rFonts w:ascii="Arial" w:hAnsi="Arial" w:cs="Arial"/>
        </w:rPr>
        <w:t xml:space="preserve"> to log in to Discord at regular</w:t>
      </w:r>
      <w:r w:rsidR="009707B6" w:rsidRPr="001F123F">
        <w:rPr>
          <w:rFonts w:ascii="Arial" w:hAnsi="Arial" w:cs="Arial"/>
        </w:rPr>
        <w:t xml:space="preserve"> assigned</w:t>
      </w:r>
      <w:r w:rsidR="005B54B8" w:rsidRPr="001F123F">
        <w:rPr>
          <w:rFonts w:ascii="Arial" w:hAnsi="Arial" w:cs="Arial"/>
        </w:rPr>
        <w:t xml:space="preserve"> times throughout the week</w:t>
      </w:r>
      <w:r w:rsidR="007A325D" w:rsidRPr="001F123F">
        <w:rPr>
          <w:rFonts w:ascii="Arial" w:hAnsi="Arial" w:cs="Arial"/>
        </w:rPr>
        <w:t>,</w:t>
      </w:r>
      <w:r w:rsidR="005B54B8" w:rsidRPr="001F123F">
        <w:rPr>
          <w:rFonts w:ascii="Arial" w:hAnsi="Arial" w:cs="Arial"/>
        </w:rPr>
        <w:t xml:space="preserve"> so </w:t>
      </w:r>
      <w:r w:rsidR="007A325D" w:rsidRPr="001F123F">
        <w:rPr>
          <w:rFonts w:ascii="Arial" w:hAnsi="Arial" w:cs="Arial"/>
        </w:rPr>
        <w:t xml:space="preserve">that </w:t>
      </w:r>
      <w:r w:rsidR="005B54B8" w:rsidRPr="001F123F">
        <w:rPr>
          <w:rFonts w:ascii="Arial" w:hAnsi="Arial" w:cs="Arial"/>
        </w:rPr>
        <w:t>we could discuss the project.</w:t>
      </w:r>
    </w:p>
    <w:p w14:paraId="5C74F01D" w14:textId="66970BBE" w:rsidR="00AB1D72" w:rsidRPr="001F123F" w:rsidRDefault="005109D4" w:rsidP="003B3F8D">
      <w:pPr>
        <w:ind w:left="-5"/>
        <w:rPr>
          <w:rFonts w:ascii="Arial" w:hAnsi="Arial" w:cs="Arial"/>
        </w:rPr>
      </w:pPr>
      <w:r w:rsidRPr="001F123F">
        <w:rPr>
          <w:rFonts w:ascii="Arial" w:hAnsi="Arial" w:cs="Arial"/>
        </w:rPr>
        <w:t xml:space="preserve">Building the </w:t>
      </w:r>
      <w:r w:rsidR="00C30AEC" w:rsidRPr="001F123F">
        <w:rPr>
          <w:rFonts w:ascii="Arial" w:hAnsi="Arial" w:cs="Arial"/>
        </w:rPr>
        <w:t>task</w:t>
      </w:r>
      <w:r w:rsidR="00236C9D" w:rsidRPr="001F123F">
        <w:rPr>
          <w:rFonts w:ascii="Arial" w:hAnsi="Arial" w:cs="Arial"/>
        </w:rPr>
        <w:t>s</w:t>
      </w:r>
      <w:r w:rsidR="00C30AEC" w:rsidRPr="001F123F">
        <w:rPr>
          <w:rFonts w:ascii="Arial" w:hAnsi="Arial" w:cs="Arial"/>
        </w:rPr>
        <w:t xml:space="preserve"> in</w:t>
      </w:r>
      <w:r w:rsidR="00236C9D" w:rsidRPr="001F123F">
        <w:rPr>
          <w:rFonts w:ascii="Arial" w:hAnsi="Arial" w:cs="Arial"/>
        </w:rPr>
        <w:t>to</w:t>
      </w:r>
      <w:r w:rsidR="00503691">
        <w:rPr>
          <w:rFonts w:ascii="Arial" w:hAnsi="Arial" w:cs="Arial"/>
        </w:rPr>
        <w:t xml:space="preserve"> a Gant Chart in</w:t>
      </w:r>
      <w:r w:rsidR="00C30AEC" w:rsidRPr="001F123F">
        <w:rPr>
          <w:rFonts w:ascii="Arial" w:hAnsi="Arial" w:cs="Arial"/>
        </w:rPr>
        <w:t xml:space="preserve"> the project plan </w:t>
      </w:r>
      <w:r w:rsidR="007903FA" w:rsidRPr="001F123F">
        <w:rPr>
          <w:rFonts w:ascii="Arial" w:hAnsi="Arial" w:cs="Arial"/>
        </w:rPr>
        <w:t>provided oversight task</w:t>
      </w:r>
      <w:r w:rsidR="006B0FAB" w:rsidRPr="001F123F">
        <w:rPr>
          <w:rFonts w:ascii="Arial" w:hAnsi="Arial" w:cs="Arial"/>
        </w:rPr>
        <w:t xml:space="preserve"> progress</w:t>
      </w:r>
      <w:r w:rsidR="007903FA" w:rsidRPr="001F123F">
        <w:rPr>
          <w:rFonts w:ascii="Arial" w:hAnsi="Arial" w:cs="Arial"/>
        </w:rPr>
        <w:t xml:space="preserve"> and</w:t>
      </w:r>
      <w:r w:rsidR="00C30AEC" w:rsidRPr="001F123F">
        <w:rPr>
          <w:rFonts w:ascii="Arial" w:hAnsi="Arial" w:cs="Arial"/>
        </w:rPr>
        <w:t xml:space="preserve"> ensured that no</w:t>
      </w:r>
      <w:r w:rsidR="007903FA" w:rsidRPr="001F123F">
        <w:rPr>
          <w:rFonts w:ascii="Arial" w:hAnsi="Arial" w:cs="Arial"/>
        </w:rPr>
        <w:t>ne</w:t>
      </w:r>
      <w:r w:rsidR="00C30AEC" w:rsidRPr="001F123F">
        <w:rPr>
          <w:rFonts w:ascii="Arial" w:hAnsi="Arial" w:cs="Arial"/>
        </w:rPr>
        <w:t xml:space="preserve"> were </w:t>
      </w:r>
      <w:r w:rsidR="00BD7F22" w:rsidRPr="001F123F">
        <w:rPr>
          <w:rFonts w:ascii="Arial" w:hAnsi="Arial" w:cs="Arial"/>
        </w:rPr>
        <w:t>overlooked,</w:t>
      </w:r>
      <w:r w:rsidR="00C30AEC" w:rsidRPr="001F123F">
        <w:rPr>
          <w:rFonts w:ascii="Arial" w:hAnsi="Arial" w:cs="Arial"/>
        </w:rPr>
        <w:t xml:space="preserve"> and all had an assigned owner.</w:t>
      </w:r>
      <w:r w:rsidR="000E5705" w:rsidRPr="001F123F">
        <w:rPr>
          <w:rFonts w:ascii="Arial" w:hAnsi="Arial" w:cs="Arial"/>
        </w:rPr>
        <w:t xml:space="preserve"> </w:t>
      </w:r>
      <w:r w:rsidR="00BD7F22" w:rsidRPr="001F123F">
        <w:rPr>
          <w:rFonts w:ascii="Arial" w:hAnsi="Arial" w:cs="Arial"/>
        </w:rPr>
        <w:t>We aim</w:t>
      </w:r>
      <w:r w:rsidR="006B0FAB" w:rsidRPr="001F123F">
        <w:rPr>
          <w:rFonts w:ascii="Arial" w:hAnsi="Arial" w:cs="Arial"/>
        </w:rPr>
        <w:t>ed</w:t>
      </w:r>
      <w:r w:rsidR="0049327C" w:rsidRPr="001F123F">
        <w:rPr>
          <w:rFonts w:ascii="Arial" w:hAnsi="Arial" w:cs="Arial"/>
        </w:rPr>
        <w:t xml:space="preserve"> </w:t>
      </w:r>
      <w:r w:rsidR="00BD7F22" w:rsidRPr="001F123F">
        <w:rPr>
          <w:rFonts w:ascii="Arial" w:hAnsi="Arial" w:cs="Arial"/>
        </w:rPr>
        <w:t>to finish the project ahead of time so that</w:t>
      </w:r>
      <w:r w:rsidR="008E575F" w:rsidRPr="001F123F">
        <w:rPr>
          <w:rFonts w:ascii="Arial" w:hAnsi="Arial" w:cs="Arial"/>
        </w:rPr>
        <w:t xml:space="preserve"> we</w:t>
      </w:r>
      <w:r w:rsidR="0049327C" w:rsidRPr="001F123F">
        <w:rPr>
          <w:rFonts w:ascii="Arial" w:hAnsi="Arial" w:cs="Arial"/>
        </w:rPr>
        <w:t xml:space="preserve"> were</w:t>
      </w:r>
      <w:r w:rsidR="00444A74" w:rsidRPr="001F123F">
        <w:rPr>
          <w:rFonts w:ascii="Arial" w:hAnsi="Arial" w:cs="Arial"/>
        </w:rPr>
        <w:t xml:space="preserve"> aware of any task</w:t>
      </w:r>
      <w:r w:rsidR="00985C6C" w:rsidRPr="001F123F">
        <w:rPr>
          <w:rFonts w:ascii="Arial" w:hAnsi="Arial" w:cs="Arial"/>
        </w:rPr>
        <w:t>s</w:t>
      </w:r>
      <w:r w:rsidR="00444A74" w:rsidRPr="001F123F">
        <w:rPr>
          <w:rFonts w:ascii="Arial" w:hAnsi="Arial" w:cs="Arial"/>
        </w:rPr>
        <w:t xml:space="preserve"> that ha</w:t>
      </w:r>
      <w:r w:rsidR="0049327C" w:rsidRPr="001F123F">
        <w:rPr>
          <w:rFonts w:ascii="Arial" w:hAnsi="Arial" w:cs="Arial"/>
        </w:rPr>
        <w:t>d</w:t>
      </w:r>
      <w:r w:rsidR="00444A74" w:rsidRPr="001F123F">
        <w:rPr>
          <w:rFonts w:ascii="Arial" w:hAnsi="Arial" w:cs="Arial"/>
        </w:rPr>
        <w:t xml:space="preserve"> not been completed</w:t>
      </w:r>
      <w:r w:rsidR="00985C6C" w:rsidRPr="001F123F">
        <w:rPr>
          <w:rFonts w:ascii="Arial" w:hAnsi="Arial" w:cs="Arial"/>
        </w:rPr>
        <w:t xml:space="preserve">, leaving us time to </w:t>
      </w:r>
      <w:r w:rsidR="002B13F4" w:rsidRPr="001F123F">
        <w:rPr>
          <w:rFonts w:ascii="Arial" w:hAnsi="Arial" w:cs="Arial"/>
        </w:rPr>
        <w:t xml:space="preserve">follow up </w:t>
      </w:r>
      <w:r w:rsidR="00985C6C" w:rsidRPr="001F123F">
        <w:rPr>
          <w:rFonts w:ascii="Arial" w:hAnsi="Arial" w:cs="Arial"/>
        </w:rPr>
        <w:t xml:space="preserve">with the assigned team member </w:t>
      </w:r>
      <w:r w:rsidR="002B13F4" w:rsidRPr="001F123F">
        <w:rPr>
          <w:rFonts w:ascii="Arial" w:hAnsi="Arial" w:cs="Arial"/>
        </w:rPr>
        <w:t xml:space="preserve">and complete the </w:t>
      </w:r>
      <w:r w:rsidR="0049327C" w:rsidRPr="001F123F">
        <w:rPr>
          <w:rFonts w:ascii="Arial" w:hAnsi="Arial" w:cs="Arial"/>
        </w:rPr>
        <w:t xml:space="preserve">tasks </w:t>
      </w:r>
      <w:r w:rsidR="002B13F4" w:rsidRPr="001F123F">
        <w:rPr>
          <w:rFonts w:ascii="Arial" w:hAnsi="Arial" w:cs="Arial"/>
        </w:rPr>
        <w:t>if needed.</w:t>
      </w:r>
    </w:p>
    <w:sectPr w:rsidR="00AB1D72" w:rsidRPr="001F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BB9"/>
    <w:multiLevelType w:val="multilevel"/>
    <w:tmpl w:val="B754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493A"/>
    <w:multiLevelType w:val="hybridMultilevel"/>
    <w:tmpl w:val="0AAA9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70997"/>
    <w:multiLevelType w:val="hybridMultilevel"/>
    <w:tmpl w:val="3E2C6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0EEF"/>
    <w:multiLevelType w:val="multilevel"/>
    <w:tmpl w:val="17F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53DD7"/>
    <w:multiLevelType w:val="hybridMultilevel"/>
    <w:tmpl w:val="3258DE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819D1"/>
    <w:multiLevelType w:val="multilevel"/>
    <w:tmpl w:val="218C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AD4"/>
    <w:multiLevelType w:val="hybridMultilevel"/>
    <w:tmpl w:val="F7B687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E11BF"/>
    <w:multiLevelType w:val="multilevel"/>
    <w:tmpl w:val="09EA9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21AE"/>
    <w:multiLevelType w:val="multilevel"/>
    <w:tmpl w:val="7F1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A1CB7"/>
    <w:multiLevelType w:val="hybridMultilevel"/>
    <w:tmpl w:val="A29497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64449"/>
    <w:multiLevelType w:val="hybridMultilevel"/>
    <w:tmpl w:val="C0FAD4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3230C"/>
    <w:multiLevelType w:val="hybridMultilevel"/>
    <w:tmpl w:val="0F0EE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F7501"/>
    <w:multiLevelType w:val="hybridMultilevel"/>
    <w:tmpl w:val="16DC52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A003C"/>
    <w:multiLevelType w:val="hybridMultilevel"/>
    <w:tmpl w:val="59269D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002CA1"/>
    <w:multiLevelType w:val="hybridMultilevel"/>
    <w:tmpl w:val="C8C48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C2CF7"/>
    <w:multiLevelType w:val="multilevel"/>
    <w:tmpl w:val="828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5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4"/>
  </w:num>
  <w:num w:numId="12">
    <w:abstractNumId w:val="2"/>
  </w:num>
  <w:num w:numId="13">
    <w:abstractNumId w:val="13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81"/>
    <w:rsid w:val="00003A3B"/>
    <w:rsid w:val="00007C61"/>
    <w:rsid w:val="00032E16"/>
    <w:rsid w:val="000379EC"/>
    <w:rsid w:val="000A5354"/>
    <w:rsid w:val="000B2156"/>
    <w:rsid w:val="000B27B7"/>
    <w:rsid w:val="000B73E8"/>
    <w:rsid w:val="000C3EAF"/>
    <w:rsid w:val="000C50A9"/>
    <w:rsid w:val="000C7208"/>
    <w:rsid w:val="000E5705"/>
    <w:rsid w:val="000F6D81"/>
    <w:rsid w:val="001002EC"/>
    <w:rsid w:val="001078E2"/>
    <w:rsid w:val="00116BCB"/>
    <w:rsid w:val="00133CE5"/>
    <w:rsid w:val="001362B6"/>
    <w:rsid w:val="0014130C"/>
    <w:rsid w:val="00151A37"/>
    <w:rsid w:val="001575BA"/>
    <w:rsid w:val="00157BF6"/>
    <w:rsid w:val="0017032F"/>
    <w:rsid w:val="001839BA"/>
    <w:rsid w:val="00185B00"/>
    <w:rsid w:val="00195BE0"/>
    <w:rsid w:val="001C7A8A"/>
    <w:rsid w:val="001D79E2"/>
    <w:rsid w:val="001E5C30"/>
    <w:rsid w:val="001F123F"/>
    <w:rsid w:val="001F49ED"/>
    <w:rsid w:val="001F5AFA"/>
    <w:rsid w:val="002220D6"/>
    <w:rsid w:val="00230A0A"/>
    <w:rsid w:val="00231F92"/>
    <w:rsid w:val="002329A9"/>
    <w:rsid w:val="00236C9D"/>
    <w:rsid w:val="00237995"/>
    <w:rsid w:val="002440F2"/>
    <w:rsid w:val="00251179"/>
    <w:rsid w:val="00282076"/>
    <w:rsid w:val="002925AE"/>
    <w:rsid w:val="002A20B4"/>
    <w:rsid w:val="002B13F4"/>
    <w:rsid w:val="002C1522"/>
    <w:rsid w:val="002C36DD"/>
    <w:rsid w:val="002C7915"/>
    <w:rsid w:val="002E1948"/>
    <w:rsid w:val="002E6542"/>
    <w:rsid w:val="00314692"/>
    <w:rsid w:val="00354ECB"/>
    <w:rsid w:val="0035667A"/>
    <w:rsid w:val="00375ED0"/>
    <w:rsid w:val="003B3F8D"/>
    <w:rsid w:val="003C1AF4"/>
    <w:rsid w:val="003C253E"/>
    <w:rsid w:val="003D21C8"/>
    <w:rsid w:val="003F07DB"/>
    <w:rsid w:val="0040358F"/>
    <w:rsid w:val="0043513C"/>
    <w:rsid w:val="00436254"/>
    <w:rsid w:val="00444A74"/>
    <w:rsid w:val="00453CDA"/>
    <w:rsid w:val="00454B7E"/>
    <w:rsid w:val="0046106D"/>
    <w:rsid w:val="00461A6B"/>
    <w:rsid w:val="00465E08"/>
    <w:rsid w:val="00467B83"/>
    <w:rsid w:val="004702B9"/>
    <w:rsid w:val="00472A97"/>
    <w:rsid w:val="004854A0"/>
    <w:rsid w:val="0049327C"/>
    <w:rsid w:val="004B211A"/>
    <w:rsid w:val="004C6697"/>
    <w:rsid w:val="00503691"/>
    <w:rsid w:val="005109D4"/>
    <w:rsid w:val="005117C0"/>
    <w:rsid w:val="00515488"/>
    <w:rsid w:val="00517A91"/>
    <w:rsid w:val="00536B33"/>
    <w:rsid w:val="0054466B"/>
    <w:rsid w:val="005536DC"/>
    <w:rsid w:val="005578E2"/>
    <w:rsid w:val="00580F0A"/>
    <w:rsid w:val="005879E5"/>
    <w:rsid w:val="005951DD"/>
    <w:rsid w:val="005B3928"/>
    <w:rsid w:val="005B54B8"/>
    <w:rsid w:val="005B7E6F"/>
    <w:rsid w:val="005C1BE5"/>
    <w:rsid w:val="005C1E5C"/>
    <w:rsid w:val="005C3084"/>
    <w:rsid w:val="005C5A93"/>
    <w:rsid w:val="005D64BD"/>
    <w:rsid w:val="005E20F5"/>
    <w:rsid w:val="005E6B49"/>
    <w:rsid w:val="00610B9D"/>
    <w:rsid w:val="00646025"/>
    <w:rsid w:val="00652C26"/>
    <w:rsid w:val="00666E6D"/>
    <w:rsid w:val="00694063"/>
    <w:rsid w:val="006B0FAB"/>
    <w:rsid w:val="006B4FEC"/>
    <w:rsid w:val="006D1667"/>
    <w:rsid w:val="006D3970"/>
    <w:rsid w:val="006E56AB"/>
    <w:rsid w:val="006F0AFD"/>
    <w:rsid w:val="00703149"/>
    <w:rsid w:val="007040AC"/>
    <w:rsid w:val="00714252"/>
    <w:rsid w:val="0071662D"/>
    <w:rsid w:val="007233B2"/>
    <w:rsid w:val="0072694A"/>
    <w:rsid w:val="00727AB5"/>
    <w:rsid w:val="0075238D"/>
    <w:rsid w:val="00756EB9"/>
    <w:rsid w:val="00762FAF"/>
    <w:rsid w:val="00763A23"/>
    <w:rsid w:val="00765A43"/>
    <w:rsid w:val="00765EAC"/>
    <w:rsid w:val="0077334C"/>
    <w:rsid w:val="00776CFD"/>
    <w:rsid w:val="007903FA"/>
    <w:rsid w:val="00791A50"/>
    <w:rsid w:val="00795790"/>
    <w:rsid w:val="007A325D"/>
    <w:rsid w:val="007B260F"/>
    <w:rsid w:val="007B4FA4"/>
    <w:rsid w:val="007C3F44"/>
    <w:rsid w:val="007C61AA"/>
    <w:rsid w:val="007D2829"/>
    <w:rsid w:val="007E6E5F"/>
    <w:rsid w:val="007F5B19"/>
    <w:rsid w:val="00820AD5"/>
    <w:rsid w:val="00821E03"/>
    <w:rsid w:val="00831931"/>
    <w:rsid w:val="00834391"/>
    <w:rsid w:val="0084496A"/>
    <w:rsid w:val="00853D89"/>
    <w:rsid w:val="008578F6"/>
    <w:rsid w:val="00862DAA"/>
    <w:rsid w:val="008832E5"/>
    <w:rsid w:val="008874B0"/>
    <w:rsid w:val="00887D58"/>
    <w:rsid w:val="00895830"/>
    <w:rsid w:val="008C0618"/>
    <w:rsid w:val="008D23CC"/>
    <w:rsid w:val="008E575F"/>
    <w:rsid w:val="009073C3"/>
    <w:rsid w:val="00913957"/>
    <w:rsid w:val="009143FB"/>
    <w:rsid w:val="00920929"/>
    <w:rsid w:val="009228EE"/>
    <w:rsid w:val="009306A4"/>
    <w:rsid w:val="009707B6"/>
    <w:rsid w:val="00972768"/>
    <w:rsid w:val="009847C9"/>
    <w:rsid w:val="00985C6C"/>
    <w:rsid w:val="009A1D3F"/>
    <w:rsid w:val="009B6550"/>
    <w:rsid w:val="009D44D4"/>
    <w:rsid w:val="009E1F53"/>
    <w:rsid w:val="009F0461"/>
    <w:rsid w:val="009F08D3"/>
    <w:rsid w:val="009F5FD9"/>
    <w:rsid w:val="00A0760A"/>
    <w:rsid w:val="00A27EDE"/>
    <w:rsid w:val="00A42035"/>
    <w:rsid w:val="00A66212"/>
    <w:rsid w:val="00A806AD"/>
    <w:rsid w:val="00A84F86"/>
    <w:rsid w:val="00A87178"/>
    <w:rsid w:val="00A90BA3"/>
    <w:rsid w:val="00A93E0D"/>
    <w:rsid w:val="00A947DC"/>
    <w:rsid w:val="00AB1D72"/>
    <w:rsid w:val="00AB420B"/>
    <w:rsid w:val="00AB5D7D"/>
    <w:rsid w:val="00AD235A"/>
    <w:rsid w:val="00AD7D84"/>
    <w:rsid w:val="00AE22FE"/>
    <w:rsid w:val="00B11072"/>
    <w:rsid w:val="00B12EB3"/>
    <w:rsid w:val="00B20A5A"/>
    <w:rsid w:val="00B21368"/>
    <w:rsid w:val="00B2238B"/>
    <w:rsid w:val="00B30176"/>
    <w:rsid w:val="00B40790"/>
    <w:rsid w:val="00B52C98"/>
    <w:rsid w:val="00B90A43"/>
    <w:rsid w:val="00B91DA3"/>
    <w:rsid w:val="00BA2A34"/>
    <w:rsid w:val="00BC5DED"/>
    <w:rsid w:val="00BD7432"/>
    <w:rsid w:val="00BD7F22"/>
    <w:rsid w:val="00BE2B93"/>
    <w:rsid w:val="00BF717E"/>
    <w:rsid w:val="00C0118E"/>
    <w:rsid w:val="00C20780"/>
    <w:rsid w:val="00C22C34"/>
    <w:rsid w:val="00C30AEC"/>
    <w:rsid w:val="00C333AA"/>
    <w:rsid w:val="00C34773"/>
    <w:rsid w:val="00C531CD"/>
    <w:rsid w:val="00C97B56"/>
    <w:rsid w:val="00CB3A99"/>
    <w:rsid w:val="00CB4111"/>
    <w:rsid w:val="00CC3104"/>
    <w:rsid w:val="00CE4B2D"/>
    <w:rsid w:val="00CF6187"/>
    <w:rsid w:val="00D34D0F"/>
    <w:rsid w:val="00D52FC2"/>
    <w:rsid w:val="00D53789"/>
    <w:rsid w:val="00D5659C"/>
    <w:rsid w:val="00D578E0"/>
    <w:rsid w:val="00D77BE8"/>
    <w:rsid w:val="00D969C6"/>
    <w:rsid w:val="00DD0F0E"/>
    <w:rsid w:val="00DE0648"/>
    <w:rsid w:val="00DE18A6"/>
    <w:rsid w:val="00E03CAD"/>
    <w:rsid w:val="00E04C59"/>
    <w:rsid w:val="00E12193"/>
    <w:rsid w:val="00E16985"/>
    <w:rsid w:val="00E21A62"/>
    <w:rsid w:val="00E31402"/>
    <w:rsid w:val="00E359EB"/>
    <w:rsid w:val="00E4177C"/>
    <w:rsid w:val="00E424F5"/>
    <w:rsid w:val="00E52E48"/>
    <w:rsid w:val="00E73CB2"/>
    <w:rsid w:val="00E826ED"/>
    <w:rsid w:val="00E8297F"/>
    <w:rsid w:val="00E85FDF"/>
    <w:rsid w:val="00E9449C"/>
    <w:rsid w:val="00EA4D49"/>
    <w:rsid w:val="00EA717F"/>
    <w:rsid w:val="00EB190B"/>
    <w:rsid w:val="00EB3DE9"/>
    <w:rsid w:val="00ED3D15"/>
    <w:rsid w:val="00EE0776"/>
    <w:rsid w:val="00EF3843"/>
    <w:rsid w:val="00EF6F1C"/>
    <w:rsid w:val="00EF7275"/>
    <w:rsid w:val="00F1161E"/>
    <w:rsid w:val="00F1579D"/>
    <w:rsid w:val="00F2144E"/>
    <w:rsid w:val="00F31639"/>
    <w:rsid w:val="00F41B0B"/>
    <w:rsid w:val="00F50C4E"/>
    <w:rsid w:val="00F577EB"/>
    <w:rsid w:val="00F66EE6"/>
    <w:rsid w:val="00F77ABB"/>
    <w:rsid w:val="00F8012C"/>
    <w:rsid w:val="00F81081"/>
    <w:rsid w:val="00F8282A"/>
    <w:rsid w:val="00FA35E6"/>
    <w:rsid w:val="00FC5E40"/>
    <w:rsid w:val="00FD442C"/>
    <w:rsid w:val="00FE6203"/>
    <w:rsid w:val="00FF2B95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DCB7"/>
  <w15:chartTrackingRefBased/>
  <w15:docId w15:val="{9D93A637-DF5F-4143-88CE-5E6A60C4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81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F810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108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108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ga-click">
    <w:name w:val="ga-click"/>
    <w:basedOn w:val="Normal"/>
    <w:rsid w:val="00F8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F81081"/>
    <w:rPr>
      <w:i/>
      <w:iCs/>
    </w:rPr>
  </w:style>
  <w:style w:type="character" w:styleId="Strong">
    <w:name w:val="Strong"/>
    <w:basedOn w:val="DefaultParagraphFont"/>
    <w:uiPriority w:val="22"/>
    <w:qFormat/>
    <w:rsid w:val="00F810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28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Date1">
    <w:name w:val="Date1"/>
    <w:basedOn w:val="DefaultParagraphFont"/>
    <w:rsid w:val="005B3928"/>
  </w:style>
  <w:style w:type="character" w:customStyle="1" w:styleId="categories-links">
    <w:name w:val="categories-links"/>
    <w:basedOn w:val="DefaultParagraphFont"/>
    <w:rsid w:val="005B3928"/>
  </w:style>
  <w:style w:type="character" w:customStyle="1" w:styleId="tags-links">
    <w:name w:val="tags-links"/>
    <w:basedOn w:val="DefaultParagraphFont"/>
    <w:rsid w:val="005B3928"/>
  </w:style>
  <w:style w:type="character" w:customStyle="1" w:styleId="author">
    <w:name w:val="author"/>
    <w:basedOn w:val="DefaultParagraphFont"/>
    <w:rsid w:val="005B3928"/>
  </w:style>
  <w:style w:type="paragraph" w:customStyle="1" w:styleId="wp-caption-text">
    <w:name w:val="wp-caption-text"/>
    <w:basedOn w:val="Normal"/>
    <w:rsid w:val="005B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F07DB"/>
    <w:rPr>
      <w:color w:val="85DFD0" w:themeColor="followedHyperlink"/>
      <w:u w:val="single"/>
    </w:rPr>
  </w:style>
  <w:style w:type="character" w:customStyle="1" w:styleId="bylinecontainer">
    <w:name w:val="byline__container"/>
    <w:basedOn w:val="DefaultParagraphFont"/>
    <w:rsid w:val="003F07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07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07DB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07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07DB"/>
    <w:rPr>
      <w:rFonts w:ascii="Arial" w:eastAsia="Times New Roman" w:hAnsi="Arial" w:cs="Arial"/>
      <w:vanish/>
      <w:sz w:val="16"/>
      <w:szCs w:val="16"/>
      <w:lang w:eastAsia="en-AU"/>
    </w:rPr>
  </w:style>
  <w:style w:type="paragraph" w:customStyle="1" w:styleId="breadcrumbs-list-item">
    <w:name w:val="breadcrumbs-list-item"/>
    <w:basedOn w:val="Normal"/>
    <w:rsid w:val="003F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fullscreen-nav-list-item">
    <w:name w:val="fullscreen-nav-list-item"/>
    <w:basedOn w:val="Normal"/>
    <w:rsid w:val="003F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ontact-navnav-item">
    <w:name w:val="contact-nav__nav-item"/>
    <w:basedOn w:val="Normal"/>
    <w:rsid w:val="003F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hare-item">
    <w:name w:val="share-item"/>
    <w:basedOn w:val="Normal"/>
    <w:rsid w:val="003F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2982945353972128415default">
    <w:name w:val="m_2982945353972128415default"/>
    <w:basedOn w:val="Normal"/>
    <w:rsid w:val="00E8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xt">
    <w:name w:val="txt"/>
    <w:basedOn w:val="Normal"/>
    <w:rsid w:val="0051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21368"/>
    <w:pPr>
      <w:ind w:left="720"/>
      <w:contextualSpacing/>
    </w:pPr>
  </w:style>
  <w:style w:type="table" w:styleId="TableGrid">
    <w:name w:val="Table Grid"/>
    <w:basedOn w:val="TableNormal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21368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803">
          <w:marLeft w:val="0"/>
          <w:marRight w:val="0"/>
          <w:marTop w:val="330"/>
          <w:marBottom w:val="0"/>
          <w:divBdr>
            <w:top w:val="single" w:sz="6" w:space="0" w:color="DDE0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4431">
          <w:marLeft w:val="0"/>
          <w:marRight w:val="0"/>
          <w:marTop w:val="330"/>
          <w:marBottom w:val="450"/>
          <w:divBdr>
            <w:top w:val="single" w:sz="6" w:space="0" w:color="DDE0E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054">
          <w:marLeft w:val="0"/>
          <w:marRight w:val="0"/>
          <w:marTop w:val="330"/>
          <w:marBottom w:val="0"/>
          <w:divBdr>
            <w:top w:val="single" w:sz="6" w:space="0" w:color="DDE0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30802">
          <w:marLeft w:val="0"/>
          <w:marRight w:val="0"/>
          <w:marTop w:val="330"/>
          <w:marBottom w:val="450"/>
          <w:divBdr>
            <w:top w:val="single" w:sz="6" w:space="0" w:color="DDE0E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1573">
          <w:marLeft w:val="225"/>
          <w:marRight w:val="0"/>
          <w:marTop w:val="0"/>
          <w:marBottom w:val="0"/>
          <w:divBdr>
            <w:top w:val="none" w:sz="0" w:space="0" w:color="auto"/>
            <w:left w:val="single" w:sz="12" w:space="10" w:color="D8D8D8"/>
            <w:bottom w:val="none" w:sz="0" w:space="0" w:color="auto"/>
            <w:right w:val="none" w:sz="0" w:space="0" w:color="auto"/>
          </w:divBdr>
        </w:div>
        <w:div w:id="2025085585">
          <w:marLeft w:val="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47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36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233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4459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036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2.png"/><Relationship Id="rId18" Type="http://schemas.openxmlformats.org/officeDocument/2006/relationships/hyperlink" Target="https://www.lifewire.com/native-apps-vs-web-apps-237313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1.emf"/><Relationship Id="rId17" Type="http://schemas.openxmlformats.org/officeDocument/2006/relationships/hyperlink" Target="https://www.cgerisk.com/knowledgebase/images/d/d2/Consequences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gerisk.com/knowledgebase/images/d/d7/Threats.png" TargetMode="External"/><Relationship Id="rId20" Type="http://schemas.openxmlformats.org/officeDocument/2006/relationships/hyperlink" Target="https://www.mrc-productivity.com/blog/2013/11/7-hiddens-risks-of-native-mobile-app-development/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www.usertesting.com/platform/mobile-application-tes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07/relationships/diagramDrawing" Target="diagrams/drawing1.xml"/><Relationship Id="rId19" Type="http://schemas.openxmlformats.org/officeDocument/2006/relationships/hyperlink" Target="https://www.entrepreneur.com/article/238849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customers.bowtiepro.com/KnowledgeBase/simpleRM/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26E7A3-A18B-44AD-8D4C-F084F6D18BAF}" type="doc">
      <dgm:prSet loTypeId="urn:microsoft.com/office/officeart/2005/8/layout/cycle5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AU"/>
        </a:p>
      </dgm:t>
    </dgm:pt>
    <dgm:pt modelId="{A0E8FC8D-B3B7-4CCA-B834-F0DE3BB5A0F0}">
      <dgm:prSet phldrT="[Text]"/>
      <dgm:spPr/>
      <dgm:t>
        <a:bodyPr/>
        <a:lstStyle/>
        <a:p>
          <a:r>
            <a:rPr lang="en-AU"/>
            <a:t>Discover</a:t>
          </a:r>
        </a:p>
      </dgm:t>
    </dgm:pt>
    <dgm:pt modelId="{C0123768-8BB4-4AB4-9866-48D1F21BD711}" type="parTrans" cxnId="{DEB21EB7-2F5D-4154-9E8A-F0A50244F6A2}">
      <dgm:prSet/>
      <dgm:spPr/>
      <dgm:t>
        <a:bodyPr/>
        <a:lstStyle/>
        <a:p>
          <a:endParaRPr lang="en-AU"/>
        </a:p>
      </dgm:t>
    </dgm:pt>
    <dgm:pt modelId="{FCB0088D-A7F4-490F-83C2-6216A4C18C62}" type="sibTrans" cxnId="{DEB21EB7-2F5D-4154-9E8A-F0A50244F6A2}">
      <dgm:prSet/>
      <dgm:spPr/>
      <dgm:t>
        <a:bodyPr/>
        <a:lstStyle/>
        <a:p>
          <a:endParaRPr lang="en-AU"/>
        </a:p>
      </dgm:t>
    </dgm:pt>
    <dgm:pt modelId="{AFBC1F92-056E-4F1E-B3AD-C866C1F6A7E3}">
      <dgm:prSet phldrT="[Text]"/>
      <dgm:spPr/>
      <dgm:t>
        <a:bodyPr/>
        <a:lstStyle/>
        <a:p>
          <a:r>
            <a:rPr lang="en-AU"/>
            <a:t>Design</a:t>
          </a:r>
        </a:p>
      </dgm:t>
    </dgm:pt>
    <dgm:pt modelId="{E5B2FDE3-67C0-4405-BA02-54B0A6CE6B85}" type="parTrans" cxnId="{99FF8B9A-A3DA-4713-B173-C1642B780ECE}">
      <dgm:prSet/>
      <dgm:spPr/>
      <dgm:t>
        <a:bodyPr/>
        <a:lstStyle/>
        <a:p>
          <a:endParaRPr lang="en-AU"/>
        </a:p>
      </dgm:t>
    </dgm:pt>
    <dgm:pt modelId="{C3591D4C-A0AB-4D75-BB21-DECC9E3ED273}" type="sibTrans" cxnId="{99FF8B9A-A3DA-4713-B173-C1642B780ECE}">
      <dgm:prSet/>
      <dgm:spPr/>
      <dgm:t>
        <a:bodyPr/>
        <a:lstStyle/>
        <a:p>
          <a:endParaRPr lang="en-AU"/>
        </a:p>
      </dgm:t>
    </dgm:pt>
    <dgm:pt modelId="{D57C0F4F-20A9-4229-9C6D-ECBE3D944781}">
      <dgm:prSet phldrT="[Text]"/>
      <dgm:spPr/>
      <dgm:t>
        <a:bodyPr/>
        <a:lstStyle/>
        <a:p>
          <a:r>
            <a:rPr lang="en-AU"/>
            <a:t>Build</a:t>
          </a:r>
        </a:p>
      </dgm:t>
    </dgm:pt>
    <dgm:pt modelId="{07312615-D1E0-464C-A458-11CDFE913FFE}" type="parTrans" cxnId="{4F14CB95-A07D-47BF-82A1-AD0EC42719E6}">
      <dgm:prSet/>
      <dgm:spPr/>
      <dgm:t>
        <a:bodyPr/>
        <a:lstStyle/>
        <a:p>
          <a:endParaRPr lang="en-AU"/>
        </a:p>
      </dgm:t>
    </dgm:pt>
    <dgm:pt modelId="{289C2B25-1447-4945-B418-CCBCCF47D0CB}" type="sibTrans" cxnId="{4F14CB95-A07D-47BF-82A1-AD0EC42719E6}">
      <dgm:prSet/>
      <dgm:spPr/>
      <dgm:t>
        <a:bodyPr/>
        <a:lstStyle/>
        <a:p>
          <a:endParaRPr lang="en-AU"/>
        </a:p>
      </dgm:t>
    </dgm:pt>
    <dgm:pt modelId="{4FB89266-8CB4-4FBB-8A89-E1DBABA2DA4A}">
      <dgm:prSet phldrT="[Text]"/>
      <dgm:spPr/>
      <dgm:t>
        <a:bodyPr/>
        <a:lstStyle/>
        <a:p>
          <a:r>
            <a:rPr lang="en-AU"/>
            <a:t>Launch</a:t>
          </a:r>
        </a:p>
      </dgm:t>
    </dgm:pt>
    <dgm:pt modelId="{115A4A04-C745-48A9-809E-5FF69619F245}" type="parTrans" cxnId="{7633643D-E1AB-45DC-B10E-2870B72C5E70}">
      <dgm:prSet/>
      <dgm:spPr/>
      <dgm:t>
        <a:bodyPr/>
        <a:lstStyle/>
        <a:p>
          <a:endParaRPr lang="en-AU"/>
        </a:p>
      </dgm:t>
    </dgm:pt>
    <dgm:pt modelId="{FAE889AB-DA20-4772-BAD2-FC0B1F59BA66}" type="sibTrans" cxnId="{7633643D-E1AB-45DC-B10E-2870B72C5E70}">
      <dgm:prSet/>
      <dgm:spPr/>
      <dgm:t>
        <a:bodyPr/>
        <a:lstStyle/>
        <a:p>
          <a:endParaRPr lang="en-AU"/>
        </a:p>
      </dgm:t>
    </dgm:pt>
    <dgm:pt modelId="{ACA5D2B5-82FD-4B4C-97F7-B6089BD02371}">
      <dgm:prSet phldrT="[Text]"/>
      <dgm:spPr/>
      <dgm:t>
        <a:bodyPr/>
        <a:lstStyle/>
        <a:p>
          <a:r>
            <a:rPr lang="en-AU"/>
            <a:t>Iterate</a:t>
          </a:r>
        </a:p>
      </dgm:t>
    </dgm:pt>
    <dgm:pt modelId="{B44F1298-28E0-40DB-9EEF-81F4671D5C4F}" type="parTrans" cxnId="{5C146553-2954-408C-9B92-346B86F2B7F1}">
      <dgm:prSet/>
      <dgm:spPr/>
      <dgm:t>
        <a:bodyPr/>
        <a:lstStyle/>
        <a:p>
          <a:endParaRPr lang="en-AU"/>
        </a:p>
      </dgm:t>
    </dgm:pt>
    <dgm:pt modelId="{72A33DDB-98B2-4CEF-8D20-6931C13D1CBA}" type="sibTrans" cxnId="{5C146553-2954-408C-9B92-346B86F2B7F1}">
      <dgm:prSet/>
      <dgm:spPr/>
      <dgm:t>
        <a:bodyPr/>
        <a:lstStyle/>
        <a:p>
          <a:endParaRPr lang="en-AU"/>
        </a:p>
      </dgm:t>
    </dgm:pt>
    <dgm:pt modelId="{13628533-0CBF-4046-9B51-0C75881F0516}" type="pres">
      <dgm:prSet presAssocID="{EF26E7A3-A18B-44AD-8D4C-F084F6D18BAF}" presName="cycle" presStyleCnt="0">
        <dgm:presLayoutVars>
          <dgm:dir/>
          <dgm:resizeHandles val="exact"/>
        </dgm:presLayoutVars>
      </dgm:prSet>
      <dgm:spPr/>
    </dgm:pt>
    <dgm:pt modelId="{4169EAAE-3A64-41E9-9709-8C410A687932}" type="pres">
      <dgm:prSet presAssocID="{A0E8FC8D-B3B7-4CCA-B834-F0DE3BB5A0F0}" presName="node" presStyleLbl="node1" presStyleIdx="0" presStyleCnt="5">
        <dgm:presLayoutVars>
          <dgm:bulletEnabled val="1"/>
        </dgm:presLayoutVars>
      </dgm:prSet>
      <dgm:spPr/>
    </dgm:pt>
    <dgm:pt modelId="{0972D6D7-1237-436F-A723-7961BC21DD25}" type="pres">
      <dgm:prSet presAssocID="{A0E8FC8D-B3B7-4CCA-B834-F0DE3BB5A0F0}" presName="spNode" presStyleCnt="0"/>
      <dgm:spPr/>
    </dgm:pt>
    <dgm:pt modelId="{869263D5-8DFD-4C55-ADDD-4E77A070938F}" type="pres">
      <dgm:prSet presAssocID="{FCB0088D-A7F4-490F-83C2-6216A4C18C62}" presName="sibTrans" presStyleLbl="sibTrans1D1" presStyleIdx="0" presStyleCnt="5"/>
      <dgm:spPr/>
    </dgm:pt>
    <dgm:pt modelId="{921F0864-50AB-4099-B929-21E01039B673}" type="pres">
      <dgm:prSet presAssocID="{AFBC1F92-056E-4F1E-B3AD-C866C1F6A7E3}" presName="node" presStyleLbl="node1" presStyleIdx="1" presStyleCnt="5">
        <dgm:presLayoutVars>
          <dgm:bulletEnabled val="1"/>
        </dgm:presLayoutVars>
      </dgm:prSet>
      <dgm:spPr/>
    </dgm:pt>
    <dgm:pt modelId="{380512E3-AFF0-48C2-A299-0F2C5D4A3828}" type="pres">
      <dgm:prSet presAssocID="{AFBC1F92-056E-4F1E-B3AD-C866C1F6A7E3}" presName="spNode" presStyleCnt="0"/>
      <dgm:spPr/>
    </dgm:pt>
    <dgm:pt modelId="{3C2DF7B9-359D-40EE-AFB3-2DCE49FA9DD8}" type="pres">
      <dgm:prSet presAssocID="{C3591D4C-A0AB-4D75-BB21-DECC9E3ED273}" presName="sibTrans" presStyleLbl="sibTrans1D1" presStyleIdx="1" presStyleCnt="5"/>
      <dgm:spPr/>
    </dgm:pt>
    <dgm:pt modelId="{F7C92F01-74EA-4DFE-82D6-DE458464DF45}" type="pres">
      <dgm:prSet presAssocID="{D57C0F4F-20A9-4229-9C6D-ECBE3D944781}" presName="node" presStyleLbl="node1" presStyleIdx="2" presStyleCnt="5">
        <dgm:presLayoutVars>
          <dgm:bulletEnabled val="1"/>
        </dgm:presLayoutVars>
      </dgm:prSet>
      <dgm:spPr/>
    </dgm:pt>
    <dgm:pt modelId="{706598D5-A062-47D1-83E5-2E84F0A838DD}" type="pres">
      <dgm:prSet presAssocID="{D57C0F4F-20A9-4229-9C6D-ECBE3D944781}" presName="spNode" presStyleCnt="0"/>
      <dgm:spPr/>
    </dgm:pt>
    <dgm:pt modelId="{BC6F565F-EA3F-4D55-8CC1-939F7F6C4E99}" type="pres">
      <dgm:prSet presAssocID="{289C2B25-1447-4945-B418-CCBCCF47D0CB}" presName="sibTrans" presStyleLbl="sibTrans1D1" presStyleIdx="2" presStyleCnt="5"/>
      <dgm:spPr/>
    </dgm:pt>
    <dgm:pt modelId="{33A54AB7-EE7B-44A5-A338-84EC0063D4EC}" type="pres">
      <dgm:prSet presAssocID="{4FB89266-8CB4-4FBB-8A89-E1DBABA2DA4A}" presName="node" presStyleLbl="node1" presStyleIdx="3" presStyleCnt="5">
        <dgm:presLayoutVars>
          <dgm:bulletEnabled val="1"/>
        </dgm:presLayoutVars>
      </dgm:prSet>
      <dgm:spPr/>
    </dgm:pt>
    <dgm:pt modelId="{C79F7A30-E678-4FDA-BC9D-016DD73F55F4}" type="pres">
      <dgm:prSet presAssocID="{4FB89266-8CB4-4FBB-8A89-E1DBABA2DA4A}" presName="spNode" presStyleCnt="0"/>
      <dgm:spPr/>
    </dgm:pt>
    <dgm:pt modelId="{8AC375D1-9ED2-48CD-8C9E-B8A4F4AD8FF8}" type="pres">
      <dgm:prSet presAssocID="{FAE889AB-DA20-4772-BAD2-FC0B1F59BA66}" presName="sibTrans" presStyleLbl="sibTrans1D1" presStyleIdx="3" presStyleCnt="5"/>
      <dgm:spPr/>
    </dgm:pt>
    <dgm:pt modelId="{8FBDEB6C-7AE7-4AF2-BCB0-807DAC3D3160}" type="pres">
      <dgm:prSet presAssocID="{ACA5D2B5-82FD-4B4C-97F7-B6089BD02371}" presName="node" presStyleLbl="node1" presStyleIdx="4" presStyleCnt="5">
        <dgm:presLayoutVars>
          <dgm:bulletEnabled val="1"/>
        </dgm:presLayoutVars>
      </dgm:prSet>
      <dgm:spPr/>
    </dgm:pt>
    <dgm:pt modelId="{743941CE-40FB-4C7C-BF6D-D3A3859EC91D}" type="pres">
      <dgm:prSet presAssocID="{ACA5D2B5-82FD-4B4C-97F7-B6089BD02371}" presName="spNode" presStyleCnt="0"/>
      <dgm:spPr/>
    </dgm:pt>
    <dgm:pt modelId="{2838C7BB-810C-41E8-907B-EE3532D95B23}" type="pres">
      <dgm:prSet presAssocID="{72A33DDB-98B2-4CEF-8D20-6931C13D1CBA}" presName="sibTrans" presStyleLbl="sibTrans1D1" presStyleIdx="4" presStyleCnt="5"/>
      <dgm:spPr/>
    </dgm:pt>
  </dgm:ptLst>
  <dgm:cxnLst>
    <dgm:cxn modelId="{4F40FE28-B8EB-441E-B9B0-0FC555960D8F}" type="presOf" srcId="{4FB89266-8CB4-4FBB-8A89-E1DBABA2DA4A}" destId="{33A54AB7-EE7B-44A5-A338-84EC0063D4EC}" srcOrd="0" destOrd="0" presId="urn:microsoft.com/office/officeart/2005/8/layout/cycle5"/>
    <dgm:cxn modelId="{2AC8F93B-9E2E-4F29-BF06-759C22AE580E}" type="presOf" srcId="{ACA5D2B5-82FD-4B4C-97F7-B6089BD02371}" destId="{8FBDEB6C-7AE7-4AF2-BCB0-807DAC3D3160}" srcOrd="0" destOrd="0" presId="urn:microsoft.com/office/officeart/2005/8/layout/cycle5"/>
    <dgm:cxn modelId="{7633643D-E1AB-45DC-B10E-2870B72C5E70}" srcId="{EF26E7A3-A18B-44AD-8D4C-F084F6D18BAF}" destId="{4FB89266-8CB4-4FBB-8A89-E1DBABA2DA4A}" srcOrd="3" destOrd="0" parTransId="{115A4A04-C745-48A9-809E-5FF69619F245}" sibTransId="{FAE889AB-DA20-4772-BAD2-FC0B1F59BA66}"/>
    <dgm:cxn modelId="{DB67663F-284D-468E-A2CD-B2659CFA0BD2}" type="presOf" srcId="{C3591D4C-A0AB-4D75-BB21-DECC9E3ED273}" destId="{3C2DF7B9-359D-40EE-AFB3-2DCE49FA9DD8}" srcOrd="0" destOrd="0" presId="urn:microsoft.com/office/officeart/2005/8/layout/cycle5"/>
    <dgm:cxn modelId="{E0C24342-39F9-47C5-9B62-FB581A6F2687}" type="presOf" srcId="{AFBC1F92-056E-4F1E-B3AD-C866C1F6A7E3}" destId="{921F0864-50AB-4099-B929-21E01039B673}" srcOrd="0" destOrd="0" presId="urn:microsoft.com/office/officeart/2005/8/layout/cycle5"/>
    <dgm:cxn modelId="{5F560963-F6EF-4962-9540-5315A6727DF8}" type="presOf" srcId="{FCB0088D-A7F4-490F-83C2-6216A4C18C62}" destId="{869263D5-8DFD-4C55-ADDD-4E77A070938F}" srcOrd="0" destOrd="0" presId="urn:microsoft.com/office/officeart/2005/8/layout/cycle5"/>
    <dgm:cxn modelId="{70570C52-3B89-4845-A296-67E8EAC70332}" type="presOf" srcId="{FAE889AB-DA20-4772-BAD2-FC0B1F59BA66}" destId="{8AC375D1-9ED2-48CD-8C9E-B8A4F4AD8FF8}" srcOrd="0" destOrd="0" presId="urn:microsoft.com/office/officeart/2005/8/layout/cycle5"/>
    <dgm:cxn modelId="{5C146553-2954-408C-9B92-346B86F2B7F1}" srcId="{EF26E7A3-A18B-44AD-8D4C-F084F6D18BAF}" destId="{ACA5D2B5-82FD-4B4C-97F7-B6089BD02371}" srcOrd="4" destOrd="0" parTransId="{B44F1298-28E0-40DB-9EEF-81F4671D5C4F}" sibTransId="{72A33DDB-98B2-4CEF-8D20-6931C13D1CBA}"/>
    <dgm:cxn modelId="{4F14CB95-A07D-47BF-82A1-AD0EC42719E6}" srcId="{EF26E7A3-A18B-44AD-8D4C-F084F6D18BAF}" destId="{D57C0F4F-20A9-4229-9C6D-ECBE3D944781}" srcOrd="2" destOrd="0" parTransId="{07312615-D1E0-464C-A458-11CDFE913FFE}" sibTransId="{289C2B25-1447-4945-B418-CCBCCF47D0CB}"/>
    <dgm:cxn modelId="{99FF8B9A-A3DA-4713-B173-C1642B780ECE}" srcId="{EF26E7A3-A18B-44AD-8D4C-F084F6D18BAF}" destId="{AFBC1F92-056E-4F1E-B3AD-C866C1F6A7E3}" srcOrd="1" destOrd="0" parTransId="{E5B2FDE3-67C0-4405-BA02-54B0A6CE6B85}" sibTransId="{C3591D4C-A0AB-4D75-BB21-DECC9E3ED273}"/>
    <dgm:cxn modelId="{DEB21EB7-2F5D-4154-9E8A-F0A50244F6A2}" srcId="{EF26E7A3-A18B-44AD-8D4C-F084F6D18BAF}" destId="{A0E8FC8D-B3B7-4CCA-B834-F0DE3BB5A0F0}" srcOrd="0" destOrd="0" parTransId="{C0123768-8BB4-4AB4-9866-48D1F21BD711}" sibTransId="{FCB0088D-A7F4-490F-83C2-6216A4C18C62}"/>
    <dgm:cxn modelId="{094936B9-84A3-4919-883B-742B3142029F}" type="presOf" srcId="{A0E8FC8D-B3B7-4CCA-B834-F0DE3BB5A0F0}" destId="{4169EAAE-3A64-41E9-9709-8C410A687932}" srcOrd="0" destOrd="0" presId="urn:microsoft.com/office/officeart/2005/8/layout/cycle5"/>
    <dgm:cxn modelId="{E2DAEFC5-B81D-4B3D-8F43-159464C9ECB9}" type="presOf" srcId="{D57C0F4F-20A9-4229-9C6D-ECBE3D944781}" destId="{F7C92F01-74EA-4DFE-82D6-DE458464DF45}" srcOrd="0" destOrd="0" presId="urn:microsoft.com/office/officeart/2005/8/layout/cycle5"/>
    <dgm:cxn modelId="{8ACE7AC9-0FEE-4962-94DA-3A8FBF152BA3}" type="presOf" srcId="{72A33DDB-98B2-4CEF-8D20-6931C13D1CBA}" destId="{2838C7BB-810C-41E8-907B-EE3532D95B23}" srcOrd="0" destOrd="0" presId="urn:microsoft.com/office/officeart/2005/8/layout/cycle5"/>
    <dgm:cxn modelId="{875ED9E2-3BB5-443F-B449-E28E20BF2588}" type="presOf" srcId="{289C2B25-1447-4945-B418-CCBCCF47D0CB}" destId="{BC6F565F-EA3F-4D55-8CC1-939F7F6C4E99}" srcOrd="0" destOrd="0" presId="urn:microsoft.com/office/officeart/2005/8/layout/cycle5"/>
    <dgm:cxn modelId="{F6E8C2F1-F46A-4342-8131-3816371B8023}" type="presOf" srcId="{EF26E7A3-A18B-44AD-8D4C-F084F6D18BAF}" destId="{13628533-0CBF-4046-9B51-0C75881F0516}" srcOrd="0" destOrd="0" presId="urn:microsoft.com/office/officeart/2005/8/layout/cycle5"/>
    <dgm:cxn modelId="{59B15862-BCE8-49C8-AC25-C1B4C4DEC3E0}" type="presParOf" srcId="{13628533-0CBF-4046-9B51-0C75881F0516}" destId="{4169EAAE-3A64-41E9-9709-8C410A687932}" srcOrd="0" destOrd="0" presId="urn:microsoft.com/office/officeart/2005/8/layout/cycle5"/>
    <dgm:cxn modelId="{FC52D7B1-9CCA-4C10-9EC3-8DD5D1587E09}" type="presParOf" srcId="{13628533-0CBF-4046-9B51-0C75881F0516}" destId="{0972D6D7-1237-436F-A723-7961BC21DD25}" srcOrd="1" destOrd="0" presId="urn:microsoft.com/office/officeart/2005/8/layout/cycle5"/>
    <dgm:cxn modelId="{E9FC34E6-9B41-46AE-A200-E88AAC3B472A}" type="presParOf" srcId="{13628533-0CBF-4046-9B51-0C75881F0516}" destId="{869263D5-8DFD-4C55-ADDD-4E77A070938F}" srcOrd="2" destOrd="0" presId="urn:microsoft.com/office/officeart/2005/8/layout/cycle5"/>
    <dgm:cxn modelId="{C89D7D5E-FC78-4FF8-9B17-8B57E442B636}" type="presParOf" srcId="{13628533-0CBF-4046-9B51-0C75881F0516}" destId="{921F0864-50AB-4099-B929-21E01039B673}" srcOrd="3" destOrd="0" presId="urn:microsoft.com/office/officeart/2005/8/layout/cycle5"/>
    <dgm:cxn modelId="{7EE9C531-8F30-4F52-98CF-26AAE9746BE6}" type="presParOf" srcId="{13628533-0CBF-4046-9B51-0C75881F0516}" destId="{380512E3-AFF0-48C2-A299-0F2C5D4A3828}" srcOrd="4" destOrd="0" presId="urn:microsoft.com/office/officeart/2005/8/layout/cycle5"/>
    <dgm:cxn modelId="{497258EE-2B28-4CA2-874F-FDF84645BF1E}" type="presParOf" srcId="{13628533-0CBF-4046-9B51-0C75881F0516}" destId="{3C2DF7B9-359D-40EE-AFB3-2DCE49FA9DD8}" srcOrd="5" destOrd="0" presId="urn:microsoft.com/office/officeart/2005/8/layout/cycle5"/>
    <dgm:cxn modelId="{5E7C6AE3-F762-403A-9C18-89661E8F1359}" type="presParOf" srcId="{13628533-0CBF-4046-9B51-0C75881F0516}" destId="{F7C92F01-74EA-4DFE-82D6-DE458464DF45}" srcOrd="6" destOrd="0" presId="urn:microsoft.com/office/officeart/2005/8/layout/cycle5"/>
    <dgm:cxn modelId="{14D9F0B4-FD62-4656-8CFD-3BC51442DFB1}" type="presParOf" srcId="{13628533-0CBF-4046-9B51-0C75881F0516}" destId="{706598D5-A062-47D1-83E5-2E84F0A838DD}" srcOrd="7" destOrd="0" presId="urn:microsoft.com/office/officeart/2005/8/layout/cycle5"/>
    <dgm:cxn modelId="{1D2BE8EE-7E24-403E-95FC-61BDFC9BB05E}" type="presParOf" srcId="{13628533-0CBF-4046-9B51-0C75881F0516}" destId="{BC6F565F-EA3F-4D55-8CC1-939F7F6C4E99}" srcOrd="8" destOrd="0" presId="urn:microsoft.com/office/officeart/2005/8/layout/cycle5"/>
    <dgm:cxn modelId="{A45DDEBE-58E7-4DEF-B1A3-F30EF7004647}" type="presParOf" srcId="{13628533-0CBF-4046-9B51-0C75881F0516}" destId="{33A54AB7-EE7B-44A5-A338-84EC0063D4EC}" srcOrd="9" destOrd="0" presId="urn:microsoft.com/office/officeart/2005/8/layout/cycle5"/>
    <dgm:cxn modelId="{2C45D917-047F-42F9-AB77-747F1F39FDF6}" type="presParOf" srcId="{13628533-0CBF-4046-9B51-0C75881F0516}" destId="{C79F7A30-E678-4FDA-BC9D-016DD73F55F4}" srcOrd="10" destOrd="0" presId="urn:microsoft.com/office/officeart/2005/8/layout/cycle5"/>
    <dgm:cxn modelId="{0530627E-1F67-4C84-8B69-EA96C1EDF694}" type="presParOf" srcId="{13628533-0CBF-4046-9B51-0C75881F0516}" destId="{8AC375D1-9ED2-48CD-8C9E-B8A4F4AD8FF8}" srcOrd="11" destOrd="0" presId="urn:microsoft.com/office/officeart/2005/8/layout/cycle5"/>
    <dgm:cxn modelId="{5E5431FA-AC2E-4B52-A007-27372C92973C}" type="presParOf" srcId="{13628533-0CBF-4046-9B51-0C75881F0516}" destId="{8FBDEB6C-7AE7-4AF2-BCB0-807DAC3D3160}" srcOrd="12" destOrd="0" presId="urn:microsoft.com/office/officeart/2005/8/layout/cycle5"/>
    <dgm:cxn modelId="{2F68226C-D551-4C6C-B111-DE37E9358EB7}" type="presParOf" srcId="{13628533-0CBF-4046-9B51-0C75881F0516}" destId="{743941CE-40FB-4C7C-BF6D-D3A3859EC91D}" srcOrd="13" destOrd="0" presId="urn:microsoft.com/office/officeart/2005/8/layout/cycle5"/>
    <dgm:cxn modelId="{CD7E9D85-A8D4-413E-BEDF-F62CA09A46B2}" type="presParOf" srcId="{13628533-0CBF-4046-9B51-0C75881F0516}" destId="{2838C7BB-810C-41E8-907B-EE3532D95B23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69EAAE-3A64-41E9-9709-8C410A687932}">
      <dsp:nvSpPr>
        <dsp:cNvPr id="0" name=""/>
        <dsp:cNvSpPr/>
      </dsp:nvSpPr>
      <dsp:spPr>
        <a:xfrm>
          <a:off x="1569727" y="100"/>
          <a:ext cx="594345" cy="386324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2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Discover</a:t>
          </a:r>
        </a:p>
      </dsp:txBody>
      <dsp:txXfrm>
        <a:off x="1588586" y="18959"/>
        <a:ext cx="556627" cy="348606"/>
      </dsp:txXfrm>
    </dsp:sp>
    <dsp:sp modelId="{869263D5-8DFD-4C55-ADDD-4E77A070938F}">
      <dsp:nvSpPr>
        <dsp:cNvPr id="0" name=""/>
        <dsp:cNvSpPr/>
      </dsp:nvSpPr>
      <dsp:spPr>
        <a:xfrm>
          <a:off x="1094366" y="193262"/>
          <a:ext cx="1545066" cy="1545066"/>
        </a:xfrm>
        <a:custGeom>
          <a:avLst/>
          <a:gdLst/>
          <a:ahLst/>
          <a:cxnLst/>
          <a:rect l="0" t="0" r="0" b="0"/>
          <a:pathLst>
            <a:path>
              <a:moveTo>
                <a:pt x="1149498" y="98215"/>
              </a:moveTo>
              <a:arcTo wR="772533" hR="772533" stAng="17952396" swAng="1213189"/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0864-50AB-4099-B929-21E01039B673}">
      <dsp:nvSpPr>
        <dsp:cNvPr id="0" name=""/>
        <dsp:cNvSpPr/>
      </dsp:nvSpPr>
      <dsp:spPr>
        <a:xfrm>
          <a:off x="2304450" y="533907"/>
          <a:ext cx="594345" cy="386324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3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Design</a:t>
          </a:r>
        </a:p>
      </dsp:txBody>
      <dsp:txXfrm>
        <a:off x="2323309" y="552766"/>
        <a:ext cx="556627" cy="348606"/>
      </dsp:txXfrm>
    </dsp:sp>
    <dsp:sp modelId="{3C2DF7B9-359D-40EE-AFB3-2DCE49FA9DD8}">
      <dsp:nvSpPr>
        <dsp:cNvPr id="0" name=""/>
        <dsp:cNvSpPr/>
      </dsp:nvSpPr>
      <dsp:spPr>
        <a:xfrm>
          <a:off x="1094366" y="193262"/>
          <a:ext cx="1545066" cy="1545066"/>
        </a:xfrm>
        <a:custGeom>
          <a:avLst/>
          <a:gdLst/>
          <a:ahLst/>
          <a:cxnLst/>
          <a:rect l="0" t="0" r="0" b="0"/>
          <a:pathLst>
            <a:path>
              <a:moveTo>
                <a:pt x="1543221" y="825888"/>
              </a:moveTo>
              <a:arcTo wR="772533" hR="772533" stAng="21837619" swAng="1361003"/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92F01-74EA-4DFE-82D6-DE458464DF45}">
      <dsp:nvSpPr>
        <dsp:cNvPr id="0" name=""/>
        <dsp:cNvSpPr/>
      </dsp:nvSpPr>
      <dsp:spPr>
        <a:xfrm>
          <a:off x="2023811" y="1397625"/>
          <a:ext cx="594345" cy="386324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4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Build</a:t>
          </a:r>
        </a:p>
      </dsp:txBody>
      <dsp:txXfrm>
        <a:off x="2042670" y="1416484"/>
        <a:ext cx="556627" cy="348606"/>
      </dsp:txXfrm>
    </dsp:sp>
    <dsp:sp modelId="{BC6F565F-EA3F-4D55-8CC1-939F7F6C4E99}">
      <dsp:nvSpPr>
        <dsp:cNvPr id="0" name=""/>
        <dsp:cNvSpPr/>
      </dsp:nvSpPr>
      <dsp:spPr>
        <a:xfrm>
          <a:off x="1094366" y="193262"/>
          <a:ext cx="1545066" cy="1545066"/>
        </a:xfrm>
        <a:custGeom>
          <a:avLst/>
          <a:gdLst/>
          <a:ahLst/>
          <a:cxnLst/>
          <a:rect l="0" t="0" r="0" b="0"/>
          <a:pathLst>
            <a:path>
              <a:moveTo>
                <a:pt x="867538" y="1539202"/>
              </a:moveTo>
              <a:arcTo wR="772533" hR="772533" stAng="4976158" swAng="847683"/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54AB7-EE7B-44A5-A338-84EC0063D4EC}">
      <dsp:nvSpPr>
        <dsp:cNvPr id="0" name=""/>
        <dsp:cNvSpPr/>
      </dsp:nvSpPr>
      <dsp:spPr>
        <a:xfrm>
          <a:off x="1115643" y="1397625"/>
          <a:ext cx="594345" cy="386324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5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Launch</a:t>
          </a:r>
        </a:p>
      </dsp:txBody>
      <dsp:txXfrm>
        <a:off x="1134502" y="1416484"/>
        <a:ext cx="556627" cy="348606"/>
      </dsp:txXfrm>
    </dsp:sp>
    <dsp:sp modelId="{8AC375D1-9ED2-48CD-8C9E-B8A4F4AD8FF8}">
      <dsp:nvSpPr>
        <dsp:cNvPr id="0" name=""/>
        <dsp:cNvSpPr/>
      </dsp:nvSpPr>
      <dsp:spPr>
        <a:xfrm>
          <a:off x="1094366" y="193262"/>
          <a:ext cx="1545066" cy="1545066"/>
        </a:xfrm>
        <a:custGeom>
          <a:avLst/>
          <a:gdLst/>
          <a:ahLst/>
          <a:cxnLst/>
          <a:rect l="0" t="0" r="0" b="0"/>
          <a:pathLst>
            <a:path>
              <a:moveTo>
                <a:pt x="82033" y="1118968"/>
              </a:moveTo>
              <a:arcTo wR="772533" hR="772533" stAng="9201378" swAng="1361003"/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EB6C-7AE7-4AF2-BCB0-807DAC3D3160}">
      <dsp:nvSpPr>
        <dsp:cNvPr id="0" name=""/>
        <dsp:cNvSpPr/>
      </dsp:nvSpPr>
      <dsp:spPr>
        <a:xfrm>
          <a:off x="835004" y="533907"/>
          <a:ext cx="594345" cy="386324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6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Iterate</a:t>
          </a:r>
        </a:p>
      </dsp:txBody>
      <dsp:txXfrm>
        <a:off x="853863" y="552766"/>
        <a:ext cx="556627" cy="348606"/>
      </dsp:txXfrm>
    </dsp:sp>
    <dsp:sp modelId="{2838C7BB-810C-41E8-907B-EE3532D95B23}">
      <dsp:nvSpPr>
        <dsp:cNvPr id="0" name=""/>
        <dsp:cNvSpPr/>
      </dsp:nvSpPr>
      <dsp:spPr>
        <a:xfrm>
          <a:off x="1094366" y="193262"/>
          <a:ext cx="1545066" cy="1545066"/>
        </a:xfrm>
        <a:custGeom>
          <a:avLst/>
          <a:gdLst/>
          <a:ahLst/>
          <a:cxnLst/>
          <a:rect l="0" t="0" r="0" b="0"/>
          <a:pathLst>
            <a:path>
              <a:moveTo>
                <a:pt x="185739" y="270058"/>
              </a:moveTo>
              <a:arcTo wR="772533" hR="772533" stAng="13234415" swAng="1213189"/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3DA6F-8241-424C-8CAD-01D6DA9A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6260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D</dc:creator>
  <cp:keywords/>
  <dc:description/>
  <cp:lastModifiedBy>Gen D</cp:lastModifiedBy>
  <cp:revision>248</cp:revision>
  <dcterms:created xsi:type="dcterms:W3CDTF">2019-08-07T05:55:00Z</dcterms:created>
  <dcterms:modified xsi:type="dcterms:W3CDTF">2019-08-17T01:42:00Z</dcterms:modified>
</cp:coreProperties>
</file>