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249" w:rsidRDefault="00230B55" w:rsidP="00230B55">
      <w:pPr>
        <w:pStyle w:val="Tytu"/>
        <w:jc w:val="center"/>
      </w:pPr>
      <w:r>
        <w:t>Kopce</w:t>
      </w:r>
    </w:p>
    <w:p w:rsidR="00230B55" w:rsidRDefault="00230B55" w:rsidP="00230B55">
      <w:pPr>
        <w:pStyle w:val="Podtytu"/>
        <w:spacing w:after="0" w:line="240" w:lineRule="auto"/>
        <w:jc w:val="center"/>
      </w:pPr>
      <w:r>
        <w:t>Jakub Robaczewski, Oskar Bartosz</w:t>
      </w:r>
    </w:p>
    <w:p w:rsidR="00230B55" w:rsidRDefault="00230B55" w:rsidP="00230B55">
      <w:pPr>
        <w:spacing w:after="0" w:line="240" w:lineRule="auto"/>
      </w:pPr>
    </w:p>
    <w:p w:rsidR="00230B55" w:rsidRPr="002C320A" w:rsidRDefault="002C320A" w:rsidP="00230B55">
      <w:pPr>
        <w:spacing w:after="0" w:line="240" w:lineRule="auto"/>
        <w:rPr>
          <w:b/>
          <w:bCs/>
        </w:rPr>
      </w:pPr>
      <w:r w:rsidRPr="002C320A">
        <w:rPr>
          <w:b/>
          <w:bCs/>
        </w:rPr>
        <w:t>Algorytm:</w:t>
      </w:r>
    </w:p>
    <w:p w:rsidR="002C320A" w:rsidRDefault="005D57EE" w:rsidP="005D57EE">
      <w:pPr>
        <w:pStyle w:val="Akapitzlist"/>
        <w:numPr>
          <w:ilvl w:val="0"/>
          <w:numId w:val="1"/>
        </w:numPr>
        <w:spacing w:after="0" w:line="240" w:lineRule="auto"/>
      </w:pPr>
      <w:r>
        <w:t>Dodaj element;</w:t>
      </w:r>
    </w:p>
    <w:p w:rsidR="005D57EE" w:rsidRDefault="005D57EE" w:rsidP="005D57EE">
      <w:pPr>
        <w:pStyle w:val="Akapitzlist"/>
        <w:numPr>
          <w:ilvl w:val="0"/>
          <w:numId w:val="1"/>
        </w:numPr>
        <w:spacing w:after="0" w:line="240" w:lineRule="auto"/>
      </w:pPr>
      <w:r>
        <w:t xml:space="preserve">Jeśli długość kopca = 0: zakończ; w przeciwnym wypadku: idź do 3; </w:t>
      </w:r>
    </w:p>
    <w:p w:rsidR="005D57EE" w:rsidRDefault="005D57EE" w:rsidP="005D57EE">
      <w:pPr>
        <w:pStyle w:val="Akapitzlist"/>
        <w:numPr>
          <w:ilvl w:val="0"/>
          <w:numId w:val="1"/>
        </w:numPr>
        <w:spacing w:after="0" w:line="240" w:lineRule="auto"/>
      </w:pPr>
      <w:r>
        <w:t>Dodaj wartość na końcu tablicy;</w:t>
      </w:r>
    </w:p>
    <w:p w:rsidR="005D57EE" w:rsidRDefault="005D57EE" w:rsidP="005D57EE">
      <w:pPr>
        <w:pStyle w:val="Akapitzlist"/>
        <w:numPr>
          <w:ilvl w:val="0"/>
          <w:numId w:val="1"/>
        </w:numPr>
        <w:spacing w:after="0" w:line="240" w:lineRule="auto"/>
      </w:pPr>
      <w:r>
        <w:t>Dopóki element jest większy od „ojca” (elementu nad nim): zamień je miejscami, przejdź do „ojca”</w:t>
      </w:r>
    </w:p>
    <w:p w:rsidR="005D57EE" w:rsidRDefault="005D57EE" w:rsidP="005D57EE">
      <w:pPr>
        <w:pStyle w:val="Akapitzlist"/>
        <w:numPr>
          <w:ilvl w:val="0"/>
          <w:numId w:val="1"/>
        </w:numPr>
        <w:spacing w:after="0" w:line="240" w:lineRule="auto"/>
      </w:pPr>
      <w:r>
        <w:t>Zakończ</w:t>
      </w:r>
    </w:p>
    <w:p w:rsidR="00FE178D" w:rsidRDefault="00FE178D" w:rsidP="00230B55">
      <w:pPr>
        <w:spacing w:after="0" w:line="240" w:lineRule="auto"/>
      </w:pPr>
    </w:p>
    <w:p w:rsidR="002C320A" w:rsidRPr="002C320A" w:rsidRDefault="002C320A" w:rsidP="00230B55">
      <w:pPr>
        <w:spacing w:after="0" w:line="240" w:lineRule="auto"/>
        <w:rPr>
          <w:b/>
          <w:bCs/>
        </w:rPr>
      </w:pPr>
      <w:r w:rsidRPr="002C320A">
        <w:rPr>
          <w:b/>
          <w:bCs/>
        </w:rPr>
        <w:t>Implementacja:</w:t>
      </w:r>
    </w:p>
    <w:p w:rsidR="005D57EE" w:rsidRDefault="002C320A" w:rsidP="003167AA">
      <w:pPr>
        <w:spacing w:after="0" w:line="240" w:lineRule="auto"/>
        <w:jc w:val="both"/>
      </w:pPr>
      <w:r>
        <w:t>Pomiarów dokonywano dla zestawu</w:t>
      </w:r>
      <w:r w:rsidRPr="002C320A">
        <w:t xml:space="preserve"> </w:t>
      </w:r>
      <w:r>
        <w:t xml:space="preserve">losowych list o długości wielokrotności </w:t>
      </w:r>
      <w:r w:rsidR="00580EBE">
        <w:t>2</w:t>
      </w:r>
      <w:r>
        <w:t xml:space="preserve">000 elementów (od </w:t>
      </w:r>
      <w:r w:rsidR="00580EBE">
        <w:t>2</w:t>
      </w:r>
      <w:r>
        <w:t>000 do 100000).</w:t>
      </w:r>
      <w:r w:rsidR="005D57EE">
        <w:t xml:space="preserve"> Każdy pomiar był wykonywany 7 razy, a zapisywana była ich średnia. Dodatkowo każdy zestaw danych był sprawdzany rekurencyjną funkcją </w:t>
      </w:r>
      <w:r w:rsidR="003167AA" w:rsidRPr="003167AA">
        <w:t>porównywającą</w:t>
      </w:r>
      <w:r w:rsidR="003167AA" w:rsidRPr="003167AA">
        <w:t xml:space="preserve"> </w:t>
      </w:r>
      <w:r w:rsidR="003167AA">
        <w:t>„ojców” i „synów” (nie wliczoną do badanego czasu). W przypadku błędu wyświetlony został komunikat, a badanie zostawało przerwane.</w:t>
      </w:r>
    </w:p>
    <w:p w:rsidR="003167AA" w:rsidRDefault="003167AA" w:rsidP="00230B55">
      <w:pPr>
        <w:spacing w:after="0" w:line="240" w:lineRule="auto"/>
      </w:pPr>
    </w:p>
    <w:p w:rsidR="00CC11D5" w:rsidRPr="00CC11D5" w:rsidRDefault="00CC11D5" w:rsidP="00230B55">
      <w:pPr>
        <w:spacing w:after="0" w:line="240" w:lineRule="auto"/>
        <w:rPr>
          <w:b/>
          <w:bCs/>
        </w:rPr>
      </w:pPr>
      <w:r w:rsidRPr="00CC11D5">
        <w:rPr>
          <w:b/>
          <w:bCs/>
        </w:rPr>
        <w:t>Platforma testująca:</w:t>
      </w:r>
    </w:p>
    <w:p w:rsidR="00CC11D5" w:rsidRDefault="00CC11D5" w:rsidP="00230B55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783831" cy="200977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2" t="16742" r="32855" b="51132"/>
                    <a:stretch/>
                  </pic:blipFill>
                  <pic:spPr bwMode="auto">
                    <a:xfrm>
                      <a:off x="0" y="0"/>
                      <a:ext cx="4801614" cy="201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1D5" w:rsidRDefault="00CC11D5" w:rsidP="00230B55">
      <w:pPr>
        <w:spacing w:after="0" w:line="240" w:lineRule="auto"/>
        <w:rPr>
          <w:b/>
          <w:bCs/>
        </w:rPr>
      </w:pPr>
      <w:bookmarkStart w:id="0" w:name="_GoBack"/>
      <w:bookmarkEnd w:id="0"/>
    </w:p>
    <w:p w:rsidR="00230B55" w:rsidRPr="00775C65" w:rsidRDefault="00580EBE" w:rsidP="00230B55">
      <w:pPr>
        <w:spacing w:after="0" w:line="240" w:lineRule="auto"/>
        <w:rPr>
          <w:b/>
          <w:bCs/>
        </w:rPr>
      </w:pPr>
      <w:r w:rsidRPr="00775C65">
        <w:rPr>
          <w:b/>
          <w:bCs/>
        </w:rPr>
        <w:t>Kopiec 2-arny:</w:t>
      </w:r>
    </w:p>
    <w:p w:rsidR="00580EBE" w:rsidRDefault="00580EBE" w:rsidP="00230B55">
      <w:pPr>
        <w:spacing w:after="0" w:line="240" w:lineRule="auto"/>
      </w:pPr>
      <w:r>
        <w:rPr>
          <w:noProof/>
        </w:rPr>
        <w:drawing>
          <wp:inline distT="0" distB="0" distL="0" distR="0" wp14:anchorId="7FCDD1A0" wp14:editId="15EFF69E">
            <wp:extent cx="3960000" cy="28800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C0E2A817-299A-49D2-B038-FC9029904E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F86CB9" w:rsidRPr="00F86CB9">
        <w:rPr>
          <w:noProof/>
        </w:rPr>
        <w:t xml:space="preserve"> </w:t>
      </w:r>
      <w:r w:rsidR="00F86CB9" w:rsidRPr="00F86CB9">
        <w:rPr>
          <w:noProof/>
        </w:rPr>
        <w:drawing>
          <wp:inline distT="0" distB="0" distL="0" distR="0" wp14:anchorId="41A8CA65" wp14:editId="5A3FE454">
            <wp:extent cx="2592000" cy="288222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771" b="25476"/>
                    <a:stretch/>
                  </pic:blipFill>
                  <pic:spPr bwMode="auto">
                    <a:xfrm>
                      <a:off x="0" y="0"/>
                      <a:ext cx="2592000" cy="288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1D5" w:rsidRDefault="00CC11D5">
      <w:r>
        <w:br w:type="page"/>
      </w:r>
    </w:p>
    <w:p w:rsidR="00580EBE" w:rsidRDefault="00580EBE" w:rsidP="00230B55">
      <w:pPr>
        <w:spacing w:after="0" w:line="240" w:lineRule="auto"/>
      </w:pPr>
    </w:p>
    <w:p w:rsidR="00580EBE" w:rsidRPr="00775C65" w:rsidRDefault="00580EBE" w:rsidP="00230B55">
      <w:pPr>
        <w:spacing w:after="0" w:line="240" w:lineRule="auto"/>
        <w:rPr>
          <w:b/>
          <w:bCs/>
        </w:rPr>
      </w:pPr>
      <w:r w:rsidRPr="00775C65">
        <w:rPr>
          <w:b/>
          <w:bCs/>
        </w:rPr>
        <w:t>Kopiec 3-arny:</w:t>
      </w:r>
    </w:p>
    <w:p w:rsidR="00580EBE" w:rsidRDefault="00580EBE" w:rsidP="00230B55">
      <w:pPr>
        <w:spacing w:after="0" w:line="240" w:lineRule="auto"/>
      </w:pPr>
      <w:r>
        <w:rPr>
          <w:noProof/>
        </w:rPr>
        <w:drawing>
          <wp:inline distT="0" distB="0" distL="0" distR="0" wp14:anchorId="37C841DD" wp14:editId="18939FC4">
            <wp:extent cx="3960000" cy="28800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C0E2A817-299A-49D2-B038-FC9029904E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F86CB9" w:rsidRPr="00F86CB9">
        <w:rPr>
          <w:noProof/>
        </w:rPr>
        <w:t xml:space="preserve"> </w:t>
      </w:r>
      <w:r w:rsidR="00F86CB9" w:rsidRPr="00F86CB9">
        <w:rPr>
          <w:noProof/>
        </w:rPr>
        <w:drawing>
          <wp:inline distT="0" distB="0" distL="0" distR="0" wp14:anchorId="51020DE0" wp14:editId="0910C0F0">
            <wp:extent cx="2590800" cy="287967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486" b="24863"/>
                    <a:stretch/>
                  </pic:blipFill>
                  <pic:spPr bwMode="auto">
                    <a:xfrm>
                      <a:off x="0" y="0"/>
                      <a:ext cx="2593209" cy="2882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1D5" w:rsidRDefault="00CC11D5" w:rsidP="00580EBE">
      <w:pPr>
        <w:spacing w:after="0" w:line="240" w:lineRule="auto"/>
        <w:rPr>
          <w:b/>
          <w:bCs/>
        </w:rPr>
      </w:pPr>
    </w:p>
    <w:p w:rsidR="00580EBE" w:rsidRPr="00775C65" w:rsidRDefault="00580EBE" w:rsidP="00580EBE">
      <w:pPr>
        <w:spacing w:after="0" w:line="240" w:lineRule="auto"/>
        <w:rPr>
          <w:b/>
          <w:bCs/>
        </w:rPr>
      </w:pPr>
      <w:r w:rsidRPr="00775C65">
        <w:rPr>
          <w:b/>
          <w:bCs/>
        </w:rPr>
        <w:t>Kopiec 4-arny:</w:t>
      </w:r>
      <w:r w:rsidR="00F86CB9" w:rsidRPr="00F86CB9">
        <w:rPr>
          <w:noProof/>
        </w:rPr>
        <w:t xml:space="preserve"> </w:t>
      </w:r>
    </w:p>
    <w:p w:rsidR="00580EBE" w:rsidRDefault="00580EBE" w:rsidP="00230B55">
      <w:pPr>
        <w:spacing w:after="0" w:line="240" w:lineRule="auto"/>
      </w:pPr>
      <w:r>
        <w:rPr>
          <w:noProof/>
        </w:rPr>
        <w:drawing>
          <wp:inline distT="0" distB="0" distL="0" distR="0" wp14:anchorId="5B02B1A3" wp14:editId="1165A12B">
            <wp:extent cx="3960000" cy="28800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C0E2A817-299A-49D2-B038-FC9029904E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F86CB9" w:rsidRPr="00F86CB9">
        <w:rPr>
          <w:b/>
          <w:bCs/>
          <w:noProof/>
        </w:rPr>
        <w:drawing>
          <wp:inline distT="0" distB="0" distL="0" distR="0" wp14:anchorId="5DF48314" wp14:editId="08559067">
            <wp:extent cx="2590165" cy="287972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6200"/>
                              </a14:imgEffect>
                            </a14:imgLayer>
                          </a14:imgProps>
                        </a:ext>
                      </a:extLst>
                    </a:blip>
                    <a:srcRect t="35075" b="7079"/>
                    <a:stretch/>
                  </pic:blipFill>
                  <pic:spPr bwMode="auto">
                    <a:xfrm>
                      <a:off x="0" y="0"/>
                      <a:ext cx="2594971" cy="2885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EBE" w:rsidRDefault="00580EBE" w:rsidP="00230B55">
      <w:pPr>
        <w:spacing w:after="0" w:line="240" w:lineRule="auto"/>
      </w:pPr>
    </w:p>
    <w:p w:rsidR="00775C65" w:rsidRPr="00775C65" w:rsidRDefault="00775C65" w:rsidP="00230B55">
      <w:pPr>
        <w:spacing w:after="0" w:line="240" w:lineRule="auto"/>
        <w:rPr>
          <w:b/>
          <w:bCs/>
        </w:rPr>
      </w:pPr>
      <w:r w:rsidRPr="00775C65">
        <w:rPr>
          <w:b/>
          <w:bCs/>
        </w:rPr>
        <w:t>Porównanie wydajności:</w:t>
      </w:r>
    </w:p>
    <w:p w:rsidR="00230B55" w:rsidRDefault="00230B55" w:rsidP="00230B55">
      <w:pPr>
        <w:spacing w:after="0" w:line="240" w:lineRule="auto"/>
      </w:pPr>
      <w:r>
        <w:rPr>
          <w:noProof/>
        </w:rPr>
        <w:drawing>
          <wp:inline distT="0" distB="0" distL="0" distR="0" wp14:anchorId="63278D38" wp14:editId="1945CCC1">
            <wp:extent cx="6751320" cy="229743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BC1C8FC-19C3-49A4-97BF-0C50D5AD7E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75C65" w:rsidRDefault="00775C65" w:rsidP="00230B55">
      <w:pPr>
        <w:spacing w:after="0" w:line="240" w:lineRule="auto"/>
      </w:pPr>
    </w:p>
    <w:p w:rsidR="00775C65" w:rsidRPr="00F86CB9" w:rsidRDefault="00775C65" w:rsidP="00230B55">
      <w:pPr>
        <w:spacing w:after="0" w:line="240" w:lineRule="auto"/>
      </w:pPr>
      <w:r w:rsidRPr="00775C65">
        <w:rPr>
          <w:b/>
          <w:bCs/>
        </w:rPr>
        <w:t>Wnioski:</w:t>
      </w:r>
    </w:p>
    <w:p w:rsidR="00F86CB9" w:rsidRPr="00F86CB9" w:rsidRDefault="003D0388" w:rsidP="00230B55">
      <w:pPr>
        <w:spacing w:after="0" w:line="240" w:lineRule="auto"/>
      </w:pPr>
      <w:r w:rsidRPr="00F86CB9">
        <w:t>Kopce o wyższym współczynniku n (3-arny, 4-arny itp.) charakteryzują się znacznie większą wydajnością niż kopce o niższym współczynniku, jednak zwiększa się i</w:t>
      </w:r>
      <w:r w:rsidR="00F86CB9" w:rsidRPr="00F86CB9">
        <w:t>ch złożoność</w:t>
      </w:r>
      <w:r w:rsidR="00F86CB9">
        <w:t>.</w:t>
      </w:r>
    </w:p>
    <w:sectPr w:rsidR="00F86CB9" w:rsidRPr="00F86CB9" w:rsidSect="00230B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7EE" w:rsidRDefault="005D57EE" w:rsidP="005D57EE">
      <w:pPr>
        <w:spacing w:after="0" w:line="240" w:lineRule="auto"/>
      </w:pPr>
      <w:r>
        <w:separator/>
      </w:r>
    </w:p>
  </w:endnote>
  <w:endnote w:type="continuationSeparator" w:id="0">
    <w:p w:rsidR="005D57EE" w:rsidRDefault="005D57EE" w:rsidP="005D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7EE" w:rsidRDefault="005D57EE" w:rsidP="005D57EE">
      <w:pPr>
        <w:spacing w:after="0" w:line="240" w:lineRule="auto"/>
      </w:pPr>
      <w:r>
        <w:separator/>
      </w:r>
    </w:p>
  </w:footnote>
  <w:footnote w:type="continuationSeparator" w:id="0">
    <w:p w:rsidR="005D57EE" w:rsidRDefault="005D57EE" w:rsidP="005D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C3C46"/>
    <w:multiLevelType w:val="hybridMultilevel"/>
    <w:tmpl w:val="B3AE95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0B55"/>
    <w:rsid w:val="00230B55"/>
    <w:rsid w:val="002C320A"/>
    <w:rsid w:val="002C3BA0"/>
    <w:rsid w:val="003167AA"/>
    <w:rsid w:val="003D0388"/>
    <w:rsid w:val="00580EBE"/>
    <w:rsid w:val="005D57EE"/>
    <w:rsid w:val="00775C65"/>
    <w:rsid w:val="00871386"/>
    <w:rsid w:val="00BF4F1D"/>
    <w:rsid w:val="00CC11D5"/>
    <w:rsid w:val="00ED71E5"/>
    <w:rsid w:val="00F86CB9"/>
    <w:rsid w:val="00FC0249"/>
    <w:rsid w:val="00FD5BF2"/>
    <w:rsid w:val="00FE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F8097"/>
  <w15:chartTrackingRefBased/>
  <w15:docId w15:val="{B092D9DD-3706-4A8D-A046-62DC6A72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580EB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30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30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30B5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30B55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5D57E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D57E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D57E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D57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chart" Target="charts/chart4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Kop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Kop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Kopc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Kopc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Kopec 2-arny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Arkusz1!$A$1:$AY$1</c:f>
              <c:numCache>
                <c:formatCode>General</c:formatCode>
                <c:ptCount val="51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  <c:pt idx="6">
                  <c:v>12000</c:v>
                </c:pt>
                <c:pt idx="7">
                  <c:v>14000</c:v>
                </c:pt>
                <c:pt idx="8">
                  <c:v>16000</c:v>
                </c:pt>
                <c:pt idx="9">
                  <c:v>18000</c:v>
                </c:pt>
                <c:pt idx="10">
                  <c:v>20000</c:v>
                </c:pt>
                <c:pt idx="11">
                  <c:v>22000</c:v>
                </c:pt>
                <c:pt idx="12">
                  <c:v>24000</c:v>
                </c:pt>
                <c:pt idx="13">
                  <c:v>26000</c:v>
                </c:pt>
                <c:pt idx="14">
                  <c:v>28000</c:v>
                </c:pt>
                <c:pt idx="15">
                  <c:v>30000</c:v>
                </c:pt>
                <c:pt idx="16">
                  <c:v>32000</c:v>
                </c:pt>
                <c:pt idx="17">
                  <c:v>34000</c:v>
                </c:pt>
                <c:pt idx="18">
                  <c:v>36000</c:v>
                </c:pt>
                <c:pt idx="19">
                  <c:v>38000</c:v>
                </c:pt>
                <c:pt idx="20">
                  <c:v>40000</c:v>
                </c:pt>
                <c:pt idx="21">
                  <c:v>42000</c:v>
                </c:pt>
                <c:pt idx="22">
                  <c:v>44000</c:v>
                </c:pt>
                <c:pt idx="23">
                  <c:v>46000</c:v>
                </c:pt>
                <c:pt idx="24">
                  <c:v>48000</c:v>
                </c:pt>
                <c:pt idx="25">
                  <c:v>50000</c:v>
                </c:pt>
                <c:pt idx="26">
                  <c:v>52000</c:v>
                </c:pt>
                <c:pt idx="27">
                  <c:v>54000</c:v>
                </c:pt>
                <c:pt idx="28">
                  <c:v>56000</c:v>
                </c:pt>
                <c:pt idx="29">
                  <c:v>58000</c:v>
                </c:pt>
                <c:pt idx="30">
                  <c:v>60000</c:v>
                </c:pt>
                <c:pt idx="31">
                  <c:v>62000</c:v>
                </c:pt>
                <c:pt idx="32">
                  <c:v>64000</c:v>
                </c:pt>
                <c:pt idx="33">
                  <c:v>66000</c:v>
                </c:pt>
                <c:pt idx="34">
                  <c:v>68000</c:v>
                </c:pt>
                <c:pt idx="35">
                  <c:v>70000</c:v>
                </c:pt>
                <c:pt idx="36">
                  <c:v>72000</c:v>
                </c:pt>
                <c:pt idx="37">
                  <c:v>74000</c:v>
                </c:pt>
                <c:pt idx="38">
                  <c:v>76000</c:v>
                </c:pt>
                <c:pt idx="39">
                  <c:v>78000</c:v>
                </c:pt>
                <c:pt idx="40">
                  <c:v>80000</c:v>
                </c:pt>
                <c:pt idx="41">
                  <c:v>82000</c:v>
                </c:pt>
                <c:pt idx="42">
                  <c:v>84000</c:v>
                </c:pt>
                <c:pt idx="43">
                  <c:v>86000</c:v>
                </c:pt>
                <c:pt idx="44">
                  <c:v>88000</c:v>
                </c:pt>
                <c:pt idx="45">
                  <c:v>90000</c:v>
                </c:pt>
                <c:pt idx="46">
                  <c:v>92000</c:v>
                </c:pt>
                <c:pt idx="47">
                  <c:v>94000</c:v>
                </c:pt>
                <c:pt idx="48">
                  <c:v>96000</c:v>
                </c:pt>
                <c:pt idx="49">
                  <c:v>98000</c:v>
                </c:pt>
                <c:pt idx="50">
                  <c:v>100000</c:v>
                </c:pt>
              </c:numCache>
            </c:numRef>
          </c:xVal>
          <c:yVal>
            <c:numRef>
              <c:f>Arkusz1!$A$2:$AY$2</c:f>
              <c:numCache>
                <c:formatCode>General</c:formatCode>
                <c:ptCount val="51"/>
                <c:pt idx="0">
                  <c:v>0</c:v>
                </c:pt>
                <c:pt idx="1">
                  <c:v>9.4630285714284914E-3</c:v>
                </c:pt>
                <c:pt idx="2">
                  <c:v>1.8885371428571433E-2</c:v>
                </c:pt>
                <c:pt idx="3">
                  <c:v>2.8281999999999981E-2</c:v>
                </c:pt>
                <c:pt idx="4">
                  <c:v>3.8458700000000005E-2</c:v>
                </c:pt>
                <c:pt idx="5">
                  <c:v>4.7260799999999846E-2</c:v>
                </c:pt>
                <c:pt idx="6">
                  <c:v>5.559710000000008E-2</c:v>
                </c:pt>
                <c:pt idx="7">
                  <c:v>6.4214085714285593E-2</c:v>
                </c:pt>
                <c:pt idx="8">
                  <c:v>7.3380985714285779E-2</c:v>
                </c:pt>
                <c:pt idx="9">
                  <c:v>8.3534528571428873E-2</c:v>
                </c:pt>
                <c:pt idx="10">
                  <c:v>9.2206885714285799E-2</c:v>
                </c:pt>
                <c:pt idx="11">
                  <c:v>0.1006762428571434</c:v>
                </c:pt>
                <c:pt idx="12">
                  <c:v>0.11114764285714378</c:v>
                </c:pt>
                <c:pt idx="13">
                  <c:v>0.11927222857142843</c:v>
                </c:pt>
                <c:pt idx="14">
                  <c:v>0.12854888571428599</c:v>
                </c:pt>
                <c:pt idx="15">
                  <c:v>0.13875342857142872</c:v>
                </c:pt>
                <c:pt idx="16">
                  <c:v>0.14779921428571491</c:v>
                </c:pt>
                <c:pt idx="17">
                  <c:v>0.15759791428571138</c:v>
                </c:pt>
                <c:pt idx="18">
                  <c:v>0.16685448571428399</c:v>
                </c:pt>
                <c:pt idx="19">
                  <c:v>0.17808762857142874</c:v>
                </c:pt>
                <c:pt idx="20">
                  <c:v>0.18420821428571493</c:v>
                </c:pt>
                <c:pt idx="21">
                  <c:v>0.19400565714285481</c:v>
                </c:pt>
                <c:pt idx="22">
                  <c:v>0.20349799999999924</c:v>
                </c:pt>
                <c:pt idx="23">
                  <c:v>0.21337664285714095</c:v>
                </c:pt>
                <c:pt idx="24">
                  <c:v>0.22597244285714169</c:v>
                </c:pt>
                <c:pt idx="25">
                  <c:v>0.23495745714285679</c:v>
                </c:pt>
                <c:pt idx="26">
                  <c:v>0.24680440000000001</c:v>
                </c:pt>
                <c:pt idx="27">
                  <c:v>0.2561809857142866</c:v>
                </c:pt>
                <c:pt idx="28">
                  <c:v>0.26923065714285599</c:v>
                </c:pt>
                <c:pt idx="29">
                  <c:v>0.2819094714285707</c:v>
                </c:pt>
                <c:pt idx="30">
                  <c:v>0.28545450000000222</c:v>
                </c:pt>
                <c:pt idx="31">
                  <c:v>0.29323230000000372</c:v>
                </c:pt>
                <c:pt idx="32">
                  <c:v>0.30396362857142989</c:v>
                </c:pt>
                <c:pt idx="33">
                  <c:v>0.31886301428571279</c:v>
                </c:pt>
                <c:pt idx="34">
                  <c:v>0.33110537142856955</c:v>
                </c:pt>
                <c:pt idx="35">
                  <c:v>0.33477970000000468</c:v>
                </c:pt>
                <c:pt idx="36">
                  <c:v>0.34430924285715037</c:v>
                </c:pt>
                <c:pt idx="37">
                  <c:v>0.36469240000000369</c:v>
                </c:pt>
                <c:pt idx="38">
                  <c:v>0.36972012857143</c:v>
                </c:pt>
                <c:pt idx="39">
                  <c:v>0.3768742285714341</c:v>
                </c:pt>
                <c:pt idx="40">
                  <c:v>0.38658657142858033</c:v>
                </c:pt>
                <c:pt idx="41">
                  <c:v>0.39260342857143166</c:v>
                </c:pt>
                <c:pt idx="42">
                  <c:v>0.40764478571428447</c:v>
                </c:pt>
                <c:pt idx="43">
                  <c:v>0.41677879999999895</c:v>
                </c:pt>
                <c:pt idx="44">
                  <c:v>0.42559561428571363</c:v>
                </c:pt>
                <c:pt idx="45">
                  <c:v>0.43538379999999471</c:v>
                </c:pt>
                <c:pt idx="46">
                  <c:v>0.48076348571427729</c:v>
                </c:pt>
                <c:pt idx="47">
                  <c:v>0.50477992857142751</c:v>
                </c:pt>
                <c:pt idx="48">
                  <c:v>0.49438257142856756</c:v>
                </c:pt>
                <c:pt idx="49">
                  <c:v>0.53497752857144376</c:v>
                </c:pt>
                <c:pt idx="50">
                  <c:v>0.53721525714286145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64-4134-A097-057E567E3D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7819864"/>
        <c:axId val="917820192"/>
      </c:scatterChart>
      <c:valAx>
        <c:axId val="917819864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17820192"/>
        <c:crosses val="autoZero"/>
        <c:crossBetween val="midCat"/>
      </c:valAx>
      <c:valAx>
        <c:axId val="917820192"/>
        <c:scaling>
          <c:orientation val="minMax"/>
          <c:max val="0.550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17819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Kopec 3-arny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noFill/>
              </a:ln>
              <a:effectLst/>
            </c:spPr>
          </c:marker>
          <c:xVal>
            <c:numRef>
              <c:f>Arkusz1!$A$1:$AY$1</c:f>
              <c:numCache>
                <c:formatCode>General</c:formatCode>
                <c:ptCount val="51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  <c:pt idx="6">
                  <c:v>12000</c:v>
                </c:pt>
                <c:pt idx="7">
                  <c:v>14000</c:v>
                </c:pt>
                <c:pt idx="8">
                  <c:v>16000</c:v>
                </c:pt>
                <c:pt idx="9">
                  <c:v>18000</c:v>
                </c:pt>
                <c:pt idx="10">
                  <c:v>20000</c:v>
                </c:pt>
                <c:pt idx="11">
                  <c:v>22000</c:v>
                </c:pt>
                <c:pt idx="12">
                  <c:v>24000</c:v>
                </c:pt>
                <c:pt idx="13">
                  <c:v>26000</c:v>
                </c:pt>
                <c:pt idx="14">
                  <c:v>28000</c:v>
                </c:pt>
                <c:pt idx="15">
                  <c:v>30000</c:v>
                </c:pt>
                <c:pt idx="16">
                  <c:v>32000</c:v>
                </c:pt>
                <c:pt idx="17">
                  <c:v>34000</c:v>
                </c:pt>
                <c:pt idx="18">
                  <c:v>36000</c:v>
                </c:pt>
                <c:pt idx="19">
                  <c:v>38000</c:v>
                </c:pt>
                <c:pt idx="20">
                  <c:v>40000</c:v>
                </c:pt>
                <c:pt idx="21">
                  <c:v>42000</c:v>
                </c:pt>
                <c:pt idx="22">
                  <c:v>44000</c:v>
                </c:pt>
                <c:pt idx="23">
                  <c:v>46000</c:v>
                </c:pt>
                <c:pt idx="24">
                  <c:v>48000</c:v>
                </c:pt>
                <c:pt idx="25">
                  <c:v>50000</c:v>
                </c:pt>
                <c:pt idx="26">
                  <c:v>52000</c:v>
                </c:pt>
                <c:pt idx="27">
                  <c:v>54000</c:v>
                </c:pt>
                <c:pt idx="28">
                  <c:v>56000</c:v>
                </c:pt>
                <c:pt idx="29">
                  <c:v>58000</c:v>
                </c:pt>
                <c:pt idx="30">
                  <c:v>60000</c:v>
                </c:pt>
                <c:pt idx="31">
                  <c:v>62000</c:v>
                </c:pt>
                <c:pt idx="32">
                  <c:v>64000</c:v>
                </c:pt>
                <c:pt idx="33">
                  <c:v>66000</c:v>
                </c:pt>
                <c:pt idx="34">
                  <c:v>68000</c:v>
                </c:pt>
                <c:pt idx="35">
                  <c:v>70000</c:v>
                </c:pt>
                <c:pt idx="36">
                  <c:v>72000</c:v>
                </c:pt>
                <c:pt idx="37">
                  <c:v>74000</c:v>
                </c:pt>
                <c:pt idx="38">
                  <c:v>76000</c:v>
                </c:pt>
                <c:pt idx="39">
                  <c:v>78000</c:v>
                </c:pt>
                <c:pt idx="40">
                  <c:v>80000</c:v>
                </c:pt>
                <c:pt idx="41">
                  <c:v>82000</c:v>
                </c:pt>
                <c:pt idx="42">
                  <c:v>84000</c:v>
                </c:pt>
                <c:pt idx="43">
                  <c:v>86000</c:v>
                </c:pt>
                <c:pt idx="44">
                  <c:v>88000</c:v>
                </c:pt>
                <c:pt idx="45">
                  <c:v>90000</c:v>
                </c:pt>
                <c:pt idx="46">
                  <c:v>92000</c:v>
                </c:pt>
                <c:pt idx="47">
                  <c:v>94000</c:v>
                </c:pt>
                <c:pt idx="48">
                  <c:v>96000</c:v>
                </c:pt>
                <c:pt idx="49">
                  <c:v>98000</c:v>
                </c:pt>
                <c:pt idx="50">
                  <c:v>100000</c:v>
                </c:pt>
              </c:numCache>
            </c:numRef>
          </c:xVal>
          <c:yVal>
            <c:numRef>
              <c:f>Arkusz1!$A$3:$AY$3</c:f>
              <c:numCache>
                <c:formatCode>General</c:formatCode>
                <c:ptCount val="51"/>
                <c:pt idx="0">
                  <c:v>0</c:v>
                </c:pt>
                <c:pt idx="1">
                  <c:v>9.523785714277113E-3</c:v>
                </c:pt>
                <c:pt idx="2">
                  <c:v>1.8491557142868129E-2</c:v>
                </c:pt>
                <c:pt idx="3">
                  <c:v>2.6924542857151273E-2</c:v>
                </c:pt>
                <c:pt idx="4">
                  <c:v>3.9097200000014709E-2</c:v>
                </c:pt>
                <c:pt idx="5">
                  <c:v>4.7907214285714872E-2</c:v>
                </c:pt>
                <c:pt idx="6">
                  <c:v>5.3524385714297296E-2</c:v>
                </c:pt>
                <c:pt idx="7">
                  <c:v>5.8598442857146438E-2</c:v>
                </c:pt>
                <c:pt idx="8">
                  <c:v>6.8347714285697039E-2</c:v>
                </c:pt>
                <c:pt idx="9">
                  <c:v>8.2117242857147429E-2</c:v>
                </c:pt>
                <c:pt idx="10">
                  <c:v>9.5425785714285533E-2</c:v>
                </c:pt>
                <c:pt idx="11">
                  <c:v>9.4253428571440576E-2</c:v>
                </c:pt>
                <c:pt idx="12">
                  <c:v>0.10956665714285561</c:v>
                </c:pt>
                <c:pt idx="13">
                  <c:v>0.11408249999998686</c:v>
                </c:pt>
                <c:pt idx="14">
                  <c:v>0.12190768571429901</c:v>
                </c:pt>
                <c:pt idx="15">
                  <c:v>0.13883957142857234</c:v>
                </c:pt>
                <c:pt idx="16">
                  <c:v>0.1524392285714303</c:v>
                </c:pt>
                <c:pt idx="17">
                  <c:v>0.1518492571428445</c:v>
                </c:pt>
                <c:pt idx="18">
                  <c:v>0.16321757142859333</c:v>
                </c:pt>
                <c:pt idx="19">
                  <c:v>0.16922885714286298</c:v>
                </c:pt>
                <c:pt idx="20">
                  <c:v>0.18239201428570237</c:v>
                </c:pt>
                <c:pt idx="21">
                  <c:v>0.18628850000002167</c:v>
                </c:pt>
                <c:pt idx="22">
                  <c:v>0.20896250000000854</c:v>
                </c:pt>
                <c:pt idx="23">
                  <c:v>0.20449725714285347</c:v>
                </c:pt>
                <c:pt idx="24">
                  <c:v>0.21718984285714832</c:v>
                </c:pt>
                <c:pt idx="25">
                  <c:v>0.22318457142857337</c:v>
                </c:pt>
                <c:pt idx="26">
                  <c:v>0.24981731428571916</c:v>
                </c:pt>
                <c:pt idx="27">
                  <c:v>0.24405437142858741</c:v>
                </c:pt>
                <c:pt idx="28">
                  <c:v>0.25245301428572831</c:v>
                </c:pt>
                <c:pt idx="29">
                  <c:v>0.26567531428570745</c:v>
                </c:pt>
                <c:pt idx="30">
                  <c:v>0.27158054285713923</c:v>
                </c:pt>
                <c:pt idx="31">
                  <c:v>0.27500830000000015</c:v>
                </c:pt>
                <c:pt idx="32">
                  <c:v>0.29747721428570423</c:v>
                </c:pt>
                <c:pt idx="33">
                  <c:v>0.29710154285714097</c:v>
                </c:pt>
                <c:pt idx="34">
                  <c:v>0.31046014285712836</c:v>
                </c:pt>
                <c:pt idx="35">
                  <c:v>0.31403494285712796</c:v>
                </c:pt>
                <c:pt idx="36">
                  <c:v>0.31491838571429298</c:v>
                </c:pt>
                <c:pt idx="37">
                  <c:v>0.34143085714285754</c:v>
                </c:pt>
                <c:pt idx="38">
                  <c:v>0.34517468571430399</c:v>
                </c:pt>
                <c:pt idx="39">
                  <c:v>0.34549527142856312</c:v>
                </c:pt>
                <c:pt idx="40">
                  <c:v>0.3572288571428674</c:v>
                </c:pt>
                <c:pt idx="41">
                  <c:v>0.34855862857143294</c:v>
                </c:pt>
                <c:pt idx="42">
                  <c:v>0.3509271571428404</c:v>
                </c:pt>
                <c:pt idx="43">
                  <c:v>0.359098485714266</c:v>
                </c:pt>
                <c:pt idx="44">
                  <c:v>0.3642038857142974</c:v>
                </c:pt>
                <c:pt idx="45">
                  <c:v>0.38560591428573127</c:v>
                </c:pt>
                <c:pt idx="46">
                  <c:v>0.38878827142858491</c:v>
                </c:pt>
                <c:pt idx="47">
                  <c:v>0.39211968571425715</c:v>
                </c:pt>
                <c:pt idx="48">
                  <c:v>0.40210862857143831</c:v>
                </c:pt>
                <c:pt idx="49">
                  <c:v>0.42864045714286803</c:v>
                </c:pt>
                <c:pt idx="50">
                  <c:v>0.41419382857142345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E0-40E1-B7EA-A358B1A948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7819864"/>
        <c:axId val="917820192"/>
      </c:scatterChart>
      <c:valAx>
        <c:axId val="917819864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17820192"/>
        <c:crosses val="autoZero"/>
        <c:crossBetween val="midCat"/>
      </c:valAx>
      <c:valAx>
        <c:axId val="917820192"/>
        <c:scaling>
          <c:orientation val="minMax"/>
          <c:max val="0.550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17819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Kopec 4-arny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noFill/>
              </a:ln>
              <a:effectLst/>
            </c:spPr>
          </c:marker>
          <c:xVal>
            <c:numRef>
              <c:f>Arkusz1!$A$1:$AY$1</c:f>
              <c:numCache>
                <c:formatCode>General</c:formatCode>
                <c:ptCount val="51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  <c:pt idx="6">
                  <c:v>12000</c:v>
                </c:pt>
                <c:pt idx="7">
                  <c:v>14000</c:v>
                </c:pt>
                <c:pt idx="8">
                  <c:v>16000</c:v>
                </c:pt>
                <c:pt idx="9">
                  <c:v>18000</c:v>
                </c:pt>
                <c:pt idx="10">
                  <c:v>20000</c:v>
                </c:pt>
                <c:pt idx="11">
                  <c:v>22000</c:v>
                </c:pt>
                <c:pt idx="12">
                  <c:v>24000</c:v>
                </c:pt>
                <c:pt idx="13">
                  <c:v>26000</c:v>
                </c:pt>
                <c:pt idx="14">
                  <c:v>28000</c:v>
                </c:pt>
                <c:pt idx="15">
                  <c:v>30000</c:v>
                </c:pt>
                <c:pt idx="16">
                  <c:v>32000</c:v>
                </c:pt>
                <c:pt idx="17">
                  <c:v>34000</c:v>
                </c:pt>
                <c:pt idx="18">
                  <c:v>36000</c:v>
                </c:pt>
                <c:pt idx="19">
                  <c:v>38000</c:v>
                </c:pt>
                <c:pt idx="20">
                  <c:v>40000</c:v>
                </c:pt>
                <c:pt idx="21">
                  <c:v>42000</c:v>
                </c:pt>
                <c:pt idx="22">
                  <c:v>44000</c:v>
                </c:pt>
                <c:pt idx="23">
                  <c:v>46000</c:v>
                </c:pt>
                <c:pt idx="24">
                  <c:v>48000</c:v>
                </c:pt>
                <c:pt idx="25">
                  <c:v>50000</c:v>
                </c:pt>
                <c:pt idx="26">
                  <c:v>52000</c:v>
                </c:pt>
                <c:pt idx="27">
                  <c:v>54000</c:v>
                </c:pt>
                <c:pt idx="28">
                  <c:v>56000</c:v>
                </c:pt>
                <c:pt idx="29">
                  <c:v>58000</c:v>
                </c:pt>
                <c:pt idx="30">
                  <c:v>60000</c:v>
                </c:pt>
                <c:pt idx="31">
                  <c:v>62000</c:v>
                </c:pt>
                <c:pt idx="32">
                  <c:v>64000</c:v>
                </c:pt>
                <c:pt idx="33">
                  <c:v>66000</c:v>
                </c:pt>
                <c:pt idx="34">
                  <c:v>68000</c:v>
                </c:pt>
                <c:pt idx="35">
                  <c:v>70000</c:v>
                </c:pt>
                <c:pt idx="36">
                  <c:v>72000</c:v>
                </c:pt>
                <c:pt idx="37">
                  <c:v>74000</c:v>
                </c:pt>
                <c:pt idx="38">
                  <c:v>76000</c:v>
                </c:pt>
                <c:pt idx="39">
                  <c:v>78000</c:v>
                </c:pt>
                <c:pt idx="40">
                  <c:v>80000</c:v>
                </c:pt>
                <c:pt idx="41">
                  <c:v>82000</c:v>
                </c:pt>
                <c:pt idx="42">
                  <c:v>84000</c:v>
                </c:pt>
                <c:pt idx="43">
                  <c:v>86000</c:v>
                </c:pt>
                <c:pt idx="44">
                  <c:v>88000</c:v>
                </c:pt>
                <c:pt idx="45">
                  <c:v>90000</c:v>
                </c:pt>
                <c:pt idx="46">
                  <c:v>92000</c:v>
                </c:pt>
                <c:pt idx="47">
                  <c:v>94000</c:v>
                </c:pt>
                <c:pt idx="48">
                  <c:v>96000</c:v>
                </c:pt>
                <c:pt idx="49">
                  <c:v>98000</c:v>
                </c:pt>
                <c:pt idx="50">
                  <c:v>100000</c:v>
                </c:pt>
              </c:numCache>
            </c:numRef>
          </c:xVal>
          <c:yVal>
            <c:numRef>
              <c:f>Arkusz1!$A$4:$AY$4</c:f>
              <c:numCache>
                <c:formatCode>General</c:formatCode>
                <c:ptCount val="51"/>
                <c:pt idx="0">
                  <c:v>0</c:v>
                </c:pt>
                <c:pt idx="1">
                  <c:v>7.5414571428577149E-3</c:v>
                </c:pt>
                <c:pt idx="2">
                  <c:v>1.5573028571452596E-2</c:v>
                </c:pt>
                <c:pt idx="3">
                  <c:v>2.2473485714255861E-2</c:v>
                </c:pt>
                <c:pt idx="4">
                  <c:v>3.1412399999989508E-2</c:v>
                </c:pt>
                <c:pt idx="5">
                  <c:v>3.7872342857164246E-2</c:v>
                </c:pt>
                <c:pt idx="6">
                  <c:v>4.6623885714260335E-2</c:v>
                </c:pt>
                <c:pt idx="7">
                  <c:v>5.5885885714295522E-2</c:v>
                </c:pt>
                <c:pt idx="8">
                  <c:v>6.2982485714298625E-2</c:v>
                </c:pt>
                <c:pt idx="9">
                  <c:v>6.9984357142841097E-2</c:v>
                </c:pt>
                <c:pt idx="10">
                  <c:v>7.9550514285740198E-2</c:v>
                </c:pt>
                <c:pt idx="11">
                  <c:v>8.5262257142858289E-2</c:v>
                </c:pt>
                <c:pt idx="12">
                  <c:v>9.2769971428603118E-2</c:v>
                </c:pt>
                <c:pt idx="13">
                  <c:v>0.10244472857141318</c:v>
                </c:pt>
                <c:pt idx="14">
                  <c:v>0.10828330000002293</c:v>
                </c:pt>
                <c:pt idx="15">
                  <c:v>0.11689709999997636</c:v>
                </c:pt>
                <c:pt idx="16">
                  <c:v>0.12291474285716829</c:v>
                </c:pt>
                <c:pt idx="17">
                  <c:v>0.13430300000001288</c:v>
                </c:pt>
                <c:pt idx="18">
                  <c:v>0.14058480000002355</c:v>
                </c:pt>
                <c:pt idx="19">
                  <c:v>0.14644627142857708</c:v>
                </c:pt>
                <c:pt idx="20">
                  <c:v>0.15652780000000024</c:v>
                </c:pt>
                <c:pt idx="21">
                  <c:v>0.16368944285717849</c:v>
                </c:pt>
                <c:pt idx="22">
                  <c:v>0.17466011428569214</c:v>
                </c:pt>
                <c:pt idx="23">
                  <c:v>0.18554785714284858</c:v>
                </c:pt>
                <c:pt idx="24">
                  <c:v>0.19029445714285689</c:v>
                </c:pt>
                <c:pt idx="25">
                  <c:v>0.19828905714281778</c:v>
                </c:pt>
                <c:pt idx="26">
                  <c:v>0.20506122857143186</c:v>
                </c:pt>
                <c:pt idx="27">
                  <c:v>0.21369424285715663</c:v>
                </c:pt>
                <c:pt idx="28">
                  <c:v>0.22460061428575631</c:v>
                </c:pt>
                <c:pt idx="29">
                  <c:v>0.23304210000000175</c:v>
                </c:pt>
                <c:pt idx="30">
                  <c:v>0.23262939999996693</c:v>
                </c:pt>
                <c:pt idx="31">
                  <c:v>0.25140795714282504</c:v>
                </c:pt>
                <c:pt idx="32">
                  <c:v>0.25070387142855971</c:v>
                </c:pt>
                <c:pt idx="33">
                  <c:v>0.26485204285716335</c:v>
                </c:pt>
                <c:pt idx="34">
                  <c:v>0.26816054285714991</c:v>
                </c:pt>
                <c:pt idx="35">
                  <c:v>0.27300442857140944</c:v>
                </c:pt>
                <c:pt idx="36">
                  <c:v>0.28324604285713967</c:v>
                </c:pt>
                <c:pt idx="37">
                  <c:v>0.29195391428571121</c:v>
                </c:pt>
                <c:pt idx="38">
                  <c:v>0.29289888571429401</c:v>
                </c:pt>
                <c:pt idx="39">
                  <c:v>0.29853397142856658</c:v>
                </c:pt>
                <c:pt idx="40">
                  <c:v>0.30921051428570728</c:v>
                </c:pt>
                <c:pt idx="41">
                  <c:v>0.31853497142861087</c:v>
                </c:pt>
                <c:pt idx="42">
                  <c:v>0.32613019999998222</c:v>
                </c:pt>
                <c:pt idx="43">
                  <c:v>0.33237777142858249</c:v>
                </c:pt>
                <c:pt idx="44">
                  <c:v>0.34575060000002267</c:v>
                </c:pt>
                <c:pt idx="45">
                  <c:v>0.35093181428570525</c:v>
                </c:pt>
                <c:pt idx="46">
                  <c:v>0.35602488571430513</c:v>
                </c:pt>
                <c:pt idx="47">
                  <c:v>0.3640567571428619</c:v>
                </c:pt>
                <c:pt idx="48">
                  <c:v>0.37016570000002957</c:v>
                </c:pt>
                <c:pt idx="49">
                  <c:v>0.38049317142856254</c:v>
                </c:pt>
                <c:pt idx="50">
                  <c:v>0.38745264285713737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A1-4193-99D0-B8627DBD1D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7819864"/>
        <c:axId val="917820192"/>
      </c:scatterChart>
      <c:valAx>
        <c:axId val="917819864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17820192"/>
        <c:crosses val="autoZero"/>
        <c:crossBetween val="midCat"/>
      </c:valAx>
      <c:valAx>
        <c:axId val="917820192"/>
        <c:scaling>
          <c:orientation val="minMax"/>
          <c:max val="0.550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17819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Kopce n-arne</a:t>
            </a:r>
            <a:r>
              <a:rPr lang="pl-PL" baseline="0"/>
              <a:t>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2-arny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Arkusz1!$A$1:$AY$1</c:f>
              <c:numCache>
                <c:formatCode>General</c:formatCode>
                <c:ptCount val="51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  <c:pt idx="6">
                  <c:v>12000</c:v>
                </c:pt>
                <c:pt idx="7">
                  <c:v>14000</c:v>
                </c:pt>
                <c:pt idx="8">
                  <c:v>16000</c:v>
                </c:pt>
                <c:pt idx="9">
                  <c:v>18000</c:v>
                </c:pt>
                <c:pt idx="10">
                  <c:v>20000</c:v>
                </c:pt>
                <c:pt idx="11">
                  <c:v>22000</c:v>
                </c:pt>
                <c:pt idx="12">
                  <c:v>24000</c:v>
                </c:pt>
                <c:pt idx="13">
                  <c:v>26000</c:v>
                </c:pt>
                <c:pt idx="14">
                  <c:v>28000</c:v>
                </c:pt>
                <c:pt idx="15">
                  <c:v>30000</c:v>
                </c:pt>
                <c:pt idx="16">
                  <c:v>32000</c:v>
                </c:pt>
                <c:pt idx="17">
                  <c:v>34000</c:v>
                </c:pt>
                <c:pt idx="18">
                  <c:v>36000</c:v>
                </c:pt>
                <c:pt idx="19">
                  <c:v>38000</c:v>
                </c:pt>
                <c:pt idx="20">
                  <c:v>40000</c:v>
                </c:pt>
                <c:pt idx="21">
                  <c:v>42000</c:v>
                </c:pt>
                <c:pt idx="22">
                  <c:v>44000</c:v>
                </c:pt>
                <c:pt idx="23">
                  <c:v>46000</c:v>
                </c:pt>
                <c:pt idx="24">
                  <c:v>48000</c:v>
                </c:pt>
                <c:pt idx="25">
                  <c:v>50000</c:v>
                </c:pt>
                <c:pt idx="26">
                  <c:v>52000</c:v>
                </c:pt>
                <c:pt idx="27">
                  <c:v>54000</c:v>
                </c:pt>
                <c:pt idx="28">
                  <c:v>56000</c:v>
                </c:pt>
                <c:pt idx="29">
                  <c:v>58000</c:v>
                </c:pt>
                <c:pt idx="30">
                  <c:v>60000</c:v>
                </c:pt>
                <c:pt idx="31">
                  <c:v>62000</c:v>
                </c:pt>
                <c:pt idx="32">
                  <c:v>64000</c:v>
                </c:pt>
                <c:pt idx="33">
                  <c:v>66000</c:v>
                </c:pt>
                <c:pt idx="34">
                  <c:v>68000</c:v>
                </c:pt>
                <c:pt idx="35">
                  <c:v>70000</c:v>
                </c:pt>
                <c:pt idx="36">
                  <c:v>72000</c:v>
                </c:pt>
                <c:pt idx="37">
                  <c:v>74000</c:v>
                </c:pt>
                <c:pt idx="38">
                  <c:v>76000</c:v>
                </c:pt>
                <c:pt idx="39">
                  <c:v>78000</c:v>
                </c:pt>
                <c:pt idx="40">
                  <c:v>80000</c:v>
                </c:pt>
                <c:pt idx="41">
                  <c:v>82000</c:v>
                </c:pt>
                <c:pt idx="42">
                  <c:v>84000</c:v>
                </c:pt>
                <c:pt idx="43">
                  <c:v>86000</c:v>
                </c:pt>
                <c:pt idx="44">
                  <c:v>88000</c:v>
                </c:pt>
                <c:pt idx="45">
                  <c:v>90000</c:v>
                </c:pt>
                <c:pt idx="46">
                  <c:v>92000</c:v>
                </c:pt>
                <c:pt idx="47">
                  <c:v>94000</c:v>
                </c:pt>
                <c:pt idx="48">
                  <c:v>96000</c:v>
                </c:pt>
                <c:pt idx="49">
                  <c:v>98000</c:v>
                </c:pt>
                <c:pt idx="50">
                  <c:v>100000</c:v>
                </c:pt>
              </c:numCache>
            </c:numRef>
          </c:xVal>
          <c:yVal>
            <c:numRef>
              <c:f>Arkusz1!$A$2:$AY$2</c:f>
              <c:numCache>
                <c:formatCode>General</c:formatCode>
                <c:ptCount val="51"/>
                <c:pt idx="0">
                  <c:v>0</c:v>
                </c:pt>
                <c:pt idx="1">
                  <c:v>9.4630285714284914E-3</c:v>
                </c:pt>
                <c:pt idx="2">
                  <c:v>1.8885371428571433E-2</c:v>
                </c:pt>
                <c:pt idx="3">
                  <c:v>2.8281999999999981E-2</c:v>
                </c:pt>
                <c:pt idx="4">
                  <c:v>3.8458700000000005E-2</c:v>
                </c:pt>
                <c:pt idx="5">
                  <c:v>4.7260799999999846E-2</c:v>
                </c:pt>
                <c:pt idx="6">
                  <c:v>5.559710000000008E-2</c:v>
                </c:pt>
                <c:pt idx="7">
                  <c:v>6.4214085714285593E-2</c:v>
                </c:pt>
                <c:pt idx="8">
                  <c:v>7.3380985714285779E-2</c:v>
                </c:pt>
                <c:pt idx="9">
                  <c:v>8.3534528571428873E-2</c:v>
                </c:pt>
                <c:pt idx="10">
                  <c:v>9.2206885714285799E-2</c:v>
                </c:pt>
                <c:pt idx="11">
                  <c:v>0.1006762428571434</c:v>
                </c:pt>
                <c:pt idx="12">
                  <c:v>0.11114764285714378</c:v>
                </c:pt>
                <c:pt idx="13">
                  <c:v>0.11927222857142843</c:v>
                </c:pt>
                <c:pt idx="14">
                  <c:v>0.12854888571428599</c:v>
                </c:pt>
                <c:pt idx="15">
                  <c:v>0.13875342857142872</c:v>
                </c:pt>
                <c:pt idx="16">
                  <c:v>0.14779921428571491</c:v>
                </c:pt>
                <c:pt idx="17">
                  <c:v>0.15759791428571138</c:v>
                </c:pt>
                <c:pt idx="18">
                  <c:v>0.16685448571428399</c:v>
                </c:pt>
                <c:pt idx="19">
                  <c:v>0.17808762857142874</c:v>
                </c:pt>
                <c:pt idx="20">
                  <c:v>0.18420821428571493</c:v>
                </c:pt>
                <c:pt idx="21">
                  <c:v>0.19400565714285481</c:v>
                </c:pt>
                <c:pt idx="22">
                  <c:v>0.20349799999999924</c:v>
                </c:pt>
                <c:pt idx="23">
                  <c:v>0.21337664285714095</c:v>
                </c:pt>
                <c:pt idx="24">
                  <c:v>0.22597244285714169</c:v>
                </c:pt>
                <c:pt idx="25">
                  <c:v>0.23495745714285679</c:v>
                </c:pt>
                <c:pt idx="26">
                  <c:v>0.24680440000000001</c:v>
                </c:pt>
                <c:pt idx="27">
                  <c:v>0.2561809857142866</c:v>
                </c:pt>
                <c:pt idx="28">
                  <c:v>0.26923065714285599</c:v>
                </c:pt>
                <c:pt idx="29">
                  <c:v>0.2819094714285707</c:v>
                </c:pt>
                <c:pt idx="30">
                  <c:v>0.28545450000000222</c:v>
                </c:pt>
                <c:pt idx="31">
                  <c:v>0.29323230000000372</c:v>
                </c:pt>
                <c:pt idx="32">
                  <c:v>0.30396362857142989</c:v>
                </c:pt>
                <c:pt idx="33">
                  <c:v>0.31886301428571279</c:v>
                </c:pt>
                <c:pt idx="34">
                  <c:v>0.33110537142856955</c:v>
                </c:pt>
                <c:pt idx="35">
                  <c:v>0.33477970000000468</c:v>
                </c:pt>
                <c:pt idx="36">
                  <c:v>0.34430924285715037</c:v>
                </c:pt>
                <c:pt idx="37">
                  <c:v>0.36469240000000369</c:v>
                </c:pt>
                <c:pt idx="38">
                  <c:v>0.36972012857143</c:v>
                </c:pt>
                <c:pt idx="39">
                  <c:v>0.3768742285714341</c:v>
                </c:pt>
                <c:pt idx="40">
                  <c:v>0.38658657142858033</c:v>
                </c:pt>
                <c:pt idx="41">
                  <c:v>0.39260342857143166</c:v>
                </c:pt>
                <c:pt idx="42">
                  <c:v>0.40764478571428447</c:v>
                </c:pt>
                <c:pt idx="43">
                  <c:v>0.41677879999999895</c:v>
                </c:pt>
                <c:pt idx="44">
                  <c:v>0.42559561428571363</c:v>
                </c:pt>
                <c:pt idx="45">
                  <c:v>0.43538379999999471</c:v>
                </c:pt>
                <c:pt idx="46">
                  <c:v>0.48076348571427729</c:v>
                </c:pt>
                <c:pt idx="47">
                  <c:v>0.50477992857142751</c:v>
                </c:pt>
                <c:pt idx="48">
                  <c:v>0.49438257142856756</c:v>
                </c:pt>
                <c:pt idx="49">
                  <c:v>0.53497752857144376</c:v>
                </c:pt>
                <c:pt idx="50">
                  <c:v>0.53721525714286145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E3-44C9-8CFE-F98ECEECC078}"/>
            </c:ext>
          </c:extLst>
        </c:ser>
        <c:ser>
          <c:idx val="1"/>
          <c:order val="1"/>
          <c:tx>
            <c:v>3-arny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noFill/>
              </a:ln>
              <a:effectLst/>
            </c:spPr>
          </c:marker>
          <c:xVal>
            <c:numRef>
              <c:f>Arkusz1!$A$1:$AY$1</c:f>
              <c:numCache>
                <c:formatCode>General</c:formatCode>
                <c:ptCount val="51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  <c:pt idx="6">
                  <c:v>12000</c:v>
                </c:pt>
                <c:pt idx="7">
                  <c:v>14000</c:v>
                </c:pt>
                <c:pt idx="8">
                  <c:v>16000</c:v>
                </c:pt>
                <c:pt idx="9">
                  <c:v>18000</c:v>
                </c:pt>
                <c:pt idx="10">
                  <c:v>20000</c:v>
                </c:pt>
                <c:pt idx="11">
                  <c:v>22000</c:v>
                </c:pt>
                <c:pt idx="12">
                  <c:v>24000</c:v>
                </c:pt>
                <c:pt idx="13">
                  <c:v>26000</c:v>
                </c:pt>
                <c:pt idx="14">
                  <c:v>28000</c:v>
                </c:pt>
                <c:pt idx="15">
                  <c:v>30000</c:v>
                </c:pt>
                <c:pt idx="16">
                  <c:v>32000</c:v>
                </c:pt>
                <c:pt idx="17">
                  <c:v>34000</c:v>
                </c:pt>
                <c:pt idx="18">
                  <c:v>36000</c:v>
                </c:pt>
                <c:pt idx="19">
                  <c:v>38000</c:v>
                </c:pt>
                <c:pt idx="20">
                  <c:v>40000</c:v>
                </c:pt>
                <c:pt idx="21">
                  <c:v>42000</c:v>
                </c:pt>
                <c:pt idx="22">
                  <c:v>44000</c:v>
                </c:pt>
                <c:pt idx="23">
                  <c:v>46000</c:v>
                </c:pt>
                <c:pt idx="24">
                  <c:v>48000</c:v>
                </c:pt>
                <c:pt idx="25">
                  <c:v>50000</c:v>
                </c:pt>
                <c:pt idx="26">
                  <c:v>52000</c:v>
                </c:pt>
                <c:pt idx="27">
                  <c:v>54000</c:v>
                </c:pt>
                <c:pt idx="28">
                  <c:v>56000</c:v>
                </c:pt>
                <c:pt idx="29">
                  <c:v>58000</c:v>
                </c:pt>
                <c:pt idx="30">
                  <c:v>60000</c:v>
                </c:pt>
                <c:pt idx="31">
                  <c:v>62000</c:v>
                </c:pt>
                <c:pt idx="32">
                  <c:v>64000</c:v>
                </c:pt>
                <c:pt idx="33">
                  <c:v>66000</c:v>
                </c:pt>
                <c:pt idx="34">
                  <c:v>68000</c:v>
                </c:pt>
                <c:pt idx="35">
                  <c:v>70000</c:v>
                </c:pt>
                <c:pt idx="36">
                  <c:v>72000</c:v>
                </c:pt>
                <c:pt idx="37">
                  <c:v>74000</c:v>
                </c:pt>
                <c:pt idx="38">
                  <c:v>76000</c:v>
                </c:pt>
                <c:pt idx="39">
                  <c:v>78000</c:v>
                </c:pt>
                <c:pt idx="40">
                  <c:v>80000</c:v>
                </c:pt>
                <c:pt idx="41">
                  <c:v>82000</c:v>
                </c:pt>
                <c:pt idx="42">
                  <c:v>84000</c:v>
                </c:pt>
                <c:pt idx="43">
                  <c:v>86000</c:v>
                </c:pt>
                <c:pt idx="44">
                  <c:v>88000</c:v>
                </c:pt>
                <c:pt idx="45">
                  <c:v>90000</c:v>
                </c:pt>
                <c:pt idx="46">
                  <c:v>92000</c:v>
                </c:pt>
                <c:pt idx="47">
                  <c:v>94000</c:v>
                </c:pt>
                <c:pt idx="48">
                  <c:v>96000</c:v>
                </c:pt>
                <c:pt idx="49">
                  <c:v>98000</c:v>
                </c:pt>
                <c:pt idx="50">
                  <c:v>100000</c:v>
                </c:pt>
              </c:numCache>
            </c:numRef>
          </c:xVal>
          <c:yVal>
            <c:numRef>
              <c:f>Arkusz1!$A$3:$AY$3</c:f>
              <c:numCache>
                <c:formatCode>General</c:formatCode>
                <c:ptCount val="51"/>
                <c:pt idx="0">
                  <c:v>0</c:v>
                </c:pt>
                <c:pt idx="1">
                  <c:v>9.523785714277113E-3</c:v>
                </c:pt>
                <c:pt idx="2">
                  <c:v>1.8491557142868129E-2</c:v>
                </c:pt>
                <c:pt idx="3">
                  <c:v>2.6924542857151273E-2</c:v>
                </c:pt>
                <c:pt idx="4">
                  <c:v>3.9097200000014709E-2</c:v>
                </c:pt>
                <c:pt idx="5">
                  <c:v>4.7907214285714872E-2</c:v>
                </c:pt>
                <c:pt idx="6">
                  <c:v>5.3524385714297296E-2</c:v>
                </c:pt>
                <c:pt idx="7">
                  <c:v>5.8598442857146438E-2</c:v>
                </c:pt>
                <c:pt idx="8">
                  <c:v>6.8347714285697039E-2</c:v>
                </c:pt>
                <c:pt idx="9">
                  <c:v>8.2117242857147429E-2</c:v>
                </c:pt>
                <c:pt idx="10">
                  <c:v>9.5425785714285533E-2</c:v>
                </c:pt>
                <c:pt idx="11">
                  <c:v>9.4253428571440576E-2</c:v>
                </c:pt>
                <c:pt idx="12">
                  <c:v>0.10956665714285561</c:v>
                </c:pt>
                <c:pt idx="13">
                  <c:v>0.11408249999998686</c:v>
                </c:pt>
                <c:pt idx="14">
                  <c:v>0.12190768571429901</c:v>
                </c:pt>
                <c:pt idx="15">
                  <c:v>0.13883957142857234</c:v>
                </c:pt>
                <c:pt idx="16">
                  <c:v>0.1524392285714303</c:v>
                </c:pt>
                <c:pt idx="17">
                  <c:v>0.1518492571428445</c:v>
                </c:pt>
                <c:pt idx="18">
                  <c:v>0.16321757142859333</c:v>
                </c:pt>
                <c:pt idx="19">
                  <c:v>0.16922885714286298</c:v>
                </c:pt>
                <c:pt idx="20">
                  <c:v>0.18239201428570237</c:v>
                </c:pt>
                <c:pt idx="21">
                  <c:v>0.18628850000002167</c:v>
                </c:pt>
                <c:pt idx="22">
                  <c:v>0.20896250000000854</c:v>
                </c:pt>
                <c:pt idx="23">
                  <c:v>0.20449725714285347</c:v>
                </c:pt>
                <c:pt idx="24">
                  <c:v>0.21718984285714832</c:v>
                </c:pt>
                <c:pt idx="25">
                  <c:v>0.22318457142857337</c:v>
                </c:pt>
                <c:pt idx="26">
                  <c:v>0.24981731428571916</c:v>
                </c:pt>
                <c:pt idx="27">
                  <c:v>0.24405437142858741</c:v>
                </c:pt>
                <c:pt idx="28">
                  <c:v>0.25245301428572831</c:v>
                </c:pt>
                <c:pt idx="29">
                  <c:v>0.26567531428570745</c:v>
                </c:pt>
                <c:pt idx="30">
                  <c:v>0.27158054285713923</c:v>
                </c:pt>
                <c:pt idx="31">
                  <c:v>0.27500830000000015</c:v>
                </c:pt>
                <c:pt idx="32">
                  <c:v>0.29747721428570423</c:v>
                </c:pt>
                <c:pt idx="33">
                  <c:v>0.29710154285714097</c:v>
                </c:pt>
                <c:pt idx="34">
                  <c:v>0.31046014285712836</c:v>
                </c:pt>
                <c:pt idx="35">
                  <c:v>0.31403494285712796</c:v>
                </c:pt>
                <c:pt idx="36">
                  <c:v>0.31491838571429298</c:v>
                </c:pt>
                <c:pt idx="37">
                  <c:v>0.34143085714285754</c:v>
                </c:pt>
                <c:pt idx="38">
                  <c:v>0.34517468571430399</c:v>
                </c:pt>
                <c:pt idx="39">
                  <c:v>0.34549527142856312</c:v>
                </c:pt>
                <c:pt idx="40">
                  <c:v>0.3572288571428674</c:v>
                </c:pt>
                <c:pt idx="41">
                  <c:v>0.34855862857143294</c:v>
                </c:pt>
                <c:pt idx="42">
                  <c:v>0.3509271571428404</c:v>
                </c:pt>
                <c:pt idx="43">
                  <c:v>0.359098485714266</c:v>
                </c:pt>
                <c:pt idx="44">
                  <c:v>0.3642038857142974</c:v>
                </c:pt>
                <c:pt idx="45">
                  <c:v>0.38560591428573127</c:v>
                </c:pt>
                <c:pt idx="46">
                  <c:v>0.38878827142858491</c:v>
                </c:pt>
                <c:pt idx="47">
                  <c:v>0.39211968571425715</c:v>
                </c:pt>
                <c:pt idx="48">
                  <c:v>0.40210862857143831</c:v>
                </c:pt>
                <c:pt idx="49">
                  <c:v>0.42864045714286803</c:v>
                </c:pt>
                <c:pt idx="50">
                  <c:v>0.41419382857142345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BE3-44C9-8CFE-F98ECEECC078}"/>
            </c:ext>
          </c:extLst>
        </c:ser>
        <c:ser>
          <c:idx val="2"/>
          <c:order val="2"/>
          <c:tx>
            <c:v>4-arny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noFill/>
              </a:ln>
              <a:effectLst/>
            </c:spPr>
          </c:marker>
          <c:xVal>
            <c:numRef>
              <c:f>Arkusz1!$A$1:$AY$1</c:f>
              <c:numCache>
                <c:formatCode>General</c:formatCode>
                <c:ptCount val="51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  <c:pt idx="6">
                  <c:v>12000</c:v>
                </c:pt>
                <c:pt idx="7">
                  <c:v>14000</c:v>
                </c:pt>
                <c:pt idx="8">
                  <c:v>16000</c:v>
                </c:pt>
                <c:pt idx="9">
                  <c:v>18000</c:v>
                </c:pt>
                <c:pt idx="10">
                  <c:v>20000</c:v>
                </c:pt>
                <c:pt idx="11">
                  <c:v>22000</c:v>
                </c:pt>
                <c:pt idx="12">
                  <c:v>24000</c:v>
                </c:pt>
                <c:pt idx="13">
                  <c:v>26000</c:v>
                </c:pt>
                <c:pt idx="14">
                  <c:v>28000</c:v>
                </c:pt>
                <c:pt idx="15">
                  <c:v>30000</c:v>
                </c:pt>
                <c:pt idx="16">
                  <c:v>32000</c:v>
                </c:pt>
                <c:pt idx="17">
                  <c:v>34000</c:v>
                </c:pt>
                <c:pt idx="18">
                  <c:v>36000</c:v>
                </c:pt>
                <c:pt idx="19">
                  <c:v>38000</c:v>
                </c:pt>
                <c:pt idx="20">
                  <c:v>40000</c:v>
                </c:pt>
                <c:pt idx="21">
                  <c:v>42000</c:v>
                </c:pt>
                <c:pt idx="22">
                  <c:v>44000</c:v>
                </c:pt>
                <c:pt idx="23">
                  <c:v>46000</c:v>
                </c:pt>
                <c:pt idx="24">
                  <c:v>48000</c:v>
                </c:pt>
                <c:pt idx="25">
                  <c:v>50000</c:v>
                </c:pt>
                <c:pt idx="26">
                  <c:v>52000</c:v>
                </c:pt>
                <c:pt idx="27">
                  <c:v>54000</c:v>
                </c:pt>
                <c:pt idx="28">
                  <c:v>56000</c:v>
                </c:pt>
                <c:pt idx="29">
                  <c:v>58000</c:v>
                </c:pt>
                <c:pt idx="30">
                  <c:v>60000</c:v>
                </c:pt>
                <c:pt idx="31">
                  <c:v>62000</c:v>
                </c:pt>
                <c:pt idx="32">
                  <c:v>64000</c:v>
                </c:pt>
                <c:pt idx="33">
                  <c:v>66000</c:v>
                </c:pt>
                <c:pt idx="34">
                  <c:v>68000</c:v>
                </c:pt>
                <c:pt idx="35">
                  <c:v>70000</c:v>
                </c:pt>
                <c:pt idx="36">
                  <c:v>72000</c:v>
                </c:pt>
                <c:pt idx="37">
                  <c:v>74000</c:v>
                </c:pt>
                <c:pt idx="38">
                  <c:v>76000</c:v>
                </c:pt>
                <c:pt idx="39">
                  <c:v>78000</c:v>
                </c:pt>
                <c:pt idx="40">
                  <c:v>80000</c:v>
                </c:pt>
                <c:pt idx="41">
                  <c:v>82000</c:v>
                </c:pt>
                <c:pt idx="42">
                  <c:v>84000</c:v>
                </c:pt>
                <c:pt idx="43">
                  <c:v>86000</c:v>
                </c:pt>
                <c:pt idx="44">
                  <c:v>88000</c:v>
                </c:pt>
                <c:pt idx="45">
                  <c:v>90000</c:v>
                </c:pt>
                <c:pt idx="46">
                  <c:v>92000</c:v>
                </c:pt>
                <c:pt idx="47">
                  <c:v>94000</c:v>
                </c:pt>
                <c:pt idx="48">
                  <c:v>96000</c:v>
                </c:pt>
                <c:pt idx="49">
                  <c:v>98000</c:v>
                </c:pt>
                <c:pt idx="50">
                  <c:v>100000</c:v>
                </c:pt>
              </c:numCache>
            </c:numRef>
          </c:xVal>
          <c:yVal>
            <c:numRef>
              <c:f>Arkusz1!$A$4:$AY$4</c:f>
              <c:numCache>
                <c:formatCode>General</c:formatCode>
                <c:ptCount val="51"/>
                <c:pt idx="0">
                  <c:v>0</c:v>
                </c:pt>
                <c:pt idx="1">
                  <c:v>7.5414571428577149E-3</c:v>
                </c:pt>
                <c:pt idx="2">
                  <c:v>1.5573028571452596E-2</c:v>
                </c:pt>
                <c:pt idx="3">
                  <c:v>2.2473485714255861E-2</c:v>
                </c:pt>
                <c:pt idx="4">
                  <c:v>3.1412399999989508E-2</c:v>
                </c:pt>
                <c:pt idx="5">
                  <c:v>3.7872342857164246E-2</c:v>
                </c:pt>
                <c:pt idx="6">
                  <c:v>4.6623885714260335E-2</c:v>
                </c:pt>
                <c:pt idx="7">
                  <c:v>5.5885885714295522E-2</c:v>
                </c:pt>
                <c:pt idx="8">
                  <c:v>6.2982485714298625E-2</c:v>
                </c:pt>
                <c:pt idx="9">
                  <c:v>6.9984357142841097E-2</c:v>
                </c:pt>
                <c:pt idx="10">
                  <c:v>7.9550514285740198E-2</c:v>
                </c:pt>
                <c:pt idx="11">
                  <c:v>8.5262257142858289E-2</c:v>
                </c:pt>
                <c:pt idx="12">
                  <c:v>9.2769971428603118E-2</c:v>
                </c:pt>
                <c:pt idx="13">
                  <c:v>0.10244472857141318</c:v>
                </c:pt>
                <c:pt idx="14">
                  <c:v>0.10828330000002293</c:v>
                </c:pt>
                <c:pt idx="15">
                  <c:v>0.11689709999997636</c:v>
                </c:pt>
                <c:pt idx="16">
                  <c:v>0.12291474285716829</c:v>
                </c:pt>
                <c:pt idx="17">
                  <c:v>0.13430300000001288</c:v>
                </c:pt>
                <c:pt idx="18">
                  <c:v>0.14058480000002355</c:v>
                </c:pt>
                <c:pt idx="19">
                  <c:v>0.14644627142857708</c:v>
                </c:pt>
                <c:pt idx="20">
                  <c:v>0.15652780000000024</c:v>
                </c:pt>
                <c:pt idx="21">
                  <c:v>0.16368944285717849</c:v>
                </c:pt>
                <c:pt idx="22">
                  <c:v>0.17466011428569214</c:v>
                </c:pt>
                <c:pt idx="23">
                  <c:v>0.18554785714284858</c:v>
                </c:pt>
                <c:pt idx="24">
                  <c:v>0.19029445714285689</c:v>
                </c:pt>
                <c:pt idx="25">
                  <c:v>0.19828905714281778</c:v>
                </c:pt>
                <c:pt idx="26">
                  <c:v>0.20506122857143186</c:v>
                </c:pt>
                <c:pt idx="27">
                  <c:v>0.21369424285715663</c:v>
                </c:pt>
                <c:pt idx="28">
                  <c:v>0.22460061428575631</c:v>
                </c:pt>
                <c:pt idx="29">
                  <c:v>0.23304210000000175</c:v>
                </c:pt>
                <c:pt idx="30">
                  <c:v>0.23262939999996693</c:v>
                </c:pt>
                <c:pt idx="31">
                  <c:v>0.25140795714282504</c:v>
                </c:pt>
                <c:pt idx="32">
                  <c:v>0.25070387142855971</c:v>
                </c:pt>
                <c:pt idx="33">
                  <c:v>0.26485204285716335</c:v>
                </c:pt>
                <c:pt idx="34">
                  <c:v>0.26816054285714991</c:v>
                </c:pt>
                <c:pt idx="35">
                  <c:v>0.27300442857140944</c:v>
                </c:pt>
                <c:pt idx="36">
                  <c:v>0.28324604285713967</c:v>
                </c:pt>
                <c:pt idx="37">
                  <c:v>0.29195391428571121</c:v>
                </c:pt>
                <c:pt idx="38">
                  <c:v>0.29289888571429401</c:v>
                </c:pt>
                <c:pt idx="39">
                  <c:v>0.29853397142856658</c:v>
                </c:pt>
                <c:pt idx="40">
                  <c:v>0.30921051428570728</c:v>
                </c:pt>
                <c:pt idx="41">
                  <c:v>0.31853497142861087</c:v>
                </c:pt>
                <c:pt idx="42">
                  <c:v>0.32613019999998222</c:v>
                </c:pt>
                <c:pt idx="43">
                  <c:v>0.33237777142858249</c:v>
                </c:pt>
                <c:pt idx="44">
                  <c:v>0.34575060000002267</c:v>
                </c:pt>
                <c:pt idx="45">
                  <c:v>0.35093181428570525</c:v>
                </c:pt>
                <c:pt idx="46">
                  <c:v>0.35602488571430513</c:v>
                </c:pt>
                <c:pt idx="47">
                  <c:v>0.3640567571428619</c:v>
                </c:pt>
                <c:pt idx="48">
                  <c:v>0.37016570000002957</c:v>
                </c:pt>
                <c:pt idx="49">
                  <c:v>0.38049317142856254</c:v>
                </c:pt>
                <c:pt idx="50">
                  <c:v>0.38745264285713737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BE3-44C9-8CFE-F98ECEECC0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7326088"/>
        <c:axId val="487330352"/>
      </c:scatterChart>
      <c:valAx>
        <c:axId val="487326088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7330352"/>
        <c:crosses val="autoZero"/>
        <c:crossBetween val="midCat"/>
      </c:valAx>
      <c:valAx>
        <c:axId val="48733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tworzenia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7326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solidFill>
            <a:schemeClr val="bg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137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Robaczewski</dc:creator>
  <cp:keywords/>
  <dc:description/>
  <cp:lastModifiedBy>Jakub Robaczewski</cp:lastModifiedBy>
  <cp:revision>10</cp:revision>
  <dcterms:created xsi:type="dcterms:W3CDTF">2020-05-03T12:18:00Z</dcterms:created>
  <dcterms:modified xsi:type="dcterms:W3CDTF">2020-05-04T11:10:00Z</dcterms:modified>
</cp:coreProperties>
</file>