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 xml:space="preserve">E. </w:t>
      </w:r>
      <w:proofErr w:type="spellStart"/>
      <w:r w:rsidR="0098451F">
        <w:rPr>
          <w:sz w:val="24"/>
          <w:szCs w:val="24"/>
        </w:rPr>
        <w:t>Arckens</w:t>
      </w:r>
      <w:proofErr w:type="spellEnd"/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981540">
        <w:rPr>
          <w:sz w:val="24"/>
          <w:szCs w:val="24"/>
        </w:rPr>
        <w:t>Robbe Dierickx</w:t>
      </w:r>
    </w:p>
    <w:p w:rsidR="00115652" w:rsidRDefault="00115652" w:rsidP="00A73DAC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A73DAC" w:rsidRDefault="00A73DAC" w:rsidP="00A73DAC">
      <w:pPr>
        <w:pStyle w:val="Geenafstand"/>
      </w:pPr>
      <w:r>
        <w:t>Als laatstejaarsleerlingen van Elektriciteit-Elektronica hebben we de opdracht gekregen om een geïntegreerde proef (GIP) te maken. Deze proef is een belangrijk onderdeel voor het slagen in het laatste jaar van het secundair onderwijs.</w:t>
      </w:r>
    </w:p>
    <w:p w:rsidR="00A73DAC" w:rsidRDefault="00A73DAC" w:rsidP="00A73DAC">
      <w:pPr>
        <w:pStyle w:val="Geenafstand"/>
      </w:pPr>
    </w:p>
    <w:p w:rsidR="00A73DAC" w:rsidRDefault="00A73DAC" w:rsidP="00A73DAC">
      <w:pPr>
        <w:pStyle w:val="Geenafstand"/>
      </w:pPr>
      <w:r>
        <w:t>Ik heb gekozen om een kruispunt te maken die gestuurd w</w:t>
      </w:r>
      <w:r w:rsidR="00213FB8">
        <w:t>ordt met een enkele output.</w:t>
      </w:r>
    </w:p>
    <w:p w:rsidR="00213FB8" w:rsidRDefault="00213FB8" w:rsidP="00A73DAC">
      <w:pPr>
        <w:pStyle w:val="Geenafstand"/>
      </w:pPr>
      <w:r>
        <w:t>Ik heb hiervoor gekozen omdat ik een uitdaging wouw in het hardware- en softwaregedeelte van het vak.</w:t>
      </w:r>
    </w:p>
    <w:p w:rsidR="00213FB8" w:rsidRDefault="00213FB8" w:rsidP="00A73DAC">
      <w:pPr>
        <w:pStyle w:val="Geenafstand"/>
      </w:pPr>
    </w:p>
    <w:p w:rsidR="00213FB8" w:rsidRDefault="00213FB8" w:rsidP="00A73DAC">
      <w:pPr>
        <w:pStyle w:val="Geenafstand"/>
      </w:pPr>
      <w:r>
        <w:t xml:space="preserve">Ik zou graag Dhr. </w:t>
      </w:r>
      <w:proofErr w:type="spellStart"/>
      <w:r>
        <w:t>Arckens</w:t>
      </w:r>
      <w:proofErr w:type="spellEnd"/>
      <w:r>
        <w:t xml:space="preserve"> en Dhr. </w:t>
      </w:r>
      <w:proofErr w:type="spellStart"/>
      <w:r>
        <w:t>Coppejans</w:t>
      </w:r>
      <w:proofErr w:type="spellEnd"/>
      <w:r>
        <w:t xml:space="preserve"> willen bedanken, die mij hebben geholpen in het realiseren van mijn GIP en het antwoorden op al mijn vragen. </w:t>
      </w:r>
    </w:p>
    <w:p w:rsidR="00213FB8" w:rsidRDefault="00213FB8" w:rsidP="00A73DAC">
      <w:pPr>
        <w:pStyle w:val="Geenafstand"/>
      </w:pPr>
    </w:p>
    <w:p w:rsidR="00213FB8" w:rsidRPr="00A73DAC" w:rsidRDefault="00213FB8" w:rsidP="00A73DAC">
      <w:pPr>
        <w:pStyle w:val="Geenafstand"/>
      </w:pPr>
      <w:r>
        <w:t>Ook zou ik mijn medeleerlingen willen bedanken voor het helpen met sommige technische aspecten bij de opdracht, zoals het wikkelen van de spoel.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C11586" w:rsidRDefault="00C11586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E52C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981540" w:rsidRDefault="006253A2" w:rsidP="00115652">
          <w:r>
            <w:rPr>
              <w:lang w:val="nl-NL"/>
            </w:rPr>
            <w:fldChar w:fldCharType="end"/>
          </w:r>
        </w:p>
      </w:sdtContent>
    </w:sdt>
    <w:p w:rsidR="00C11586" w:rsidRDefault="00C11586" w:rsidP="00115652"/>
    <w:p w:rsidR="00C11586" w:rsidRDefault="00C11586" w:rsidP="00115652"/>
    <w:p w:rsidR="00C11586" w:rsidRDefault="00C11586" w:rsidP="00115652"/>
    <w:p w:rsidR="00C11586" w:rsidRDefault="00C11586" w:rsidP="00115652"/>
    <w:p w:rsidR="00C11586" w:rsidRPr="00B13B65" w:rsidRDefault="00C11586" w:rsidP="00115652">
      <w:pPr>
        <w:rPr>
          <w:lang w:val="nl-NL"/>
        </w:rPr>
      </w:pPr>
    </w:p>
    <w:p w:rsidR="00115652" w:rsidRDefault="00115652" w:rsidP="00DC27A5">
      <w:pPr>
        <w:pStyle w:val="Kop1"/>
      </w:pPr>
      <w:bookmarkStart w:id="0" w:name="_Toc409095018"/>
      <w:r>
        <w:lastRenderedPageBreak/>
        <w:t>Inleiding</w:t>
      </w:r>
      <w:bookmarkEnd w:id="0"/>
    </w:p>
    <w:p w:rsidR="00DC27A5" w:rsidRDefault="00DC27A5" w:rsidP="00DC27A5">
      <w:pPr>
        <w:pStyle w:val="Kop1"/>
      </w:pPr>
      <w:bookmarkStart w:id="1" w:name="_Toc409095019"/>
      <w:r>
        <w:t>Omschrijving van de opdracht</w:t>
      </w:r>
      <w:bookmarkEnd w:id="1"/>
    </w:p>
    <w:p w:rsidR="00C11586" w:rsidRDefault="00C11586" w:rsidP="00981540">
      <w:pPr>
        <w:pStyle w:val="Geenafstand"/>
      </w:pPr>
    </w:p>
    <w:p w:rsidR="00981540" w:rsidRPr="00C11586" w:rsidRDefault="00C11586" w:rsidP="00C11586">
      <w:pPr>
        <w:pStyle w:val="Geenafstand"/>
      </w:pPr>
      <w:r>
        <w:t xml:space="preserve">De automatische regeling van een kruispunt gestuurd met een enkele output met </w:t>
      </w:r>
      <w:proofErr w:type="spellStart"/>
      <w:r>
        <w:t>lusdetectie</w:t>
      </w:r>
      <w:proofErr w:type="spellEnd"/>
      <w:r>
        <w:t xml:space="preserve"> en een manuele voetgangersknop.</w:t>
      </w:r>
    </w:p>
    <w:p w:rsidR="003D640C" w:rsidRDefault="00DC27A5" w:rsidP="003D640C">
      <w:pPr>
        <w:pStyle w:val="Kop1"/>
      </w:pPr>
      <w:bookmarkStart w:id="2" w:name="_Toc409095020"/>
      <w:r>
        <w:t>Logboek</w:t>
      </w:r>
      <w:bookmarkEnd w:id="2"/>
    </w:p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C11586" w:rsidRDefault="00C11586" w:rsidP="003F46F0"/>
    <w:p w:rsidR="00C11586" w:rsidRPr="003F46F0" w:rsidRDefault="00C11586" w:rsidP="003F46F0"/>
    <w:p w:rsidR="00DC27A5" w:rsidRDefault="00DC27A5" w:rsidP="00DC27A5">
      <w:pPr>
        <w:pStyle w:val="Kop1"/>
      </w:pPr>
      <w:bookmarkStart w:id="3" w:name="_Toc409095021"/>
      <w:r>
        <w:lastRenderedPageBreak/>
        <w:t>Werking van de installatie</w:t>
      </w:r>
      <w:bookmarkEnd w:id="3"/>
    </w:p>
    <w:p w:rsidR="003D640C" w:rsidRDefault="00C11586" w:rsidP="003D640C">
      <w:pPr>
        <w:pStyle w:val="Kop2"/>
      </w:pPr>
      <w:r>
        <w:t>Detectielus</w:t>
      </w:r>
    </w:p>
    <w:p w:rsidR="00C11586" w:rsidRPr="00C11586" w:rsidRDefault="00C11586" w:rsidP="00C11586">
      <w:pPr>
        <w:pStyle w:val="Kop3"/>
      </w:pPr>
      <w:r>
        <w:t>Versie 1</w:t>
      </w:r>
    </w:p>
    <w:p w:rsidR="00E52CF1" w:rsidRPr="00B52953" w:rsidRDefault="00E52CF1" w:rsidP="00E52CF1">
      <w:pPr>
        <w:pStyle w:val="Geenafstand"/>
      </w:pPr>
      <w:r>
        <w:t>Een detectielus is een elektronische schakeling waarbij met behulp van een spoel en de verstoring van het magnetisch veld ervan doormiddel van een met</w:t>
      </w:r>
      <w:bookmarkStart w:id="4" w:name="_GoBack"/>
      <w:bookmarkEnd w:id="4"/>
      <w:r>
        <w:t xml:space="preserve">alen plaat. De metalen plaat verstoord het magnetisch veld waardoor de impedantie verhoogt en dus de frequentie ook. We bekomen dit signaal met een </w:t>
      </w:r>
      <w:proofErr w:type="spellStart"/>
      <w:r w:rsidRPr="001A5639">
        <w:t>colpitts</w:t>
      </w:r>
      <w:proofErr w:type="spellEnd"/>
      <w:r>
        <w:t xml:space="preserve"> oscillator. Om dit te meten met de </w:t>
      </w:r>
      <w:proofErr w:type="spellStart"/>
      <w:r>
        <w:t>Arduino</w:t>
      </w:r>
      <w:proofErr w:type="spellEnd"/>
      <w:r>
        <w:t xml:space="preserve"> hebben we een blokgolf nodig van maximaal 5V. Daarom gebruiken we een </w:t>
      </w:r>
      <w:proofErr w:type="spellStart"/>
      <w:r w:rsidRPr="003F46F0">
        <w:t>schmitt</w:t>
      </w:r>
      <w:proofErr w:type="spellEnd"/>
      <w:r w:rsidRPr="003F46F0">
        <w:t xml:space="preserve"> trigger</w:t>
      </w:r>
      <w:r>
        <w:t xml:space="preserve"> om dit signaal om te vormen naar een blokgolf. Door de verhoging van de frequentie wanneer de metalen plaat erover komt kunnen we dit meten met een </w:t>
      </w:r>
      <w:proofErr w:type="spellStart"/>
      <w:r>
        <w:t>Arduino</w:t>
      </w:r>
      <w:proofErr w:type="spellEnd"/>
      <w:r>
        <w:t>.</w:t>
      </w: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  <w:rPr>
          <w:b/>
        </w:rPr>
      </w:pPr>
      <w:r>
        <w:rPr>
          <w:b/>
        </w:rPr>
        <w:t xml:space="preserve">Schema: </w:t>
      </w:r>
    </w:p>
    <w:p w:rsidR="003F46F0" w:rsidRDefault="00C11586" w:rsidP="00C54392">
      <w:pPr>
        <w:pStyle w:val="Geenafstand"/>
        <w:rPr>
          <w:b/>
        </w:rPr>
      </w:pPr>
      <w:r>
        <w:rPr>
          <w:noProof/>
          <w:lang w:eastAsia="nl-BE"/>
        </w:rPr>
        <w:drawing>
          <wp:inline distT="0" distB="0" distL="0" distR="0" wp14:anchorId="5E9E5339" wp14:editId="7AEB9668">
            <wp:extent cx="5610225" cy="3766123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82" t="23147" r="1290" b="16920"/>
                    <a:stretch/>
                  </pic:blipFill>
                  <pic:spPr bwMode="auto">
                    <a:xfrm>
                      <a:off x="0" y="0"/>
                      <a:ext cx="5614823" cy="376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  <w:rPr>
          <w:b/>
        </w:rPr>
      </w:pPr>
    </w:p>
    <w:p w:rsidR="00C11586" w:rsidRDefault="00C11586" w:rsidP="00C11586">
      <w:pPr>
        <w:pStyle w:val="Geenafstand"/>
        <w:rPr>
          <w:b/>
        </w:rPr>
      </w:pPr>
      <w:r w:rsidRPr="00A62897">
        <w:rPr>
          <w:b/>
        </w:rPr>
        <w:t xml:space="preserve">Zelfinductie: </w:t>
      </w: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Cs/>
        </w:rPr>
        <w:t>Zelfinductie</w:t>
      </w:r>
      <w:r>
        <w:t xml:space="preserve"> is het verschijnsel dat een veranderende </w:t>
      </w:r>
      <w:r w:rsidRPr="00A62897">
        <w:t>elektrische stroom</w:t>
      </w:r>
      <w:r>
        <w:t xml:space="preserve"> door een </w:t>
      </w:r>
      <w:r w:rsidRPr="00A62897">
        <w:t>geleider</w:t>
      </w:r>
      <w:r>
        <w:t xml:space="preserve"> (zoals een spoel van koperdraad) een veranderend magnetisch veld opwekt, en dat veranderende magnetische veld weer een tegenspanning veroorzaakt in dezelfde geleider, die de verandering van die stroom tegengaat.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  <w:rPr>
          <w:b/>
        </w:rPr>
      </w:pPr>
      <w:proofErr w:type="spellStart"/>
      <w:r>
        <w:rPr>
          <w:b/>
        </w:rPr>
        <w:t>Inductantie</w:t>
      </w:r>
      <w:proofErr w:type="spellEnd"/>
      <w:r>
        <w:rPr>
          <w:b/>
        </w:rPr>
        <w:t>:</w:t>
      </w:r>
    </w:p>
    <w:p w:rsidR="00C11586" w:rsidRDefault="00C11586" w:rsidP="00C11586">
      <w:pPr>
        <w:pStyle w:val="Geenafstand"/>
      </w:pPr>
      <w:proofErr w:type="spellStart"/>
      <w:r>
        <w:t>Inductantie</w:t>
      </w:r>
      <w:proofErr w:type="spellEnd"/>
      <w:r>
        <w:t xml:space="preserve"> is de wisselstroomweerstand van een spoel ter grootte van </w:t>
      </w:r>
      <w:proofErr w:type="spellStart"/>
      <w:r>
        <w:t>ωL</w:t>
      </w:r>
      <w:proofErr w:type="spellEnd"/>
      <w:r>
        <w:t>, waar ω de hoekfre</w:t>
      </w:r>
      <w:r>
        <w:t>quentie is en L de zelfinductie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</w:p>
    <w:p w:rsidR="00E52CF1" w:rsidRDefault="00E52CF1" w:rsidP="00C11586">
      <w:pPr>
        <w:pStyle w:val="Geenafstand"/>
      </w:pP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/>
        </w:rPr>
        <w:lastRenderedPageBreak/>
        <w:t>Oscilloscoop uitlezing: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rPr>
          <w:noProof/>
          <w:lang w:eastAsia="nl-BE"/>
        </w:rPr>
        <w:drawing>
          <wp:inline distT="0" distB="0" distL="0" distR="0" wp14:anchorId="180C634C" wp14:editId="2E4A149B">
            <wp:extent cx="5760720" cy="34552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t xml:space="preserve">In het geel zie je het signaal van de oscillator voor de </w:t>
      </w:r>
      <w:proofErr w:type="spellStart"/>
      <w:r>
        <w:t>schmitt</w:t>
      </w:r>
      <w:proofErr w:type="spellEnd"/>
      <w:r>
        <w:t>-</w:t>
      </w:r>
      <w:r w:rsidRPr="00B52953">
        <w:t>trigger</w:t>
      </w:r>
      <w:r>
        <w:t xml:space="preserve"> met een frequentie van 141kHz, een periode van 7,1µs en een peak </w:t>
      </w:r>
      <w:proofErr w:type="spellStart"/>
      <w:r>
        <w:t>to</w:t>
      </w:r>
      <w:proofErr w:type="spellEnd"/>
      <w:r>
        <w:t xml:space="preserve"> peak spanning van ongeveer 5V. In het blauw zie je het signaal van de oscillator na de </w:t>
      </w:r>
      <w:proofErr w:type="spellStart"/>
      <w:r>
        <w:t>schmitt</w:t>
      </w:r>
      <w:proofErr w:type="spellEnd"/>
      <w:r>
        <w:t>-</w:t>
      </w:r>
      <w:r w:rsidRPr="00B52953">
        <w:t>trigger</w:t>
      </w:r>
      <w:r>
        <w:t xml:space="preserve"> die nu een blokgolf is met dezelfde frequentie, periode en peak </w:t>
      </w:r>
      <w:proofErr w:type="spellStart"/>
      <w:r>
        <w:t>to</w:t>
      </w:r>
      <w:proofErr w:type="spellEnd"/>
      <w:r>
        <w:t xml:space="preserve"> peak spanning als het signaal ervoor.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Kop3"/>
      </w:pPr>
      <w:r>
        <w:t>Versie 2</w:t>
      </w:r>
    </w:p>
    <w:p w:rsidR="00E52CF1" w:rsidRDefault="00E52CF1" w:rsidP="00E52CF1">
      <w:pPr>
        <w:pStyle w:val="Geenafstand"/>
      </w:pPr>
      <w:r>
        <w:t>Aangezien er een fout zat in het schema van de vorige oscillator heb ik een paar aanpassingen gemaakt.</w:t>
      </w:r>
    </w:p>
    <w:p w:rsidR="00E52CF1" w:rsidRDefault="00E52CF1" w:rsidP="00E52CF1">
      <w:pPr>
        <w:pStyle w:val="Geenafstand"/>
      </w:pPr>
    </w:p>
    <w:p w:rsidR="00E52CF1" w:rsidRDefault="00E52CF1" w:rsidP="00E52CF1">
      <w:pPr>
        <w:rPr>
          <w:b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6099D268" wp14:editId="0829D486">
            <wp:simplePos x="0" y="0"/>
            <wp:positionH relativeFrom="margin">
              <wp:posOffset>22805</wp:posOffset>
            </wp:positionH>
            <wp:positionV relativeFrom="paragraph">
              <wp:posOffset>290581</wp:posOffset>
            </wp:positionV>
            <wp:extent cx="4691269" cy="2944857"/>
            <wp:effectExtent l="0" t="0" r="0" b="825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6" t="24499" r="1421" b="20454"/>
                    <a:stretch/>
                  </pic:blipFill>
                  <pic:spPr bwMode="auto">
                    <a:xfrm>
                      <a:off x="0" y="0"/>
                      <a:ext cx="4691269" cy="294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Schema:</w:t>
      </w:r>
    </w:p>
    <w:p w:rsidR="00E52CF1" w:rsidRDefault="00E52CF1" w:rsidP="00E52CF1">
      <w:pPr>
        <w:rPr>
          <w:b/>
        </w:rPr>
      </w:pPr>
      <w:r>
        <w:rPr>
          <w:b/>
        </w:rPr>
        <w:lastRenderedPageBreak/>
        <w:t>Aanpassingen: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output was aan de grond gepositioneerd en is nu juist gezet.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Een </w:t>
      </w:r>
      <w:proofErr w:type="spellStart"/>
      <w:r>
        <w:t>zenerdiode</w:t>
      </w:r>
      <w:proofErr w:type="spellEnd"/>
      <w:r>
        <w:t xml:space="preserve"> voor de </w:t>
      </w:r>
      <w:proofErr w:type="spellStart"/>
      <w:r>
        <w:t>schmitt</w:t>
      </w:r>
      <w:proofErr w:type="spellEnd"/>
      <w:r>
        <w:t>-trigger om het spanningsniveau te verlagen.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dummyspoel verwijderd.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Nieuwe spoel.</w:t>
      </w:r>
    </w:p>
    <w:p w:rsidR="00E52CF1" w:rsidRDefault="00E52CF1" w:rsidP="00E52CF1"/>
    <w:p w:rsidR="00E52CF1" w:rsidRDefault="00E52CF1" w:rsidP="00E52CF1">
      <w:r w:rsidRPr="00EE7CB6">
        <w:rPr>
          <w:noProof/>
          <w:lang w:eastAsia="nl-BE"/>
        </w:rPr>
        <w:drawing>
          <wp:inline distT="0" distB="0" distL="0" distR="0" wp14:anchorId="64B8AAB7" wp14:editId="1B7A210C">
            <wp:extent cx="4834393" cy="4072694"/>
            <wp:effectExtent l="0" t="0" r="4445" b="4445"/>
            <wp:docPr id="5" name="Afbeelding 5" descr="C:\Users\Robbe.Dierickx\Downloads\IMG_20190228_11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228_112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73"/>
                    <a:stretch/>
                  </pic:blipFill>
                  <pic:spPr bwMode="auto">
                    <a:xfrm>
                      <a:off x="0" y="0"/>
                      <a:ext cx="4836384" cy="40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52CF1" w:rsidRDefault="00E52CF1" w:rsidP="00E52CF1">
      <w:r>
        <w:t xml:space="preserve">Het bovenste signaal is de output van de oscillator. Deze heeft een frequentie van 52kHz met een peak- </w:t>
      </w:r>
      <w:proofErr w:type="spellStart"/>
      <w:r>
        <w:t>to</w:t>
      </w:r>
      <w:proofErr w:type="spellEnd"/>
      <w:r>
        <w:t xml:space="preserve"> peak spanning van 6,25V.</w:t>
      </w:r>
    </w:p>
    <w:p w:rsidR="00E52CF1" w:rsidRPr="00EE7CB6" w:rsidRDefault="00E52CF1" w:rsidP="00E52CF1">
      <w:r>
        <w:t xml:space="preserve">Het onderste signaal is de output van de </w:t>
      </w:r>
      <w:proofErr w:type="spellStart"/>
      <w:r>
        <w:t>schmitt</w:t>
      </w:r>
      <w:proofErr w:type="spellEnd"/>
      <w:r>
        <w:t>-trigger. Deze is een blokgolf van dezelfde frequentie als de sinus erboven.</w:t>
      </w:r>
    </w:p>
    <w:p w:rsidR="00E52CF1" w:rsidRDefault="00E52CF1" w:rsidP="00E52CF1"/>
    <w:p w:rsidR="00E52CF1" w:rsidRPr="00E52CF1" w:rsidRDefault="00E52CF1" w:rsidP="00E52CF1"/>
    <w:p w:rsidR="003F46F0" w:rsidRDefault="003F46F0" w:rsidP="00C11586">
      <w:pPr>
        <w:pStyle w:val="Kop3"/>
        <w:numPr>
          <w:ilvl w:val="0"/>
          <w:numId w:val="0"/>
        </w:num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Pr="003F46F0" w:rsidRDefault="003F46F0" w:rsidP="00C54392">
      <w:pPr>
        <w:pStyle w:val="Geenafstand"/>
      </w:pPr>
    </w:p>
    <w:p w:rsidR="00DC27A5" w:rsidRDefault="00DC27A5" w:rsidP="00DC27A5">
      <w:pPr>
        <w:pStyle w:val="Kop1"/>
      </w:pPr>
      <w:bookmarkStart w:id="5" w:name="_Toc409095027"/>
      <w:r>
        <w:t>Schema’s</w:t>
      </w:r>
      <w:bookmarkEnd w:id="5"/>
    </w:p>
    <w:p w:rsidR="00DC27A5" w:rsidRDefault="00C10B48" w:rsidP="00DC27A5">
      <w:pPr>
        <w:pStyle w:val="Kop2"/>
      </w:pPr>
      <w:r>
        <w:t>Elektrisch/</w:t>
      </w:r>
      <w:r w:rsidR="003D640C">
        <w:t>Elektronisch</w:t>
      </w:r>
    </w:p>
    <w:p w:rsidR="00DC27A5" w:rsidRDefault="00C10B48" w:rsidP="00DC27A5">
      <w:pPr>
        <w:pStyle w:val="Kop2"/>
      </w:pPr>
      <w:r>
        <w:t>Programma’s</w:t>
      </w:r>
    </w:p>
    <w:p w:rsidR="00DC27A5" w:rsidRDefault="00FA71B5" w:rsidP="00DC27A5">
      <w:pPr>
        <w:pStyle w:val="Kop2"/>
      </w:pPr>
      <w:r>
        <w:t>Sturingen</w:t>
      </w:r>
    </w:p>
    <w:p w:rsidR="00C43B2A" w:rsidRDefault="00FA71B5" w:rsidP="00C43B2A">
      <w:pPr>
        <w:pStyle w:val="Kop2"/>
      </w:pPr>
      <w:r>
        <w:t>….</w:t>
      </w:r>
    </w:p>
    <w:p w:rsidR="00C43B2A" w:rsidRDefault="00C43B2A" w:rsidP="00C43B2A">
      <w:pPr>
        <w:pStyle w:val="Kop1"/>
      </w:pPr>
      <w:bookmarkStart w:id="6" w:name="_Toc409095033"/>
      <w:r>
        <w:t>Uitleg van de componenten</w:t>
      </w:r>
      <w:bookmarkEnd w:id="6"/>
    </w:p>
    <w:p w:rsidR="009F592C" w:rsidRPr="009F592C" w:rsidRDefault="009F592C" w:rsidP="009F592C">
      <w:pPr>
        <w:pStyle w:val="Kop2"/>
      </w:pPr>
      <w:r>
        <w:t xml:space="preserve">Componentenlijst </w:t>
      </w:r>
    </w:p>
    <w:p w:rsidR="00C43B2A" w:rsidRDefault="00C43B2A" w:rsidP="00C43B2A">
      <w:pPr>
        <w:pStyle w:val="Kop2"/>
      </w:pPr>
      <w:bookmarkStart w:id="7" w:name="_Toc409095037"/>
      <w:r>
        <w:t>Sensoren</w:t>
      </w:r>
      <w:bookmarkEnd w:id="7"/>
    </w:p>
    <w:p w:rsidR="00C43B2A" w:rsidRDefault="00C10B48" w:rsidP="00C43B2A">
      <w:pPr>
        <w:pStyle w:val="Kop2"/>
      </w:pPr>
      <w:r>
        <w:t>MCU</w:t>
      </w:r>
      <w:r w:rsidR="00C43B2A">
        <w:t xml:space="preserve"> </w:t>
      </w:r>
    </w:p>
    <w:p w:rsidR="00C43B2A" w:rsidRDefault="00FA71B5" w:rsidP="00C43B2A">
      <w:pPr>
        <w:pStyle w:val="Kop2"/>
      </w:pPr>
      <w:r>
        <w:t>Communicatie</w:t>
      </w:r>
    </w:p>
    <w:p w:rsidR="00C43B2A" w:rsidRDefault="00C43B2A" w:rsidP="00C43B2A">
      <w:pPr>
        <w:pStyle w:val="Kop2"/>
      </w:pPr>
      <w:bookmarkStart w:id="8" w:name="_Toc409095041"/>
      <w:r>
        <w:t>Veiligheidsrelais</w:t>
      </w:r>
      <w:bookmarkEnd w:id="8"/>
    </w:p>
    <w:p w:rsidR="00C43B2A" w:rsidRDefault="00C43B2A" w:rsidP="00C43B2A">
      <w:pPr>
        <w:pStyle w:val="Kop2"/>
      </w:pPr>
      <w:bookmarkStart w:id="9" w:name="_Toc409095042"/>
      <w:r>
        <w:t>………………………</w:t>
      </w:r>
      <w:bookmarkEnd w:id="9"/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Pr="009F592C" w:rsidRDefault="009F592C" w:rsidP="003D640C">
      <w:pPr>
        <w:pStyle w:val="Kop2"/>
        <w:numPr>
          <w:ilvl w:val="0"/>
          <w:numId w:val="0"/>
        </w:numPr>
        <w:ind w:left="576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CF"/>
    <w:rsid w:val="00022B88"/>
    <w:rsid w:val="000904C8"/>
    <w:rsid w:val="000D2204"/>
    <w:rsid w:val="001000CF"/>
    <w:rsid w:val="00115652"/>
    <w:rsid w:val="00153864"/>
    <w:rsid w:val="00213FB8"/>
    <w:rsid w:val="00297F25"/>
    <w:rsid w:val="0033174D"/>
    <w:rsid w:val="003D640C"/>
    <w:rsid w:val="003F46F0"/>
    <w:rsid w:val="004407B2"/>
    <w:rsid w:val="00445ED7"/>
    <w:rsid w:val="004B5EE6"/>
    <w:rsid w:val="004C1676"/>
    <w:rsid w:val="005C52B4"/>
    <w:rsid w:val="006253A2"/>
    <w:rsid w:val="00714FE1"/>
    <w:rsid w:val="007572F5"/>
    <w:rsid w:val="00794632"/>
    <w:rsid w:val="00981540"/>
    <w:rsid w:val="0098451F"/>
    <w:rsid w:val="009D06DD"/>
    <w:rsid w:val="009E4797"/>
    <w:rsid w:val="009F592C"/>
    <w:rsid w:val="00A663CF"/>
    <w:rsid w:val="00A73DAC"/>
    <w:rsid w:val="00B13B65"/>
    <w:rsid w:val="00B5010B"/>
    <w:rsid w:val="00B56FAE"/>
    <w:rsid w:val="00BF70E9"/>
    <w:rsid w:val="00C10B48"/>
    <w:rsid w:val="00C11586"/>
    <w:rsid w:val="00C43B2A"/>
    <w:rsid w:val="00C54392"/>
    <w:rsid w:val="00DC27A5"/>
    <w:rsid w:val="00E52CF1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B6C0C-46C1-4518-8220-8C9B08A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Geenafstand">
    <w:name w:val="No Spacing"/>
    <w:uiPriority w:val="1"/>
    <w:qFormat/>
    <w:rsid w:val="009815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3C2C8-D839-4F72-8121-FDB80FA1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Eigenaar</dc:creator>
  <cp:lastModifiedBy>Robbe.Dierickx</cp:lastModifiedBy>
  <cp:revision>9</cp:revision>
  <dcterms:created xsi:type="dcterms:W3CDTF">2018-11-06T10:20:00Z</dcterms:created>
  <dcterms:modified xsi:type="dcterms:W3CDTF">2019-02-28T12:28:00Z</dcterms:modified>
</cp:coreProperties>
</file>