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DA54" w14:textId="77777777" w:rsidR="00FA669B" w:rsidRPr="001831A0" w:rsidRDefault="002C16D4" w:rsidP="00FA669B">
      <w:pPr>
        <w:tabs>
          <w:tab w:val="left" w:pos="0"/>
        </w:tabs>
        <w:ind w:left="-1417" w:right="-1417"/>
      </w:pPr>
      <w:r>
        <w:rPr>
          <w:noProof/>
          <w:lang w:eastAsia="nl-BE"/>
        </w:rPr>
        <w:drawing>
          <wp:anchor distT="0" distB="0" distL="114300" distR="114300" simplePos="0" relativeHeight="251664384" behindDoc="0" locked="0" layoutInCell="1" allowOverlap="1" wp14:anchorId="3C46A01B" wp14:editId="4EB598F7">
            <wp:simplePos x="0" y="0"/>
            <wp:positionH relativeFrom="column">
              <wp:posOffset>4840605</wp:posOffset>
            </wp:positionH>
            <wp:positionV relativeFrom="paragraph">
              <wp:posOffset>0</wp:posOffset>
            </wp:positionV>
            <wp:extent cx="1177925" cy="1177925"/>
            <wp:effectExtent l="0" t="0" r="3175" b="317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925" cy="1177925"/>
                    </a:xfrm>
                    <a:prstGeom prst="rect">
                      <a:avLst/>
                    </a:prstGeom>
                  </pic:spPr>
                </pic:pic>
              </a:graphicData>
            </a:graphic>
            <wp14:sizeRelH relativeFrom="margin">
              <wp14:pctWidth>0</wp14:pctWidth>
            </wp14:sizeRelH>
            <wp14:sizeRelV relativeFrom="margin">
              <wp14:pctHeight>0</wp14:pctHeight>
            </wp14:sizeRelV>
          </wp:anchor>
        </w:drawing>
      </w:r>
      <w:r w:rsidR="0008408C" w:rsidRPr="008914D4">
        <w:rPr>
          <w:noProof/>
          <w:lang w:eastAsia="nl-BE"/>
        </w:rPr>
        <w:t xml:space="preserve"> </w:t>
      </w:r>
    </w:p>
    <w:p w14:paraId="22EC92EC" w14:textId="77777777" w:rsidR="00FA669B" w:rsidRPr="001831A0" w:rsidRDefault="00FA669B"/>
    <w:p w14:paraId="68CD295F" w14:textId="77777777" w:rsidR="00B03780" w:rsidRDefault="00B03780" w:rsidP="00B03780"/>
    <w:tbl>
      <w:tblPr>
        <w:tblpPr w:leftFromText="141" w:rightFromText="141" w:vertAnchor="text" w:horzAnchor="margin" w:tblpY="7977"/>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518"/>
        <w:gridCol w:w="2552"/>
        <w:gridCol w:w="2869"/>
      </w:tblGrid>
      <w:tr w:rsidR="009C135A" w:rsidRPr="008F0F87" w14:paraId="2B6D3351" w14:textId="77777777" w:rsidTr="006637A3">
        <w:trPr>
          <w:trHeight w:hRule="exact" w:val="680"/>
        </w:trPr>
        <w:tc>
          <w:tcPr>
            <w:tcW w:w="1701" w:type="dxa"/>
          </w:tcPr>
          <w:p w14:paraId="21B8FFD9" w14:textId="77777777" w:rsidR="009C135A" w:rsidRPr="002547F2" w:rsidRDefault="009C135A" w:rsidP="006637A3">
            <w:pPr>
              <w:rPr>
                <w:sz w:val="26"/>
                <w:szCs w:val="26"/>
              </w:rPr>
            </w:pPr>
            <w:r>
              <w:rPr>
                <w:sz w:val="26"/>
                <w:szCs w:val="26"/>
              </w:rPr>
              <w:t>Opleiding:</w:t>
            </w:r>
          </w:p>
        </w:tc>
        <w:tc>
          <w:tcPr>
            <w:tcW w:w="2518" w:type="dxa"/>
          </w:tcPr>
          <w:p w14:paraId="513BF59B" w14:textId="77777777" w:rsidR="009C135A" w:rsidRPr="002547F2" w:rsidRDefault="009C135A" w:rsidP="006637A3">
            <w:pPr>
              <w:rPr>
                <w:sz w:val="26"/>
                <w:szCs w:val="26"/>
              </w:rPr>
            </w:pPr>
            <w:r>
              <w:rPr>
                <w:sz w:val="26"/>
                <w:szCs w:val="26"/>
              </w:rPr>
              <w:t>Bachelor in de</w:t>
            </w:r>
            <w:r>
              <w:rPr>
                <w:sz w:val="26"/>
                <w:szCs w:val="26"/>
              </w:rPr>
              <w:br/>
              <w:t>elektronica-ICT</w:t>
            </w:r>
          </w:p>
        </w:tc>
        <w:tc>
          <w:tcPr>
            <w:tcW w:w="2552" w:type="dxa"/>
          </w:tcPr>
          <w:p w14:paraId="044A29FB" w14:textId="77777777" w:rsidR="009C135A" w:rsidRPr="002547F2" w:rsidRDefault="009C135A" w:rsidP="006637A3">
            <w:pPr>
              <w:rPr>
                <w:sz w:val="26"/>
                <w:szCs w:val="26"/>
              </w:rPr>
            </w:pPr>
            <w:r>
              <w:rPr>
                <w:sz w:val="26"/>
                <w:szCs w:val="26"/>
              </w:rPr>
              <w:t>Academiejaar</w:t>
            </w:r>
            <w:r w:rsidRPr="002547F2">
              <w:rPr>
                <w:sz w:val="26"/>
                <w:szCs w:val="26"/>
              </w:rPr>
              <w:t>:</w:t>
            </w:r>
          </w:p>
        </w:tc>
        <w:tc>
          <w:tcPr>
            <w:tcW w:w="2869" w:type="dxa"/>
          </w:tcPr>
          <w:p w14:paraId="2C394087" w14:textId="3B2E9901" w:rsidR="009C135A" w:rsidRPr="002547F2" w:rsidRDefault="009C135A" w:rsidP="006637A3">
            <w:pPr>
              <w:jc w:val="center"/>
              <w:rPr>
                <w:sz w:val="26"/>
                <w:szCs w:val="26"/>
              </w:rPr>
            </w:pPr>
            <w:r>
              <w:rPr>
                <w:sz w:val="26"/>
                <w:szCs w:val="26"/>
              </w:rPr>
              <w:t>20</w:t>
            </w:r>
            <w:r w:rsidR="00DC14D8">
              <w:rPr>
                <w:sz w:val="26"/>
                <w:szCs w:val="26"/>
              </w:rPr>
              <w:t>2</w:t>
            </w:r>
            <w:r w:rsidR="00C963F2">
              <w:rPr>
                <w:sz w:val="26"/>
                <w:szCs w:val="26"/>
              </w:rPr>
              <w:t>3</w:t>
            </w:r>
            <w:r w:rsidR="002B3D23">
              <w:rPr>
                <w:sz w:val="26"/>
                <w:szCs w:val="26"/>
              </w:rPr>
              <w:t xml:space="preserve"> </w:t>
            </w:r>
            <w:r w:rsidR="00C963F2">
              <w:rPr>
                <w:sz w:val="26"/>
                <w:szCs w:val="26"/>
              </w:rPr>
              <w:t>–</w:t>
            </w:r>
            <w:r w:rsidR="002B3D23">
              <w:rPr>
                <w:sz w:val="26"/>
                <w:szCs w:val="26"/>
              </w:rPr>
              <w:t xml:space="preserve"> 20</w:t>
            </w:r>
            <w:r w:rsidR="00DC14D8">
              <w:rPr>
                <w:sz w:val="26"/>
                <w:szCs w:val="26"/>
              </w:rPr>
              <w:t>2</w:t>
            </w:r>
            <w:r w:rsidR="00C963F2">
              <w:rPr>
                <w:sz w:val="26"/>
                <w:szCs w:val="26"/>
              </w:rPr>
              <w:t>4</w:t>
            </w:r>
          </w:p>
        </w:tc>
      </w:tr>
      <w:tr w:rsidR="009C135A" w:rsidRPr="008F0F87" w14:paraId="3C906C25" w14:textId="77777777" w:rsidTr="006637A3">
        <w:trPr>
          <w:trHeight w:val="340"/>
        </w:trPr>
        <w:tc>
          <w:tcPr>
            <w:tcW w:w="1701" w:type="dxa"/>
          </w:tcPr>
          <w:p w14:paraId="17566DB7" w14:textId="77777777" w:rsidR="009C135A" w:rsidRPr="002547F2" w:rsidRDefault="009C135A" w:rsidP="006637A3">
            <w:pPr>
              <w:rPr>
                <w:sz w:val="26"/>
                <w:szCs w:val="26"/>
              </w:rPr>
            </w:pPr>
            <w:r>
              <w:rPr>
                <w:sz w:val="26"/>
                <w:szCs w:val="26"/>
              </w:rPr>
              <w:t>Klas:</w:t>
            </w:r>
          </w:p>
        </w:tc>
        <w:tc>
          <w:tcPr>
            <w:tcW w:w="2518" w:type="dxa"/>
          </w:tcPr>
          <w:p w14:paraId="69BBBD4D" w14:textId="54A4B4E9" w:rsidR="009C135A" w:rsidRPr="002547F2" w:rsidRDefault="006637A3" w:rsidP="006637A3">
            <w:pPr>
              <w:rPr>
                <w:sz w:val="26"/>
                <w:szCs w:val="26"/>
              </w:rPr>
            </w:pPr>
            <w:r>
              <w:rPr>
                <w:sz w:val="26"/>
                <w:szCs w:val="26"/>
              </w:rPr>
              <w:t>/</w:t>
            </w:r>
          </w:p>
        </w:tc>
        <w:tc>
          <w:tcPr>
            <w:tcW w:w="2552" w:type="dxa"/>
          </w:tcPr>
          <w:p w14:paraId="625A192C" w14:textId="77777777" w:rsidR="009C135A" w:rsidRPr="002547F2" w:rsidRDefault="00A96FF2" w:rsidP="006637A3">
            <w:pPr>
              <w:rPr>
                <w:sz w:val="26"/>
                <w:szCs w:val="26"/>
              </w:rPr>
            </w:pPr>
            <w:r>
              <w:rPr>
                <w:sz w:val="26"/>
                <w:szCs w:val="26"/>
              </w:rPr>
              <w:t>Naam</w:t>
            </w:r>
            <w:r w:rsidR="009C135A" w:rsidRPr="002547F2">
              <w:rPr>
                <w:sz w:val="26"/>
                <w:szCs w:val="26"/>
              </w:rPr>
              <w:t>:</w:t>
            </w:r>
          </w:p>
        </w:tc>
        <w:tc>
          <w:tcPr>
            <w:tcW w:w="2869" w:type="dxa"/>
          </w:tcPr>
          <w:p w14:paraId="3584A3E6" w14:textId="5EE37300" w:rsidR="009C135A" w:rsidRPr="002547F2" w:rsidRDefault="006637A3" w:rsidP="006637A3">
            <w:pPr>
              <w:rPr>
                <w:sz w:val="26"/>
                <w:szCs w:val="26"/>
              </w:rPr>
            </w:pPr>
            <w:r>
              <w:rPr>
                <w:sz w:val="26"/>
                <w:szCs w:val="26"/>
              </w:rPr>
              <w:t>Alberiek Depreytere</w:t>
            </w:r>
          </w:p>
        </w:tc>
      </w:tr>
      <w:tr w:rsidR="009C135A" w:rsidRPr="008F0F87" w14:paraId="4E64BEA7" w14:textId="77777777" w:rsidTr="006637A3">
        <w:trPr>
          <w:trHeight w:val="1029"/>
        </w:trPr>
        <w:tc>
          <w:tcPr>
            <w:tcW w:w="1701" w:type="dxa"/>
          </w:tcPr>
          <w:p w14:paraId="0B91AD1F" w14:textId="77777777" w:rsidR="009C135A" w:rsidRPr="002547F2" w:rsidRDefault="009C135A" w:rsidP="006637A3">
            <w:pPr>
              <w:rPr>
                <w:sz w:val="26"/>
                <w:szCs w:val="26"/>
              </w:rPr>
            </w:pPr>
            <w:r w:rsidRPr="002547F2">
              <w:rPr>
                <w:sz w:val="26"/>
                <w:szCs w:val="26"/>
              </w:rPr>
              <w:t>Groepsleden:</w:t>
            </w:r>
          </w:p>
        </w:tc>
        <w:tc>
          <w:tcPr>
            <w:tcW w:w="2518" w:type="dxa"/>
          </w:tcPr>
          <w:p w14:paraId="719DCB89" w14:textId="77777777" w:rsidR="006637A3" w:rsidRDefault="006637A3" w:rsidP="006637A3">
            <w:pPr>
              <w:spacing w:line="240" w:lineRule="auto"/>
              <w:rPr>
                <w:sz w:val="26"/>
                <w:szCs w:val="26"/>
              </w:rPr>
            </w:pPr>
            <w:r w:rsidRPr="006637A3">
              <w:rPr>
                <w:sz w:val="26"/>
                <w:szCs w:val="26"/>
              </w:rPr>
              <w:t xml:space="preserve">Ruben </w:t>
            </w:r>
            <w:proofErr w:type="spellStart"/>
            <w:r w:rsidRPr="006637A3">
              <w:rPr>
                <w:sz w:val="26"/>
                <w:szCs w:val="26"/>
              </w:rPr>
              <w:t>Belligh</w:t>
            </w:r>
            <w:proofErr w:type="spellEnd"/>
          </w:p>
          <w:p w14:paraId="6E5A2137" w14:textId="77777777" w:rsidR="006637A3" w:rsidRDefault="006637A3" w:rsidP="006637A3">
            <w:pPr>
              <w:spacing w:line="240" w:lineRule="auto"/>
              <w:rPr>
                <w:sz w:val="26"/>
                <w:szCs w:val="26"/>
              </w:rPr>
            </w:pPr>
            <w:r w:rsidRPr="006637A3">
              <w:rPr>
                <w:sz w:val="26"/>
                <w:szCs w:val="26"/>
              </w:rPr>
              <w:t xml:space="preserve">Rob </w:t>
            </w:r>
            <w:proofErr w:type="spellStart"/>
            <w:r w:rsidRPr="006637A3">
              <w:rPr>
                <w:sz w:val="26"/>
                <w:szCs w:val="26"/>
              </w:rPr>
              <w:t>Cocquyt</w:t>
            </w:r>
            <w:proofErr w:type="spellEnd"/>
          </w:p>
          <w:p w14:paraId="6EAB4464" w14:textId="06EC1EB4" w:rsidR="006637A3" w:rsidRPr="003A0125" w:rsidRDefault="006637A3" w:rsidP="006637A3">
            <w:pPr>
              <w:spacing w:line="240" w:lineRule="auto"/>
              <w:rPr>
                <w:sz w:val="26"/>
                <w:szCs w:val="26"/>
              </w:rPr>
            </w:pPr>
            <w:r w:rsidRPr="006637A3">
              <w:rPr>
                <w:sz w:val="26"/>
                <w:szCs w:val="26"/>
              </w:rPr>
              <w:t>Luca De Clerck</w:t>
            </w:r>
          </w:p>
        </w:tc>
        <w:tc>
          <w:tcPr>
            <w:tcW w:w="2552" w:type="dxa"/>
          </w:tcPr>
          <w:p w14:paraId="3B6BB121" w14:textId="16093549" w:rsidR="009C135A" w:rsidRPr="002547F2" w:rsidRDefault="006637A3" w:rsidP="006637A3">
            <w:pPr>
              <w:rPr>
                <w:sz w:val="26"/>
                <w:szCs w:val="26"/>
              </w:rPr>
            </w:pPr>
            <w:r w:rsidRPr="002547F2">
              <w:rPr>
                <w:sz w:val="26"/>
                <w:szCs w:val="26"/>
              </w:rPr>
              <w:t>Datum uitvoering:</w:t>
            </w:r>
          </w:p>
        </w:tc>
        <w:tc>
          <w:tcPr>
            <w:tcW w:w="2869" w:type="dxa"/>
          </w:tcPr>
          <w:p w14:paraId="2D77221F" w14:textId="4B62F889" w:rsidR="009C135A" w:rsidRPr="002547F2" w:rsidRDefault="006637A3" w:rsidP="006637A3">
            <w:pPr>
              <w:rPr>
                <w:sz w:val="26"/>
                <w:szCs w:val="26"/>
              </w:rPr>
            </w:pPr>
            <w:r>
              <w:rPr>
                <w:sz w:val="26"/>
                <w:szCs w:val="26"/>
              </w:rPr>
              <w:t>Week van 11 December</w:t>
            </w:r>
          </w:p>
        </w:tc>
      </w:tr>
    </w:tbl>
    <w:tbl>
      <w:tblPr>
        <w:tblpPr w:leftFromText="141" w:rightFromText="141" w:vertAnchor="text" w:horzAnchor="margin" w:tblpY="1332"/>
        <w:tblW w:w="9609" w:type="dxa"/>
        <w:tblBorders>
          <w:top w:val="dotted" w:sz="2" w:space="0" w:color="D9D9D9"/>
          <w:left w:val="dotted" w:sz="2" w:space="0" w:color="D9D9D9"/>
          <w:bottom w:val="dotted" w:sz="2" w:space="0" w:color="D9D9D9"/>
          <w:right w:val="dotted" w:sz="2" w:space="0" w:color="D9D9D9"/>
          <w:insideH w:val="dotted" w:sz="2" w:space="0" w:color="D9D9D9"/>
          <w:insideV w:val="dotted" w:sz="2" w:space="0" w:color="D9D9D9"/>
        </w:tblBorders>
        <w:tblLayout w:type="fixed"/>
        <w:tblLook w:val="04A0" w:firstRow="1" w:lastRow="0" w:firstColumn="1" w:lastColumn="0" w:noHBand="0" w:noVBand="1"/>
      </w:tblPr>
      <w:tblGrid>
        <w:gridCol w:w="3939"/>
        <w:gridCol w:w="5670"/>
      </w:tblGrid>
      <w:tr w:rsidR="0008408C" w:rsidRPr="008F0F87" w14:paraId="5A965F24" w14:textId="77777777" w:rsidTr="006637A3">
        <w:trPr>
          <w:trHeight w:val="884"/>
        </w:trPr>
        <w:tc>
          <w:tcPr>
            <w:tcW w:w="3939" w:type="dxa"/>
            <w:vAlign w:val="center"/>
          </w:tcPr>
          <w:p w14:paraId="0EF66544" w14:textId="77777777" w:rsidR="0008408C" w:rsidRPr="00D62858" w:rsidRDefault="0008408C" w:rsidP="006637A3">
            <w:pPr>
              <w:spacing w:line="240" w:lineRule="auto"/>
              <w:jc w:val="right"/>
              <w:rPr>
                <w:sz w:val="36"/>
                <w:szCs w:val="36"/>
              </w:rPr>
            </w:pPr>
            <w:r>
              <w:rPr>
                <w:sz w:val="36"/>
                <w:szCs w:val="36"/>
              </w:rPr>
              <w:t>o</w:t>
            </w:r>
          </w:p>
        </w:tc>
        <w:tc>
          <w:tcPr>
            <w:tcW w:w="5670" w:type="dxa"/>
            <w:vAlign w:val="center"/>
          </w:tcPr>
          <w:p w14:paraId="1D9790B0" w14:textId="77777777" w:rsidR="0008408C" w:rsidRPr="00D62858" w:rsidRDefault="0008408C" w:rsidP="006637A3">
            <w:pPr>
              <w:spacing w:line="240" w:lineRule="auto"/>
              <w:rPr>
                <w:sz w:val="36"/>
                <w:szCs w:val="36"/>
              </w:rPr>
            </w:pPr>
            <w:r w:rsidRPr="00D62858">
              <w:rPr>
                <w:sz w:val="36"/>
                <w:szCs w:val="36"/>
              </w:rPr>
              <w:t>Verslag - opdracht</w:t>
            </w:r>
          </w:p>
        </w:tc>
      </w:tr>
      <w:tr w:rsidR="0008408C" w:rsidRPr="008F0F87" w14:paraId="4528211D" w14:textId="77777777" w:rsidTr="006637A3">
        <w:trPr>
          <w:trHeight w:val="884"/>
        </w:trPr>
        <w:tc>
          <w:tcPr>
            <w:tcW w:w="3939" w:type="dxa"/>
            <w:vAlign w:val="center"/>
          </w:tcPr>
          <w:p w14:paraId="55CCD28D" w14:textId="77777777" w:rsidR="0008408C" w:rsidRPr="00D62858" w:rsidRDefault="0008408C" w:rsidP="006637A3">
            <w:pPr>
              <w:spacing w:line="240" w:lineRule="auto"/>
              <w:jc w:val="right"/>
              <w:rPr>
                <w:sz w:val="36"/>
                <w:szCs w:val="36"/>
              </w:rPr>
            </w:pPr>
            <w:r w:rsidRPr="00D62858">
              <w:rPr>
                <w:sz w:val="36"/>
                <w:szCs w:val="36"/>
              </w:rPr>
              <w:t>o</w:t>
            </w:r>
          </w:p>
        </w:tc>
        <w:tc>
          <w:tcPr>
            <w:tcW w:w="5670" w:type="dxa"/>
            <w:vAlign w:val="center"/>
          </w:tcPr>
          <w:p w14:paraId="2DB64956" w14:textId="77777777" w:rsidR="0008408C" w:rsidRPr="00D62858" w:rsidRDefault="0008408C" w:rsidP="006637A3">
            <w:pPr>
              <w:spacing w:line="240" w:lineRule="auto"/>
              <w:rPr>
                <w:sz w:val="36"/>
                <w:szCs w:val="36"/>
              </w:rPr>
            </w:pPr>
            <w:r w:rsidRPr="00D62858">
              <w:rPr>
                <w:sz w:val="36"/>
                <w:szCs w:val="36"/>
              </w:rPr>
              <w:t>Voorbereiding</w:t>
            </w:r>
          </w:p>
        </w:tc>
      </w:tr>
      <w:tr w:rsidR="0008408C" w:rsidRPr="008F0F87" w14:paraId="6BBC14CA" w14:textId="77777777" w:rsidTr="006637A3">
        <w:trPr>
          <w:trHeight w:val="884"/>
        </w:trPr>
        <w:tc>
          <w:tcPr>
            <w:tcW w:w="3939" w:type="dxa"/>
            <w:vAlign w:val="center"/>
          </w:tcPr>
          <w:p w14:paraId="2F8B2A35" w14:textId="77777777" w:rsidR="0008408C" w:rsidRPr="003A0125" w:rsidRDefault="0008408C" w:rsidP="006637A3">
            <w:pPr>
              <w:spacing w:line="240" w:lineRule="auto"/>
              <w:jc w:val="right"/>
              <w:rPr>
                <w:sz w:val="28"/>
                <w:szCs w:val="28"/>
              </w:rPr>
            </w:pPr>
            <w:r w:rsidRPr="003A0125">
              <w:rPr>
                <w:sz w:val="28"/>
                <w:szCs w:val="28"/>
              </w:rPr>
              <w:t>Opleidingsonderdeel</w:t>
            </w:r>
            <w:r>
              <w:rPr>
                <w:sz w:val="28"/>
                <w:szCs w:val="28"/>
              </w:rPr>
              <w:t>:</w:t>
            </w:r>
          </w:p>
        </w:tc>
        <w:tc>
          <w:tcPr>
            <w:tcW w:w="5670" w:type="dxa"/>
            <w:vAlign w:val="center"/>
          </w:tcPr>
          <w:p w14:paraId="08DEF079" w14:textId="43D4C55F" w:rsidR="0008408C" w:rsidRPr="00D62858" w:rsidRDefault="006637A3" w:rsidP="006637A3">
            <w:pPr>
              <w:spacing w:line="240" w:lineRule="auto"/>
              <w:rPr>
                <w:sz w:val="52"/>
                <w:szCs w:val="52"/>
              </w:rPr>
            </w:pPr>
            <w:r>
              <w:rPr>
                <w:sz w:val="52"/>
                <w:szCs w:val="52"/>
              </w:rPr>
              <w:t xml:space="preserve">Project </w:t>
            </w:r>
            <w:proofErr w:type="spellStart"/>
            <w:r>
              <w:rPr>
                <w:sz w:val="52"/>
                <w:szCs w:val="52"/>
              </w:rPr>
              <w:t>Experience</w:t>
            </w:r>
            <w:proofErr w:type="spellEnd"/>
          </w:p>
        </w:tc>
      </w:tr>
      <w:tr w:rsidR="0008408C" w:rsidRPr="008F0F87" w14:paraId="27B42835" w14:textId="77777777" w:rsidTr="006637A3">
        <w:trPr>
          <w:trHeight w:val="884"/>
        </w:trPr>
        <w:tc>
          <w:tcPr>
            <w:tcW w:w="3939" w:type="dxa"/>
            <w:vAlign w:val="center"/>
          </w:tcPr>
          <w:p w14:paraId="29768A7C" w14:textId="77777777" w:rsidR="0008408C" w:rsidRPr="003A0125" w:rsidRDefault="0008408C" w:rsidP="006637A3">
            <w:pPr>
              <w:spacing w:line="240" w:lineRule="auto"/>
              <w:jc w:val="right"/>
              <w:rPr>
                <w:sz w:val="28"/>
                <w:szCs w:val="28"/>
              </w:rPr>
            </w:pPr>
            <w:r>
              <w:rPr>
                <w:sz w:val="28"/>
                <w:szCs w:val="28"/>
              </w:rPr>
              <w:t>Titel o</w:t>
            </w:r>
            <w:r w:rsidRPr="003A0125">
              <w:rPr>
                <w:sz w:val="28"/>
                <w:szCs w:val="28"/>
              </w:rPr>
              <w:t>pdracht</w:t>
            </w:r>
            <w:r>
              <w:rPr>
                <w:sz w:val="28"/>
                <w:szCs w:val="28"/>
              </w:rPr>
              <w:t>:</w:t>
            </w:r>
          </w:p>
        </w:tc>
        <w:tc>
          <w:tcPr>
            <w:tcW w:w="5670" w:type="dxa"/>
            <w:vAlign w:val="center"/>
          </w:tcPr>
          <w:p w14:paraId="43AB8FB0" w14:textId="0C021C4F" w:rsidR="0008408C" w:rsidRPr="00D62858" w:rsidRDefault="006637A3" w:rsidP="006637A3">
            <w:pPr>
              <w:spacing w:line="240" w:lineRule="auto"/>
              <w:rPr>
                <w:sz w:val="52"/>
                <w:szCs w:val="52"/>
              </w:rPr>
            </w:pPr>
            <w:r>
              <w:rPr>
                <w:sz w:val="52"/>
                <w:szCs w:val="52"/>
              </w:rPr>
              <w:t xml:space="preserve">Elektrische schema’s </w:t>
            </w:r>
          </w:p>
        </w:tc>
      </w:tr>
    </w:tbl>
    <w:p w14:paraId="6AD9B020" w14:textId="77777777" w:rsidR="002570A6" w:rsidRDefault="002570A6">
      <w:pPr>
        <w:rPr>
          <w:rFonts w:asciiTheme="majorHAnsi" w:hAnsiTheme="majorHAnsi"/>
          <w:b/>
          <w:smallCaps/>
          <w:color w:val="E12526"/>
          <w:sz w:val="32"/>
          <w:szCs w:val="32"/>
          <w:u w:val="single"/>
        </w:rPr>
      </w:pPr>
    </w:p>
    <w:p w14:paraId="34CD6377" w14:textId="25F39821" w:rsidR="006637A3" w:rsidRDefault="006637A3">
      <w:pPr>
        <w:rPr>
          <w:rFonts w:asciiTheme="majorHAnsi" w:hAnsiTheme="majorHAnsi"/>
          <w:b/>
          <w:smallCaps/>
          <w:color w:val="E12526"/>
          <w:sz w:val="32"/>
          <w:szCs w:val="32"/>
          <w:u w:val="single"/>
        </w:rPr>
      </w:pPr>
    </w:p>
    <w:p w14:paraId="0D1FF1B3" w14:textId="77777777" w:rsidR="006637A3" w:rsidRDefault="006637A3">
      <w:pPr>
        <w:rPr>
          <w:rFonts w:asciiTheme="majorHAnsi" w:hAnsiTheme="majorHAnsi"/>
          <w:b/>
          <w:smallCaps/>
          <w:color w:val="E12526"/>
          <w:sz w:val="32"/>
          <w:szCs w:val="32"/>
          <w:u w:val="single"/>
        </w:rPr>
      </w:pPr>
      <w:r>
        <w:rPr>
          <w:rFonts w:asciiTheme="majorHAnsi" w:hAnsiTheme="majorHAnsi"/>
          <w:b/>
          <w:smallCaps/>
          <w:color w:val="E12526"/>
          <w:sz w:val="32"/>
          <w:szCs w:val="32"/>
          <w:u w:val="single"/>
        </w:rPr>
        <w:br w:type="page"/>
      </w:r>
    </w:p>
    <w:p w14:paraId="1924B3D9" w14:textId="0DB5121F" w:rsidR="0077475D" w:rsidRDefault="0077475D" w:rsidP="0077475D">
      <w:pPr>
        <w:pStyle w:val="Kop1"/>
        <w:numPr>
          <w:ilvl w:val="0"/>
          <w:numId w:val="0"/>
        </w:numPr>
        <w:ind w:left="360"/>
      </w:pPr>
      <w:r>
        <w:lastRenderedPageBreak/>
        <w:t>Inleiding</w:t>
      </w:r>
    </w:p>
    <w:p w14:paraId="39293428" w14:textId="4A04274F" w:rsidR="0077475D" w:rsidRPr="0077475D" w:rsidRDefault="0077475D" w:rsidP="0077475D">
      <w:r>
        <w:t>In dit verslag zijn alle versies van onze tegel terug te vinden.</w:t>
      </w:r>
      <w:r w:rsidR="000749BA">
        <w:t xml:space="preserve"> De werking en </w:t>
      </w:r>
      <w:r>
        <w:t>ook on</w:t>
      </w:r>
      <w:r w:rsidR="000749BA">
        <w:t>ze definitieve uitwerking.</w:t>
      </w:r>
    </w:p>
    <w:p w14:paraId="383C42D1" w14:textId="40A28374" w:rsidR="000749BA" w:rsidRDefault="0077475D" w:rsidP="000749BA">
      <w:pPr>
        <w:pStyle w:val="Kop1"/>
      </w:pPr>
      <w:r>
        <w:t>VERSIE 1</w:t>
      </w:r>
    </w:p>
    <w:p w14:paraId="640D9164" w14:textId="05AF1B0F" w:rsidR="00AC5DF2" w:rsidRPr="00AC5DF2" w:rsidRDefault="00AC5DF2" w:rsidP="00AC5DF2">
      <w:r>
        <w:t>Dit is het eerste prototype</w:t>
      </w:r>
    </w:p>
    <w:p w14:paraId="67D13DD3" w14:textId="555A3848" w:rsidR="000749BA" w:rsidRPr="000749BA" w:rsidRDefault="000749BA" w:rsidP="000749BA">
      <w:r>
        <w:rPr>
          <w:noProof/>
        </w:rPr>
        <w:drawing>
          <wp:inline distT="0" distB="0" distL="0" distR="0" wp14:anchorId="46382BE6" wp14:editId="514EC14B">
            <wp:extent cx="5619750" cy="7228457"/>
            <wp:effectExtent l="0" t="0" r="0" b="0"/>
            <wp:docPr id="1535986121" name="Afbeelding 1" descr="Afbeelding met tekst, diagram, Plan,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86121" name="Afbeelding 1" descr="Afbeelding met tekst, diagram, Plan, Technische tekening&#10;&#10;Automatisch gegenereerde beschrijving"/>
                    <pic:cNvPicPr/>
                  </pic:nvPicPr>
                  <pic:blipFill>
                    <a:blip r:embed="rId12"/>
                    <a:stretch>
                      <a:fillRect/>
                    </a:stretch>
                  </pic:blipFill>
                  <pic:spPr>
                    <a:xfrm>
                      <a:off x="0" y="0"/>
                      <a:ext cx="5627417" cy="7238319"/>
                    </a:xfrm>
                    <a:prstGeom prst="rect">
                      <a:avLst/>
                    </a:prstGeom>
                  </pic:spPr>
                </pic:pic>
              </a:graphicData>
            </a:graphic>
          </wp:inline>
        </w:drawing>
      </w:r>
    </w:p>
    <w:p w14:paraId="2CF53025" w14:textId="1EA863E7" w:rsidR="0071299B" w:rsidRDefault="0071299B" w:rsidP="0071299B">
      <w:pPr>
        <w:pStyle w:val="Kop1"/>
      </w:pPr>
      <w:r>
        <w:lastRenderedPageBreak/>
        <w:t xml:space="preserve">VERSIE 1.5 </w:t>
      </w:r>
    </w:p>
    <w:p w14:paraId="0CA76736" w14:textId="18F838F6" w:rsidR="00AC5DF2" w:rsidRPr="00AC5DF2" w:rsidRDefault="00AC5DF2" w:rsidP="00AC5DF2">
      <w:r>
        <w:t>Dit is het tweede prototype.</w:t>
      </w:r>
    </w:p>
    <w:p w14:paraId="0C1467FA" w14:textId="4E313A05" w:rsidR="007009C4" w:rsidRDefault="007009C4" w:rsidP="007009C4">
      <w:r>
        <w:rPr>
          <w:noProof/>
        </w:rPr>
        <w:drawing>
          <wp:inline distT="0" distB="0" distL="0" distR="0" wp14:anchorId="6DA67867" wp14:editId="6BA258B0">
            <wp:extent cx="6135775" cy="7953375"/>
            <wp:effectExtent l="0" t="0" r="0" b="0"/>
            <wp:docPr id="1757638179" name="Afbeelding 1"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38179" name="Afbeelding 1" descr="Afbeelding met tekst, diagram, schermopname, Plan&#10;&#10;Automatisch gegenereerde beschrijving"/>
                    <pic:cNvPicPr/>
                  </pic:nvPicPr>
                  <pic:blipFill>
                    <a:blip r:embed="rId13"/>
                    <a:stretch>
                      <a:fillRect/>
                    </a:stretch>
                  </pic:blipFill>
                  <pic:spPr>
                    <a:xfrm>
                      <a:off x="0" y="0"/>
                      <a:ext cx="6154270" cy="7977349"/>
                    </a:xfrm>
                    <a:prstGeom prst="rect">
                      <a:avLst/>
                    </a:prstGeom>
                  </pic:spPr>
                </pic:pic>
              </a:graphicData>
            </a:graphic>
          </wp:inline>
        </w:drawing>
      </w:r>
    </w:p>
    <w:p w14:paraId="5C6CDF4D" w14:textId="432F74A2" w:rsidR="000B1910" w:rsidRPr="000B1910" w:rsidRDefault="000B1910" w:rsidP="000749BA">
      <w:pPr>
        <w:rPr>
          <w:sz w:val="32"/>
          <w:szCs w:val="32"/>
          <w:u w:val="single"/>
        </w:rPr>
      </w:pPr>
      <w:r w:rsidRPr="000B1910">
        <w:rPr>
          <w:sz w:val="32"/>
          <w:szCs w:val="32"/>
          <w:u w:val="single"/>
        </w:rPr>
        <w:lastRenderedPageBreak/>
        <w:t>Componenten en werking.</w:t>
      </w:r>
    </w:p>
    <w:p w14:paraId="696FCD12" w14:textId="09D78B2E" w:rsidR="000B1910" w:rsidRPr="00AC5DF2" w:rsidRDefault="0089603A" w:rsidP="000749BA">
      <w:r>
        <w:t xml:space="preserve">We gebruiken </w:t>
      </w:r>
      <w:r w:rsidR="000B1910">
        <w:t xml:space="preserve">een </w:t>
      </w:r>
      <w:r w:rsidR="000B1910" w:rsidRPr="000B1910">
        <w:rPr>
          <w:b/>
          <w:bCs/>
        </w:rPr>
        <w:t>24 Volt adapter voeding met barreljack</w:t>
      </w:r>
      <w:r w:rsidR="000B1910">
        <w:rPr>
          <w:b/>
          <w:bCs/>
        </w:rPr>
        <w:t xml:space="preserve"> </w:t>
      </w:r>
      <w:r w:rsidR="000B1910" w:rsidRPr="000B1910">
        <w:t>(kortweg 24V voeding)</w:t>
      </w:r>
      <w:r w:rsidR="00AC5DF2">
        <w:t>.</w:t>
      </w:r>
      <w:r w:rsidR="00AC5DF2">
        <w:tab/>
      </w:r>
      <w:r w:rsidR="00AC5DF2">
        <w:tab/>
        <w:t xml:space="preserve">               I</w:t>
      </w:r>
      <w:r w:rsidR="000B1910">
        <w:t xml:space="preserve">n de schakeling wordt deze door de </w:t>
      </w:r>
      <w:r w:rsidR="000B1910" w:rsidRPr="000B1910">
        <w:rPr>
          <w:b/>
          <w:bCs/>
          <w:lang w:val="nl-NL"/>
        </w:rPr>
        <w:t xml:space="preserve">LM2596S DC-DC Step down Module </w:t>
      </w:r>
      <w:r w:rsidR="000B1910" w:rsidRPr="000B1910">
        <w:rPr>
          <w:lang w:val="nl-NL"/>
        </w:rPr>
        <w:t xml:space="preserve">(kortweg </w:t>
      </w:r>
      <w:proofErr w:type="spellStart"/>
      <w:r w:rsidR="000B1910" w:rsidRPr="000B1910">
        <w:rPr>
          <w:lang w:val="nl-NL"/>
        </w:rPr>
        <w:t>stepdown</w:t>
      </w:r>
      <w:proofErr w:type="spellEnd"/>
      <w:r w:rsidR="000B1910" w:rsidRPr="000B1910">
        <w:rPr>
          <w:lang w:val="nl-NL"/>
        </w:rPr>
        <w:t xml:space="preserve">) </w:t>
      </w:r>
      <w:r w:rsidR="000B1910">
        <w:rPr>
          <w:lang w:val="nl-NL"/>
        </w:rPr>
        <w:t xml:space="preserve">verlaagd naar </w:t>
      </w:r>
      <w:r w:rsidR="000B1910" w:rsidRPr="000B1910">
        <w:rPr>
          <w:lang w:val="nl-NL"/>
        </w:rPr>
        <w:t>±</w:t>
      </w:r>
      <w:r w:rsidR="000B1910">
        <w:rPr>
          <w:lang w:val="nl-NL"/>
        </w:rPr>
        <w:t xml:space="preserve">5V. </w:t>
      </w:r>
    </w:p>
    <w:p w14:paraId="33BD2D22" w14:textId="77777777" w:rsidR="00ED6AF7" w:rsidRDefault="000B1910" w:rsidP="000749BA">
      <w:r>
        <w:rPr>
          <w:b/>
          <w:bCs/>
        </w:rPr>
        <w:t xml:space="preserve">De </w:t>
      </w:r>
      <w:r w:rsidR="0089603A" w:rsidRPr="0089603A">
        <w:rPr>
          <w:b/>
          <w:bCs/>
        </w:rPr>
        <w:t>ESP32-C3-DevKit-02</w:t>
      </w:r>
      <w:r w:rsidR="0089603A">
        <w:t xml:space="preserve"> (kortweg ESP)</w:t>
      </w:r>
      <w:r w:rsidR="00ED6AF7">
        <w:t>,</w:t>
      </w:r>
      <w:r w:rsidR="0089603A">
        <w:t xml:space="preserve"> </w:t>
      </w:r>
      <w:r w:rsidR="00AC5DF2">
        <w:t>waar onze code is op ingeladen</w:t>
      </w:r>
      <w:r w:rsidR="00ED6AF7">
        <w:t>,</w:t>
      </w:r>
      <w:r w:rsidR="00AC5DF2">
        <w:t xml:space="preserve"> </w:t>
      </w:r>
      <w:r>
        <w:t xml:space="preserve">wordt gebruikt </w:t>
      </w:r>
      <w:r w:rsidR="0089603A">
        <w:t xml:space="preserve">voor </w:t>
      </w:r>
      <w:r w:rsidR="00AC5DF2">
        <w:t xml:space="preserve">het </w:t>
      </w:r>
      <w:r w:rsidR="0089603A">
        <w:t>aansturen van de</w:t>
      </w:r>
      <w:r w:rsidR="00ED6AF7">
        <w:t xml:space="preserve"> Volledige schakeling.</w:t>
      </w:r>
    </w:p>
    <w:p w14:paraId="00A30950" w14:textId="3E8CD8C4" w:rsidR="00ED6AF7" w:rsidRDefault="00ED6AF7" w:rsidP="000749BA">
      <w:r>
        <w:t>Bij de</w:t>
      </w:r>
      <w:r w:rsidR="0089603A">
        <w:t xml:space="preserve"> </w:t>
      </w:r>
      <w:r w:rsidR="0089603A" w:rsidRPr="0089603A">
        <w:rPr>
          <w:b/>
          <w:bCs/>
        </w:rPr>
        <w:t>MP3</w:t>
      </w:r>
      <w:r w:rsidR="0089603A" w:rsidRPr="0089603A">
        <w:rPr>
          <w:b/>
          <w:bCs/>
        </w:rPr>
        <w:t>-</w:t>
      </w:r>
      <w:r w:rsidR="0089603A" w:rsidRPr="0089603A">
        <w:rPr>
          <w:b/>
          <w:bCs/>
        </w:rPr>
        <w:t>TF</w:t>
      </w:r>
      <w:r w:rsidR="0089603A" w:rsidRPr="0089603A">
        <w:rPr>
          <w:b/>
          <w:bCs/>
        </w:rPr>
        <w:t>-</w:t>
      </w:r>
      <w:r w:rsidR="0089603A" w:rsidRPr="0089603A">
        <w:rPr>
          <w:b/>
          <w:bCs/>
        </w:rPr>
        <w:t>16P</w:t>
      </w:r>
      <w:r w:rsidR="0089603A">
        <w:t xml:space="preserve"> (kortweg MP3) in de schakeling zit</w:t>
      </w:r>
      <w:r>
        <w:t xml:space="preserve"> er een </w:t>
      </w:r>
      <w:r w:rsidR="0089603A" w:rsidRPr="000B1910">
        <w:rPr>
          <w:b/>
          <w:bCs/>
        </w:rPr>
        <w:t>3W 8</w:t>
      </w:r>
      <w:r w:rsidR="000B1910">
        <w:rPr>
          <w:b/>
          <w:bCs/>
        </w:rPr>
        <w:t xml:space="preserve"> </w:t>
      </w:r>
      <w:r w:rsidR="0089603A" w:rsidRPr="000B1910">
        <w:rPr>
          <w:b/>
          <w:bCs/>
        </w:rPr>
        <w:t xml:space="preserve">Ohm speaker </w:t>
      </w:r>
      <w:r w:rsidR="00AC5DF2" w:rsidRPr="00AC5DF2">
        <w:t>die word</w:t>
      </w:r>
      <w:r>
        <w:t>t</w:t>
      </w:r>
      <w:r w:rsidR="00AC5DF2" w:rsidRPr="00AC5DF2">
        <w:t xml:space="preserve"> aangestuurd door de mp3</w:t>
      </w:r>
      <w:r>
        <w:t xml:space="preserve"> module (en die op zijn beurt door de ESP). Deze werkt via de RX en TX lijn samen met de esp.</w:t>
      </w:r>
      <w:r w:rsidR="00F516A4">
        <w:t xml:space="preserve"> Voor seriële communicatie.</w:t>
      </w:r>
    </w:p>
    <w:p w14:paraId="58531EE1" w14:textId="335BEFBC" w:rsidR="00AC5DF2" w:rsidRDefault="00ED6AF7" w:rsidP="000749BA">
      <w:r>
        <w:t>D</w:t>
      </w:r>
      <w:r w:rsidR="00AC5DF2">
        <w:t>e</w:t>
      </w:r>
      <w:r w:rsidR="00AC5DF2">
        <w:rPr>
          <w:b/>
          <w:bCs/>
        </w:rPr>
        <w:t xml:space="preserve"> </w:t>
      </w:r>
      <w:r w:rsidR="000B1910" w:rsidRPr="000B1910">
        <w:rPr>
          <w:b/>
          <w:bCs/>
        </w:rPr>
        <w:t xml:space="preserve">WS2814 </w:t>
      </w:r>
      <w:proofErr w:type="spellStart"/>
      <w:r w:rsidR="000B1910" w:rsidRPr="000B1910">
        <w:rPr>
          <w:b/>
          <w:bCs/>
        </w:rPr>
        <w:t>led</w:t>
      </w:r>
      <w:r w:rsidR="000B1910">
        <w:rPr>
          <w:b/>
          <w:bCs/>
        </w:rPr>
        <w:t>strip</w:t>
      </w:r>
      <w:proofErr w:type="spellEnd"/>
      <w:r w:rsidR="000B1910">
        <w:rPr>
          <w:b/>
          <w:bCs/>
        </w:rPr>
        <w:t xml:space="preserve"> </w:t>
      </w:r>
      <w:r w:rsidR="000B1910" w:rsidRPr="000B1910">
        <w:t xml:space="preserve">(kortweg </w:t>
      </w:r>
      <w:proofErr w:type="spellStart"/>
      <w:r w:rsidR="000B1910" w:rsidRPr="000B1910">
        <w:t>leds</w:t>
      </w:r>
      <w:proofErr w:type="spellEnd"/>
      <w:r w:rsidR="000B1910" w:rsidRPr="000B1910">
        <w:t>)</w:t>
      </w:r>
      <w:r w:rsidR="00AC5DF2">
        <w:t xml:space="preserve"> wordt</w:t>
      </w:r>
      <w:r>
        <w:t xml:space="preserve"> ook</w:t>
      </w:r>
      <w:r w:rsidR="00AC5DF2">
        <w:t xml:space="preserve"> aangestuurd ook door de ESP. </w:t>
      </w:r>
    </w:p>
    <w:p w14:paraId="21A3EBD1" w14:textId="6D3EEB6F" w:rsidR="00AC5DF2" w:rsidRDefault="00AC5DF2" w:rsidP="00AC5DF2">
      <w:r>
        <w:t xml:space="preserve">Bij dit prototype helpt een </w:t>
      </w:r>
      <w:r w:rsidRPr="00AC5DF2">
        <w:rPr>
          <w:b/>
          <w:bCs/>
        </w:rPr>
        <w:t>1n4148 diode</w:t>
      </w:r>
      <w:r>
        <w:rPr>
          <w:b/>
          <w:bCs/>
        </w:rPr>
        <w:t xml:space="preserve"> </w:t>
      </w:r>
      <w:r>
        <w:t>ervoor dat de 5 Volt niet in aanraking komt met de 3V3 van onze ESP.</w:t>
      </w:r>
      <w:r>
        <w:t xml:space="preserve"> Samen met een 10 </w:t>
      </w:r>
      <w:proofErr w:type="spellStart"/>
      <w:r>
        <w:t>kOhm</w:t>
      </w:r>
      <w:proofErr w:type="spellEnd"/>
      <w:r>
        <w:t xml:space="preserve"> weerstand.</w:t>
      </w:r>
    </w:p>
    <w:p w14:paraId="682CFCEE" w14:textId="7538128E" w:rsidR="00AC5DF2" w:rsidRDefault="00AC5DF2" w:rsidP="00AC5DF2">
      <w:r>
        <w:t xml:space="preserve">We hebben ook een kleine </w:t>
      </w:r>
      <w:r w:rsidRPr="00AC5DF2">
        <w:rPr>
          <w:b/>
          <w:bCs/>
        </w:rPr>
        <w:t>2pins modeswitch</w:t>
      </w:r>
      <w:r>
        <w:t xml:space="preserve"> aangebracht voor wanneer onze ESP met het netwerk verbonden moet zijn of standalone kan werken.  De Mp3 speler leest de data af van de SD kaart die met vooraf aangevulde liedjes werkt.</w:t>
      </w:r>
    </w:p>
    <w:p w14:paraId="6523760C" w14:textId="0E296830" w:rsidR="00AC5DF2" w:rsidRDefault="00AC5DF2" w:rsidP="00AC5DF2">
      <w:r>
        <w:t xml:space="preserve">De </w:t>
      </w:r>
      <w:r w:rsidRPr="00AC5DF2">
        <w:rPr>
          <w:b/>
          <w:bCs/>
        </w:rPr>
        <w:t>aluminium plakband</w:t>
      </w:r>
      <w:r>
        <w:t xml:space="preserve"> zorgt ervoor dat bij connectie (Wanneer er iemand op de tegel staat.) De Esp een signaal binnen zal krijgen en in werking zal kunnen treden. </w:t>
      </w:r>
    </w:p>
    <w:p w14:paraId="7BAC9ECA" w14:textId="289A7EEE" w:rsidR="00AC5DF2" w:rsidRDefault="00AC5DF2" w:rsidP="000749BA"/>
    <w:p w14:paraId="4808E247" w14:textId="77777777" w:rsidR="00F516A4" w:rsidRDefault="00F516A4" w:rsidP="000749BA"/>
    <w:p w14:paraId="2B794EBD" w14:textId="77777777" w:rsidR="00F516A4" w:rsidRDefault="00F516A4" w:rsidP="000749BA"/>
    <w:p w14:paraId="71F987A7" w14:textId="17DD9A68" w:rsidR="00F516A4" w:rsidRPr="00AC5DF2" w:rsidRDefault="00F516A4" w:rsidP="000749BA">
      <w:r>
        <w:t xml:space="preserve">Hieronder zijn de waarden in de schakeling genoteerd zoals te zien is wijken deze soms af van de </w:t>
      </w:r>
      <w:proofErr w:type="spellStart"/>
      <w:r>
        <w:t>theroretische</w:t>
      </w:r>
      <w:proofErr w:type="spellEnd"/>
      <w:r>
        <w:t xml:space="preserve"> waarden. In dit geval is het echter niet te veel om zorgen over te maken.</w:t>
      </w:r>
    </w:p>
    <w:tbl>
      <w:tblPr>
        <w:tblpPr w:leftFromText="180" w:rightFromText="180" w:vertAnchor="text" w:horzAnchor="margin" w:tblpY="20"/>
        <w:tblW w:w="5954" w:type="dxa"/>
        <w:tblLook w:val="04A0" w:firstRow="1" w:lastRow="0" w:firstColumn="1" w:lastColumn="0" w:noHBand="0" w:noVBand="1"/>
      </w:tblPr>
      <w:tblGrid>
        <w:gridCol w:w="2400"/>
        <w:gridCol w:w="1129"/>
        <w:gridCol w:w="2425"/>
      </w:tblGrid>
      <w:tr w:rsidR="007009C4" w:rsidRPr="0071299B" w14:paraId="2098696A" w14:textId="432713B5" w:rsidTr="0089603A">
        <w:trPr>
          <w:trHeight w:val="315"/>
        </w:trPr>
        <w:tc>
          <w:tcPr>
            <w:tcW w:w="2400" w:type="dxa"/>
            <w:tcBorders>
              <w:top w:val="nil"/>
              <w:left w:val="nil"/>
              <w:bottom w:val="nil"/>
              <w:right w:val="single" w:sz="4" w:space="0" w:color="auto"/>
            </w:tcBorders>
            <w:shd w:val="clear" w:color="auto" w:fill="auto"/>
            <w:noWrap/>
            <w:vAlign w:val="bottom"/>
            <w:hideMark/>
          </w:tcPr>
          <w:p w14:paraId="0649CBF2" w14:textId="77777777" w:rsidR="007009C4" w:rsidRPr="0071299B" w:rsidRDefault="007009C4" w:rsidP="007009C4">
            <w:pPr>
              <w:spacing w:after="0" w:line="240" w:lineRule="auto"/>
              <w:rPr>
                <w:rFonts w:ascii="Calibri" w:eastAsia="Times New Roman" w:hAnsi="Calibri" w:cs="Calibri"/>
                <w:b/>
                <w:bCs/>
                <w:color w:val="000000"/>
                <w:lang w:val="en-BE" w:eastAsia="en-BE"/>
              </w:rPr>
            </w:pPr>
            <w:r w:rsidRPr="0071299B">
              <w:rPr>
                <w:rFonts w:ascii="Calibri" w:eastAsia="Times New Roman" w:hAnsi="Calibri" w:cs="Calibri"/>
                <w:b/>
                <w:bCs/>
                <w:color w:val="000000"/>
                <w:lang w:val="en-BE" w:eastAsia="en-BE"/>
              </w:rPr>
              <w:t> </w:t>
            </w:r>
          </w:p>
        </w:tc>
        <w:tc>
          <w:tcPr>
            <w:tcW w:w="1129" w:type="dxa"/>
            <w:tcBorders>
              <w:top w:val="nil"/>
              <w:left w:val="nil"/>
              <w:bottom w:val="nil"/>
              <w:right w:val="nil"/>
            </w:tcBorders>
            <w:shd w:val="clear" w:color="auto" w:fill="auto"/>
            <w:noWrap/>
            <w:vAlign w:val="bottom"/>
            <w:hideMark/>
          </w:tcPr>
          <w:p w14:paraId="5821B7E3" w14:textId="77777777" w:rsidR="007009C4" w:rsidRPr="0071299B" w:rsidRDefault="007009C4" w:rsidP="007009C4">
            <w:pPr>
              <w:spacing w:after="0" w:line="240" w:lineRule="auto"/>
              <w:rPr>
                <w:rFonts w:ascii="Calibri" w:eastAsia="Times New Roman" w:hAnsi="Calibri" w:cs="Calibri"/>
                <w:b/>
                <w:bCs/>
                <w:color w:val="000000"/>
                <w:lang w:val="en-BE" w:eastAsia="en-BE"/>
              </w:rPr>
            </w:pPr>
            <w:r w:rsidRPr="0071299B">
              <w:rPr>
                <w:rFonts w:ascii="Calibri" w:eastAsia="Times New Roman" w:hAnsi="Calibri" w:cs="Calibri"/>
                <w:b/>
                <w:bCs/>
                <w:color w:val="000000"/>
                <w:lang w:val="en-BE" w:eastAsia="en-BE"/>
              </w:rPr>
              <w:t>S</w:t>
            </w:r>
            <w:r w:rsidRPr="0071299B">
              <w:rPr>
                <w:rFonts w:ascii="Calibri" w:eastAsia="Times New Roman" w:hAnsi="Calibri" w:cs="Calibri"/>
                <w:color w:val="000000"/>
                <w:lang w:val="en-BE" w:eastAsia="en-BE"/>
              </w:rPr>
              <w:t>panning</w:t>
            </w:r>
          </w:p>
        </w:tc>
        <w:tc>
          <w:tcPr>
            <w:tcW w:w="2425" w:type="dxa"/>
            <w:tcBorders>
              <w:top w:val="nil"/>
              <w:left w:val="nil"/>
              <w:bottom w:val="nil"/>
              <w:right w:val="nil"/>
            </w:tcBorders>
          </w:tcPr>
          <w:p w14:paraId="4D2BDE1F" w14:textId="77777777" w:rsidR="007009C4" w:rsidRPr="0071299B" w:rsidRDefault="007009C4" w:rsidP="007009C4">
            <w:pPr>
              <w:spacing w:after="0" w:line="240" w:lineRule="auto"/>
              <w:rPr>
                <w:rFonts w:ascii="Calibri" w:eastAsia="Times New Roman" w:hAnsi="Calibri" w:cs="Calibri"/>
                <w:b/>
                <w:bCs/>
                <w:color w:val="000000"/>
                <w:lang w:val="en-BE" w:eastAsia="en-BE"/>
              </w:rPr>
            </w:pPr>
          </w:p>
        </w:tc>
      </w:tr>
      <w:tr w:rsidR="007009C4" w:rsidRPr="0071299B" w14:paraId="074D45B9" w14:textId="26F51D29"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1210DB35" w14:textId="77777777" w:rsidR="007009C4" w:rsidRPr="0071299B" w:rsidRDefault="007009C4" w:rsidP="007009C4">
            <w:pPr>
              <w:spacing w:after="0" w:line="240" w:lineRule="auto"/>
              <w:rPr>
                <w:rFonts w:ascii="Calibri" w:eastAsia="Times New Roman" w:hAnsi="Calibri" w:cs="Calibri"/>
                <w:color w:val="000000"/>
                <w:lang w:val="en-BE" w:eastAsia="en-BE"/>
              </w:rPr>
            </w:pPr>
            <w:proofErr w:type="spellStart"/>
            <w:r w:rsidRPr="0071299B">
              <w:rPr>
                <w:rFonts w:ascii="Calibri" w:eastAsia="Times New Roman" w:hAnsi="Calibri" w:cs="Calibri"/>
                <w:color w:val="000000"/>
                <w:lang w:val="en-BE" w:eastAsia="en-BE"/>
              </w:rPr>
              <w:t>Leds</w:t>
            </w:r>
            <w:proofErr w:type="spellEnd"/>
          </w:p>
        </w:tc>
        <w:tc>
          <w:tcPr>
            <w:tcW w:w="1129" w:type="dxa"/>
            <w:tcBorders>
              <w:top w:val="single" w:sz="4" w:space="0" w:color="auto"/>
              <w:left w:val="nil"/>
              <w:bottom w:val="nil"/>
              <w:right w:val="nil"/>
            </w:tcBorders>
            <w:shd w:val="clear" w:color="auto" w:fill="auto"/>
            <w:noWrap/>
            <w:vAlign w:val="bottom"/>
            <w:hideMark/>
          </w:tcPr>
          <w:p w14:paraId="2BB62F9C"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24,263V</w:t>
            </w:r>
          </w:p>
        </w:tc>
        <w:tc>
          <w:tcPr>
            <w:tcW w:w="2425" w:type="dxa"/>
            <w:tcBorders>
              <w:top w:val="single" w:sz="4" w:space="0" w:color="auto"/>
              <w:left w:val="nil"/>
              <w:bottom w:val="nil"/>
              <w:right w:val="nil"/>
            </w:tcBorders>
          </w:tcPr>
          <w:p w14:paraId="246C75D4" w14:textId="77777777" w:rsidR="007009C4" w:rsidRPr="0071299B" w:rsidRDefault="007009C4" w:rsidP="007009C4">
            <w:pPr>
              <w:spacing w:after="0" w:line="240" w:lineRule="auto"/>
              <w:rPr>
                <w:rFonts w:ascii="Calibri" w:eastAsia="Times New Roman" w:hAnsi="Calibri" w:cs="Calibri"/>
                <w:color w:val="000000"/>
                <w:lang w:val="en-BE" w:eastAsia="en-BE"/>
              </w:rPr>
            </w:pPr>
          </w:p>
        </w:tc>
      </w:tr>
      <w:tr w:rsidR="007009C4" w:rsidRPr="0071299B" w14:paraId="0F368213" w14:textId="6FF107E0"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3A7879B6" w14:textId="77777777" w:rsidR="007009C4" w:rsidRPr="0071299B" w:rsidRDefault="007009C4" w:rsidP="007009C4">
            <w:pPr>
              <w:spacing w:after="0" w:line="240" w:lineRule="auto"/>
              <w:rPr>
                <w:rFonts w:ascii="Calibri" w:eastAsia="Times New Roman" w:hAnsi="Calibri" w:cs="Calibri"/>
                <w:color w:val="000000"/>
                <w:lang w:val="en-BE" w:eastAsia="en-BE"/>
              </w:rPr>
            </w:pPr>
            <w:proofErr w:type="spellStart"/>
            <w:r w:rsidRPr="0071299B">
              <w:rPr>
                <w:rFonts w:ascii="Calibri" w:eastAsia="Times New Roman" w:hAnsi="Calibri" w:cs="Calibri"/>
                <w:color w:val="000000"/>
                <w:lang w:val="en-BE" w:eastAsia="en-BE"/>
              </w:rPr>
              <w:t>Leds</w:t>
            </w:r>
            <w:proofErr w:type="spellEnd"/>
            <w:r w:rsidRPr="0071299B">
              <w:rPr>
                <w:rFonts w:ascii="Calibri" w:eastAsia="Times New Roman" w:hAnsi="Calibri" w:cs="Calibri"/>
                <w:color w:val="000000"/>
                <w:lang w:val="en-BE" w:eastAsia="en-BE"/>
              </w:rPr>
              <w:t xml:space="preserve"> full brightness</w:t>
            </w:r>
          </w:p>
        </w:tc>
        <w:tc>
          <w:tcPr>
            <w:tcW w:w="1129" w:type="dxa"/>
            <w:tcBorders>
              <w:top w:val="single" w:sz="4" w:space="0" w:color="auto"/>
              <w:left w:val="nil"/>
              <w:bottom w:val="nil"/>
              <w:right w:val="nil"/>
            </w:tcBorders>
            <w:shd w:val="clear" w:color="auto" w:fill="auto"/>
            <w:noWrap/>
            <w:vAlign w:val="bottom"/>
            <w:hideMark/>
          </w:tcPr>
          <w:p w14:paraId="3AE21B1A"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24,212V</w:t>
            </w:r>
          </w:p>
        </w:tc>
        <w:tc>
          <w:tcPr>
            <w:tcW w:w="2425" w:type="dxa"/>
            <w:tcBorders>
              <w:top w:val="single" w:sz="4" w:space="0" w:color="auto"/>
              <w:left w:val="nil"/>
              <w:bottom w:val="nil"/>
              <w:right w:val="nil"/>
            </w:tcBorders>
          </w:tcPr>
          <w:p w14:paraId="0CC80F9E" w14:textId="1913461A" w:rsidR="007009C4" w:rsidRPr="007009C4" w:rsidRDefault="007009C4" w:rsidP="007009C4">
            <w:pPr>
              <w:spacing w:after="0" w:line="240" w:lineRule="auto"/>
              <w:rPr>
                <w:rFonts w:ascii="Calibri" w:eastAsia="Times New Roman" w:hAnsi="Calibri" w:cs="Calibri"/>
                <w:color w:val="000000"/>
                <w:lang w:val="en-US" w:eastAsia="en-BE"/>
              </w:rPr>
            </w:pPr>
            <w:r>
              <w:rPr>
                <w:rFonts w:ascii="Calibri" w:eastAsia="Times New Roman" w:hAnsi="Calibri" w:cs="Calibri"/>
                <w:color w:val="000000"/>
                <w:lang w:val="en-US" w:eastAsia="en-BE"/>
              </w:rPr>
              <w:t xml:space="preserve">(Fel wit </w:t>
            </w:r>
            <w:proofErr w:type="spellStart"/>
            <w:r>
              <w:rPr>
                <w:rFonts w:ascii="Calibri" w:eastAsia="Times New Roman" w:hAnsi="Calibri" w:cs="Calibri"/>
                <w:color w:val="000000"/>
                <w:lang w:val="en-US" w:eastAsia="en-BE"/>
              </w:rPr>
              <w:t>licht</w:t>
            </w:r>
            <w:proofErr w:type="spellEnd"/>
            <w:r>
              <w:rPr>
                <w:rFonts w:ascii="Calibri" w:eastAsia="Times New Roman" w:hAnsi="Calibri" w:cs="Calibri"/>
                <w:color w:val="000000"/>
                <w:lang w:val="en-US" w:eastAsia="en-BE"/>
              </w:rPr>
              <w:t>)</w:t>
            </w:r>
          </w:p>
        </w:tc>
      </w:tr>
      <w:tr w:rsidR="007009C4" w:rsidRPr="0071299B" w14:paraId="59FAF9F9" w14:textId="720BE1F5"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3928CD46" w14:textId="13750952" w:rsidR="007009C4" w:rsidRPr="0071299B" w:rsidRDefault="007009C4" w:rsidP="007009C4">
            <w:pPr>
              <w:spacing w:after="0" w:line="240" w:lineRule="auto"/>
              <w:rPr>
                <w:rFonts w:ascii="Calibri" w:eastAsia="Times New Roman" w:hAnsi="Calibri" w:cs="Calibri"/>
                <w:color w:val="000000"/>
                <w:lang w:val="en-BE" w:eastAsia="en-BE"/>
              </w:rPr>
            </w:pPr>
            <w:proofErr w:type="spellStart"/>
            <w:r w:rsidRPr="0071299B">
              <w:rPr>
                <w:rFonts w:ascii="Calibri" w:eastAsia="Times New Roman" w:hAnsi="Calibri" w:cs="Calibri"/>
                <w:color w:val="000000"/>
                <w:lang w:val="en-BE" w:eastAsia="en-BE"/>
              </w:rPr>
              <w:t>Detectie</w:t>
            </w:r>
            <w:proofErr w:type="spellEnd"/>
          </w:p>
        </w:tc>
        <w:tc>
          <w:tcPr>
            <w:tcW w:w="1129" w:type="dxa"/>
            <w:tcBorders>
              <w:top w:val="single" w:sz="4" w:space="0" w:color="auto"/>
              <w:left w:val="nil"/>
              <w:bottom w:val="nil"/>
              <w:right w:val="nil"/>
            </w:tcBorders>
            <w:shd w:val="clear" w:color="auto" w:fill="auto"/>
            <w:noWrap/>
            <w:vAlign w:val="bottom"/>
            <w:hideMark/>
          </w:tcPr>
          <w:p w14:paraId="6D57BD02"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3,287V</w:t>
            </w:r>
          </w:p>
        </w:tc>
        <w:tc>
          <w:tcPr>
            <w:tcW w:w="2425" w:type="dxa"/>
            <w:tcBorders>
              <w:top w:val="single" w:sz="4" w:space="0" w:color="auto"/>
              <w:left w:val="nil"/>
              <w:bottom w:val="nil"/>
              <w:right w:val="nil"/>
            </w:tcBorders>
          </w:tcPr>
          <w:p w14:paraId="4CE871BC" w14:textId="77777777" w:rsidR="007009C4" w:rsidRPr="0071299B" w:rsidRDefault="007009C4" w:rsidP="007009C4">
            <w:pPr>
              <w:spacing w:after="0" w:line="240" w:lineRule="auto"/>
              <w:rPr>
                <w:rFonts w:ascii="Calibri" w:eastAsia="Times New Roman" w:hAnsi="Calibri" w:cs="Calibri"/>
                <w:color w:val="000000"/>
                <w:lang w:val="en-BE" w:eastAsia="en-BE"/>
              </w:rPr>
            </w:pPr>
          </w:p>
        </w:tc>
      </w:tr>
      <w:tr w:rsidR="007009C4" w:rsidRPr="0071299B" w14:paraId="23BF4E17" w14:textId="0C600B59"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0C54B63A"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DC/in</w:t>
            </w:r>
          </w:p>
        </w:tc>
        <w:tc>
          <w:tcPr>
            <w:tcW w:w="1129" w:type="dxa"/>
            <w:tcBorders>
              <w:top w:val="single" w:sz="4" w:space="0" w:color="auto"/>
              <w:left w:val="nil"/>
              <w:bottom w:val="nil"/>
              <w:right w:val="nil"/>
            </w:tcBorders>
            <w:shd w:val="clear" w:color="auto" w:fill="auto"/>
            <w:noWrap/>
            <w:vAlign w:val="bottom"/>
            <w:hideMark/>
          </w:tcPr>
          <w:p w14:paraId="28DF90B6"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24,258V</w:t>
            </w:r>
          </w:p>
        </w:tc>
        <w:tc>
          <w:tcPr>
            <w:tcW w:w="2425" w:type="dxa"/>
            <w:tcBorders>
              <w:top w:val="single" w:sz="4" w:space="0" w:color="auto"/>
              <w:left w:val="nil"/>
              <w:bottom w:val="nil"/>
              <w:right w:val="nil"/>
            </w:tcBorders>
          </w:tcPr>
          <w:p w14:paraId="5BA004D6" w14:textId="49E288A6" w:rsidR="007009C4" w:rsidRPr="007009C4" w:rsidRDefault="007009C4" w:rsidP="007009C4">
            <w:pPr>
              <w:spacing w:after="0" w:line="240" w:lineRule="auto"/>
              <w:rPr>
                <w:rFonts w:ascii="Calibri" w:eastAsia="Times New Roman" w:hAnsi="Calibri" w:cs="Calibri"/>
                <w:color w:val="000000"/>
                <w:lang w:val="en-US" w:eastAsia="en-BE"/>
              </w:rPr>
            </w:pPr>
            <w:r>
              <w:rPr>
                <w:rFonts w:ascii="Calibri" w:eastAsia="Times New Roman" w:hAnsi="Calibri" w:cs="Calibri"/>
                <w:color w:val="000000"/>
                <w:lang w:val="en-US" w:eastAsia="en-BE"/>
              </w:rPr>
              <w:t>(</w:t>
            </w:r>
            <w:proofErr w:type="spellStart"/>
            <w:r>
              <w:rPr>
                <w:rFonts w:ascii="Calibri" w:eastAsia="Times New Roman" w:hAnsi="Calibri" w:cs="Calibri"/>
                <w:color w:val="000000"/>
                <w:lang w:val="en-US" w:eastAsia="en-BE"/>
              </w:rPr>
              <w:t>Powersupply</w:t>
            </w:r>
            <w:proofErr w:type="spellEnd"/>
            <w:r>
              <w:rPr>
                <w:rFonts w:ascii="Calibri" w:eastAsia="Times New Roman" w:hAnsi="Calibri" w:cs="Calibri"/>
                <w:color w:val="000000"/>
                <w:lang w:val="en-US" w:eastAsia="en-BE"/>
              </w:rPr>
              <w:t>)</w:t>
            </w:r>
          </w:p>
        </w:tc>
      </w:tr>
      <w:tr w:rsidR="007009C4" w:rsidRPr="0071299B" w14:paraId="089337D0" w14:textId="24E665BA"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7D239621"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DC/out</w:t>
            </w:r>
          </w:p>
        </w:tc>
        <w:tc>
          <w:tcPr>
            <w:tcW w:w="1129" w:type="dxa"/>
            <w:tcBorders>
              <w:top w:val="single" w:sz="4" w:space="0" w:color="auto"/>
              <w:left w:val="nil"/>
              <w:bottom w:val="nil"/>
              <w:right w:val="nil"/>
            </w:tcBorders>
            <w:shd w:val="clear" w:color="auto" w:fill="auto"/>
            <w:noWrap/>
            <w:vAlign w:val="bottom"/>
            <w:hideMark/>
          </w:tcPr>
          <w:p w14:paraId="59435EA8"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4,896V</w:t>
            </w:r>
          </w:p>
        </w:tc>
        <w:tc>
          <w:tcPr>
            <w:tcW w:w="2425" w:type="dxa"/>
            <w:tcBorders>
              <w:top w:val="single" w:sz="4" w:space="0" w:color="auto"/>
              <w:left w:val="nil"/>
              <w:bottom w:val="nil"/>
              <w:right w:val="nil"/>
            </w:tcBorders>
          </w:tcPr>
          <w:p w14:paraId="35D95E32" w14:textId="43DE77A0" w:rsidR="007009C4" w:rsidRPr="007009C4" w:rsidRDefault="007009C4" w:rsidP="007009C4">
            <w:pPr>
              <w:spacing w:after="0" w:line="240" w:lineRule="auto"/>
              <w:rPr>
                <w:rFonts w:ascii="Calibri" w:eastAsia="Times New Roman" w:hAnsi="Calibri" w:cs="Calibri"/>
                <w:color w:val="000000"/>
                <w:lang w:val="en-US" w:eastAsia="en-BE"/>
              </w:rPr>
            </w:pPr>
            <w:r>
              <w:rPr>
                <w:rFonts w:ascii="Calibri" w:eastAsia="Times New Roman" w:hAnsi="Calibri" w:cs="Calibri"/>
                <w:color w:val="000000"/>
                <w:lang w:val="en-US" w:eastAsia="en-BE"/>
              </w:rPr>
              <w:t>(</w:t>
            </w:r>
            <w:proofErr w:type="spellStart"/>
            <w:r>
              <w:rPr>
                <w:rFonts w:ascii="Calibri" w:eastAsia="Times New Roman" w:hAnsi="Calibri" w:cs="Calibri"/>
                <w:color w:val="000000"/>
                <w:lang w:val="en-US" w:eastAsia="en-BE"/>
              </w:rPr>
              <w:t>Uit</w:t>
            </w:r>
            <w:proofErr w:type="spellEnd"/>
            <w:r>
              <w:rPr>
                <w:rFonts w:ascii="Calibri" w:eastAsia="Times New Roman" w:hAnsi="Calibri" w:cs="Calibri"/>
                <w:color w:val="000000"/>
                <w:lang w:val="en-US" w:eastAsia="en-BE"/>
              </w:rPr>
              <w:t xml:space="preserve"> de </w:t>
            </w:r>
          </w:p>
        </w:tc>
      </w:tr>
      <w:tr w:rsidR="007009C4" w:rsidRPr="0071299B" w14:paraId="4D6E118F" w14:textId="6EFF84E5"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12D0E5CE" w14:textId="08CBD565"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 xml:space="preserve">GND </w:t>
            </w:r>
            <w:proofErr w:type="spellStart"/>
            <w:r w:rsidRPr="0071299B">
              <w:rPr>
                <w:rFonts w:ascii="Calibri" w:eastAsia="Times New Roman" w:hAnsi="Calibri" w:cs="Calibri"/>
                <w:color w:val="000000"/>
                <w:lang w:val="en-BE" w:eastAsia="en-BE"/>
              </w:rPr>
              <w:t>en</w:t>
            </w:r>
            <w:proofErr w:type="spellEnd"/>
            <w:r w:rsidRPr="0071299B">
              <w:rPr>
                <w:rFonts w:ascii="Calibri" w:eastAsia="Times New Roman" w:hAnsi="Calibri" w:cs="Calibri"/>
                <w:color w:val="000000"/>
                <w:lang w:val="en-BE" w:eastAsia="en-BE"/>
              </w:rPr>
              <w:t xml:space="preserve"> 5V ESP</w:t>
            </w:r>
          </w:p>
        </w:tc>
        <w:tc>
          <w:tcPr>
            <w:tcW w:w="1129" w:type="dxa"/>
            <w:tcBorders>
              <w:top w:val="single" w:sz="4" w:space="0" w:color="auto"/>
              <w:left w:val="nil"/>
              <w:bottom w:val="nil"/>
              <w:right w:val="nil"/>
            </w:tcBorders>
            <w:shd w:val="clear" w:color="auto" w:fill="auto"/>
            <w:noWrap/>
            <w:vAlign w:val="bottom"/>
            <w:hideMark/>
          </w:tcPr>
          <w:p w14:paraId="730CCEFF"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4,895V</w:t>
            </w:r>
          </w:p>
        </w:tc>
        <w:tc>
          <w:tcPr>
            <w:tcW w:w="2425" w:type="dxa"/>
            <w:tcBorders>
              <w:top w:val="single" w:sz="4" w:space="0" w:color="auto"/>
              <w:left w:val="nil"/>
              <w:bottom w:val="nil"/>
              <w:right w:val="nil"/>
            </w:tcBorders>
          </w:tcPr>
          <w:p w14:paraId="5B9A3223" w14:textId="77777777" w:rsidR="007009C4" w:rsidRPr="0071299B" w:rsidRDefault="007009C4" w:rsidP="007009C4">
            <w:pPr>
              <w:spacing w:after="0" w:line="240" w:lineRule="auto"/>
              <w:rPr>
                <w:rFonts w:ascii="Calibri" w:eastAsia="Times New Roman" w:hAnsi="Calibri" w:cs="Calibri"/>
                <w:color w:val="000000"/>
                <w:lang w:val="en-BE" w:eastAsia="en-BE"/>
              </w:rPr>
            </w:pPr>
          </w:p>
        </w:tc>
      </w:tr>
      <w:tr w:rsidR="007009C4" w:rsidRPr="0071299B" w14:paraId="28E5045B" w14:textId="458246C0"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12A47DC8"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3V3</w:t>
            </w:r>
          </w:p>
        </w:tc>
        <w:tc>
          <w:tcPr>
            <w:tcW w:w="1129" w:type="dxa"/>
            <w:tcBorders>
              <w:top w:val="single" w:sz="4" w:space="0" w:color="auto"/>
              <w:left w:val="nil"/>
              <w:bottom w:val="nil"/>
              <w:right w:val="nil"/>
            </w:tcBorders>
            <w:shd w:val="clear" w:color="auto" w:fill="auto"/>
            <w:noWrap/>
            <w:vAlign w:val="bottom"/>
            <w:hideMark/>
          </w:tcPr>
          <w:p w14:paraId="4B7A2B89"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3,295V</w:t>
            </w:r>
          </w:p>
        </w:tc>
        <w:tc>
          <w:tcPr>
            <w:tcW w:w="2425" w:type="dxa"/>
            <w:tcBorders>
              <w:top w:val="single" w:sz="4" w:space="0" w:color="auto"/>
              <w:left w:val="nil"/>
              <w:bottom w:val="nil"/>
              <w:right w:val="nil"/>
            </w:tcBorders>
          </w:tcPr>
          <w:p w14:paraId="31E10C04" w14:textId="2373DB20" w:rsidR="007009C4" w:rsidRPr="0089603A" w:rsidRDefault="0089603A" w:rsidP="007009C4">
            <w:pPr>
              <w:spacing w:after="0" w:line="240" w:lineRule="auto"/>
              <w:rPr>
                <w:rFonts w:ascii="Calibri" w:eastAsia="Times New Roman" w:hAnsi="Calibri" w:cs="Calibri"/>
                <w:color w:val="000000"/>
                <w:lang w:val="en-US" w:eastAsia="en-BE"/>
              </w:rPr>
            </w:pPr>
            <w:r>
              <w:rPr>
                <w:rFonts w:ascii="Calibri" w:eastAsia="Times New Roman" w:hAnsi="Calibri" w:cs="Calibri"/>
                <w:color w:val="000000"/>
                <w:lang w:val="en-US" w:eastAsia="en-BE"/>
              </w:rPr>
              <w:t>(ESP32-C3-DevKitC-02)</w:t>
            </w:r>
          </w:p>
        </w:tc>
      </w:tr>
      <w:tr w:rsidR="007009C4" w:rsidRPr="0071299B" w14:paraId="009BC8DD" w14:textId="2196CE3F"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74E4EBE0" w14:textId="77777777" w:rsidR="007009C4" w:rsidRPr="0071299B" w:rsidRDefault="007009C4" w:rsidP="007009C4">
            <w:pPr>
              <w:spacing w:after="0" w:line="240" w:lineRule="auto"/>
              <w:rPr>
                <w:rFonts w:ascii="Calibri" w:eastAsia="Times New Roman" w:hAnsi="Calibri" w:cs="Calibri"/>
                <w:color w:val="000000"/>
                <w:lang w:val="en-BE" w:eastAsia="en-BE"/>
              </w:rPr>
            </w:pPr>
            <w:proofErr w:type="spellStart"/>
            <w:r w:rsidRPr="0071299B">
              <w:rPr>
                <w:rFonts w:ascii="Calibri" w:eastAsia="Times New Roman" w:hAnsi="Calibri" w:cs="Calibri"/>
                <w:color w:val="000000"/>
                <w:lang w:val="en-BE" w:eastAsia="en-BE"/>
              </w:rPr>
              <w:t>Switchon</w:t>
            </w:r>
            <w:proofErr w:type="spellEnd"/>
          </w:p>
        </w:tc>
        <w:tc>
          <w:tcPr>
            <w:tcW w:w="1129" w:type="dxa"/>
            <w:tcBorders>
              <w:top w:val="single" w:sz="4" w:space="0" w:color="auto"/>
              <w:left w:val="nil"/>
              <w:bottom w:val="nil"/>
              <w:right w:val="nil"/>
            </w:tcBorders>
            <w:shd w:val="clear" w:color="auto" w:fill="auto"/>
            <w:noWrap/>
            <w:vAlign w:val="bottom"/>
            <w:hideMark/>
          </w:tcPr>
          <w:p w14:paraId="0D39E1E5"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0,0025mV</w:t>
            </w:r>
          </w:p>
        </w:tc>
        <w:tc>
          <w:tcPr>
            <w:tcW w:w="2425" w:type="dxa"/>
            <w:tcBorders>
              <w:top w:val="single" w:sz="4" w:space="0" w:color="auto"/>
              <w:left w:val="nil"/>
              <w:bottom w:val="nil"/>
              <w:right w:val="nil"/>
            </w:tcBorders>
          </w:tcPr>
          <w:p w14:paraId="317303BB" w14:textId="77777777" w:rsidR="007009C4" w:rsidRPr="0071299B" w:rsidRDefault="007009C4" w:rsidP="007009C4">
            <w:pPr>
              <w:spacing w:after="0" w:line="240" w:lineRule="auto"/>
              <w:rPr>
                <w:rFonts w:ascii="Calibri" w:eastAsia="Times New Roman" w:hAnsi="Calibri" w:cs="Calibri"/>
                <w:color w:val="000000"/>
                <w:lang w:val="en-BE" w:eastAsia="en-BE"/>
              </w:rPr>
            </w:pPr>
          </w:p>
        </w:tc>
      </w:tr>
      <w:tr w:rsidR="007009C4" w:rsidRPr="0071299B" w14:paraId="6914BB04" w14:textId="2462E34B"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73758260" w14:textId="77777777" w:rsidR="007009C4" w:rsidRPr="0071299B" w:rsidRDefault="007009C4" w:rsidP="007009C4">
            <w:pPr>
              <w:spacing w:after="0" w:line="240" w:lineRule="auto"/>
              <w:rPr>
                <w:rFonts w:ascii="Calibri" w:eastAsia="Times New Roman" w:hAnsi="Calibri" w:cs="Calibri"/>
                <w:color w:val="000000"/>
                <w:lang w:val="en-BE" w:eastAsia="en-BE"/>
              </w:rPr>
            </w:pPr>
            <w:proofErr w:type="spellStart"/>
            <w:r w:rsidRPr="0071299B">
              <w:rPr>
                <w:rFonts w:ascii="Calibri" w:eastAsia="Times New Roman" w:hAnsi="Calibri" w:cs="Calibri"/>
                <w:color w:val="000000"/>
                <w:lang w:val="en-BE" w:eastAsia="en-BE"/>
              </w:rPr>
              <w:t>Switchoff</w:t>
            </w:r>
            <w:proofErr w:type="spellEnd"/>
          </w:p>
        </w:tc>
        <w:tc>
          <w:tcPr>
            <w:tcW w:w="1129" w:type="dxa"/>
            <w:tcBorders>
              <w:top w:val="single" w:sz="4" w:space="0" w:color="auto"/>
              <w:left w:val="nil"/>
              <w:bottom w:val="nil"/>
              <w:right w:val="nil"/>
            </w:tcBorders>
            <w:shd w:val="clear" w:color="auto" w:fill="auto"/>
            <w:noWrap/>
            <w:vAlign w:val="bottom"/>
            <w:hideMark/>
          </w:tcPr>
          <w:p w14:paraId="7E1790A3"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3,846V</w:t>
            </w:r>
          </w:p>
        </w:tc>
        <w:tc>
          <w:tcPr>
            <w:tcW w:w="2425" w:type="dxa"/>
            <w:tcBorders>
              <w:top w:val="single" w:sz="4" w:space="0" w:color="auto"/>
              <w:left w:val="nil"/>
              <w:bottom w:val="nil"/>
              <w:right w:val="nil"/>
            </w:tcBorders>
          </w:tcPr>
          <w:p w14:paraId="00B67D3B" w14:textId="77777777" w:rsidR="007009C4" w:rsidRPr="0071299B" w:rsidRDefault="007009C4" w:rsidP="007009C4">
            <w:pPr>
              <w:spacing w:after="0" w:line="240" w:lineRule="auto"/>
              <w:rPr>
                <w:rFonts w:ascii="Calibri" w:eastAsia="Times New Roman" w:hAnsi="Calibri" w:cs="Calibri"/>
                <w:color w:val="000000"/>
                <w:lang w:val="en-BE" w:eastAsia="en-BE"/>
              </w:rPr>
            </w:pPr>
          </w:p>
        </w:tc>
      </w:tr>
      <w:tr w:rsidR="007009C4" w:rsidRPr="0071299B" w14:paraId="3F7DEA18" w14:textId="73EEF0C2" w:rsidTr="0089603A">
        <w:trPr>
          <w:trHeight w:val="315"/>
        </w:trPr>
        <w:tc>
          <w:tcPr>
            <w:tcW w:w="2400" w:type="dxa"/>
            <w:tcBorders>
              <w:top w:val="single" w:sz="4" w:space="0" w:color="auto"/>
              <w:left w:val="nil"/>
              <w:bottom w:val="nil"/>
              <w:right w:val="single" w:sz="4" w:space="0" w:color="auto"/>
            </w:tcBorders>
            <w:shd w:val="clear" w:color="auto" w:fill="auto"/>
            <w:noWrap/>
            <w:vAlign w:val="bottom"/>
            <w:hideMark/>
          </w:tcPr>
          <w:p w14:paraId="5B5787C1"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VCC mp3</w:t>
            </w:r>
          </w:p>
        </w:tc>
        <w:tc>
          <w:tcPr>
            <w:tcW w:w="1129" w:type="dxa"/>
            <w:tcBorders>
              <w:top w:val="single" w:sz="4" w:space="0" w:color="auto"/>
              <w:left w:val="nil"/>
              <w:bottom w:val="nil"/>
              <w:right w:val="nil"/>
            </w:tcBorders>
            <w:shd w:val="clear" w:color="auto" w:fill="auto"/>
            <w:noWrap/>
            <w:vAlign w:val="bottom"/>
            <w:hideMark/>
          </w:tcPr>
          <w:p w14:paraId="47FFE841" w14:textId="77777777" w:rsidR="007009C4" w:rsidRPr="0071299B" w:rsidRDefault="007009C4" w:rsidP="007009C4">
            <w:pPr>
              <w:spacing w:after="0" w:line="240" w:lineRule="auto"/>
              <w:rPr>
                <w:rFonts w:ascii="Calibri" w:eastAsia="Times New Roman" w:hAnsi="Calibri" w:cs="Calibri"/>
                <w:color w:val="000000"/>
                <w:lang w:val="en-BE" w:eastAsia="en-BE"/>
              </w:rPr>
            </w:pPr>
            <w:r w:rsidRPr="0071299B">
              <w:rPr>
                <w:rFonts w:ascii="Calibri" w:eastAsia="Times New Roman" w:hAnsi="Calibri" w:cs="Calibri"/>
                <w:color w:val="000000"/>
                <w:lang w:val="en-BE" w:eastAsia="en-BE"/>
              </w:rPr>
              <w:t>3,295V</w:t>
            </w:r>
          </w:p>
        </w:tc>
        <w:tc>
          <w:tcPr>
            <w:tcW w:w="2425" w:type="dxa"/>
            <w:tcBorders>
              <w:top w:val="single" w:sz="4" w:space="0" w:color="auto"/>
              <w:left w:val="nil"/>
              <w:bottom w:val="nil"/>
              <w:right w:val="nil"/>
            </w:tcBorders>
          </w:tcPr>
          <w:p w14:paraId="309748C0" w14:textId="77777777" w:rsidR="007009C4" w:rsidRPr="0071299B" w:rsidRDefault="007009C4" w:rsidP="007009C4">
            <w:pPr>
              <w:spacing w:after="0" w:line="240" w:lineRule="auto"/>
              <w:rPr>
                <w:rFonts w:ascii="Calibri" w:eastAsia="Times New Roman" w:hAnsi="Calibri" w:cs="Calibri"/>
                <w:color w:val="000000"/>
                <w:lang w:val="en-BE" w:eastAsia="en-BE"/>
              </w:rPr>
            </w:pPr>
          </w:p>
        </w:tc>
      </w:tr>
    </w:tbl>
    <w:p w14:paraId="61C6A23C" w14:textId="77777777" w:rsidR="000749BA" w:rsidRDefault="000749BA" w:rsidP="000749BA"/>
    <w:p w14:paraId="6A51AA6E" w14:textId="77777777" w:rsidR="000749BA" w:rsidRDefault="000749BA" w:rsidP="000749BA"/>
    <w:p w14:paraId="6DF75844" w14:textId="77777777" w:rsidR="000749BA" w:rsidRDefault="000749BA" w:rsidP="000749BA"/>
    <w:p w14:paraId="7D4190F6" w14:textId="77777777" w:rsidR="000749BA" w:rsidRDefault="000749BA" w:rsidP="000749BA"/>
    <w:p w14:paraId="11933A7A" w14:textId="77777777" w:rsidR="000749BA" w:rsidRDefault="000749BA" w:rsidP="000749BA"/>
    <w:p w14:paraId="55EA9C52" w14:textId="77777777" w:rsidR="000749BA" w:rsidRDefault="000749BA" w:rsidP="000749BA"/>
    <w:p w14:paraId="3CFE837B" w14:textId="77777777" w:rsidR="000749BA" w:rsidRDefault="000749BA" w:rsidP="000749BA"/>
    <w:p w14:paraId="761A00E1" w14:textId="77777777" w:rsidR="000749BA" w:rsidRDefault="000749BA" w:rsidP="000749BA"/>
    <w:p w14:paraId="78855943" w14:textId="77777777" w:rsidR="00F516A4" w:rsidRDefault="00F516A4" w:rsidP="000749BA"/>
    <w:p w14:paraId="19444C40" w14:textId="1248F9F1" w:rsidR="009A243E" w:rsidRPr="00045999" w:rsidRDefault="00F516A4" w:rsidP="000749BA">
      <w:r>
        <w:lastRenderedPageBreak/>
        <w:t xml:space="preserve">Hieronder staan enkele voorbeelden van de seriële communicatie die plaatsvind tussen de MP3 speler en de ESP. </w:t>
      </w:r>
    </w:p>
    <w:p w14:paraId="42B4D34A" w14:textId="1B72CAD3" w:rsidR="00F516A4" w:rsidRDefault="00F516A4" w:rsidP="000749BA">
      <w:pPr>
        <w:rPr>
          <w:lang w:val="nl-NL"/>
        </w:rPr>
      </w:pPr>
      <w:r>
        <w:rPr>
          <w:lang w:val="nl-NL"/>
        </w:rPr>
        <w:t>Bij onderstaande signalen zie je duidelijk dat we eerst een startbyte krijgen met daarna de data en de selectie van de registers (selecteren op de SD kaart welk liedje er afgespeeld moet worden, daarna komt er een duidelijk stop signaal</w:t>
      </w:r>
      <w:r w:rsidR="00741C05">
        <w:rPr>
          <w:lang w:val="nl-NL"/>
        </w:rPr>
        <w:t xml:space="preserve">) bij de scoop konden we dit niet naar Ruwe </w:t>
      </w:r>
      <w:r w:rsidR="008945CC">
        <w:rPr>
          <w:lang w:val="nl-NL"/>
        </w:rPr>
        <w:t xml:space="preserve">data vertalen </w:t>
      </w:r>
      <w:r w:rsidR="00867441">
        <w:rPr>
          <w:lang w:val="nl-NL"/>
        </w:rPr>
        <w:t>(1- en 0-en).</w:t>
      </w:r>
    </w:p>
    <w:p w14:paraId="1229B5B0" w14:textId="77777777" w:rsidR="00867441" w:rsidRDefault="00867441" w:rsidP="000749BA">
      <w:pPr>
        <w:rPr>
          <w:lang w:val="nl-NL"/>
        </w:rPr>
      </w:pPr>
    </w:p>
    <w:p w14:paraId="5DD4146D" w14:textId="77777777" w:rsidR="00867441" w:rsidRDefault="00867441" w:rsidP="000749BA">
      <w:pPr>
        <w:rPr>
          <w:lang w:val="nl-NL"/>
        </w:rPr>
      </w:pPr>
    </w:p>
    <w:p w14:paraId="78FE478C" w14:textId="77777777" w:rsidR="00867441" w:rsidRDefault="00867441" w:rsidP="000749BA">
      <w:pPr>
        <w:rPr>
          <w:lang w:val="nl-NL"/>
        </w:rPr>
      </w:pPr>
    </w:p>
    <w:p w14:paraId="348F076D" w14:textId="77777777" w:rsidR="00867441" w:rsidRDefault="00867441" w:rsidP="000749BA">
      <w:pPr>
        <w:rPr>
          <w:lang w:val="nl-NL"/>
        </w:rPr>
      </w:pPr>
    </w:p>
    <w:p w14:paraId="435EB9B1" w14:textId="77777777" w:rsidR="00117E8F" w:rsidRDefault="00117E8F" w:rsidP="000749BA">
      <w:pPr>
        <w:rPr>
          <w:lang w:val="nl-NL"/>
        </w:rPr>
      </w:pPr>
    </w:p>
    <w:p w14:paraId="28A61981" w14:textId="77777777" w:rsidR="00117E8F" w:rsidRDefault="00117E8F" w:rsidP="000749BA">
      <w:pPr>
        <w:rPr>
          <w:lang w:val="nl-NL"/>
        </w:rPr>
      </w:pPr>
    </w:p>
    <w:p w14:paraId="6EB08061" w14:textId="77777777" w:rsidR="00117E8F" w:rsidRDefault="00117E8F" w:rsidP="000749BA">
      <w:pPr>
        <w:rPr>
          <w:lang w:val="nl-NL"/>
        </w:rPr>
      </w:pPr>
    </w:p>
    <w:p w14:paraId="5CDBE6DF" w14:textId="77777777" w:rsidR="00867441" w:rsidRPr="00F516A4" w:rsidRDefault="00867441" w:rsidP="000749BA">
      <w:pPr>
        <w:rPr>
          <w:lang w:val="nl-NL"/>
        </w:rPr>
      </w:pPr>
    </w:p>
    <w:p w14:paraId="59BFF985" w14:textId="58795B6A" w:rsidR="00F516A4" w:rsidRDefault="00F516A4" w:rsidP="000749BA">
      <w:r>
        <w:rPr>
          <w:noProof/>
        </w:rPr>
        <w:drawing>
          <wp:inline distT="0" distB="0" distL="0" distR="0" wp14:anchorId="136265D3" wp14:editId="0B405DD4">
            <wp:extent cx="5941060" cy="3735705"/>
            <wp:effectExtent l="0" t="0" r="2540" b="0"/>
            <wp:docPr id="962685363" name="Afbeelding 3" descr="Afbeelding met schermopname, tekst, Multimediasoftwar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85363" name="Afbeelding 3" descr="Afbeelding met schermopname, tekst, Multimediasoftware, software&#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3735705"/>
                    </a:xfrm>
                    <a:prstGeom prst="rect">
                      <a:avLst/>
                    </a:prstGeom>
                    <a:noFill/>
                    <a:ln>
                      <a:noFill/>
                    </a:ln>
                  </pic:spPr>
                </pic:pic>
              </a:graphicData>
            </a:graphic>
          </wp:inline>
        </w:drawing>
      </w:r>
    </w:p>
    <w:p w14:paraId="4F91843B" w14:textId="2C18D331" w:rsidR="00F516A4" w:rsidRDefault="00F516A4" w:rsidP="000749BA">
      <w:r>
        <w:rPr>
          <w:noProof/>
        </w:rPr>
        <w:lastRenderedPageBreak/>
        <w:drawing>
          <wp:inline distT="0" distB="0" distL="0" distR="0" wp14:anchorId="770C62C1" wp14:editId="2A94BD35">
            <wp:extent cx="5941060" cy="3735705"/>
            <wp:effectExtent l="0" t="0" r="2540" b="0"/>
            <wp:docPr id="1268586908" name="Afbeelding 4" descr="Afbeelding met schermopname, tekst, Multimediasoftwar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86908" name="Afbeelding 4" descr="Afbeelding met schermopname, tekst, Multimediasoftware, software&#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3735705"/>
                    </a:xfrm>
                    <a:prstGeom prst="rect">
                      <a:avLst/>
                    </a:prstGeom>
                    <a:noFill/>
                    <a:ln>
                      <a:noFill/>
                    </a:ln>
                  </pic:spPr>
                </pic:pic>
              </a:graphicData>
            </a:graphic>
          </wp:inline>
        </w:drawing>
      </w:r>
    </w:p>
    <w:p w14:paraId="4756E24F" w14:textId="2E3F5BD3" w:rsidR="00F516A4" w:rsidRDefault="00F516A4" w:rsidP="000749BA">
      <w:r>
        <w:rPr>
          <w:noProof/>
        </w:rPr>
        <w:drawing>
          <wp:inline distT="0" distB="0" distL="0" distR="0" wp14:anchorId="6F2632E2" wp14:editId="6651EB99">
            <wp:extent cx="5941060" cy="3735705"/>
            <wp:effectExtent l="0" t="0" r="2540" b="0"/>
            <wp:docPr id="180316726" name="Afbeelding 5" descr="Afbeelding met schermopname, tekst, Multimediasoftwar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6726" name="Afbeelding 5" descr="Afbeelding met schermopname, tekst, Multimediasoftware, software&#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3735705"/>
                    </a:xfrm>
                    <a:prstGeom prst="rect">
                      <a:avLst/>
                    </a:prstGeom>
                    <a:noFill/>
                    <a:ln>
                      <a:noFill/>
                    </a:ln>
                  </pic:spPr>
                </pic:pic>
              </a:graphicData>
            </a:graphic>
          </wp:inline>
        </w:drawing>
      </w:r>
    </w:p>
    <w:p w14:paraId="4D2C99D9" w14:textId="7E111F81" w:rsidR="00F516A4" w:rsidRDefault="00F516A4" w:rsidP="000749BA">
      <w:r>
        <w:br w:type="page"/>
      </w:r>
    </w:p>
    <w:p w14:paraId="2F394073" w14:textId="791D614F" w:rsidR="0077475D" w:rsidRDefault="0071299B" w:rsidP="0077475D">
      <w:pPr>
        <w:pStyle w:val="Kop1"/>
      </w:pPr>
      <w:r>
        <w:lastRenderedPageBreak/>
        <w:t>VERSIE 2</w:t>
      </w:r>
    </w:p>
    <w:p w14:paraId="06FFCD55" w14:textId="6E42BE02" w:rsidR="000749BA" w:rsidRDefault="000749BA" w:rsidP="0077475D">
      <w:r>
        <w:t xml:space="preserve">Dit is onze definitieve versie In tegenstelling tot het vorige prototype gebruiken we hier een </w:t>
      </w:r>
      <w:proofErr w:type="spellStart"/>
      <w:r>
        <w:t>levelshifter</w:t>
      </w:r>
      <w:proofErr w:type="spellEnd"/>
      <w:r>
        <w:t>.</w:t>
      </w:r>
    </w:p>
    <w:p w14:paraId="02C84A43" w14:textId="77777777" w:rsidR="00A55F85" w:rsidRDefault="000749BA" w:rsidP="0077475D">
      <w:r>
        <w:t>Ons datasignaal zal stabieler worden verhoogd (geschift naar een hoger lever).</w:t>
      </w:r>
      <w:r w:rsidR="00A55F85">
        <w:t xml:space="preserve"> </w:t>
      </w:r>
    </w:p>
    <w:p w14:paraId="5E0CE7E9" w14:textId="559FB525" w:rsidR="0071299B" w:rsidRPr="0077475D" w:rsidRDefault="007009C4" w:rsidP="0077475D">
      <w:r>
        <w:rPr>
          <w:noProof/>
        </w:rPr>
        <w:drawing>
          <wp:inline distT="0" distB="0" distL="0" distR="0" wp14:anchorId="6AF5284D" wp14:editId="4D92BB1C">
            <wp:extent cx="6000154" cy="7772400"/>
            <wp:effectExtent l="0" t="0" r="635" b="0"/>
            <wp:docPr id="168762549" name="Afbeelding 1" descr="Afbeelding met tekst, diagram, Plan,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2549" name="Afbeelding 1" descr="Afbeelding met tekst, diagram, Plan, Technische tekening&#10;&#10;Automatisch gegenereerde beschrijving"/>
                    <pic:cNvPicPr/>
                  </pic:nvPicPr>
                  <pic:blipFill>
                    <a:blip r:embed="rId17"/>
                    <a:stretch>
                      <a:fillRect/>
                    </a:stretch>
                  </pic:blipFill>
                  <pic:spPr>
                    <a:xfrm>
                      <a:off x="0" y="0"/>
                      <a:ext cx="6009915" cy="7785044"/>
                    </a:xfrm>
                    <a:prstGeom prst="rect">
                      <a:avLst/>
                    </a:prstGeom>
                  </pic:spPr>
                </pic:pic>
              </a:graphicData>
            </a:graphic>
          </wp:inline>
        </w:drawing>
      </w:r>
    </w:p>
    <w:sectPr w:rsidR="0071299B" w:rsidRPr="0077475D" w:rsidSect="008309E6">
      <w:headerReference w:type="default" r:id="rId18"/>
      <w:footerReference w:type="default" r:id="rId19"/>
      <w:pgSz w:w="11906" w:h="16838"/>
      <w:pgMar w:top="1418"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4C0CE" w14:textId="77777777" w:rsidR="00FD7583" w:rsidRDefault="00FD7583" w:rsidP="004430A2">
      <w:pPr>
        <w:spacing w:after="0" w:line="240" w:lineRule="auto"/>
      </w:pPr>
      <w:r>
        <w:separator/>
      </w:r>
    </w:p>
    <w:p w14:paraId="21856EB6" w14:textId="77777777" w:rsidR="00FD7583" w:rsidRDefault="00FD7583"/>
  </w:endnote>
  <w:endnote w:type="continuationSeparator" w:id="0">
    <w:p w14:paraId="5136023F" w14:textId="77777777" w:rsidR="00FD7583" w:rsidRDefault="00FD7583" w:rsidP="004430A2">
      <w:pPr>
        <w:spacing w:after="0" w:line="240" w:lineRule="auto"/>
      </w:pPr>
      <w:r>
        <w:continuationSeparator/>
      </w:r>
    </w:p>
    <w:p w14:paraId="20011403" w14:textId="77777777" w:rsidR="00FD7583" w:rsidRDefault="00FD7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ler">
    <w:altName w:val="Corbel"/>
    <w:charset w:val="00"/>
    <w:family w:val="auto"/>
    <w:pitch w:val="variable"/>
    <w:sig w:usb0="00000001"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CABA" w14:textId="77777777" w:rsidR="003A0125" w:rsidRPr="00611037" w:rsidRDefault="003A0125" w:rsidP="002C489F">
    <w:pPr>
      <w:pStyle w:val="Voettekst"/>
      <w:rPr>
        <w:sz w:val="18"/>
      </w:rPr>
    </w:pPr>
    <w:r w:rsidRPr="002C489F">
      <w:t xml:space="preserve"> </w:t>
    </w:r>
    <w:sdt>
      <w:sdtPr>
        <w:id w:val="-1940669197"/>
        <w:docPartObj>
          <w:docPartGallery w:val="Page Numbers (Bottom of Page)"/>
          <w:docPartUnique/>
        </w:docPartObj>
      </w:sdtPr>
      <w:sdtEndPr/>
      <w:sdtContent>
        <w:r w:rsidRPr="00D7302E">
          <w:rPr>
            <w:b/>
            <w:color w:val="FF0000"/>
            <w:sz w:val="18"/>
          </w:rPr>
          <w:t>KATHOLIEKE HOGESCHOOL VIVES</w:t>
        </w:r>
        <w:r w:rsidRPr="00D7302E">
          <w:rPr>
            <w:color w:val="FF0000"/>
            <w:sz w:val="18"/>
          </w:rPr>
          <w:t xml:space="preserve"> </w:t>
        </w:r>
        <w:r w:rsidRPr="00D7302E">
          <w:rPr>
            <w:sz w:val="18"/>
          </w:rPr>
          <w:t xml:space="preserve">– </w:t>
        </w:r>
        <w:r w:rsidRPr="00611037">
          <w:rPr>
            <w:b/>
            <w:sz w:val="18"/>
          </w:rPr>
          <w:t>STUDIEGEBIED IW&amp;T</w:t>
        </w:r>
        <w:r w:rsidRPr="00D7302E">
          <w:rPr>
            <w:sz w:val="18"/>
          </w:rPr>
          <w:t xml:space="preserve"> </w:t>
        </w:r>
        <w:r>
          <w:rPr>
            <w:sz w:val="18"/>
          </w:rPr>
          <w:t xml:space="preserve">– </w:t>
        </w:r>
        <w:r w:rsidRPr="00611037">
          <w:rPr>
            <w:b/>
            <w:sz w:val="16"/>
          </w:rPr>
          <w:t>CAMPUS</w:t>
        </w:r>
        <w:r w:rsidR="002C16D4">
          <w:rPr>
            <w:b/>
            <w:sz w:val="16"/>
          </w:rPr>
          <w:t xml:space="preserve"> BRUGGE,</w:t>
        </w:r>
        <w:r w:rsidRPr="00611037">
          <w:rPr>
            <w:b/>
            <w:sz w:val="16"/>
          </w:rPr>
          <w:t xml:space="preserve"> </w:t>
        </w:r>
        <w:r w:rsidR="009957B0">
          <w:rPr>
            <w:b/>
            <w:sz w:val="16"/>
          </w:rPr>
          <w:t>KORTRIJK</w:t>
        </w:r>
        <w:r w:rsidR="00BB1B5C">
          <w:rPr>
            <w:b/>
            <w:sz w:val="16"/>
          </w:rPr>
          <w:t xml:space="preserve"> en OOSTENDE</w:t>
        </w:r>
        <w:r>
          <w:tab/>
        </w:r>
        <w:r w:rsidR="00FD35EE">
          <w:fldChar w:fldCharType="begin"/>
        </w:r>
        <w:r>
          <w:instrText>PAGE   \* MERGEFORMAT</w:instrText>
        </w:r>
        <w:r w:rsidR="00FD35EE">
          <w:fldChar w:fldCharType="separate"/>
        </w:r>
        <w:r w:rsidR="002B3D23" w:rsidRPr="002B3D23">
          <w:rPr>
            <w:noProof/>
            <w:lang w:val="nl-NL"/>
          </w:rPr>
          <w:t>1</w:t>
        </w:r>
        <w:r w:rsidR="00FD35EE">
          <w:fldChar w:fldCharType="end"/>
        </w:r>
      </w:sdtContent>
    </w:sdt>
  </w:p>
  <w:p w14:paraId="423C2A05" w14:textId="77777777" w:rsidR="003A0125" w:rsidRPr="002C489F" w:rsidRDefault="003A0125" w:rsidP="002C489F">
    <w:pPr>
      <w:pStyle w:val="Voettekst"/>
      <w:tabs>
        <w:tab w:val="clear" w:pos="9072"/>
        <w:tab w:val="right" w:pos="10065"/>
      </w:tabs>
      <w:ind w:right="-993"/>
      <w:rPr>
        <w:color w:val="A6A6A6" w:themeColor="background1" w:themeShade="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9A4FE" w14:textId="77777777" w:rsidR="00FD7583" w:rsidRDefault="00FD7583" w:rsidP="004430A2">
      <w:pPr>
        <w:spacing w:after="0" w:line="240" w:lineRule="auto"/>
      </w:pPr>
      <w:r>
        <w:separator/>
      </w:r>
    </w:p>
    <w:p w14:paraId="42AB9E7B" w14:textId="77777777" w:rsidR="00FD7583" w:rsidRDefault="00FD7583"/>
  </w:footnote>
  <w:footnote w:type="continuationSeparator" w:id="0">
    <w:p w14:paraId="0A0E8B49" w14:textId="77777777" w:rsidR="00FD7583" w:rsidRDefault="00FD7583" w:rsidP="004430A2">
      <w:pPr>
        <w:spacing w:after="0" w:line="240" w:lineRule="auto"/>
      </w:pPr>
      <w:r>
        <w:continuationSeparator/>
      </w:r>
    </w:p>
    <w:p w14:paraId="6B021BA6" w14:textId="77777777" w:rsidR="00FD7583" w:rsidRDefault="00FD75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4F58" w14:textId="77777777" w:rsidR="003A0125" w:rsidRPr="00611037" w:rsidRDefault="003A0125" w:rsidP="002C489F">
    <w:pPr>
      <w:pStyle w:val="Voettekst"/>
      <w:rPr>
        <w:sz w:val="18"/>
      </w:rPr>
    </w:pPr>
  </w:p>
  <w:p w14:paraId="13239BB1" w14:textId="77777777" w:rsidR="003A0125" w:rsidRPr="001831A0" w:rsidRDefault="003A0125" w:rsidP="001831A0">
    <w:pPr>
      <w:pStyle w:val="Koptekst"/>
      <w:jc w:val="right"/>
      <w:rPr>
        <w:rFonts w:ascii="Aller" w:hAnsi="Aller"/>
        <w:color w:val="A6A6A6" w:themeColor="background1" w:themeShade="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368"/>
    <w:multiLevelType w:val="hybridMultilevel"/>
    <w:tmpl w:val="602A8C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801D74"/>
    <w:multiLevelType w:val="hybridMultilevel"/>
    <w:tmpl w:val="9986212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A0D3F0D"/>
    <w:multiLevelType w:val="hybridMultilevel"/>
    <w:tmpl w:val="3962F27A"/>
    <w:lvl w:ilvl="0" w:tplc="08130003">
      <w:start w:val="1"/>
      <w:numFmt w:val="bullet"/>
      <w:lvlText w:val="o"/>
      <w:lvlJc w:val="left"/>
      <w:pPr>
        <w:tabs>
          <w:tab w:val="num" w:pos="720"/>
        </w:tabs>
        <w:ind w:left="720" w:hanging="360"/>
      </w:pPr>
      <w:rPr>
        <w:rFonts w:ascii="Courier New" w:hAnsi="Courier New" w:cs="Courier New" w:hint="default"/>
      </w:rPr>
    </w:lvl>
    <w:lvl w:ilvl="1" w:tplc="08130003">
      <w:start w:val="1"/>
      <w:numFmt w:val="bullet"/>
      <w:lvlText w:val="o"/>
      <w:lvlJc w:val="left"/>
      <w:pPr>
        <w:tabs>
          <w:tab w:val="num" w:pos="1440"/>
        </w:tabs>
        <w:ind w:left="1440" w:hanging="360"/>
      </w:pPr>
      <w:rPr>
        <w:rFonts w:ascii="Courier New" w:hAnsi="Courier New" w:cs="Courier New" w:hint="default"/>
      </w:rPr>
    </w:lvl>
    <w:lvl w:ilvl="2" w:tplc="08130005">
      <w:start w:val="1"/>
      <w:numFmt w:val="bullet"/>
      <w:lvlText w:val=""/>
      <w:lvlJc w:val="left"/>
      <w:pPr>
        <w:tabs>
          <w:tab w:val="num" w:pos="2160"/>
        </w:tabs>
        <w:ind w:left="2160" w:hanging="360"/>
      </w:pPr>
      <w:rPr>
        <w:rFonts w:ascii="Wingdings" w:hAnsi="Wingdings" w:hint="default"/>
      </w:rPr>
    </w:lvl>
    <w:lvl w:ilvl="3" w:tplc="08130001">
      <w:start w:val="1"/>
      <w:numFmt w:val="bullet"/>
      <w:lvlText w:val=""/>
      <w:lvlJc w:val="left"/>
      <w:pPr>
        <w:tabs>
          <w:tab w:val="num" w:pos="2880"/>
        </w:tabs>
        <w:ind w:left="2880" w:hanging="360"/>
      </w:pPr>
      <w:rPr>
        <w:rFonts w:ascii="Symbol" w:hAnsi="Symbol" w:hint="default"/>
      </w:rPr>
    </w:lvl>
    <w:lvl w:ilvl="4" w:tplc="08130003">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709CC"/>
    <w:multiLevelType w:val="hybridMultilevel"/>
    <w:tmpl w:val="FD6251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4B4E67"/>
    <w:multiLevelType w:val="multilevel"/>
    <w:tmpl w:val="FD9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E260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8E2983"/>
    <w:multiLevelType w:val="hybridMultilevel"/>
    <w:tmpl w:val="CB18F4E4"/>
    <w:lvl w:ilvl="0" w:tplc="08130001">
      <w:start w:val="1"/>
      <w:numFmt w:val="bullet"/>
      <w:lvlText w:val=""/>
      <w:lvlJc w:val="left"/>
      <w:pPr>
        <w:ind w:left="895" w:hanging="360"/>
      </w:pPr>
      <w:rPr>
        <w:rFonts w:ascii="Symbol" w:hAnsi="Symbol" w:hint="default"/>
      </w:rPr>
    </w:lvl>
    <w:lvl w:ilvl="1" w:tplc="08130003" w:tentative="1">
      <w:start w:val="1"/>
      <w:numFmt w:val="bullet"/>
      <w:lvlText w:val="o"/>
      <w:lvlJc w:val="left"/>
      <w:pPr>
        <w:ind w:left="1615" w:hanging="360"/>
      </w:pPr>
      <w:rPr>
        <w:rFonts w:ascii="Courier New" w:hAnsi="Courier New" w:cs="Courier New" w:hint="default"/>
      </w:rPr>
    </w:lvl>
    <w:lvl w:ilvl="2" w:tplc="08130005" w:tentative="1">
      <w:start w:val="1"/>
      <w:numFmt w:val="bullet"/>
      <w:lvlText w:val=""/>
      <w:lvlJc w:val="left"/>
      <w:pPr>
        <w:ind w:left="2335" w:hanging="360"/>
      </w:pPr>
      <w:rPr>
        <w:rFonts w:ascii="Wingdings" w:hAnsi="Wingdings" w:hint="default"/>
      </w:rPr>
    </w:lvl>
    <w:lvl w:ilvl="3" w:tplc="08130001" w:tentative="1">
      <w:start w:val="1"/>
      <w:numFmt w:val="bullet"/>
      <w:lvlText w:val=""/>
      <w:lvlJc w:val="left"/>
      <w:pPr>
        <w:ind w:left="3055" w:hanging="360"/>
      </w:pPr>
      <w:rPr>
        <w:rFonts w:ascii="Symbol" w:hAnsi="Symbol" w:hint="default"/>
      </w:rPr>
    </w:lvl>
    <w:lvl w:ilvl="4" w:tplc="08130003" w:tentative="1">
      <w:start w:val="1"/>
      <w:numFmt w:val="bullet"/>
      <w:lvlText w:val="o"/>
      <w:lvlJc w:val="left"/>
      <w:pPr>
        <w:ind w:left="3775" w:hanging="360"/>
      </w:pPr>
      <w:rPr>
        <w:rFonts w:ascii="Courier New" w:hAnsi="Courier New" w:cs="Courier New" w:hint="default"/>
      </w:rPr>
    </w:lvl>
    <w:lvl w:ilvl="5" w:tplc="08130005" w:tentative="1">
      <w:start w:val="1"/>
      <w:numFmt w:val="bullet"/>
      <w:lvlText w:val=""/>
      <w:lvlJc w:val="left"/>
      <w:pPr>
        <w:ind w:left="4495" w:hanging="360"/>
      </w:pPr>
      <w:rPr>
        <w:rFonts w:ascii="Wingdings" w:hAnsi="Wingdings" w:hint="default"/>
      </w:rPr>
    </w:lvl>
    <w:lvl w:ilvl="6" w:tplc="08130001" w:tentative="1">
      <w:start w:val="1"/>
      <w:numFmt w:val="bullet"/>
      <w:lvlText w:val=""/>
      <w:lvlJc w:val="left"/>
      <w:pPr>
        <w:ind w:left="5215" w:hanging="360"/>
      </w:pPr>
      <w:rPr>
        <w:rFonts w:ascii="Symbol" w:hAnsi="Symbol" w:hint="default"/>
      </w:rPr>
    </w:lvl>
    <w:lvl w:ilvl="7" w:tplc="08130003" w:tentative="1">
      <w:start w:val="1"/>
      <w:numFmt w:val="bullet"/>
      <w:lvlText w:val="o"/>
      <w:lvlJc w:val="left"/>
      <w:pPr>
        <w:ind w:left="5935" w:hanging="360"/>
      </w:pPr>
      <w:rPr>
        <w:rFonts w:ascii="Courier New" w:hAnsi="Courier New" w:cs="Courier New" w:hint="default"/>
      </w:rPr>
    </w:lvl>
    <w:lvl w:ilvl="8" w:tplc="08130005" w:tentative="1">
      <w:start w:val="1"/>
      <w:numFmt w:val="bullet"/>
      <w:lvlText w:val=""/>
      <w:lvlJc w:val="left"/>
      <w:pPr>
        <w:ind w:left="6655" w:hanging="360"/>
      </w:pPr>
      <w:rPr>
        <w:rFonts w:ascii="Wingdings" w:hAnsi="Wingdings" w:hint="default"/>
      </w:rPr>
    </w:lvl>
  </w:abstractNum>
  <w:abstractNum w:abstractNumId="7" w15:restartNumberingAfterBreak="0">
    <w:nsid w:val="26F547CA"/>
    <w:multiLevelType w:val="hybridMultilevel"/>
    <w:tmpl w:val="99A4D48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2E3D11C9"/>
    <w:multiLevelType w:val="multilevel"/>
    <w:tmpl w:val="A1386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B20AA"/>
    <w:multiLevelType w:val="multilevel"/>
    <w:tmpl w:val="96DC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F6AEB"/>
    <w:multiLevelType w:val="hybridMultilevel"/>
    <w:tmpl w:val="CB9EEE4C"/>
    <w:lvl w:ilvl="0" w:tplc="D3A615C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803FE2"/>
    <w:multiLevelType w:val="hybridMultilevel"/>
    <w:tmpl w:val="8D022C22"/>
    <w:lvl w:ilvl="0" w:tplc="47A61428">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765F97"/>
    <w:multiLevelType w:val="hybridMultilevel"/>
    <w:tmpl w:val="418AB312"/>
    <w:lvl w:ilvl="0" w:tplc="4CAA7C0C">
      <w:start w:val="7"/>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24D00A1"/>
    <w:multiLevelType w:val="hybridMultilevel"/>
    <w:tmpl w:val="A19A05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6F51525"/>
    <w:multiLevelType w:val="multilevel"/>
    <w:tmpl w:val="22686E76"/>
    <w:lvl w:ilvl="0">
      <w:start w:val="1"/>
      <w:numFmt w:val="decimal"/>
      <w:pStyle w:val="Kop1"/>
      <w:lvlText w:val="%1."/>
      <w:lvlJc w:val="left"/>
      <w:pPr>
        <w:ind w:left="360" w:hanging="360"/>
      </w:pPr>
      <w:rPr>
        <w:rFonts w:hint="default"/>
      </w:rPr>
    </w:lvl>
    <w:lvl w:ilvl="1">
      <w:start w:val="1"/>
      <w:numFmt w:val="decimal"/>
      <w:pStyle w:val="Kop2"/>
      <w:lvlText w:val="%1.%2."/>
      <w:lvlJc w:val="left"/>
      <w:pPr>
        <w:ind w:left="792" w:hanging="432"/>
      </w:pPr>
    </w:lvl>
    <w:lvl w:ilvl="2">
      <w:start w:val="1"/>
      <w:numFmt w:val="decimal"/>
      <w:pStyle w:val="Kop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F75016"/>
    <w:multiLevelType w:val="hybridMultilevel"/>
    <w:tmpl w:val="281E8A0C"/>
    <w:lvl w:ilvl="0" w:tplc="6AFA9740">
      <w:start w:val="50"/>
      <w:numFmt w:val="bullet"/>
      <w:lvlText w:val="-"/>
      <w:lvlJc w:val="left"/>
      <w:pPr>
        <w:ind w:left="720" w:hanging="360"/>
      </w:pPr>
      <w:rPr>
        <w:rFonts w:ascii="Times New Roman" w:eastAsia="Times New Roman" w:hAnsi="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C35406"/>
    <w:multiLevelType w:val="hybridMultilevel"/>
    <w:tmpl w:val="710C68B0"/>
    <w:lvl w:ilvl="0" w:tplc="47A61428">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3031DDC"/>
    <w:multiLevelType w:val="hybridMultilevel"/>
    <w:tmpl w:val="8E7222CE"/>
    <w:lvl w:ilvl="0" w:tplc="08130001">
      <w:start w:val="1"/>
      <w:numFmt w:val="bullet"/>
      <w:lvlText w:val=""/>
      <w:lvlJc w:val="left"/>
      <w:pPr>
        <w:ind w:left="895" w:hanging="360"/>
      </w:pPr>
      <w:rPr>
        <w:rFonts w:ascii="Symbol" w:hAnsi="Symbol" w:hint="default"/>
      </w:rPr>
    </w:lvl>
    <w:lvl w:ilvl="1" w:tplc="08130003" w:tentative="1">
      <w:start w:val="1"/>
      <w:numFmt w:val="bullet"/>
      <w:lvlText w:val="o"/>
      <w:lvlJc w:val="left"/>
      <w:pPr>
        <w:ind w:left="1615" w:hanging="360"/>
      </w:pPr>
      <w:rPr>
        <w:rFonts w:ascii="Courier New" w:hAnsi="Courier New" w:cs="Courier New" w:hint="default"/>
      </w:rPr>
    </w:lvl>
    <w:lvl w:ilvl="2" w:tplc="08130005" w:tentative="1">
      <w:start w:val="1"/>
      <w:numFmt w:val="bullet"/>
      <w:lvlText w:val=""/>
      <w:lvlJc w:val="left"/>
      <w:pPr>
        <w:ind w:left="2335" w:hanging="360"/>
      </w:pPr>
      <w:rPr>
        <w:rFonts w:ascii="Wingdings" w:hAnsi="Wingdings" w:hint="default"/>
      </w:rPr>
    </w:lvl>
    <w:lvl w:ilvl="3" w:tplc="08130001" w:tentative="1">
      <w:start w:val="1"/>
      <w:numFmt w:val="bullet"/>
      <w:lvlText w:val=""/>
      <w:lvlJc w:val="left"/>
      <w:pPr>
        <w:ind w:left="3055" w:hanging="360"/>
      </w:pPr>
      <w:rPr>
        <w:rFonts w:ascii="Symbol" w:hAnsi="Symbol" w:hint="default"/>
      </w:rPr>
    </w:lvl>
    <w:lvl w:ilvl="4" w:tplc="08130003" w:tentative="1">
      <w:start w:val="1"/>
      <w:numFmt w:val="bullet"/>
      <w:lvlText w:val="o"/>
      <w:lvlJc w:val="left"/>
      <w:pPr>
        <w:ind w:left="3775" w:hanging="360"/>
      </w:pPr>
      <w:rPr>
        <w:rFonts w:ascii="Courier New" w:hAnsi="Courier New" w:cs="Courier New" w:hint="default"/>
      </w:rPr>
    </w:lvl>
    <w:lvl w:ilvl="5" w:tplc="08130005" w:tentative="1">
      <w:start w:val="1"/>
      <w:numFmt w:val="bullet"/>
      <w:lvlText w:val=""/>
      <w:lvlJc w:val="left"/>
      <w:pPr>
        <w:ind w:left="4495" w:hanging="360"/>
      </w:pPr>
      <w:rPr>
        <w:rFonts w:ascii="Wingdings" w:hAnsi="Wingdings" w:hint="default"/>
      </w:rPr>
    </w:lvl>
    <w:lvl w:ilvl="6" w:tplc="08130001" w:tentative="1">
      <w:start w:val="1"/>
      <w:numFmt w:val="bullet"/>
      <w:lvlText w:val=""/>
      <w:lvlJc w:val="left"/>
      <w:pPr>
        <w:ind w:left="5215" w:hanging="360"/>
      </w:pPr>
      <w:rPr>
        <w:rFonts w:ascii="Symbol" w:hAnsi="Symbol" w:hint="default"/>
      </w:rPr>
    </w:lvl>
    <w:lvl w:ilvl="7" w:tplc="08130003" w:tentative="1">
      <w:start w:val="1"/>
      <w:numFmt w:val="bullet"/>
      <w:lvlText w:val="o"/>
      <w:lvlJc w:val="left"/>
      <w:pPr>
        <w:ind w:left="5935" w:hanging="360"/>
      </w:pPr>
      <w:rPr>
        <w:rFonts w:ascii="Courier New" w:hAnsi="Courier New" w:cs="Courier New" w:hint="default"/>
      </w:rPr>
    </w:lvl>
    <w:lvl w:ilvl="8" w:tplc="08130005" w:tentative="1">
      <w:start w:val="1"/>
      <w:numFmt w:val="bullet"/>
      <w:lvlText w:val=""/>
      <w:lvlJc w:val="left"/>
      <w:pPr>
        <w:ind w:left="6655" w:hanging="360"/>
      </w:pPr>
      <w:rPr>
        <w:rFonts w:ascii="Wingdings" w:hAnsi="Wingdings" w:hint="default"/>
      </w:rPr>
    </w:lvl>
  </w:abstractNum>
  <w:abstractNum w:abstractNumId="18" w15:restartNumberingAfterBreak="0">
    <w:nsid w:val="74552FCD"/>
    <w:multiLevelType w:val="multilevel"/>
    <w:tmpl w:val="F35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D97479"/>
    <w:multiLevelType w:val="hybridMultilevel"/>
    <w:tmpl w:val="11E84FE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9F04C99"/>
    <w:multiLevelType w:val="hybridMultilevel"/>
    <w:tmpl w:val="92F65B70"/>
    <w:lvl w:ilvl="0" w:tplc="9E2808F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AD168B8"/>
    <w:multiLevelType w:val="multilevel"/>
    <w:tmpl w:val="3102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420229">
    <w:abstractNumId w:val="11"/>
  </w:num>
  <w:num w:numId="2" w16cid:durableId="1546603802">
    <w:abstractNumId w:val="4"/>
  </w:num>
  <w:num w:numId="3" w16cid:durableId="1752383482">
    <w:abstractNumId w:val="19"/>
  </w:num>
  <w:num w:numId="4" w16cid:durableId="1333293129">
    <w:abstractNumId w:val="16"/>
  </w:num>
  <w:num w:numId="5" w16cid:durableId="1353263644">
    <w:abstractNumId w:val="3"/>
  </w:num>
  <w:num w:numId="6" w16cid:durableId="1768579888">
    <w:abstractNumId w:val="20"/>
  </w:num>
  <w:num w:numId="7" w16cid:durableId="1993631189">
    <w:abstractNumId w:val="5"/>
  </w:num>
  <w:num w:numId="8" w16cid:durableId="1891069528">
    <w:abstractNumId w:val="8"/>
  </w:num>
  <w:num w:numId="9" w16cid:durableId="230388409">
    <w:abstractNumId w:val="14"/>
  </w:num>
  <w:num w:numId="10" w16cid:durableId="792748719">
    <w:abstractNumId w:val="21"/>
  </w:num>
  <w:num w:numId="11" w16cid:durableId="562522919">
    <w:abstractNumId w:val="9"/>
  </w:num>
  <w:num w:numId="12" w16cid:durableId="420563567">
    <w:abstractNumId w:val="18"/>
  </w:num>
  <w:num w:numId="13" w16cid:durableId="173882591">
    <w:abstractNumId w:val="14"/>
  </w:num>
  <w:num w:numId="14" w16cid:durableId="1936594634">
    <w:abstractNumId w:val="13"/>
  </w:num>
  <w:num w:numId="15" w16cid:durableId="1378705158">
    <w:abstractNumId w:val="12"/>
  </w:num>
  <w:num w:numId="16" w16cid:durableId="1750730621">
    <w:abstractNumId w:val="0"/>
  </w:num>
  <w:num w:numId="17" w16cid:durableId="220754070">
    <w:abstractNumId w:val="1"/>
  </w:num>
  <w:num w:numId="18" w16cid:durableId="903179602">
    <w:abstractNumId w:val="2"/>
  </w:num>
  <w:num w:numId="19" w16cid:durableId="1728451509">
    <w:abstractNumId w:val="10"/>
  </w:num>
  <w:num w:numId="20" w16cid:durableId="1342858401">
    <w:abstractNumId w:val="17"/>
  </w:num>
  <w:num w:numId="21" w16cid:durableId="739837087">
    <w:abstractNumId w:val="6"/>
  </w:num>
  <w:num w:numId="22" w16cid:durableId="1910571595">
    <w:abstractNumId w:val="7"/>
  </w:num>
  <w:num w:numId="23" w16cid:durableId="5042526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9B"/>
    <w:rsid w:val="00002EC6"/>
    <w:rsid w:val="0002483B"/>
    <w:rsid w:val="000400B7"/>
    <w:rsid w:val="00045999"/>
    <w:rsid w:val="00045AEB"/>
    <w:rsid w:val="000554F7"/>
    <w:rsid w:val="0006276D"/>
    <w:rsid w:val="000749BA"/>
    <w:rsid w:val="0008408C"/>
    <w:rsid w:val="000931FC"/>
    <w:rsid w:val="00094273"/>
    <w:rsid w:val="000B1910"/>
    <w:rsid w:val="000F2574"/>
    <w:rsid w:val="000F4133"/>
    <w:rsid w:val="00117E8F"/>
    <w:rsid w:val="00130D75"/>
    <w:rsid w:val="0014327E"/>
    <w:rsid w:val="00150D70"/>
    <w:rsid w:val="00161D2A"/>
    <w:rsid w:val="001831A0"/>
    <w:rsid w:val="0018378D"/>
    <w:rsid w:val="00183AE3"/>
    <w:rsid w:val="0018638A"/>
    <w:rsid w:val="001960FE"/>
    <w:rsid w:val="001B195D"/>
    <w:rsid w:val="001D6BDF"/>
    <w:rsid w:val="001F47A3"/>
    <w:rsid w:val="002533BE"/>
    <w:rsid w:val="002547F2"/>
    <w:rsid w:val="002570A6"/>
    <w:rsid w:val="002624F8"/>
    <w:rsid w:val="00297E10"/>
    <w:rsid w:val="002A139C"/>
    <w:rsid w:val="002A3609"/>
    <w:rsid w:val="002B3D23"/>
    <w:rsid w:val="002C16D4"/>
    <w:rsid w:val="002C35A9"/>
    <w:rsid w:val="002C489F"/>
    <w:rsid w:val="002C4F48"/>
    <w:rsid w:val="002D006A"/>
    <w:rsid w:val="002E71C2"/>
    <w:rsid w:val="003216A0"/>
    <w:rsid w:val="00327634"/>
    <w:rsid w:val="00353F30"/>
    <w:rsid w:val="00395EC0"/>
    <w:rsid w:val="003A0125"/>
    <w:rsid w:val="004160FD"/>
    <w:rsid w:val="00422962"/>
    <w:rsid w:val="004430A2"/>
    <w:rsid w:val="00447E40"/>
    <w:rsid w:val="004611CD"/>
    <w:rsid w:val="00481F06"/>
    <w:rsid w:val="00483BF5"/>
    <w:rsid w:val="00483F4E"/>
    <w:rsid w:val="004B38F6"/>
    <w:rsid w:val="004B4476"/>
    <w:rsid w:val="00500FFF"/>
    <w:rsid w:val="00562176"/>
    <w:rsid w:val="00573856"/>
    <w:rsid w:val="005E114E"/>
    <w:rsid w:val="006247E3"/>
    <w:rsid w:val="006637A3"/>
    <w:rsid w:val="006917C1"/>
    <w:rsid w:val="006F3728"/>
    <w:rsid w:val="007009C4"/>
    <w:rsid w:val="0071299B"/>
    <w:rsid w:val="00741C05"/>
    <w:rsid w:val="00744776"/>
    <w:rsid w:val="00745822"/>
    <w:rsid w:val="0077475D"/>
    <w:rsid w:val="0079064E"/>
    <w:rsid w:val="007B27DE"/>
    <w:rsid w:val="007D53F5"/>
    <w:rsid w:val="007E0B96"/>
    <w:rsid w:val="007E3789"/>
    <w:rsid w:val="008309E6"/>
    <w:rsid w:val="00867441"/>
    <w:rsid w:val="00890579"/>
    <w:rsid w:val="00894223"/>
    <w:rsid w:val="008945CC"/>
    <w:rsid w:val="0089603A"/>
    <w:rsid w:val="0089734A"/>
    <w:rsid w:val="008B1502"/>
    <w:rsid w:val="008B659D"/>
    <w:rsid w:val="008C1823"/>
    <w:rsid w:val="008F0F87"/>
    <w:rsid w:val="009515BF"/>
    <w:rsid w:val="00985BD6"/>
    <w:rsid w:val="009957B0"/>
    <w:rsid w:val="009A243E"/>
    <w:rsid w:val="009B2C8E"/>
    <w:rsid w:val="009C135A"/>
    <w:rsid w:val="00A0213F"/>
    <w:rsid w:val="00A03154"/>
    <w:rsid w:val="00A22AB5"/>
    <w:rsid w:val="00A47239"/>
    <w:rsid w:val="00A55F85"/>
    <w:rsid w:val="00A96FF2"/>
    <w:rsid w:val="00AB16D5"/>
    <w:rsid w:val="00AC5DF2"/>
    <w:rsid w:val="00AE4825"/>
    <w:rsid w:val="00AF7482"/>
    <w:rsid w:val="00B03780"/>
    <w:rsid w:val="00B8460B"/>
    <w:rsid w:val="00BB1B5C"/>
    <w:rsid w:val="00BF0AB5"/>
    <w:rsid w:val="00BF5431"/>
    <w:rsid w:val="00BF5663"/>
    <w:rsid w:val="00C042FE"/>
    <w:rsid w:val="00C044F9"/>
    <w:rsid w:val="00C14030"/>
    <w:rsid w:val="00C14759"/>
    <w:rsid w:val="00C501DE"/>
    <w:rsid w:val="00C76B4E"/>
    <w:rsid w:val="00C963F2"/>
    <w:rsid w:val="00CC0C0F"/>
    <w:rsid w:val="00CF067E"/>
    <w:rsid w:val="00D00A16"/>
    <w:rsid w:val="00D62858"/>
    <w:rsid w:val="00D714EA"/>
    <w:rsid w:val="00DB7A11"/>
    <w:rsid w:val="00DC14D8"/>
    <w:rsid w:val="00DE655E"/>
    <w:rsid w:val="00E12499"/>
    <w:rsid w:val="00E761A6"/>
    <w:rsid w:val="00E81423"/>
    <w:rsid w:val="00E86442"/>
    <w:rsid w:val="00E90280"/>
    <w:rsid w:val="00EB0F86"/>
    <w:rsid w:val="00EC7CE0"/>
    <w:rsid w:val="00ED6AF7"/>
    <w:rsid w:val="00F026D8"/>
    <w:rsid w:val="00F4290D"/>
    <w:rsid w:val="00F50257"/>
    <w:rsid w:val="00F516A4"/>
    <w:rsid w:val="00F73956"/>
    <w:rsid w:val="00FA669B"/>
    <w:rsid w:val="00FD1BAF"/>
    <w:rsid w:val="00FD35EE"/>
    <w:rsid w:val="00FD7583"/>
    <w:rsid w:val="00FE6E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1FB5F"/>
  <w15:docId w15:val="{E1302384-3BA5-4E6D-8491-96C0A4B4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4759"/>
  </w:style>
  <w:style w:type="paragraph" w:styleId="Kop1">
    <w:name w:val="heading 1"/>
    <w:basedOn w:val="Standaard"/>
    <w:next w:val="Standaard"/>
    <w:link w:val="Kop1Char"/>
    <w:uiPriority w:val="9"/>
    <w:qFormat/>
    <w:rsid w:val="00297E10"/>
    <w:pPr>
      <w:numPr>
        <w:numId w:val="9"/>
      </w:numPr>
      <w:outlineLvl w:val="0"/>
    </w:pPr>
    <w:rPr>
      <w:rFonts w:asciiTheme="majorHAnsi" w:hAnsiTheme="majorHAnsi"/>
      <w:b/>
      <w:smallCaps/>
      <w:color w:val="E12526"/>
      <w:sz w:val="32"/>
      <w:szCs w:val="32"/>
      <w:u w:val="single"/>
    </w:rPr>
  </w:style>
  <w:style w:type="paragraph" w:styleId="Kop2">
    <w:name w:val="heading 2"/>
    <w:basedOn w:val="Standaard"/>
    <w:next w:val="Standaard"/>
    <w:link w:val="Kop2Char"/>
    <w:uiPriority w:val="9"/>
    <w:unhideWhenUsed/>
    <w:qFormat/>
    <w:rsid w:val="002C489F"/>
    <w:pPr>
      <w:numPr>
        <w:ilvl w:val="1"/>
        <w:numId w:val="9"/>
      </w:numPr>
      <w:outlineLvl w:val="1"/>
    </w:pPr>
    <w:rPr>
      <w:rFonts w:asciiTheme="majorHAnsi" w:hAnsiTheme="majorHAnsi"/>
      <w:b/>
      <w:color w:val="E12526"/>
      <w:sz w:val="26"/>
      <w:szCs w:val="24"/>
      <w:u w:val="single"/>
    </w:rPr>
  </w:style>
  <w:style w:type="paragraph" w:styleId="Kop3">
    <w:name w:val="heading 3"/>
    <w:basedOn w:val="Kop2"/>
    <w:next w:val="Standaard"/>
    <w:link w:val="Kop3Char"/>
    <w:uiPriority w:val="9"/>
    <w:unhideWhenUsed/>
    <w:qFormat/>
    <w:rsid w:val="002C489F"/>
    <w:pPr>
      <w:numPr>
        <w:ilvl w:val="2"/>
      </w:numPr>
      <w:outlineLvl w:val="2"/>
    </w:pPr>
    <w:rPr>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D53F5"/>
    <w:rPr>
      <w:color w:val="808080"/>
    </w:rPr>
  </w:style>
  <w:style w:type="paragraph" w:styleId="Ballontekst">
    <w:name w:val="Balloon Text"/>
    <w:basedOn w:val="Standaard"/>
    <w:link w:val="BallontekstChar"/>
    <w:uiPriority w:val="99"/>
    <w:semiHidden/>
    <w:unhideWhenUsed/>
    <w:rsid w:val="007D53F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D53F5"/>
    <w:rPr>
      <w:rFonts w:ascii="Tahoma" w:hAnsi="Tahoma" w:cs="Tahoma"/>
      <w:sz w:val="16"/>
      <w:szCs w:val="16"/>
    </w:rPr>
  </w:style>
  <w:style w:type="paragraph" w:styleId="Lijstalinea">
    <w:name w:val="List Paragraph"/>
    <w:basedOn w:val="Standaard"/>
    <w:uiPriority w:val="34"/>
    <w:qFormat/>
    <w:rsid w:val="004430A2"/>
    <w:pPr>
      <w:ind w:left="720"/>
      <w:contextualSpacing/>
    </w:pPr>
  </w:style>
  <w:style w:type="table" w:styleId="Tabelraster">
    <w:name w:val="Table Grid"/>
    <w:basedOn w:val="Standaardtabel"/>
    <w:uiPriority w:val="59"/>
    <w:rsid w:val="00443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430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30A2"/>
  </w:style>
  <w:style w:type="paragraph" w:styleId="Voettekst">
    <w:name w:val="footer"/>
    <w:basedOn w:val="Standaard"/>
    <w:link w:val="VoettekstChar"/>
    <w:uiPriority w:val="99"/>
    <w:unhideWhenUsed/>
    <w:rsid w:val="004430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30A2"/>
  </w:style>
  <w:style w:type="character" w:customStyle="1" w:styleId="Kop1Char">
    <w:name w:val="Kop 1 Char"/>
    <w:basedOn w:val="Standaardalinea-lettertype"/>
    <w:link w:val="Kop1"/>
    <w:uiPriority w:val="9"/>
    <w:rsid w:val="00297E10"/>
    <w:rPr>
      <w:rFonts w:asciiTheme="majorHAnsi" w:hAnsiTheme="majorHAnsi"/>
      <w:b/>
      <w:smallCaps/>
      <w:color w:val="E12526"/>
      <w:sz w:val="32"/>
      <w:szCs w:val="32"/>
      <w:u w:val="single"/>
    </w:rPr>
  </w:style>
  <w:style w:type="character" w:customStyle="1" w:styleId="Kop2Char">
    <w:name w:val="Kop 2 Char"/>
    <w:basedOn w:val="Standaardalinea-lettertype"/>
    <w:link w:val="Kop2"/>
    <w:uiPriority w:val="9"/>
    <w:rsid w:val="002C489F"/>
    <w:rPr>
      <w:rFonts w:asciiTheme="majorHAnsi" w:hAnsiTheme="majorHAnsi"/>
      <w:b/>
      <w:color w:val="E12526"/>
      <w:sz w:val="26"/>
      <w:szCs w:val="24"/>
      <w:u w:val="single"/>
    </w:rPr>
  </w:style>
  <w:style w:type="character" w:customStyle="1" w:styleId="Kop3Char">
    <w:name w:val="Kop 3 Char"/>
    <w:basedOn w:val="Standaardalinea-lettertype"/>
    <w:link w:val="Kop3"/>
    <w:uiPriority w:val="9"/>
    <w:rsid w:val="002C489F"/>
    <w:rPr>
      <w:rFonts w:asciiTheme="majorHAnsi" w:hAnsiTheme="majorHAnsi"/>
      <w:b/>
      <w:color w:val="595959" w:themeColor="text1" w:themeTint="A6"/>
      <w:sz w:val="26"/>
      <w:szCs w:val="24"/>
      <w:u w:val="single"/>
    </w:rPr>
  </w:style>
  <w:style w:type="paragraph" w:styleId="Voetnoottekst">
    <w:name w:val="footnote text"/>
    <w:basedOn w:val="Standaard"/>
    <w:link w:val="VoetnoottekstChar"/>
    <w:uiPriority w:val="99"/>
    <w:semiHidden/>
    <w:unhideWhenUsed/>
    <w:rsid w:val="00C501D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501DE"/>
    <w:rPr>
      <w:sz w:val="20"/>
      <w:szCs w:val="20"/>
    </w:rPr>
  </w:style>
  <w:style w:type="character" w:styleId="Voetnootmarkering">
    <w:name w:val="footnote reference"/>
    <w:basedOn w:val="Standaardalinea-lettertype"/>
    <w:uiPriority w:val="99"/>
    <w:semiHidden/>
    <w:unhideWhenUsed/>
    <w:rsid w:val="00C501DE"/>
    <w:rPr>
      <w:vertAlign w:val="superscript"/>
    </w:rPr>
  </w:style>
  <w:style w:type="paragraph" w:customStyle="1" w:styleId="Default">
    <w:name w:val="Default"/>
    <w:rsid w:val="00C1403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chtelijst1">
    <w:name w:val="Lichte lijst1"/>
    <w:basedOn w:val="Standaardtabel"/>
    <w:uiPriority w:val="61"/>
    <w:rsid w:val="00161D2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Standaardalinea-lettertype"/>
    <w:rsid w:val="00E8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3917">
      <w:bodyDiv w:val="1"/>
      <w:marLeft w:val="0"/>
      <w:marRight w:val="0"/>
      <w:marTop w:val="0"/>
      <w:marBottom w:val="0"/>
      <w:divBdr>
        <w:top w:val="none" w:sz="0" w:space="0" w:color="auto"/>
        <w:left w:val="none" w:sz="0" w:space="0" w:color="auto"/>
        <w:bottom w:val="none" w:sz="0" w:space="0" w:color="auto"/>
        <w:right w:val="none" w:sz="0" w:space="0" w:color="auto"/>
      </w:divBdr>
    </w:div>
    <w:div w:id="13749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48C632D582AD489BBE41C0A46350FE" ma:contentTypeVersion="6" ma:contentTypeDescription="Een nieuw document maken." ma:contentTypeScope="" ma:versionID="e2eb35223fc5a951c07601955f70b80b">
  <xsd:schema xmlns:xsd="http://www.w3.org/2001/XMLSchema" xmlns:p="http://schemas.microsoft.com/office/2006/metadata/properties" xmlns:ns2="2eee5425-e92d-44c7-8c78-4e909b2033c4" targetNamespace="http://schemas.microsoft.com/office/2006/metadata/properties" ma:root="true" ma:fieldsID="1c156b96d8aaa0774bbaa64009c96260" ns2:_="">
    <xsd:import namespace="2eee5425-e92d-44c7-8c78-4e909b2033c4"/>
    <xsd:element name="properties">
      <xsd:complexType>
        <xsd:sequence>
          <xsd:element name="documentManagement">
            <xsd:complexType>
              <xsd:all>
                <xsd:element ref="ns2:Categorie" minOccurs="0"/>
                <xsd:element ref="ns2:Subcategorie" minOccurs="0"/>
                <xsd:element ref="ns2:Procedure" minOccurs="0"/>
                <xsd:element ref="ns2:Doelgroepen" minOccurs="0"/>
                <xsd:element ref="ns2:Formulier" minOccurs="0"/>
              </xsd:all>
            </xsd:complexType>
          </xsd:element>
        </xsd:sequence>
      </xsd:complexType>
    </xsd:element>
  </xsd:schema>
  <xsd:schema xmlns:xsd="http://www.w3.org/2001/XMLSchema" xmlns:dms="http://schemas.microsoft.com/office/2006/documentManagement/types" targetNamespace="2eee5425-e92d-44c7-8c78-4e909b2033c4" elementFormDefault="qualified">
    <xsd:import namespace="http://schemas.microsoft.com/office/2006/documentManagement/types"/>
    <xsd:element name="Categorie" ma:index="2" nillable="true" ma:displayName="Categorie" ma:format="RadioButtons" ma:internalName="Categorie">
      <xsd:simpleType>
        <xsd:restriction base="dms:Choice">
          <xsd:enumeration value="1. Visie en beleid"/>
          <xsd:enumeration value="2. Reglementen"/>
          <xsd:enumeration value="3. Procedures"/>
          <xsd:enumeration value="4. Richtlijnen en instructies"/>
          <xsd:enumeration value="5. Methoden en technieken"/>
          <xsd:enumeration value="6. Visitatie en accreditatie"/>
        </xsd:restriction>
      </xsd:simpleType>
    </xsd:element>
    <xsd:element name="Subcategorie" ma:index="3" nillable="true" ma:displayName="Subcategorie" ma:internalName="Subcategorie">
      <xsd:simpleType>
        <xsd:restriction base="dms:Text">
          <xsd:maxLength value="255"/>
        </xsd:restriction>
      </xsd:simpleType>
    </xsd:element>
    <xsd:element name="Procedure" ma:index="4" nillable="true" ma:displayName="Trefwoord" ma:internalName="Procedure">
      <xsd:simpleType>
        <xsd:restriction base="dms:Text">
          <xsd:maxLength value="20"/>
        </xsd:restriction>
      </xsd:simpleType>
    </xsd:element>
    <xsd:element name="Doelgroepen" ma:index="5" nillable="true" ma:displayName="Doelgroepen" ma:internalName="Doelgroepen">
      <xsd:simpleType>
        <xsd:restriction base="dms:Unknown"/>
      </xsd:simpleType>
    </xsd:element>
    <xsd:element name="Formulier" ma:index="12" nillable="true" ma:displayName="Formulier" ma:default="0" ma:internalName="Formulier">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Inhoudstype" ma:readOnly="tru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Categorie xmlns="2eee5425-e92d-44c7-8c78-4e909b2033c4">4. Richtlijnen en instructies</Categorie>
    <Procedure xmlns="2eee5425-e92d-44c7-8c78-4e909b2033c4">Voorblad cursus</Procedure>
    <Formulier xmlns="2eee5425-e92d-44c7-8c78-4e909b2033c4">false</Formulier>
    <Subcategorie xmlns="2eee5425-e92d-44c7-8c78-4e909b2033c4">Huisstijl VIVES</Subcategorie>
    <Doelgroepen xmlns="2eee5425-e92d-44c7-8c78-4e909b2033c4" xsi:nil="true"/>
  </documentManagement>
</p:properties>
</file>

<file path=customXml/itemProps1.xml><?xml version="1.0" encoding="utf-8"?>
<ds:datastoreItem xmlns:ds="http://schemas.openxmlformats.org/officeDocument/2006/customXml" ds:itemID="{E29DC4E1-7DF0-46BA-A90F-312FD05545B7}">
  <ds:schemaRefs>
    <ds:schemaRef ds:uri="http://schemas.microsoft.com/sharepoint/v3/contenttype/forms"/>
  </ds:schemaRefs>
</ds:datastoreItem>
</file>

<file path=customXml/itemProps2.xml><?xml version="1.0" encoding="utf-8"?>
<ds:datastoreItem xmlns:ds="http://schemas.openxmlformats.org/officeDocument/2006/customXml" ds:itemID="{B03ADC9E-4741-469A-B08C-FFB1F170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ee5425-e92d-44c7-8c78-4e909b2033c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87F0B8F-967B-42B9-BCD7-1557E53B9FCA}">
  <ds:schemaRefs>
    <ds:schemaRef ds:uri="http://schemas.openxmlformats.org/officeDocument/2006/bibliography"/>
  </ds:schemaRefs>
</ds:datastoreItem>
</file>

<file path=customXml/itemProps4.xml><?xml version="1.0" encoding="utf-8"?>
<ds:datastoreItem xmlns:ds="http://schemas.openxmlformats.org/officeDocument/2006/customXml" ds:itemID="{925BBB93-8601-43A0-88DD-38582E79C832}">
  <ds:schemaRefs>
    <ds:schemaRef ds:uri="http://schemas.microsoft.com/office/2006/metadata/properties"/>
    <ds:schemaRef ds:uri="2eee5425-e92d-44c7-8c78-4e909b2033c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420</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Christophe.DeWaele</dc:creator>
  <cp:lastModifiedBy>Alberiek Depreytere</cp:lastModifiedBy>
  <cp:revision>2</cp:revision>
  <cp:lastPrinted>2016-08-31T12:24:00Z</cp:lastPrinted>
  <dcterms:created xsi:type="dcterms:W3CDTF">2023-12-17T18:42:00Z</dcterms:created>
  <dcterms:modified xsi:type="dcterms:W3CDTF">2023-12-17T18:42:00Z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0x0101006248C632D582AD489BBE41C0A46350FE</vt:lpwstr>
  </property>
</Properties>
</file>