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1475"/>
        <w:gridCol w:w="2843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7EC7A1C9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8A21D4">
              <w:rPr>
                <w:rFonts w:ascii="Arial" w:hAnsi="Arial" w:cs="Arial"/>
              </w:rPr>
              <w:t>Profundo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2C29C84" w:rsidR="002B7879" w:rsidRPr="001A2AB6" w:rsidRDefault="00FC7C80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Cinthya</w:t>
            </w:r>
            <w:r w:rsidR="00D07946">
              <w:rPr>
                <w:rFonts w:ascii="Arial" w:hAnsi="Arial" w:cs="Arial"/>
              </w:rPr>
              <w:t xml:space="preserve"> Ivonne Mota Hernández</w:t>
            </w:r>
            <w:r w:rsidR="002D5859"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3642154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2E01FA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66E1E909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2E01FA">
              <w:rPr>
                <w:rFonts w:ascii="Arial" w:hAnsi="Arial" w:cs="Arial"/>
              </w:rPr>
              <w:t>01</w:t>
            </w:r>
            <w:r w:rsidR="008E3967">
              <w:rPr>
                <w:rFonts w:ascii="Arial" w:hAnsi="Arial" w:cs="Arial"/>
              </w:rPr>
              <w:t>-</w:t>
            </w:r>
            <w:r w:rsidR="002E01FA">
              <w:rPr>
                <w:rFonts w:ascii="Arial" w:hAnsi="Arial" w:cs="Arial"/>
              </w:rPr>
              <w:t>Oct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279B5DC6" w14:textId="77777777" w:rsidR="003C7A36" w:rsidRPr="003C7A36" w:rsidRDefault="002B7879" w:rsidP="003C7A36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3C7A36" w:rsidRPr="003C7A36">
        <w:rPr>
          <w:rFonts w:ascii="Arial" w:hAnsi="Arial" w:cs="Arial"/>
        </w:rPr>
        <w:t>Arquitectura del algoritmo de aprendizaje</w:t>
      </w:r>
    </w:p>
    <w:p w14:paraId="0C67A918" w14:textId="0E693658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65C1830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3C7A3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DE7529">
        <w:rPr>
          <w:rFonts w:ascii="Arial" w:hAnsi="Arial" w:cs="Arial"/>
        </w:rPr>
        <w:t>Profundo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71E7D0ED" w14:textId="77777777" w:rsidR="00C27132" w:rsidRDefault="00C27132" w:rsidP="00C27132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 w:rsidRPr="00C27132">
        <w:rPr>
          <w:rFonts w:ascii="Arial" w:hAnsi="Arial" w:cs="Arial"/>
        </w:rPr>
        <w:t>¿Cuáles son y para qué sirven las capas que se encuentran dentro de una red?</w:t>
      </w:r>
    </w:p>
    <w:p w14:paraId="2F289973" w14:textId="504825C9" w:rsidR="00835294" w:rsidRDefault="00835294" w:rsidP="0083529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CD2421">
        <w:rPr>
          <w:rFonts w:ascii="Arial" w:hAnsi="Arial" w:cs="Arial"/>
          <w:b/>
          <w:bCs/>
        </w:rPr>
        <w:t>Capa de entrada</w:t>
      </w:r>
      <w:r>
        <w:rPr>
          <w:rFonts w:ascii="Arial" w:hAnsi="Arial" w:cs="Arial"/>
        </w:rPr>
        <w:t>:</w:t>
      </w:r>
      <w:r w:rsidR="00CD2421">
        <w:rPr>
          <w:rFonts w:ascii="Arial" w:hAnsi="Arial" w:cs="Arial"/>
        </w:rPr>
        <w:t xml:space="preserve"> Recibe los datos y los pasa por el resto de la red.</w:t>
      </w:r>
    </w:p>
    <w:p w14:paraId="54566302" w14:textId="77777777" w:rsidR="00835294" w:rsidRDefault="00835294" w:rsidP="0083529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C634897" w14:textId="4B3D3783" w:rsidR="00835294" w:rsidRDefault="00835294" w:rsidP="0083529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222FE1">
        <w:rPr>
          <w:rFonts w:ascii="Arial" w:hAnsi="Arial" w:cs="Arial"/>
          <w:b/>
          <w:bCs/>
        </w:rPr>
        <w:t>Capa Oculta</w:t>
      </w:r>
      <w:r>
        <w:rPr>
          <w:rFonts w:ascii="Arial" w:hAnsi="Arial" w:cs="Arial"/>
        </w:rPr>
        <w:t>:</w:t>
      </w:r>
      <w:r w:rsidR="00E5559A">
        <w:rPr>
          <w:rFonts w:ascii="Arial" w:hAnsi="Arial" w:cs="Arial"/>
        </w:rPr>
        <w:t xml:space="preserve"> </w:t>
      </w:r>
      <w:r w:rsidR="00531C63">
        <w:rPr>
          <w:rFonts w:ascii="Arial" w:hAnsi="Arial" w:cs="Arial"/>
        </w:rPr>
        <w:t xml:space="preserve">Puede haber </w:t>
      </w:r>
      <w:r w:rsidR="0032479F">
        <w:rPr>
          <w:rFonts w:ascii="Arial" w:hAnsi="Arial" w:cs="Arial"/>
        </w:rPr>
        <w:t xml:space="preserve">un numero indeterminado de capa ocultas para una red neuronal. </w:t>
      </w:r>
      <w:r w:rsidR="000A5BC7">
        <w:rPr>
          <w:rFonts w:ascii="Arial" w:hAnsi="Arial" w:cs="Arial"/>
        </w:rPr>
        <w:t xml:space="preserve">Es la responsable </w:t>
      </w:r>
      <w:r w:rsidR="0016755F">
        <w:rPr>
          <w:rFonts w:ascii="Arial" w:hAnsi="Arial" w:cs="Arial"/>
        </w:rPr>
        <w:t xml:space="preserve">de aplicar pesos a las entradas y </w:t>
      </w:r>
      <w:r w:rsidR="00890628">
        <w:rPr>
          <w:rFonts w:ascii="Arial" w:hAnsi="Arial" w:cs="Arial"/>
        </w:rPr>
        <w:t xml:space="preserve">de producir una salida por medio de la aplicación de una </w:t>
      </w:r>
      <w:r w:rsidR="00FB6238">
        <w:rPr>
          <w:rFonts w:ascii="Arial" w:hAnsi="Arial" w:cs="Arial"/>
        </w:rPr>
        <w:t>función</w:t>
      </w:r>
      <w:r w:rsidR="0016755F">
        <w:rPr>
          <w:rFonts w:ascii="Arial" w:hAnsi="Arial" w:cs="Arial"/>
        </w:rPr>
        <w:t xml:space="preserve"> de </w:t>
      </w:r>
      <w:r w:rsidR="00D233D0">
        <w:rPr>
          <w:rFonts w:ascii="Arial" w:hAnsi="Arial" w:cs="Arial"/>
        </w:rPr>
        <w:t>activación</w:t>
      </w:r>
      <w:r w:rsidR="00FB6238">
        <w:rPr>
          <w:rFonts w:ascii="Arial" w:hAnsi="Arial" w:cs="Arial"/>
        </w:rPr>
        <w:t>.</w:t>
      </w:r>
      <w:r w:rsidR="009C6F63">
        <w:rPr>
          <w:rFonts w:ascii="Arial" w:hAnsi="Arial" w:cs="Arial"/>
        </w:rPr>
        <w:t xml:space="preserve"> </w:t>
      </w:r>
    </w:p>
    <w:p w14:paraId="419CF123" w14:textId="77777777" w:rsidR="00835294" w:rsidRDefault="00835294" w:rsidP="0083529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3EC60E4" w14:textId="62BEAF2F" w:rsidR="00835294" w:rsidRDefault="00835294" w:rsidP="0083529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424101">
        <w:rPr>
          <w:rFonts w:ascii="Arial" w:hAnsi="Arial" w:cs="Arial"/>
          <w:b/>
          <w:bCs/>
        </w:rPr>
        <w:t>Capa de salida</w:t>
      </w:r>
      <w:r>
        <w:rPr>
          <w:rFonts w:ascii="Arial" w:hAnsi="Arial" w:cs="Arial"/>
        </w:rPr>
        <w:t>:</w:t>
      </w:r>
      <w:r w:rsidR="00562B5D">
        <w:rPr>
          <w:rFonts w:ascii="Arial" w:hAnsi="Arial" w:cs="Arial"/>
        </w:rPr>
        <w:t xml:space="preserve"> </w:t>
      </w:r>
      <w:r w:rsidR="00311716">
        <w:rPr>
          <w:rFonts w:ascii="Arial" w:hAnsi="Arial" w:cs="Arial"/>
        </w:rPr>
        <w:t>Contiene los resultados</w:t>
      </w:r>
      <w:r w:rsidR="008001E6">
        <w:rPr>
          <w:rFonts w:ascii="Arial" w:hAnsi="Arial" w:cs="Arial"/>
        </w:rPr>
        <w:t xml:space="preserve"> predichos</w:t>
      </w:r>
      <w:r w:rsidR="00311716">
        <w:rPr>
          <w:rFonts w:ascii="Arial" w:hAnsi="Arial" w:cs="Arial"/>
        </w:rPr>
        <w:t xml:space="preserve"> o la salida del problema. </w:t>
      </w:r>
      <w:r w:rsidR="00562B5D">
        <w:rPr>
          <w:rFonts w:ascii="Arial" w:hAnsi="Arial" w:cs="Arial"/>
        </w:rPr>
        <w:t xml:space="preserve"> </w:t>
      </w:r>
    </w:p>
    <w:p w14:paraId="6A9BD30E" w14:textId="77777777" w:rsidR="00835294" w:rsidRPr="00C27132" w:rsidRDefault="00835294" w:rsidP="0083529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C6FCB35" w14:textId="77777777" w:rsidR="008A4E5B" w:rsidRDefault="008A4E5B" w:rsidP="008A4E5B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A4E5B">
        <w:rPr>
          <w:rFonts w:ascii="Arial" w:hAnsi="Arial" w:cs="Arial"/>
        </w:rPr>
        <w:t>¿Qué diferencia existe entre un aprendizaje supervisado y un aprendizaje no supervisado?</w:t>
      </w:r>
    </w:p>
    <w:p w14:paraId="0C918100" w14:textId="77777777" w:rsidR="00B03E56" w:rsidRDefault="00B03E56" w:rsidP="00B03E56">
      <w:pPr>
        <w:rPr>
          <w:rFonts w:ascii="Arial" w:hAnsi="Arial" w:cs="Arial"/>
        </w:rPr>
      </w:pPr>
    </w:p>
    <w:p w14:paraId="55841987" w14:textId="1B7A9F52" w:rsidR="00B03E56" w:rsidRDefault="00BE7F4F" w:rsidP="00B03E5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La principal diferencia es que en el aprendizaje supervisado</w:t>
      </w:r>
      <w:r w:rsidR="00B4034E">
        <w:rPr>
          <w:rFonts w:ascii="Arial" w:hAnsi="Arial" w:cs="Arial"/>
        </w:rPr>
        <w:t xml:space="preserve"> usa datos </w:t>
      </w:r>
      <w:r w:rsidR="003E4CB8">
        <w:rPr>
          <w:rFonts w:ascii="Arial" w:hAnsi="Arial" w:cs="Arial"/>
        </w:rPr>
        <w:t xml:space="preserve">de entrada y salida </w:t>
      </w:r>
      <w:r w:rsidR="00B4034E">
        <w:rPr>
          <w:rFonts w:ascii="Arial" w:hAnsi="Arial" w:cs="Arial"/>
        </w:rPr>
        <w:t>etiquetados</w:t>
      </w:r>
      <w:r w:rsidR="00645586">
        <w:rPr>
          <w:rFonts w:ascii="Arial" w:hAnsi="Arial" w:cs="Arial"/>
        </w:rPr>
        <w:t>, mientras que el aprendizaje no supervisado no.</w:t>
      </w:r>
      <w:r w:rsidR="00D0396C">
        <w:rPr>
          <w:rFonts w:ascii="Arial" w:hAnsi="Arial" w:cs="Arial"/>
        </w:rPr>
        <w:t xml:space="preserve"> </w:t>
      </w:r>
      <w:r w:rsidR="002C4783">
        <w:rPr>
          <w:rFonts w:ascii="Arial" w:hAnsi="Arial" w:cs="Arial"/>
        </w:rPr>
        <w:t xml:space="preserve">En el aprendizaje supervisado el algoritmo </w:t>
      </w:r>
      <w:r w:rsidR="00FC3BD7">
        <w:rPr>
          <w:rFonts w:ascii="Arial" w:hAnsi="Arial" w:cs="Arial"/>
        </w:rPr>
        <w:t xml:space="preserve">aprende la relación entre </w:t>
      </w:r>
      <w:r w:rsidR="005B561E">
        <w:rPr>
          <w:rFonts w:ascii="Arial" w:hAnsi="Arial" w:cs="Arial"/>
        </w:rPr>
        <w:t>la entrada y la salida, hace predicciones y se ajusta hasta obtener la respuesta correcta</w:t>
      </w:r>
      <w:r w:rsidR="001E633A">
        <w:rPr>
          <w:rFonts w:ascii="Arial" w:hAnsi="Arial" w:cs="Arial"/>
        </w:rPr>
        <w:t>.</w:t>
      </w:r>
    </w:p>
    <w:p w14:paraId="76A502F1" w14:textId="77777777" w:rsidR="00645586" w:rsidRDefault="00645586" w:rsidP="00B03E56">
      <w:pPr>
        <w:ind w:left="360"/>
        <w:rPr>
          <w:rFonts w:ascii="Arial" w:hAnsi="Arial" w:cs="Arial"/>
        </w:rPr>
      </w:pPr>
    </w:p>
    <w:p w14:paraId="6CA7703D" w14:textId="2371D7B6" w:rsidR="00C55E28" w:rsidRDefault="00C55E28" w:rsidP="00B03E5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El aprendizaje no supervisado utiliza datos sin procesar y sin etiquetar</w:t>
      </w:r>
      <w:r w:rsidR="00023CEC">
        <w:rPr>
          <w:rFonts w:ascii="Arial" w:hAnsi="Arial" w:cs="Arial"/>
        </w:rPr>
        <w:t xml:space="preserve">, por lo cual no requiere de tanta intervención humana. </w:t>
      </w:r>
      <w:r w:rsidR="001D3959">
        <w:rPr>
          <w:rFonts w:ascii="Arial" w:hAnsi="Arial" w:cs="Arial"/>
        </w:rPr>
        <w:t>El aprendizaje no supervisado</w:t>
      </w:r>
      <w:r w:rsidR="00C0155E">
        <w:rPr>
          <w:rFonts w:ascii="Arial" w:hAnsi="Arial" w:cs="Arial"/>
        </w:rPr>
        <w:t xml:space="preserve"> por si solo </w:t>
      </w:r>
      <w:r w:rsidR="00D23265">
        <w:rPr>
          <w:rFonts w:ascii="Arial" w:hAnsi="Arial" w:cs="Arial"/>
        </w:rPr>
        <w:t>descubre la estructura inherente de los datos no etiquetados y</w:t>
      </w:r>
      <w:r w:rsidR="001D3959">
        <w:rPr>
          <w:rFonts w:ascii="Arial" w:hAnsi="Arial" w:cs="Arial"/>
        </w:rPr>
        <w:t xml:space="preserve"> se utiliza principalmente para encontrar </w:t>
      </w:r>
      <w:proofErr w:type="spellStart"/>
      <w:proofErr w:type="gramStart"/>
      <w:r w:rsidR="001D3959">
        <w:rPr>
          <w:rFonts w:ascii="Arial" w:hAnsi="Arial" w:cs="Arial"/>
        </w:rPr>
        <w:t>clusters</w:t>
      </w:r>
      <w:proofErr w:type="spellEnd"/>
      <w:proofErr w:type="gramEnd"/>
      <w:r w:rsidR="001D3959">
        <w:rPr>
          <w:rFonts w:ascii="Arial" w:hAnsi="Arial" w:cs="Arial"/>
        </w:rPr>
        <w:t xml:space="preserve"> de datos con características similares</w:t>
      </w:r>
      <w:r w:rsidR="00A30216">
        <w:rPr>
          <w:rFonts w:ascii="Arial" w:hAnsi="Arial" w:cs="Arial"/>
        </w:rPr>
        <w:t xml:space="preserve"> o entender la relación entre </w:t>
      </w:r>
      <w:r w:rsidR="00480EFD">
        <w:rPr>
          <w:rFonts w:ascii="Arial" w:hAnsi="Arial" w:cs="Arial"/>
        </w:rPr>
        <w:t>diferentes elementos dentro de un conjunto de datos.</w:t>
      </w:r>
    </w:p>
    <w:p w14:paraId="7FE6AE85" w14:textId="77777777" w:rsidR="00480EFD" w:rsidRPr="00B03E56" w:rsidRDefault="00480EFD" w:rsidP="00B03E56">
      <w:pPr>
        <w:ind w:left="360"/>
        <w:rPr>
          <w:rFonts w:ascii="Arial" w:hAnsi="Arial" w:cs="Arial"/>
        </w:rPr>
      </w:pPr>
    </w:p>
    <w:p w14:paraId="516376D6" w14:textId="77777777" w:rsidR="00594DFE" w:rsidRPr="008A4E5B" w:rsidRDefault="00594DFE" w:rsidP="00594DFE">
      <w:pPr>
        <w:pStyle w:val="ListParagraph"/>
        <w:ind w:left="360"/>
        <w:rPr>
          <w:rFonts w:ascii="Arial" w:hAnsi="Arial" w:cs="Arial"/>
        </w:rPr>
      </w:pPr>
    </w:p>
    <w:p w14:paraId="4ECD1231" w14:textId="77777777" w:rsidR="00594DFE" w:rsidRDefault="00594DFE" w:rsidP="00594DF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594DFE">
        <w:rPr>
          <w:rFonts w:ascii="Arial" w:hAnsi="Arial" w:cs="Arial"/>
        </w:rPr>
        <w:t>¿Qué diferencia existe entre la red monocapa y la red multicapa?</w:t>
      </w:r>
    </w:p>
    <w:p w14:paraId="63EA064C" w14:textId="77777777" w:rsidR="007B4A37" w:rsidRDefault="007B4A37" w:rsidP="0036677B">
      <w:pPr>
        <w:rPr>
          <w:rFonts w:ascii="Arial" w:hAnsi="Arial" w:cs="Arial"/>
        </w:rPr>
      </w:pPr>
    </w:p>
    <w:p w14:paraId="57BA7D67" w14:textId="088AEA90" w:rsidR="0036677B" w:rsidRDefault="0036677B" w:rsidP="0036677B">
      <w:pPr>
        <w:ind w:left="360"/>
        <w:rPr>
          <w:rFonts w:ascii="Arial" w:hAnsi="Arial" w:cs="Arial"/>
        </w:rPr>
      </w:pPr>
      <w:r w:rsidRPr="0055148A">
        <w:rPr>
          <w:rFonts w:ascii="Arial" w:hAnsi="Arial" w:cs="Arial"/>
          <w:b/>
          <w:bCs/>
        </w:rPr>
        <w:t>Redes Neuronales Monocapa</w:t>
      </w:r>
      <w:r>
        <w:rPr>
          <w:rFonts w:ascii="Arial" w:hAnsi="Arial" w:cs="Arial"/>
        </w:rPr>
        <w:t>: Son redes que contienen una sola capa</w:t>
      </w:r>
      <w:r w:rsidR="00B86CED">
        <w:rPr>
          <w:rFonts w:ascii="Arial" w:hAnsi="Arial" w:cs="Arial"/>
        </w:rPr>
        <w:t xml:space="preserve">, donde las neuronas de dicha capa pueden crear conexiones laterales </w:t>
      </w:r>
      <w:r w:rsidR="00530C72">
        <w:rPr>
          <w:rFonts w:ascii="Arial" w:hAnsi="Arial" w:cs="Arial"/>
        </w:rPr>
        <w:t xml:space="preserve">entre ellas. </w:t>
      </w:r>
      <w:r w:rsidR="00AA2CD9">
        <w:rPr>
          <w:rFonts w:ascii="Arial" w:hAnsi="Arial" w:cs="Arial"/>
        </w:rPr>
        <w:t xml:space="preserve">En este tipo de red se proyectan las entradas hacia la capa de neuronas </w:t>
      </w:r>
      <w:r w:rsidR="003C1125">
        <w:rPr>
          <w:rFonts w:ascii="Arial" w:hAnsi="Arial" w:cs="Arial"/>
        </w:rPr>
        <w:t>en donde se realizan diversos cálculos para obtener un resultado.</w:t>
      </w:r>
    </w:p>
    <w:p w14:paraId="6605672D" w14:textId="77777777" w:rsidR="003C1125" w:rsidRDefault="003C1125" w:rsidP="0036677B">
      <w:pPr>
        <w:ind w:left="360"/>
        <w:rPr>
          <w:rFonts w:ascii="Arial" w:hAnsi="Arial" w:cs="Arial"/>
        </w:rPr>
      </w:pPr>
    </w:p>
    <w:p w14:paraId="675EDEE2" w14:textId="38782FB0" w:rsidR="00C7651E" w:rsidRPr="0036677B" w:rsidRDefault="00C7651E" w:rsidP="0036677B">
      <w:pPr>
        <w:ind w:left="360"/>
        <w:rPr>
          <w:rFonts w:ascii="Arial" w:hAnsi="Arial" w:cs="Arial"/>
        </w:rPr>
      </w:pPr>
      <w:r w:rsidRPr="0055148A">
        <w:rPr>
          <w:rFonts w:ascii="Arial" w:hAnsi="Arial" w:cs="Arial"/>
          <w:b/>
          <w:bCs/>
        </w:rPr>
        <w:t>Redes Neuronales Multicapa</w:t>
      </w:r>
      <w:r>
        <w:rPr>
          <w:rFonts w:ascii="Arial" w:hAnsi="Arial" w:cs="Arial"/>
        </w:rPr>
        <w:t xml:space="preserve">: </w:t>
      </w:r>
      <w:r w:rsidR="008D0F3F">
        <w:rPr>
          <w:rFonts w:ascii="Arial" w:hAnsi="Arial" w:cs="Arial"/>
        </w:rPr>
        <w:t xml:space="preserve">A diferencia de las redes monocapa, la multicapa contiene </w:t>
      </w:r>
      <w:r w:rsidR="005E337C">
        <w:rPr>
          <w:rFonts w:ascii="Arial" w:hAnsi="Arial" w:cs="Arial"/>
        </w:rPr>
        <w:t xml:space="preserve">diversas capas de neuronas entre </w:t>
      </w:r>
      <w:r w:rsidR="00F0170E">
        <w:rPr>
          <w:rFonts w:ascii="Arial" w:hAnsi="Arial" w:cs="Arial"/>
        </w:rPr>
        <w:t>la entrada y salida, las cuales se denominan capas ocultas</w:t>
      </w:r>
      <w:r w:rsidR="008D0F3F">
        <w:rPr>
          <w:rFonts w:ascii="Arial" w:hAnsi="Arial" w:cs="Arial"/>
        </w:rPr>
        <w:t>.</w:t>
      </w:r>
      <w:r w:rsidR="00156F47">
        <w:rPr>
          <w:rFonts w:ascii="Arial" w:hAnsi="Arial" w:cs="Arial"/>
        </w:rPr>
        <w:t xml:space="preserve"> Este tipo de red a su vez puede tener otras </w:t>
      </w:r>
      <w:r w:rsidR="00541BEF">
        <w:rPr>
          <w:rFonts w:ascii="Arial" w:hAnsi="Arial" w:cs="Arial"/>
        </w:rPr>
        <w:t>subclasificaciones</w:t>
      </w:r>
      <w:r w:rsidR="00156F47">
        <w:rPr>
          <w:rFonts w:ascii="Arial" w:hAnsi="Arial" w:cs="Arial"/>
        </w:rPr>
        <w:t xml:space="preserve"> dependiendo del tipo de conexión que existe entre las diferentes capas.</w:t>
      </w:r>
      <w:r w:rsidR="00541BEF">
        <w:rPr>
          <w:rFonts w:ascii="Arial" w:hAnsi="Arial" w:cs="Arial"/>
        </w:rPr>
        <w:t xml:space="preserve"> Las conexiones entre las capas pueden ser </w:t>
      </w:r>
      <w:r w:rsidR="00B8593D">
        <w:rPr>
          <w:rFonts w:ascii="Arial" w:hAnsi="Arial" w:cs="Arial"/>
        </w:rPr>
        <w:t>“hacia adelante” o “</w:t>
      </w:r>
      <w:proofErr w:type="spellStart"/>
      <w:r w:rsidR="00B8593D">
        <w:rPr>
          <w:rFonts w:ascii="Arial" w:hAnsi="Arial" w:cs="Arial"/>
        </w:rPr>
        <w:t>feedforward</w:t>
      </w:r>
      <w:proofErr w:type="spellEnd"/>
      <w:r w:rsidR="00B8593D">
        <w:rPr>
          <w:rFonts w:ascii="Arial" w:hAnsi="Arial" w:cs="Arial"/>
        </w:rPr>
        <w:t xml:space="preserve">”, en donde </w:t>
      </w:r>
      <w:r w:rsidR="00FE23FE">
        <w:rPr>
          <w:rFonts w:ascii="Arial" w:hAnsi="Arial" w:cs="Arial"/>
        </w:rPr>
        <w:t xml:space="preserve">la transmisión de la </w:t>
      </w:r>
      <w:r w:rsidR="00A93828">
        <w:rPr>
          <w:rFonts w:ascii="Arial" w:hAnsi="Arial" w:cs="Arial"/>
        </w:rPr>
        <w:t xml:space="preserve">información ocurre </w:t>
      </w:r>
      <w:r w:rsidR="0055148A">
        <w:rPr>
          <w:rFonts w:ascii="Arial" w:hAnsi="Arial" w:cs="Arial"/>
        </w:rPr>
        <w:t>entre capas hacia adelante</w:t>
      </w:r>
      <w:r w:rsidR="00FE23FE">
        <w:rPr>
          <w:rFonts w:ascii="Arial" w:hAnsi="Arial" w:cs="Arial"/>
        </w:rPr>
        <w:t>;</w:t>
      </w:r>
      <w:r w:rsidR="00B8593D">
        <w:rPr>
          <w:rFonts w:ascii="Arial" w:hAnsi="Arial" w:cs="Arial"/>
        </w:rPr>
        <w:t xml:space="preserve"> y “hacia atrás” o “</w:t>
      </w:r>
      <w:proofErr w:type="spellStart"/>
      <w:r w:rsidR="00B8593D">
        <w:rPr>
          <w:rFonts w:ascii="Arial" w:hAnsi="Arial" w:cs="Arial"/>
        </w:rPr>
        <w:t>feedback</w:t>
      </w:r>
      <w:proofErr w:type="spellEnd"/>
      <w:r w:rsidR="00B8593D">
        <w:rPr>
          <w:rFonts w:ascii="Arial" w:hAnsi="Arial" w:cs="Arial"/>
        </w:rPr>
        <w:t>”</w:t>
      </w:r>
      <w:r w:rsidR="0025116D">
        <w:rPr>
          <w:rFonts w:ascii="Arial" w:hAnsi="Arial" w:cs="Arial"/>
        </w:rPr>
        <w:t xml:space="preserve">, donde </w:t>
      </w:r>
      <w:r w:rsidR="00D621CF">
        <w:rPr>
          <w:rFonts w:ascii="Arial" w:hAnsi="Arial" w:cs="Arial"/>
        </w:rPr>
        <w:t xml:space="preserve">pueden existir conexiones </w:t>
      </w:r>
      <w:r w:rsidR="000B7C44">
        <w:rPr>
          <w:rFonts w:ascii="Arial" w:hAnsi="Arial" w:cs="Arial"/>
        </w:rPr>
        <w:t>hacia atrás y la información puede regresar a capas ant</w:t>
      </w:r>
      <w:r w:rsidR="0055148A">
        <w:rPr>
          <w:rFonts w:ascii="Arial" w:hAnsi="Arial" w:cs="Arial"/>
        </w:rPr>
        <w:t>eriores.</w:t>
      </w:r>
    </w:p>
    <w:p w14:paraId="18A097BE" w14:textId="77777777" w:rsidR="007B4A37" w:rsidRPr="00594DFE" w:rsidRDefault="007B4A37" w:rsidP="007B4A37">
      <w:pPr>
        <w:pStyle w:val="ListParagraph"/>
        <w:ind w:left="360"/>
        <w:rPr>
          <w:rFonts w:ascii="Arial" w:hAnsi="Arial" w:cs="Arial"/>
        </w:rPr>
      </w:pPr>
    </w:p>
    <w:p w14:paraId="0465B12F" w14:textId="77777777" w:rsidR="007B4A37" w:rsidRDefault="007B4A37" w:rsidP="007B4A37">
      <w:pPr>
        <w:pStyle w:val="ListParagraph"/>
        <w:numPr>
          <w:ilvl w:val="0"/>
          <w:numId w:val="5"/>
        </w:numPr>
        <w:tabs>
          <w:tab w:val="left" w:pos="360"/>
        </w:tabs>
        <w:ind w:left="450" w:hanging="450"/>
        <w:rPr>
          <w:rFonts w:ascii="Arial" w:hAnsi="Arial" w:cs="Arial"/>
        </w:rPr>
      </w:pPr>
      <w:r w:rsidRPr="007B4A37">
        <w:rPr>
          <w:rFonts w:ascii="Arial" w:hAnsi="Arial" w:cs="Arial"/>
        </w:rPr>
        <w:t>¿Qué diferencia existe entre las conexiones de las capas?</w:t>
      </w:r>
    </w:p>
    <w:p w14:paraId="223D7CF6" w14:textId="77777777" w:rsidR="0081081B" w:rsidRDefault="0081081B" w:rsidP="0081081B">
      <w:pPr>
        <w:tabs>
          <w:tab w:val="left" w:pos="360"/>
        </w:tabs>
        <w:rPr>
          <w:rFonts w:ascii="Arial" w:hAnsi="Arial" w:cs="Arial"/>
        </w:rPr>
      </w:pPr>
    </w:p>
    <w:p w14:paraId="74AE1408" w14:textId="0E66D637" w:rsidR="0081081B" w:rsidRDefault="00806F7E" w:rsidP="0081081B">
      <w:pPr>
        <w:tabs>
          <w:tab w:val="left" w:pos="360"/>
        </w:tabs>
        <w:rPr>
          <w:rFonts w:ascii="Arial" w:hAnsi="Arial" w:cs="Arial"/>
        </w:rPr>
      </w:pPr>
      <w:r w:rsidRPr="00A00CB9">
        <w:rPr>
          <w:rFonts w:ascii="Arial" w:hAnsi="Arial" w:cs="Arial"/>
          <w:b/>
          <w:bCs/>
        </w:rPr>
        <w:t>Unión</w:t>
      </w:r>
      <w:r w:rsidR="00B925BA" w:rsidRPr="00A00CB9">
        <w:rPr>
          <w:rFonts w:ascii="Arial" w:hAnsi="Arial" w:cs="Arial"/>
          <w:b/>
          <w:bCs/>
        </w:rPr>
        <w:t xml:space="preserve"> todos contra todo</w:t>
      </w:r>
      <w:r>
        <w:rPr>
          <w:rFonts w:ascii="Arial" w:hAnsi="Arial" w:cs="Arial"/>
        </w:rPr>
        <w:t>: cada neurona se conecta con todas las neuronas de la siguiente capa.</w:t>
      </w:r>
    </w:p>
    <w:p w14:paraId="705902E6" w14:textId="77777777" w:rsidR="00806F7E" w:rsidRDefault="00806F7E" w:rsidP="0081081B">
      <w:pPr>
        <w:tabs>
          <w:tab w:val="left" w:pos="360"/>
        </w:tabs>
        <w:rPr>
          <w:rFonts w:ascii="Arial" w:hAnsi="Arial" w:cs="Arial"/>
        </w:rPr>
      </w:pPr>
    </w:p>
    <w:p w14:paraId="71A26EE5" w14:textId="29047A24" w:rsidR="00806F7E" w:rsidRDefault="00726485" w:rsidP="0081081B">
      <w:pPr>
        <w:tabs>
          <w:tab w:val="left" w:pos="360"/>
        </w:tabs>
        <w:rPr>
          <w:rFonts w:ascii="Arial" w:hAnsi="Arial" w:cs="Arial"/>
        </w:rPr>
      </w:pPr>
      <w:r w:rsidRPr="00A00CB9">
        <w:rPr>
          <w:rFonts w:ascii="Arial" w:hAnsi="Arial" w:cs="Arial"/>
          <w:b/>
          <w:bCs/>
        </w:rPr>
        <w:t>Unión</w:t>
      </w:r>
      <w:r w:rsidR="00806F7E" w:rsidRPr="00A00CB9">
        <w:rPr>
          <w:rFonts w:ascii="Arial" w:hAnsi="Arial" w:cs="Arial"/>
          <w:b/>
          <w:bCs/>
        </w:rPr>
        <w:t xml:space="preserve"> Lineal</w:t>
      </w:r>
      <w:r w:rsidR="00806F7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una neurona se conecta con otra neurona de la otra capa.</w:t>
      </w:r>
    </w:p>
    <w:p w14:paraId="15A371E8" w14:textId="77777777" w:rsidR="006A1568" w:rsidRDefault="006A1568" w:rsidP="0081081B">
      <w:pPr>
        <w:tabs>
          <w:tab w:val="left" w:pos="360"/>
        </w:tabs>
        <w:rPr>
          <w:rFonts w:ascii="Arial" w:hAnsi="Arial" w:cs="Arial"/>
        </w:rPr>
      </w:pPr>
    </w:p>
    <w:p w14:paraId="01900D16" w14:textId="474DB9D4" w:rsidR="006A1568" w:rsidRDefault="00D8271F" w:rsidP="0081081B">
      <w:pPr>
        <w:tabs>
          <w:tab w:val="left" w:pos="360"/>
        </w:tabs>
        <w:rPr>
          <w:rFonts w:ascii="Arial" w:hAnsi="Arial" w:cs="Arial"/>
        </w:rPr>
      </w:pPr>
      <w:r w:rsidRPr="00746430">
        <w:rPr>
          <w:rFonts w:ascii="Arial" w:hAnsi="Arial" w:cs="Arial"/>
          <w:b/>
          <w:bCs/>
        </w:rPr>
        <w:t>Unión predeterminada</w:t>
      </w:r>
      <w:r w:rsidR="006A1568">
        <w:rPr>
          <w:rFonts w:ascii="Arial" w:hAnsi="Arial" w:cs="Arial"/>
        </w:rPr>
        <w:t>: permite eliminar conexiones entre</w:t>
      </w:r>
      <w:r w:rsidR="00746430">
        <w:rPr>
          <w:rFonts w:ascii="Arial" w:hAnsi="Arial" w:cs="Arial"/>
        </w:rPr>
        <w:t xml:space="preserve"> neuronas.</w:t>
      </w:r>
    </w:p>
    <w:p w14:paraId="6CB9E7E4" w14:textId="77777777" w:rsidR="00C37CB7" w:rsidRDefault="00C37CB7" w:rsidP="0081081B">
      <w:pPr>
        <w:tabs>
          <w:tab w:val="left" w:pos="360"/>
        </w:tabs>
        <w:rPr>
          <w:rFonts w:ascii="Arial" w:hAnsi="Arial" w:cs="Arial"/>
        </w:rPr>
      </w:pPr>
    </w:p>
    <w:p w14:paraId="6D14DC47" w14:textId="07B594E0" w:rsidR="00C37CB7" w:rsidRDefault="00315E0D" w:rsidP="0081081B">
      <w:pPr>
        <w:tabs>
          <w:tab w:val="left" w:pos="360"/>
        </w:tabs>
        <w:rPr>
          <w:rFonts w:ascii="Arial" w:hAnsi="Arial" w:cs="Arial"/>
        </w:rPr>
      </w:pPr>
      <w:r w:rsidRPr="00A00CB9">
        <w:rPr>
          <w:rFonts w:ascii="Arial" w:hAnsi="Arial" w:cs="Arial"/>
          <w:b/>
          <w:bCs/>
        </w:rPr>
        <w:t xml:space="preserve">Conexión </w:t>
      </w:r>
      <w:r w:rsidR="004D491F" w:rsidRPr="00A00CB9">
        <w:rPr>
          <w:rFonts w:ascii="Arial" w:hAnsi="Arial" w:cs="Arial"/>
          <w:b/>
          <w:bCs/>
        </w:rPr>
        <w:t>hacia adelante</w:t>
      </w:r>
      <w:r w:rsidR="004D491F">
        <w:rPr>
          <w:rFonts w:ascii="Arial" w:hAnsi="Arial" w:cs="Arial"/>
        </w:rPr>
        <w:t>: la información se transmite de una capa hacia la siguiente capa.</w:t>
      </w:r>
    </w:p>
    <w:p w14:paraId="608D6901" w14:textId="77777777" w:rsidR="004D491F" w:rsidRDefault="004D491F" w:rsidP="0081081B">
      <w:pPr>
        <w:tabs>
          <w:tab w:val="left" w:pos="360"/>
        </w:tabs>
        <w:rPr>
          <w:rFonts w:ascii="Arial" w:hAnsi="Arial" w:cs="Arial"/>
        </w:rPr>
      </w:pPr>
    </w:p>
    <w:p w14:paraId="6BCCB15E" w14:textId="2E885318" w:rsidR="004D491F" w:rsidRDefault="004D491F" w:rsidP="0081081B">
      <w:pPr>
        <w:tabs>
          <w:tab w:val="left" w:pos="360"/>
        </w:tabs>
        <w:rPr>
          <w:rFonts w:ascii="Arial" w:hAnsi="Arial" w:cs="Arial"/>
        </w:rPr>
      </w:pPr>
      <w:r w:rsidRPr="00A00CB9">
        <w:rPr>
          <w:rFonts w:ascii="Arial" w:hAnsi="Arial" w:cs="Arial"/>
          <w:b/>
          <w:bCs/>
        </w:rPr>
        <w:t>Conexión hacia atrás</w:t>
      </w:r>
      <w:r>
        <w:rPr>
          <w:rFonts w:ascii="Arial" w:hAnsi="Arial" w:cs="Arial"/>
        </w:rPr>
        <w:t xml:space="preserve">: la información se puede transmitir </w:t>
      </w:r>
      <w:r w:rsidR="00696194">
        <w:rPr>
          <w:rFonts w:ascii="Arial" w:hAnsi="Arial" w:cs="Arial"/>
        </w:rPr>
        <w:t>hacia la capa anterior.</w:t>
      </w:r>
    </w:p>
    <w:p w14:paraId="7B2CE211" w14:textId="77777777" w:rsidR="00696194" w:rsidRDefault="00696194" w:rsidP="0081081B">
      <w:pPr>
        <w:tabs>
          <w:tab w:val="left" w:pos="360"/>
        </w:tabs>
        <w:rPr>
          <w:rFonts w:ascii="Arial" w:hAnsi="Arial" w:cs="Arial"/>
        </w:rPr>
      </w:pPr>
    </w:p>
    <w:p w14:paraId="368C5E62" w14:textId="51449A3E" w:rsidR="00696194" w:rsidRDefault="00696194" w:rsidP="0081081B">
      <w:pPr>
        <w:tabs>
          <w:tab w:val="left" w:pos="360"/>
        </w:tabs>
        <w:rPr>
          <w:rFonts w:ascii="Arial" w:hAnsi="Arial" w:cs="Arial"/>
        </w:rPr>
      </w:pPr>
      <w:r w:rsidRPr="00A00CB9">
        <w:rPr>
          <w:rFonts w:ascii="Arial" w:hAnsi="Arial" w:cs="Arial"/>
          <w:b/>
          <w:bCs/>
        </w:rPr>
        <w:t>Conexiones laterales</w:t>
      </w:r>
      <w:r>
        <w:rPr>
          <w:rFonts w:ascii="Arial" w:hAnsi="Arial" w:cs="Arial"/>
        </w:rPr>
        <w:t xml:space="preserve">: conecta una neurona con otra neurona de la misma capa. Es el tipo de conexión más común en redes monocapa. </w:t>
      </w:r>
    </w:p>
    <w:p w14:paraId="17FB2937" w14:textId="77777777" w:rsidR="00696194" w:rsidRDefault="00696194" w:rsidP="0081081B">
      <w:pPr>
        <w:tabs>
          <w:tab w:val="left" w:pos="360"/>
        </w:tabs>
        <w:rPr>
          <w:rFonts w:ascii="Arial" w:hAnsi="Arial" w:cs="Arial"/>
        </w:rPr>
      </w:pPr>
    </w:p>
    <w:p w14:paraId="2A7521C4" w14:textId="77777777" w:rsidR="00726485" w:rsidRDefault="00726485" w:rsidP="0081081B">
      <w:pPr>
        <w:tabs>
          <w:tab w:val="left" w:pos="360"/>
        </w:tabs>
        <w:rPr>
          <w:rFonts w:ascii="Arial" w:hAnsi="Arial" w:cs="Arial"/>
        </w:rPr>
      </w:pPr>
    </w:p>
    <w:p w14:paraId="580B21CB" w14:textId="77777777" w:rsidR="00245E38" w:rsidRDefault="00245E38" w:rsidP="0081081B">
      <w:pPr>
        <w:tabs>
          <w:tab w:val="left" w:pos="360"/>
        </w:tabs>
        <w:rPr>
          <w:rFonts w:ascii="Arial" w:hAnsi="Arial" w:cs="Arial"/>
        </w:rPr>
      </w:pPr>
    </w:p>
    <w:p w14:paraId="606F20EB" w14:textId="77777777" w:rsidR="00245E38" w:rsidRDefault="00245E38" w:rsidP="0081081B">
      <w:pPr>
        <w:tabs>
          <w:tab w:val="left" w:pos="360"/>
        </w:tabs>
        <w:rPr>
          <w:rFonts w:ascii="Arial" w:hAnsi="Arial" w:cs="Arial"/>
        </w:rPr>
      </w:pPr>
    </w:p>
    <w:p w14:paraId="403BF2ED" w14:textId="77777777" w:rsidR="00245E38" w:rsidRDefault="00245E38" w:rsidP="0081081B">
      <w:pPr>
        <w:tabs>
          <w:tab w:val="left" w:pos="360"/>
        </w:tabs>
        <w:rPr>
          <w:rFonts w:ascii="Arial" w:hAnsi="Arial" w:cs="Arial"/>
        </w:rPr>
      </w:pPr>
    </w:p>
    <w:p w14:paraId="696B06ED" w14:textId="77777777" w:rsidR="00245E38" w:rsidRDefault="00245E38" w:rsidP="0081081B">
      <w:pPr>
        <w:tabs>
          <w:tab w:val="left" w:pos="360"/>
        </w:tabs>
        <w:rPr>
          <w:rFonts w:ascii="Arial" w:hAnsi="Arial" w:cs="Arial"/>
        </w:rPr>
      </w:pPr>
    </w:p>
    <w:p w14:paraId="6D707790" w14:textId="77777777" w:rsidR="00245E38" w:rsidRPr="0081081B" w:rsidRDefault="00245E38" w:rsidP="0081081B">
      <w:pPr>
        <w:tabs>
          <w:tab w:val="left" w:pos="360"/>
        </w:tabs>
        <w:rPr>
          <w:rFonts w:ascii="Arial" w:hAnsi="Arial" w:cs="Arial"/>
        </w:rPr>
      </w:pPr>
    </w:p>
    <w:p w14:paraId="7D993644" w14:textId="77777777" w:rsidR="007B4A37" w:rsidRPr="007B4A37" w:rsidRDefault="007B4A37" w:rsidP="007B4A37">
      <w:pPr>
        <w:pStyle w:val="ListParagraph"/>
        <w:tabs>
          <w:tab w:val="left" w:pos="360"/>
        </w:tabs>
        <w:ind w:left="450"/>
        <w:rPr>
          <w:rFonts w:ascii="Arial" w:hAnsi="Arial" w:cs="Arial"/>
        </w:rPr>
      </w:pPr>
    </w:p>
    <w:p w14:paraId="73BE6316" w14:textId="4EF6789F" w:rsidR="00874297" w:rsidRDefault="00C2627E" w:rsidP="00874297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 w:rsidRPr="00C2627E">
        <w:rPr>
          <w:rFonts w:ascii="Arial" w:hAnsi="Arial" w:cs="Arial"/>
        </w:rPr>
        <w:t>Define aprendizaje de una RNA</w:t>
      </w:r>
    </w:p>
    <w:p w14:paraId="507E3388" w14:textId="77777777" w:rsidR="00C51245" w:rsidRDefault="00C51245" w:rsidP="00C5124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2C43B3F" w14:textId="6408C68E" w:rsidR="00C51245" w:rsidRDefault="00C51245" w:rsidP="00C5124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aprendizaje de una red neuronal artificial es el proceso en el cual una </w:t>
      </w:r>
      <w:r w:rsidR="00FB43FD">
        <w:rPr>
          <w:rFonts w:ascii="Arial" w:hAnsi="Arial" w:cs="Arial"/>
        </w:rPr>
        <w:t xml:space="preserve">red neuronal modifica </w:t>
      </w:r>
      <w:r w:rsidR="008A25B1">
        <w:rPr>
          <w:rFonts w:ascii="Arial" w:hAnsi="Arial" w:cs="Arial"/>
        </w:rPr>
        <w:t>la fuerza sináptica de cada conexión</w:t>
      </w:r>
      <w:r w:rsidR="0047254C">
        <w:rPr>
          <w:rFonts w:ascii="Arial" w:hAnsi="Arial" w:cs="Arial"/>
        </w:rPr>
        <w:t xml:space="preserve"> entre neuronas</w:t>
      </w:r>
      <w:r w:rsidR="00FB43FD">
        <w:rPr>
          <w:rFonts w:ascii="Arial" w:hAnsi="Arial" w:cs="Arial"/>
        </w:rPr>
        <w:t xml:space="preserve"> </w:t>
      </w:r>
      <w:r w:rsidR="00454547">
        <w:rPr>
          <w:rFonts w:ascii="Arial" w:hAnsi="Arial" w:cs="Arial"/>
        </w:rPr>
        <w:t xml:space="preserve">para encontrar la salida a una determinada entrada. Estos cambios que se producen en las conexiones sinápticas </w:t>
      </w:r>
      <w:r w:rsidR="00830D4C">
        <w:rPr>
          <w:rFonts w:ascii="Arial" w:hAnsi="Arial" w:cs="Arial"/>
        </w:rPr>
        <w:t xml:space="preserve">se </w:t>
      </w:r>
      <w:r w:rsidR="0047254C">
        <w:rPr>
          <w:rFonts w:ascii="Arial" w:hAnsi="Arial" w:cs="Arial"/>
        </w:rPr>
        <w:t>pueden</w:t>
      </w:r>
      <w:r w:rsidR="00830D4C">
        <w:rPr>
          <w:rFonts w:ascii="Arial" w:hAnsi="Arial" w:cs="Arial"/>
        </w:rPr>
        <w:t xml:space="preserve"> definir como aprendizaje de una red neuronal </w:t>
      </w:r>
      <w:r w:rsidR="0047254C">
        <w:rPr>
          <w:rFonts w:ascii="Arial" w:hAnsi="Arial" w:cs="Arial"/>
        </w:rPr>
        <w:t xml:space="preserve">y </w:t>
      </w:r>
      <w:r w:rsidR="00C53D79">
        <w:rPr>
          <w:rFonts w:ascii="Arial" w:hAnsi="Arial" w:cs="Arial"/>
        </w:rPr>
        <w:t xml:space="preserve">puede resultar en </w:t>
      </w:r>
      <w:r w:rsidR="00830D4C">
        <w:rPr>
          <w:rFonts w:ascii="Arial" w:hAnsi="Arial" w:cs="Arial"/>
        </w:rPr>
        <w:t xml:space="preserve">la destrucción de una conexión, una modificación o creación de nuevas conexiones entre neuronas. </w:t>
      </w:r>
    </w:p>
    <w:p w14:paraId="119BABC7" w14:textId="77777777" w:rsidR="0045462D" w:rsidRDefault="0045462D" w:rsidP="0045462D">
      <w:pPr>
        <w:spacing w:line="360" w:lineRule="auto"/>
        <w:jc w:val="both"/>
        <w:rPr>
          <w:rFonts w:ascii="Arial" w:hAnsi="Arial" w:cs="Arial"/>
        </w:rPr>
      </w:pPr>
    </w:p>
    <w:p w14:paraId="09D2ADF9" w14:textId="77777777" w:rsidR="0045462D" w:rsidRPr="0045462D" w:rsidRDefault="0045462D" w:rsidP="0045462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 w:rsidRPr="0045462D">
        <w:rPr>
          <w:rFonts w:ascii="Arial" w:hAnsi="Arial" w:cs="Arial"/>
        </w:rPr>
        <w:t>Ejercicio (uso de la inversa de una matriz).</w:t>
      </w:r>
    </w:p>
    <w:p w14:paraId="7268E53F" w14:textId="77777777" w:rsidR="0045462D" w:rsidRPr="0045462D" w:rsidRDefault="0045462D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45462D">
        <w:rPr>
          <w:rFonts w:ascii="Arial" w:hAnsi="Arial" w:cs="Arial"/>
        </w:rPr>
        <w:t>La edad de un profesor más la edad de su alumno es igual a 64 años, pero la mitad de la edad del profesor más la de su alumno es igual a 42 años.</w:t>
      </w:r>
    </w:p>
    <w:p w14:paraId="3D2FA024" w14:textId="77777777" w:rsidR="0045462D" w:rsidRPr="0045462D" w:rsidRDefault="0045462D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45462D">
        <w:rPr>
          <w:rFonts w:ascii="Arial" w:hAnsi="Arial" w:cs="Arial"/>
        </w:rPr>
        <w:t>¿Qué edad tiene el profesor y qué edad tiene su alumno? Resuelve el problema usando álgebra lineal</w:t>
      </w:r>
    </w:p>
    <w:p w14:paraId="78F3878F" w14:textId="0A5B6622" w:rsidR="0045462D" w:rsidRDefault="0045462D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28E0CC7" w14:textId="0D0130B2" w:rsidR="0045462D" w:rsidRDefault="001722F3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FE5CBF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Y</w:t>
      </w:r>
      <w:r w:rsidR="00FE5CBF">
        <w:rPr>
          <w:rFonts w:ascii="Arial" w:hAnsi="Arial" w:cs="Arial"/>
        </w:rPr>
        <w:t xml:space="preserve"> = 64</w:t>
      </w:r>
    </w:p>
    <w:p w14:paraId="4DBFB836" w14:textId="611FB723" w:rsidR="00FE5CBF" w:rsidRDefault="001722F3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FE5CBF">
        <w:rPr>
          <w:rFonts w:ascii="Arial" w:hAnsi="Arial" w:cs="Arial"/>
        </w:rPr>
        <w:t xml:space="preserve">/2 + </w:t>
      </w:r>
      <w:r>
        <w:rPr>
          <w:rFonts w:ascii="Arial" w:hAnsi="Arial" w:cs="Arial"/>
        </w:rPr>
        <w:t>Y</w:t>
      </w:r>
      <w:r w:rsidR="00FE5CBF">
        <w:rPr>
          <w:rFonts w:ascii="Arial" w:hAnsi="Arial" w:cs="Arial"/>
        </w:rPr>
        <w:t xml:space="preserve"> = 42</w:t>
      </w:r>
    </w:p>
    <w:p w14:paraId="61461A86" w14:textId="77777777" w:rsidR="00E1519A" w:rsidRDefault="00E1519A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6A670DB" w14:textId="526C79FB" w:rsidR="003E21D2" w:rsidRDefault="003E21D2" w:rsidP="003E21D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Ecuación:</w:t>
      </w:r>
    </w:p>
    <w:p w14:paraId="7A445B9F" w14:textId="77777777" w:rsidR="003E21D2" w:rsidRPr="003E27CC" w:rsidRDefault="003E21D2" w:rsidP="003E21D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/>
        </w:rPr>
        <w:t xml:space="preserve">  x 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>
        <w:rPr>
          <w:rFonts w:ascii="Arial" w:hAnsi="Arial" w:cs="Arial"/>
        </w:rPr>
        <w:t xml:space="preserve">  = 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64</m:t>
                </m:r>
              </m:e>
              <m:e>
                <m:r>
                  <w:rPr>
                    <w:rFonts w:ascii="Cambria Math" w:hAnsi="Cambria Math" w:cs="Arial"/>
                  </w:rPr>
                  <m:t>42</m:t>
                </m:r>
              </m:e>
            </m:eqArr>
          </m:e>
        </m:d>
      </m:oMath>
    </w:p>
    <w:p w14:paraId="3400F1F8" w14:textId="77777777" w:rsidR="003E21D2" w:rsidRDefault="003E21D2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A396362" w14:textId="1B845516" w:rsidR="003E21D2" w:rsidRDefault="003E21D2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Donde:</w:t>
      </w:r>
    </w:p>
    <w:p w14:paraId="3C94B5D7" w14:textId="3B345E3E" w:rsidR="00AE0B90" w:rsidRDefault="00AE0B90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14:paraId="03CE6A40" w14:textId="18FABDF5" w:rsidR="000C43A8" w:rsidRDefault="00481AE4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</w:p>
    <w:p w14:paraId="38F1E0D6" w14:textId="42FDD37D" w:rsidR="00481AE4" w:rsidRDefault="00481AE4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64</m:t>
                </m:r>
              </m:e>
              <m:e>
                <m:r>
                  <w:rPr>
                    <w:rFonts w:ascii="Cambria Math" w:hAnsi="Cambria Math" w:cs="Arial"/>
                  </w:rPr>
                  <m:t>42</m:t>
                </m:r>
              </m:e>
            </m:eqArr>
          </m:e>
        </m:d>
      </m:oMath>
    </w:p>
    <w:p w14:paraId="381532CE" w14:textId="77777777" w:rsidR="000C43A8" w:rsidRDefault="000C43A8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030B80C" w14:textId="77777777" w:rsidR="0045462D" w:rsidRDefault="0045462D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42BBF6A" w14:textId="68ABBD2F" w:rsidR="001722F3" w:rsidRDefault="00D70099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x = A</w:t>
      </w:r>
      <w:r w:rsidR="00DB39A3" w:rsidRP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>‾</w:t>
      </w:r>
      <w:r w:rsid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 xml:space="preserve"> </w:t>
      </w:r>
      <w:r>
        <w:rPr>
          <w:rFonts w:ascii="Arial" w:hAnsi="Arial" w:cs="Arial"/>
        </w:rPr>
        <w:t xml:space="preserve"> * b</w:t>
      </w:r>
    </w:p>
    <w:p w14:paraId="55147FCF" w14:textId="77777777" w:rsidR="001722F3" w:rsidRDefault="001722F3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91E0865" w14:textId="587CB36E" w:rsidR="004E4E21" w:rsidRDefault="00D764C5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Donde </w:t>
      </w:r>
      <w:r>
        <w:rPr>
          <w:rFonts w:ascii="Arial" w:hAnsi="Arial" w:cs="Arial"/>
        </w:rPr>
        <w:t>A</w:t>
      </w:r>
      <w:r w:rsidR="00DB39A3" w:rsidRP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>‾</w:t>
      </w:r>
      <w:r w:rsid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 xml:space="preserve"> </w:t>
      </w:r>
      <w:r>
        <w:rPr>
          <w:rFonts w:ascii="Arial" w:hAnsi="Arial" w:cs="Arial"/>
        </w:rPr>
        <w:t xml:space="preserve"> = 1/|A| * adj(A)</w:t>
      </w:r>
      <w:r w:rsidRPr="00D764C5">
        <w:rPr>
          <w:rFonts w:ascii="Arial" w:hAnsi="Arial" w:cs="Arial"/>
          <w:vertAlign w:val="superscript"/>
        </w:rPr>
        <w:t>T</w:t>
      </w:r>
      <w:r w:rsidR="004E4E21">
        <w:rPr>
          <w:rFonts w:ascii="Arial" w:hAnsi="Arial" w:cs="Arial"/>
          <w:vertAlign w:val="superscript"/>
        </w:rPr>
        <w:t xml:space="preserve"> </w:t>
      </w:r>
    </w:p>
    <w:p w14:paraId="14FEAAD3" w14:textId="77777777" w:rsidR="004E4E21" w:rsidRDefault="004E4E21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687883B" w14:textId="57FD1C04" w:rsidR="004E4E21" w:rsidRDefault="004E4E21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Adj(A):</w:t>
      </w:r>
    </w:p>
    <w:p w14:paraId="49C68021" w14:textId="77777777" w:rsidR="004E4E21" w:rsidRDefault="004E4E21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DB7206B" w14:textId="52E8E011" w:rsidR="004E4E21" w:rsidRDefault="004E4E21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D85CE3">
        <w:rPr>
          <w:rFonts w:ascii="Arial" w:hAnsi="Arial" w:cs="Arial"/>
        </w:rPr>
        <w:t>: (-1)</w:t>
      </w:r>
      <w:r w:rsidR="00D85CE3" w:rsidRPr="00D85CE3">
        <w:rPr>
          <w:rFonts w:ascii="Arial" w:hAnsi="Arial" w:cs="Arial"/>
          <w:vertAlign w:val="superscript"/>
        </w:rPr>
        <w:t>1+1</w:t>
      </w:r>
      <w:r w:rsidR="00D85CE3">
        <w:rPr>
          <w:rFonts w:ascii="Arial" w:hAnsi="Arial" w:cs="Arial"/>
        </w:rPr>
        <w:t xml:space="preserve"> * |1|</w:t>
      </w:r>
      <w:r w:rsidR="006423C2">
        <w:rPr>
          <w:rFonts w:ascii="Arial" w:hAnsi="Arial" w:cs="Arial"/>
        </w:rPr>
        <w:t xml:space="preserve"> = 1</w:t>
      </w:r>
    </w:p>
    <w:p w14:paraId="5B44F767" w14:textId="2BC2E563" w:rsidR="00D85CE3" w:rsidRDefault="00D85CE3" w:rsidP="00D85CE3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1: (-1)</w:t>
      </w:r>
      <w:r w:rsidRPr="00D85CE3">
        <w:rPr>
          <w:rFonts w:ascii="Arial" w:hAnsi="Arial" w:cs="Arial"/>
          <w:vertAlign w:val="superscript"/>
        </w:rPr>
        <w:t>1+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* |1</w:t>
      </w:r>
      <w:r w:rsidR="00B826CD">
        <w:rPr>
          <w:rFonts w:ascii="Arial" w:hAnsi="Arial" w:cs="Arial"/>
        </w:rPr>
        <w:t>/2</w:t>
      </w:r>
      <w:r>
        <w:rPr>
          <w:rFonts w:ascii="Arial" w:hAnsi="Arial" w:cs="Arial"/>
        </w:rPr>
        <w:t>|</w:t>
      </w:r>
      <w:r w:rsidR="006423C2">
        <w:rPr>
          <w:rFonts w:ascii="Arial" w:hAnsi="Arial" w:cs="Arial"/>
        </w:rPr>
        <w:t xml:space="preserve"> = -1/2</w:t>
      </w:r>
    </w:p>
    <w:p w14:paraId="0DF55318" w14:textId="3D6FD177" w:rsidR="00D85CE3" w:rsidRDefault="00B826CD" w:rsidP="00D85CE3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1/2</w:t>
      </w:r>
      <w:r w:rsidR="00D85CE3">
        <w:rPr>
          <w:rFonts w:ascii="Arial" w:hAnsi="Arial" w:cs="Arial"/>
        </w:rPr>
        <w:t>: (-1)</w:t>
      </w:r>
      <w:r>
        <w:rPr>
          <w:rFonts w:ascii="Arial" w:hAnsi="Arial" w:cs="Arial"/>
          <w:vertAlign w:val="superscript"/>
        </w:rPr>
        <w:t>2</w:t>
      </w:r>
      <w:r w:rsidR="00D85CE3" w:rsidRPr="00D85CE3">
        <w:rPr>
          <w:rFonts w:ascii="Arial" w:hAnsi="Arial" w:cs="Arial"/>
          <w:vertAlign w:val="superscript"/>
        </w:rPr>
        <w:t>+1</w:t>
      </w:r>
      <w:r w:rsidR="00D85CE3">
        <w:rPr>
          <w:rFonts w:ascii="Arial" w:hAnsi="Arial" w:cs="Arial"/>
        </w:rPr>
        <w:t xml:space="preserve"> * |1|</w:t>
      </w:r>
      <w:r w:rsidR="006423C2">
        <w:rPr>
          <w:rFonts w:ascii="Arial" w:hAnsi="Arial" w:cs="Arial"/>
        </w:rPr>
        <w:t xml:space="preserve"> = -1</w:t>
      </w:r>
    </w:p>
    <w:p w14:paraId="0FBA44D5" w14:textId="780DF061" w:rsidR="00D85CE3" w:rsidRDefault="00D85CE3" w:rsidP="00D85CE3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1: (-1)</w:t>
      </w:r>
      <w:r w:rsidR="00B826CD">
        <w:rPr>
          <w:rFonts w:ascii="Arial" w:hAnsi="Arial" w:cs="Arial"/>
          <w:vertAlign w:val="superscript"/>
        </w:rPr>
        <w:t>2</w:t>
      </w:r>
      <w:r w:rsidRPr="00D85CE3">
        <w:rPr>
          <w:rFonts w:ascii="Arial" w:hAnsi="Arial" w:cs="Arial"/>
          <w:vertAlign w:val="superscript"/>
        </w:rPr>
        <w:t>+</w:t>
      </w:r>
      <w:r w:rsidR="00B826CD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* |1|</w:t>
      </w:r>
      <w:r w:rsidR="00B826CD">
        <w:rPr>
          <w:rFonts w:ascii="Arial" w:hAnsi="Arial" w:cs="Arial"/>
        </w:rPr>
        <w:t xml:space="preserve"> = </w:t>
      </w:r>
      <w:r w:rsidR="006423C2">
        <w:rPr>
          <w:rFonts w:ascii="Arial" w:hAnsi="Arial" w:cs="Arial"/>
        </w:rPr>
        <w:t>1</w:t>
      </w:r>
    </w:p>
    <w:p w14:paraId="0C008E22" w14:textId="77777777" w:rsidR="004E4E21" w:rsidRDefault="004E4E21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D97296B" w14:textId="382C7BBB" w:rsidR="006423C2" w:rsidRDefault="006423C2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Adj(A)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14:paraId="40775800" w14:textId="77777777" w:rsidR="00852112" w:rsidRDefault="00852112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10E557C" w14:textId="4D8EB2FE" w:rsidR="00852112" w:rsidRDefault="00852112" w:rsidP="0085211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Adj(A)</w:t>
      </w:r>
      <w:r w:rsidRPr="00852112"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14:paraId="36A90E93" w14:textId="5DF2507C" w:rsidR="00852112" w:rsidRDefault="00852112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471028F" w14:textId="51B61EE6" w:rsidR="005B2554" w:rsidRDefault="005B2554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|</w:t>
      </w:r>
      <w:r w:rsidR="00433E4E">
        <w:rPr>
          <w:rFonts w:ascii="Arial" w:hAnsi="Arial" w:cs="Arial"/>
        </w:rPr>
        <w:t>A</w:t>
      </w:r>
      <w:r>
        <w:rPr>
          <w:rFonts w:ascii="Arial" w:hAnsi="Arial" w:cs="Arial"/>
        </w:rPr>
        <w:t>| = (1*1) - (1/2*1) =</w:t>
      </w:r>
      <w:r w:rsidR="00433E4E">
        <w:rPr>
          <w:rFonts w:ascii="Arial" w:hAnsi="Arial" w:cs="Arial"/>
        </w:rPr>
        <w:t xml:space="preserve"> 1/2</w:t>
      </w:r>
      <w:r>
        <w:rPr>
          <w:rFonts w:ascii="Arial" w:hAnsi="Arial" w:cs="Arial"/>
        </w:rPr>
        <w:t xml:space="preserve"> </w:t>
      </w:r>
    </w:p>
    <w:p w14:paraId="02642D9D" w14:textId="77777777" w:rsidR="00433E4E" w:rsidRDefault="00433E4E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07DFD7F" w14:textId="6440C96B" w:rsidR="00433E4E" w:rsidRPr="008F7786" w:rsidRDefault="008F7786" w:rsidP="008F7786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B39A3" w:rsidRP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>‾</w:t>
      </w:r>
      <w:r w:rsid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 xml:space="preserve"> </w:t>
      </w:r>
      <w:r w:rsidRPr="008F7786">
        <w:rPr>
          <w:rFonts w:ascii="Arial" w:hAnsi="Arial" w:cs="Arial"/>
        </w:rPr>
        <w:t xml:space="preserve">= </w:t>
      </w:r>
      <w:r w:rsidR="00007708">
        <w:rPr>
          <w:rFonts w:ascii="Arial" w:hAnsi="Arial" w:cs="Arial"/>
        </w:rPr>
        <w:t xml:space="preserve">1 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5029EE">
        <w:rPr>
          <w:rFonts w:ascii="Arial" w:hAnsi="Arial" w:cs="Arial"/>
        </w:rPr>
        <w:t xml:space="preserve"> *</w:t>
      </w:r>
      <w:r w:rsidR="00007708">
        <w:rPr>
          <w:rFonts w:ascii="Arial" w:hAnsi="Arial" w:cs="Aria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14:paraId="29F91284" w14:textId="77777777" w:rsidR="004E4E21" w:rsidRDefault="004E4E21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5CA8A60" w14:textId="3612B213" w:rsidR="00316DDF" w:rsidRDefault="00316DDF" w:rsidP="00316DDF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>‾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 xml:space="preserve"> </w:t>
      </w:r>
      <w:r w:rsidRPr="008F7786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*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</m:m>
          </m:e>
        </m:d>
      </m:oMath>
    </w:p>
    <w:p w14:paraId="54079AB4" w14:textId="77777777" w:rsidR="00DC0E65" w:rsidRDefault="00DC0E65" w:rsidP="00316DDF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605DC506" w14:textId="42DA4A5B" w:rsidR="00DC0E65" w:rsidRPr="00F27553" w:rsidRDefault="00F27553" w:rsidP="00316DDF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B39A3"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>‾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vertAlign w:val="superscript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* b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</w:rPr>
          <m:t xml:space="preserve">*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64</m:t>
                </m:r>
              </m:e>
              <m:e>
                <m:r>
                  <w:rPr>
                    <w:rFonts w:ascii="Cambria Math" w:hAnsi="Cambria Math" w:cs="Arial"/>
                  </w:rPr>
                  <m:t>42</m:t>
                </m:r>
              </m:e>
            </m:eqArr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44</m:t>
                </m:r>
              </m:e>
              <m:e>
                <m:r>
                  <w:rPr>
                    <w:rFonts w:ascii="Cambria Math" w:hAnsi="Cambria Math" w:cs="Arial"/>
                  </w:rPr>
                  <m:t>20</m:t>
                </m:r>
              </m:e>
            </m:eqArr>
          </m:e>
        </m:d>
      </m:oMath>
    </w:p>
    <w:p w14:paraId="082556CA" w14:textId="062B502F" w:rsidR="00316DDF" w:rsidRDefault="00316DDF" w:rsidP="00316DDF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5151F4F" w14:textId="47418BC0" w:rsidR="002E5DD3" w:rsidRDefault="0050580E" w:rsidP="00316DDF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Edad Profesor = 44</w:t>
      </w:r>
    </w:p>
    <w:p w14:paraId="34839AEA" w14:textId="5CC37DCD" w:rsidR="0050580E" w:rsidRPr="008F7786" w:rsidRDefault="0050580E" w:rsidP="00316DDF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Edad Alumno = 20</w:t>
      </w:r>
    </w:p>
    <w:p w14:paraId="573E3287" w14:textId="77777777" w:rsidR="00316DDF" w:rsidRDefault="00316DDF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584A0FB" w14:textId="77777777" w:rsidR="00852112" w:rsidRPr="0045462D" w:rsidRDefault="00852112" w:rsidP="00454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sectPr w:rsidR="00852112" w:rsidRPr="004546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DC9C" w14:textId="77777777" w:rsidR="00374E7D" w:rsidRDefault="00374E7D">
      <w:r>
        <w:separator/>
      </w:r>
    </w:p>
  </w:endnote>
  <w:endnote w:type="continuationSeparator" w:id="0">
    <w:p w14:paraId="2C3751E0" w14:textId="77777777" w:rsidR="00374E7D" w:rsidRDefault="0037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DACD" w14:textId="77777777" w:rsidR="00374E7D" w:rsidRDefault="00374E7D">
      <w:r>
        <w:separator/>
      </w:r>
    </w:p>
  </w:footnote>
  <w:footnote w:type="continuationSeparator" w:id="0">
    <w:p w14:paraId="398B6869" w14:textId="77777777" w:rsidR="00374E7D" w:rsidRDefault="0037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42AC"/>
    <w:multiLevelType w:val="multilevel"/>
    <w:tmpl w:val="FF52AD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55329"/>
    <w:multiLevelType w:val="hybridMultilevel"/>
    <w:tmpl w:val="BAF259F2"/>
    <w:lvl w:ilvl="0" w:tplc="868413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733C0"/>
    <w:multiLevelType w:val="hybridMultilevel"/>
    <w:tmpl w:val="640C93D8"/>
    <w:lvl w:ilvl="0" w:tplc="1434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4"/>
  </w:num>
  <w:num w:numId="2" w16cid:durableId="1816339599">
    <w:abstractNumId w:val="5"/>
  </w:num>
  <w:num w:numId="3" w16cid:durableId="1825195357">
    <w:abstractNumId w:val="1"/>
  </w:num>
  <w:num w:numId="4" w16cid:durableId="1733120756">
    <w:abstractNumId w:val="6"/>
  </w:num>
  <w:num w:numId="5" w16cid:durableId="1110052878">
    <w:abstractNumId w:val="8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9"/>
  </w:num>
  <w:num w:numId="9" w16cid:durableId="431121718">
    <w:abstractNumId w:val="10"/>
  </w:num>
  <w:num w:numId="10" w16cid:durableId="1776974538">
    <w:abstractNumId w:val="3"/>
  </w:num>
  <w:num w:numId="11" w16cid:durableId="772439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07708"/>
    <w:rsid w:val="00011748"/>
    <w:rsid w:val="00021FF7"/>
    <w:rsid w:val="00023431"/>
    <w:rsid w:val="00023CEC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0504"/>
    <w:rsid w:val="000628E0"/>
    <w:rsid w:val="00070C45"/>
    <w:rsid w:val="00080531"/>
    <w:rsid w:val="00084177"/>
    <w:rsid w:val="00084E24"/>
    <w:rsid w:val="00097230"/>
    <w:rsid w:val="000A5BC7"/>
    <w:rsid w:val="000A6112"/>
    <w:rsid w:val="000B0D2A"/>
    <w:rsid w:val="000B2A54"/>
    <w:rsid w:val="000B3D0D"/>
    <w:rsid w:val="000B596E"/>
    <w:rsid w:val="000B7A62"/>
    <w:rsid w:val="000B7C44"/>
    <w:rsid w:val="000C43A8"/>
    <w:rsid w:val="000D2651"/>
    <w:rsid w:val="000D4250"/>
    <w:rsid w:val="000D4DEA"/>
    <w:rsid w:val="000D4E52"/>
    <w:rsid w:val="000D52CC"/>
    <w:rsid w:val="000E025D"/>
    <w:rsid w:val="000E1035"/>
    <w:rsid w:val="000E53C9"/>
    <w:rsid w:val="000E758A"/>
    <w:rsid w:val="00100DB3"/>
    <w:rsid w:val="00101E7F"/>
    <w:rsid w:val="001021A5"/>
    <w:rsid w:val="00111FAD"/>
    <w:rsid w:val="00122273"/>
    <w:rsid w:val="00123616"/>
    <w:rsid w:val="00124EA6"/>
    <w:rsid w:val="001269B7"/>
    <w:rsid w:val="00127C0E"/>
    <w:rsid w:val="001315E1"/>
    <w:rsid w:val="0014228E"/>
    <w:rsid w:val="00144DA2"/>
    <w:rsid w:val="00146725"/>
    <w:rsid w:val="001539B3"/>
    <w:rsid w:val="00153D38"/>
    <w:rsid w:val="00154050"/>
    <w:rsid w:val="0015512E"/>
    <w:rsid w:val="001551B7"/>
    <w:rsid w:val="00156F47"/>
    <w:rsid w:val="00157FA8"/>
    <w:rsid w:val="00162816"/>
    <w:rsid w:val="00165662"/>
    <w:rsid w:val="0016755F"/>
    <w:rsid w:val="001679E6"/>
    <w:rsid w:val="001722F3"/>
    <w:rsid w:val="00174781"/>
    <w:rsid w:val="0017795B"/>
    <w:rsid w:val="00181B2A"/>
    <w:rsid w:val="00186B6E"/>
    <w:rsid w:val="00187F7E"/>
    <w:rsid w:val="00190B96"/>
    <w:rsid w:val="00192950"/>
    <w:rsid w:val="001937F6"/>
    <w:rsid w:val="00193A0C"/>
    <w:rsid w:val="001968D1"/>
    <w:rsid w:val="001A2A9B"/>
    <w:rsid w:val="001A2D4F"/>
    <w:rsid w:val="001A546D"/>
    <w:rsid w:val="001B2785"/>
    <w:rsid w:val="001B2DAC"/>
    <w:rsid w:val="001B4ABF"/>
    <w:rsid w:val="001B63BA"/>
    <w:rsid w:val="001B7BCC"/>
    <w:rsid w:val="001C0712"/>
    <w:rsid w:val="001C0B45"/>
    <w:rsid w:val="001C54C2"/>
    <w:rsid w:val="001D2FE3"/>
    <w:rsid w:val="001D3959"/>
    <w:rsid w:val="001E112F"/>
    <w:rsid w:val="001E1748"/>
    <w:rsid w:val="001E633A"/>
    <w:rsid w:val="001E643D"/>
    <w:rsid w:val="001F178D"/>
    <w:rsid w:val="001F2AE2"/>
    <w:rsid w:val="001F4BFE"/>
    <w:rsid w:val="001F50C8"/>
    <w:rsid w:val="001F5D88"/>
    <w:rsid w:val="0020037E"/>
    <w:rsid w:val="002022CA"/>
    <w:rsid w:val="00202915"/>
    <w:rsid w:val="00204FD4"/>
    <w:rsid w:val="00207F2F"/>
    <w:rsid w:val="002171CB"/>
    <w:rsid w:val="002225BE"/>
    <w:rsid w:val="00222FE1"/>
    <w:rsid w:val="00233353"/>
    <w:rsid w:val="0023376A"/>
    <w:rsid w:val="00236240"/>
    <w:rsid w:val="00245E38"/>
    <w:rsid w:val="0025116D"/>
    <w:rsid w:val="00255669"/>
    <w:rsid w:val="00257901"/>
    <w:rsid w:val="002604ED"/>
    <w:rsid w:val="00261A43"/>
    <w:rsid w:val="002751CE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C4783"/>
    <w:rsid w:val="002D0FAD"/>
    <w:rsid w:val="002D52F0"/>
    <w:rsid w:val="002D5859"/>
    <w:rsid w:val="002D7B9C"/>
    <w:rsid w:val="002E01FA"/>
    <w:rsid w:val="002E2BA4"/>
    <w:rsid w:val="002E5DD3"/>
    <w:rsid w:val="002E610C"/>
    <w:rsid w:val="002F3377"/>
    <w:rsid w:val="002F43CF"/>
    <w:rsid w:val="002F4685"/>
    <w:rsid w:val="00301C67"/>
    <w:rsid w:val="00305BEE"/>
    <w:rsid w:val="00311716"/>
    <w:rsid w:val="00312893"/>
    <w:rsid w:val="003134B4"/>
    <w:rsid w:val="00315E0D"/>
    <w:rsid w:val="00316DDF"/>
    <w:rsid w:val="00317878"/>
    <w:rsid w:val="00322EBD"/>
    <w:rsid w:val="00323FD7"/>
    <w:rsid w:val="00324459"/>
    <w:rsid w:val="0032479F"/>
    <w:rsid w:val="003262A8"/>
    <w:rsid w:val="00326DA8"/>
    <w:rsid w:val="003329CC"/>
    <w:rsid w:val="00333EB2"/>
    <w:rsid w:val="00336278"/>
    <w:rsid w:val="00337FB4"/>
    <w:rsid w:val="00342EC8"/>
    <w:rsid w:val="00343A83"/>
    <w:rsid w:val="0034476F"/>
    <w:rsid w:val="0035010C"/>
    <w:rsid w:val="003516EE"/>
    <w:rsid w:val="00352F7F"/>
    <w:rsid w:val="003555AE"/>
    <w:rsid w:val="0036677B"/>
    <w:rsid w:val="00373DFE"/>
    <w:rsid w:val="00374E7D"/>
    <w:rsid w:val="00376260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3686"/>
    <w:rsid w:val="0039476B"/>
    <w:rsid w:val="00396E63"/>
    <w:rsid w:val="003A2CC9"/>
    <w:rsid w:val="003A336F"/>
    <w:rsid w:val="003B18C9"/>
    <w:rsid w:val="003B5445"/>
    <w:rsid w:val="003B7024"/>
    <w:rsid w:val="003C1125"/>
    <w:rsid w:val="003C48B7"/>
    <w:rsid w:val="003C7A36"/>
    <w:rsid w:val="003E1A82"/>
    <w:rsid w:val="003E21D2"/>
    <w:rsid w:val="003E27CC"/>
    <w:rsid w:val="003E4CB8"/>
    <w:rsid w:val="003F3D55"/>
    <w:rsid w:val="003F4EA0"/>
    <w:rsid w:val="003F68A5"/>
    <w:rsid w:val="004063EF"/>
    <w:rsid w:val="00411DBB"/>
    <w:rsid w:val="00413A3B"/>
    <w:rsid w:val="00416C9D"/>
    <w:rsid w:val="00421AB6"/>
    <w:rsid w:val="00424101"/>
    <w:rsid w:val="00431857"/>
    <w:rsid w:val="00431C06"/>
    <w:rsid w:val="00433E4E"/>
    <w:rsid w:val="004442B0"/>
    <w:rsid w:val="0044535E"/>
    <w:rsid w:val="00447CAE"/>
    <w:rsid w:val="00453D1E"/>
    <w:rsid w:val="00454547"/>
    <w:rsid w:val="0045462D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54C"/>
    <w:rsid w:val="00472D9B"/>
    <w:rsid w:val="00474F4A"/>
    <w:rsid w:val="004772D3"/>
    <w:rsid w:val="004773D4"/>
    <w:rsid w:val="00480EFD"/>
    <w:rsid w:val="00481AE4"/>
    <w:rsid w:val="00487C2A"/>
    <w:rsid w:val="00487C92"/>
    <w:rsid w:val="004956E6"/>
    <w:rsid w:val="004A0351"/>
    <w:rsid w:val="004A1D25"/>
    <w:rsid w:val="004A777E"/>
    <w:rsid w:val="004B092E"/>
    <w:rsid w:val="004B3B8A"/>
    <w:rsid w:val="004B42D1"/>
    <w:rsid w:val="004C1C08"/>
    <w:rsid w:val="004C3FB6"/>
    <w:rsid w:val="004C4F4C"/>
    <w:rsid w:val="004C5168"/>
    <w:rsid w:val="004C61D0"/>
    <w:rsid w:val="004D136E"/>
    <w:rsid w:val="004D16B8"/>
    <w:rsid w:val="004D491F"/>
    <w:rsid w:val="004E025B"/>
    <w:rsid w:val="004E10A1"/>
    <w:rsid w:val="004E31ED"/>
    <w:rsid w:val="004E42B6"/>
    <w:rsid w:val="004E4E21"/>
    <w:rsid w:val="004E6375"/>
    <w:rsid w:val="005029EE"/>
    <w:rsid w:val="0050367F"/>
    <w:rsid w:val="0050580E"/>
    <w:rsid w:val="00505C48"/>
    <w:rsid w:val="005062E2"/>
    <w:rsid w:val="005111A6"/>
    <w:rsid w:val="00512D46"/>
    <w:rsid w:val="005139FA"/>
    <w:rsid w:val="00517B7D"/>
    <w:rsid w:val="00526ECA"/>
    <w:rsid w:val="00530C72"/>
    <w:rsid w:val="00531C63"/>
    <w:rsid w:val="00531DF1"/>
    <w:rsid w:val="00532B4F"/>
    <w:rsid w:val="00533390"/>
    <w:rsid w:val="00533A27"/>
    <w:rsid w:val="00537A49"/>
    <w:rsid w:val="00541BEF"/>
    <w:rsid w:val="00546087"/>
    <w:rsid w:val="00546E31"/>
    <w:rsid w:val="0055148A"/>
    <w:rsid w:val="005550E9"/>
    <w:rsid w:val="00555A41"/>
    <w:rsid w:val="005570C3"/>
    <w:rsid w:val="00557D94"/>
    <w:rsid w:val="00562B5D"/>
    <w:rsid w:val="005667D9"/>
    <w:rsid w:val="00576E09"/>
    <w:rsid w:val="00577825"/>
    <w:rsid w:val="00586769"/>
    <w:rsid w:val="00594DFE"/>
    <w:rsid w:val="00595E53"/>
    <w:rsid w:val="005A0547"/>
    <w:rsid w:val="005A5FAF"/>
    <w:rsid w:val="005A750E"/>
    <w:rsid w:val="005B2554"/>
    <w:rsid w:val="005B561E"/>
    <w:rsid w:val="005C1FF8"/>
    <w:rsid w:val="005C33AF"/>
    <w:rsid w:val="005D6ED8"/>
    <w:rsid w:val="005D73E8"/>
    <w:rsid w:val="005E0873"/>
    <w:rsid w:val="005E0D04"/>
    <w:rsid w:val="005E337C"/>
    <w:rsid w:val="005E540E"/>
    <w:rsid w:val="005E63BE"/>
    <w:rsid w:val="005E757E"/>
    <w:rsid w:val="005F7D8B"/>
    <w:rsid w:val="0060547C"/>
    <w:rsid w:val="00605776"/>
    <w:rsid w:val="0061161D"/>
    <w:rsid w:val="006118B8"/>
    <w:rsid w:val="00612600"/>
    <w:rsid w:val="006137DC"/>
    <w:rsid w:val="00614D23"/>
    <w:rsid w:val="00616F1F"/>
    <w:rsid w:val="00624461"/>
    <w:rsid w:val="00627E10"/>
    <w:rsid w:val="0063025C"/>
    <w:rsid w:val="00630B0A"/>
    <w:rsid w:val="00633458"/>
    <w:rsid w:val="00635B37"/>
    <w:rsid w:val="00636AAE"/>
    <w:rsid w:val="00641395"/>
    <w:rsid w:val="00641E8D"/>
    <w:rsid w:val="006423C2"/>
    <w:rsid w:val="006440B0"/>
    <w:rsid w:val="00645586"/>
    <w:rsid w:val="0065506F"/>
    <w:rsid w:val="00656714"/>
    <w:rsid w:val="006570A1"/>
    <w:rsid w:val="0065768E"/>
    <w:rsid w:val="0066428E"/>
    <w:rsid w:val="00666939"/>
    <w:rsid w:val="00667AE6"/>
    <w:rsid w:val="0067102D"/>
    <w:rsid w:val="00671372"/>
    <w:rsid w:val="00671561"/>
    <w:rsid w:val="00672384"/>
    <w:rsid w:val="00673F62"/>
    <w:rsid w:val="006809A4"/>
    <w:rsid w:val="00696194"/>
    <w:rsid w:val="006A128C"/>
    <w:rsid w:val="006A1568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26485"/>
    <w:rsid w:val="00735D7B"/>
    <w:rsid w:val="00737709"/>
    <w:rsid w:val="00742E33"/>
    <w:rsid w:val="007462D7"/>
    <w:rsid w:val="00746430"/>
    <w:rsid w:val="00747DF5"/>
    <w:rsid w:val="007509DA"/>
    <w:rsid w:val="0075220D"/>
    <w:rsid w:val="007539E5"/>
    <w:rsid w:val="0075545E"/>
    <w:rsid w:val="00771E3C"/>
    <w:rsid w:val="007727A5"/>
    <w:rsid w:val="00775FDF"/>
    <w:rsid w:val="00780989"/>
    <w:rsid w:val="0079601C"/>
    <w:rsid w:val="007A25C6"/>
    <w:rsid w:val="007A5341"/>
    <w:rsid w:val="007A5EDB"/>
    <w:rsid w:val="007B0ED1"/>
    <w:rsid w:val="007B1E23"/>
    <w:rsid w:val="007B4A37"/>
    <w:rsid w:val="007C6BFC"/>
    <w:rsid w:val="007C789A"/>
    <w:rsid w:val="007D1820"/>
    <w:rsid w:val="007D6323"/>
    <w:rsid w:val="007E3AD5"/>
    <w:rsid w:val="00800151"/>
    <w:rsid w:val="008001E6"/>
    <w:rsid w:val="00803D68"/>
    <w:rsid w:val="00806F7E"/>
    <w:rsid w:val="0081081B"/>
    <w:rsid w:val="00817BCA"/>
    <w:rsid w:val="00817D47"/>
    <w:rsid w:val="00823B42"/>
    <w:rsid w:val="0082553E"/>
    <w:rsid w:val="0082698B"/>
    <w:rsid w:val="00830D4C"/>
    <w:rsid w:val="0083117D"/>
    <w:rsid w:val="00831765"/>
    <w:rsid w:val="00831800"/>
    <w:rsid w:val="00832A37"/>
    <w:rsid w:val="00835294"/>
    <w:rsid w:val="00852112"/>
    <w:rsid w:val="00853DD3"/>
    <w:rsid w:val="008552E4"/>
    <w:rsid w:val="00864F6B"/>
    <w:rsid w:val="00865473"/>
    <w:rsid w:val="00870DB0"/>
    <w:rsid w:val="00874297"/>
    <w:rsid w:val="008758A8"/>
    <w:rsid w:val="00875D5E"/>
    <w:rsid w:val="00880510"/>
    <w:rsid w:val="00880E5E"/>
    <w:rsid w:val="008816C2"/>
    <w:rsid w:val="008835E7"/>
    <w:rsid w:val="00885FE5"/>
    <w:rsid w:val="0088740C"/>
    <w:rsid w:val="00890628"/>
    <w:rsid w:val="00891FE6"/>
    <w:rsid w:val="00892C81"/>
    <w:rsid w:val="00893D71"/>
    <w:rsid w:val="00894AEA"/>
    <w:rsid w:val="00896E3D"/>
    <w:rsid w:val="00897528"/>
    <w:rsid w:val="00897594"/>
    <w:rsid w:val="008A0A82"/>
    <w:rsid w:val="008A1FCF"/>
    <w:rsid w:val="008A21D4"/>
    <w:rsid w:val="008A25B1"/>
    <w:rsid w:val="008A3238"/>
    <w:rsid w:val="008A350B"/>
    <w:rsid w:val="008A396F"/>
    <w:rsid w:val="008A4E5B"/>
    <w:rsid w:val="008A7854"/>
    <w:rsid w:val="008B72C7"/>
    <w:rsid w:val="008B75EC"/>
    <w:rsid w:val="008B7735"/>
    <w:rsid w:val="008C1EBD"/>
    <w:rsid w:val="008C2EF7"/>
    <w:rsid w:val="008C691D"/>
    <w:rsid w:val="008D0F3F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8F7786"/>
    <w:rsid w:val="009003B4"/>
    <w:rsid w:val="00901537"/>
    <w:rsid w:val="00913ADC"/>
    <w:rsid w:val="009227A0"/>
    <w:rsid w:val="009240A0"/>
    <w:rsid w:val="00926978"/>
    <w:rsid w:val="00927258"/>
    <w:rsid w:val="009325BE"/>
    <w:rsid w:val="00933038"/>
    <w:rsid w:val="00936835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25A7"/>
    <w:rsid w:val="009643EE"/>
    <w:rsid w:val="00964DFB"/>
    <w:rsid w:val="009655D7"/>
    <w:rsid w:val="009704D0"/>
    <w:rsid w:val="00973B4D"/>
    <w:rsid w:val="00973F0B"/>
    <w:rsid w:val="009752E4"/>
    <w:rsid w:val="00975B38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3654"/>
    <w:rsid w:val="009B40B4"/>
    <w:rsid w:val="009B6B8A"/>
    <w:rsid w:val="009C38D0"/>
    <w:rsid w:val="009C4A1F"/>
    <w:rsid w:val="009C6F63"/>
    <w:rsid w:val="009C7699"/>
    <w:rsid w:val="009D1C1B"/>
    <w:rsid w:val="009D1DBC"/>
    <w:rsid w:val="009D2B05"/>
    <w:rsid w:val="009D368C"/>
    <w:rsid w:val="009E1065"/>
    <w:rsid w:val="009E1CAC"/>
    <w:rsid w:val="009E57A7"/>
    <w:rsid w:val="009F575D"/>
    <w:rsid w:val="00A00CB9"/>
    <w:rsid w:val="00A06B83"/>
    <w:rsid w:val="00A07115"/>
    <w:rsid w:val="00A24E77"/>
    <w:rsid w:val="00A30216"/>
    <w:rsid w:val="00A3036C"/>
    <w:rsid w:val="00A304B7"/>
    <w:rsid w:val="00A315C2"/>
    <w:rsid w:val="00A330FB"/>
    <w:rsid w:val="00A344CD"/>
    <w:rsid w:val="00A3748D"/>
    <w:rsid w:val="00A41DAF"/>
    <w:rsid w:val="00A42557"/>
    <w:rsid w:val="00A67C67"/>
    <w:rsid w:val="00A73F8F"/>
    <w:rsid w:val="00A76632"/>
    <w:rsid w:val="00A76FBF"/>
    <w:rsid w:val="00A77EAA"/>
    <w:rsid w:val="00A846E8"/>
    <w:rsid w:val="00A900E4"/>
    <w:rsid w:val="00A91246"/>
    <w:rsid w:val="00A93828"/>
    <w:rsid w:val="00A97685"/>
    <w:rsid w:val="00AA0DC4"/>
    <w:rsid w:val="00AA2519"/>
    <w:rsid w:val="00AA2CD9"/>
    <w:rsid w:val="00AA6414"/>
    <w:rsid w:val="00AA6CFA"/>
    <w:rsid w:val="00AB21A2"/>
    <w:rsid w:val="00AB5AA6"/>
    <w:rsid w:val="00AC2708"/>
    <w:rsid w:val="00AC514F"/>
    <w:rsid w:val="00AC67A3"/>
    <w:rsid w:val="00AD2ED7"/>
    <w:rsid w:val="00AD3CED"/>
    <w:rsid w:val="00AD5022"/>
    <w:rsid w:val="00AE0B90"/>
    <w:rsid w:val="00AE1E7F"/>
    <w:rsid w:val="00AE2588"/>
    <w:rsid w:val="00AE460A"/>
    <w:rsid w:val="00AE6926"/>
    <w:rsid w:val="00AE77F1"/>
    <w:rsid w:val="00AF3117"/>
    <w:rsid w:val="00B0079E"/>
    <w:rsid w:val="00B012B7"/>
    <w:rsid w:val="00B03E56"/>
    <w:rsid w:val="00B06793"/>
    <w:rsid w:val="00B11386"/>
    <w:rsid w:val="00B13659"/>
    <w:rsid w:val="00B143E8"/>
    <w:rsid w:val="00B1560D"/>
    <w:rsid w:val="00B21CEA"/>
    <w:rsid w:val="00B25B86"/>
    <w:rsid w:val="00B26253"/>
    <w:rsid w:val="00B316D8"/>
    <w:rsid w:val="00B34602"/>
    <w:rsid w:val="00B34DE6"/>
    <w:rsid w:val="00B4034E"/>
    <w:rsid w:val="00B41D5F"/>
    <w:rsid w:val="00B45BD2"/>
    <w:rsid w:val="00B477DF"/>
    <w:rsid w:val="00B512E3"/>
    <w:rsid w:val="00B560AD"/>
    <w:rsid w:val="00B63F81"/>
    <w:rsid w:val="00B67858"/>
    <w:rsid w:val="00B70453"/>
    <w:rsid w:val="00B7444F"/>
    <w:rsid w:val="00B826CD"/>
    <w:rsid w:val="00B8593D"/>
    <w:rsid w:val="00B86CED"/>
    <w:rsid w:val="00B90B92"/>
    <w:rsid w:val="00B91E27"/>
    <w:rsid w:val="00B925BA"/>
    <w:rsid w:val="00B93C16"/>
    <w:rsid w:val="00B97CE8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E7F4F"/>
    <w:rsid w:val="00BF6320"/>
    <w:rsid w:val="00C00896"/>
    <w:rsid w:val="00C0155E"/>
    <w:rsid w:val="00C052C6"/>
    <w:rsid w:val="00C13F91"/>
    <w:rsid w:val="00C154E8"/>
    <w:rsid w:val="00C20843"/>
    <w:rsid w:val="00C21D6D"/>
    <w:rsid w:val="00C2627E"/>
    <w:rsid w:val="00C27132"/>
    <w:rsid w:val="00C357E7"/>
    <w:rsid w:val="00C367F8"/>
    <w:rsid w:val="00C374A7"/>
    <w:rsid w:val="00C37CB7"/>
    <w:rsid w:val="00C43B34"/>
    <w:rsid w:val="00C44FCD"/>
    <w:rsid w:val="00C51245"/>
    <w:rsid w:val="00C53D79"/>
    <w:rsid w:val="00C55E28"/>
    <w:rsid w:val="00C56B20"/>
    <w:rsid w:val="00C61B8E"/>
    <w:rsid w:val="00C703CB"/>
    <w:rsid w:val="00C70749"/>
    <w:rsid w:val="00C71534"/>
    <w:rsid w:val="00C7651E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D71"/>
    <w:rsid w:val="00CB46D6"/>
    <w:rsid w:val="00CC3EE2"/>
    <w:rsid w:val="00CC5846"/>
    <w:rsid w:val="00CC5E1C"/>
    <w:rsid w:val="00CC6387"/>
    <w:rsid w:val="00CD0E3F"/>
    <w:rsid w:val="00CD0F9C"/>
    <w:rsid w:val="00CD2421"/>
    <w:rsid w:val="00CD3174"/>
    <w:rsid w:val="00CD49FE"/>
    <w:rsid w:val="00CD7A6E"/>
    <w:rsid w:val="00CE505A"/>
    <w:rsid w:val="00CF1BE3"/>
    <w:rsid w:val="00CF6624"/>
    <w:rsid w:val="00CF7103"/>
    <w:rsid w:val="00D0222E"/>
    <w:rsid w:val="00D03463"/>
    <w:rsid w:val="00D0396C"/>
    <w:rsid w:val="00D03C37"/>
    <w:rsid w:val="00D07946"/>
    <w:rsid w:val="00D10834"/>
    <w:rsid w:val="00D1371E"/>
    <w:rsid w:val="00D15FCE"/>
    <w:rsid w:val="00D23265"/>
    <w:rsid w:val="00D233D0"/>
    <w:rsid w:val="00D2686D"/>
    <w:rsid w:val="00D26A02"/>
    <w:rsid w:val="00D26BA8"/>
    <w:rsid w:val="00D27C4B"/>
    <w:rsid w:val="00D30E1A"/>
    <w:rsid w:val="00D31772"/>
    <w:rsid w:val="00D31D00"/>
    <w:rsid w:val="00D361E5"/>
    <w:rsid w:val="00D37A3A"/>
    <w:rsid w:val="00D41C00"/>
    <w:rsid w:val="00D43824"/>
    <w:rsid w:val="00D46361"/>
    <w:rsid w:val="00D46F5E"/>
    <w:rsid w:val="00D52F78"/>
    <w:rsid w:val="00D535B3"/>
    <w:rsid w:val="00D60EFD"/>
    <w:rsid w:val="00D621CF"/>
    <w:rsid w:val="00D70099"/>
    <w:rsid w:val="00D7055C"/>
    <w:rsid w:val="00D70E19"/>
    <w:rsid w:val="00D764C5"/>
    <w:rsid w:val="00D77F62"/>
    <w:rsid w:val="00D81EA2"/>
    <w:rsid w:val="00D8271F"/>
    <w:rsid w:val="00D84718"/>
    <w:rsid w:val="00D85CE3"/>
    <w:rsid w:val="00D85E97"/>
    <w:rsid w:val="00D87208"/>
    <w:rsid w:val="00D87D93"/>
    <w:rsid w:val="00D90801"/>
    <w:rsid w:val="00D94EBA"/>
    <w:rsid w:val="00D95E56"/>
    <w:rsid w:val="00D97532"/>
    <w:rsid w:val="00D97CFD"/>
    <w:rsid w:val="00DA1648"/>
    <w:rsid w:val="00DB0367"/>
    <w:rsid w:val="00DB07DF"/>
    <w:rsid w:val="00DB176B"/>
    <w:rsid w:val="00DB39A3"/>
    <w:rsid w:val="00DB498F"/>
    <w:rsid w:val="00DB5503"/>
    <w:rsid w:val="00DC0E65"/>
    <w:rsid w:val="00DC4D68"/>
    <w:rsid w:val="00DC5301"/>
    <w:rsid w:val="00DC5401"/>
    <w:rsid w:val="00DC5F46"/>
    <w:rsid w:val="00DD10BC"/>
    <w:rsid w:val="00DD2E1E"/>
    <w:rsid w:val="00DE16C0"/>
    <w:rsid w:val="00DE5420"/>
    <w:rsid w:val="00DE7529"/>
    <w:rsid w:val="00DF6249"/>
    <w:rsid w:val="00DF6646"/>
    <w:rsid w:val="00DF67BC"/>
    <w:rsid w:val="00DF72CF"/>
    <w:rsid w:val="00E00A2F"/>
    <w:rsid w:val="00E028EB"/>
    <w:rsid w:val="00E06267"/>
    <w:rsid w:val="00E0685F"/>
    <w:rsid w:val="00E1086C"/>
    <w:rsid w:val="00E12A86"/>
    <w:rsid w:val="00E1519A"/>
    <w:rsid w:val="00E169E3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559A"/>
    <w:rsid w:val="00E5628A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C55C3"/>
    <w:rsid w:val="00ED672E"/>
    <w:rsid w:val="00EE10F6"/>
    <w:rsid w:val="00EE1B24"/>
    <w:rsid w:val="00EE7541"/>
    <w:rsid w:val="00EF1373"/>
    <w:rsid w:val="00F0170E"/>
    <w:rsid w:val="00F03E01"/>
    <w:rsid w:val="00F05B0F"/>
    <w:rsid w:val="00F1271D"/>
    <w:rsid w:val="00F13827"/>
    <w:rsid w:val="00F14A67"/>
    <w:rsid w:val="00F15473"/>
    <w:rsid w:val="00F156C5"/>
    <w:rsid w:val="00F23B6F"/>
    <w:rsid w:val="00F25031"/>
    <w:rsid w:val="00F27553"/>
    <w:rsid w:val="00F33B6B"/>
    <w:rsid w:val="00F363B9"/>
    <w:rsid w:val="00F36FCB"/>
    <w:rsid w:val="00F43A52"/>
    <w:rsid w:val="00F47694"/>
    <w:rsid w:val="00F47A80"/>
    <w:rsid w:val="00F516B6"/>
    <w:rsid w:val="00F52323"/>
    <w:rsid w:val="00F556CB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6DA"/>
    <w:rsid w:val="00FA6FC8"/>
    <w:rsid w:val="00FA7F6B"/>
    <w:rsid w:val="00FB04DE"/>
    <w:rsid w:val="00FB0B48"/>
    <w:rsid w:val="00FB1085"/>
    <w:rsid w:val="00FB3326"/>
    <w:rsid w:val="00FB3B9D"/>
    <w:rsid w:val="00FB43FD"/>
    <w:rsid w:val="00FB5630"/>
    <w:rsid w:val="00FB6238"/>
    <w:rsid w:val="00FB69E6"/>
    <w:rsid w:val="00FB7C11"/>
    <w:rsid w:val="00FC1BA4"/>
    <w:rsid w:val="00FC3BD7"/>
    <w:rsid w:val="00FC6B6F"/>
    <w:rsid w:val="00FC7C80"/>
    <w:rsid w:val="00FD2788"/>
    <w:rsid w:val="00FD3588"/>
    <w:rsid w:val="00FD489F"/>
    <w:rsid w:val="00FD5448"/>
    <w:rsid w:val="00FD5B2F"/>
    <w:rsid w:val="00FE00E8"/>
    <w:rsid w:val="00FE23FE"/>
    <w:rsid w:val="00FE4E96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539E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96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3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393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609</cp:revision>
  <dcterms:created xsi:type="dcterms:W3CDTF">2021-11-19T17:34:00Z</dcterms:created>
  <dcterms:modified xsi:type="dcterms:W3CDTF">2022-10-02T19:54:00Z</dcterms:modified>
</cp:coreProperties>
</file>