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92690" w14:textId="4FAD0FCC" w:rsidR="00C20908" w:rsidRDefault="00C20908" w:rsidP="00C20908">
      <w:pPr>
        <w:pStyle w:val="Titolo1"/>
        <w:rPr>
          <w:noProof/>
        </w:rPr>
      </w:pPr>
      <w:r>
        <w:rPr>
          <w:noProof/>
        </w:rPr>
        <w:t xml:space="preserve">Glaciology &amp; Ice Cores – Lab </w:t>
      </w:r>
    </w:p>
    <w:p w14:paraId="7727E8CD" w14:textId="7DC90668" w:rsidR="00C20908" w:rsidRDefault="00C20908" w:rsidP="00C20908">
      <w:pPr>
        <w:rPr>
          <w:noProof/>
        </w:rPr>
      </w:pPr>
      <w:r>
        <w:rPr>
          <w:noProof/>
        </w:rPr>
        <w:t xml:space="preserve">Exercise 1: </w:t>
      </w:r>
    </w:p>
    <w:p w14:paraId="23B0E6DC" w14:textId="38C90280" w:rsidR="00C20908" w:rsidRDefault="00C20908" w:rsidP="00C20908">
      <w:pPr>
        <w:rPr>
          <w:noProof/>
        </w:rPr>
      </w:pPr>
      <w:r>
        <w:rPr>
          <w:noProof/>
        </w:rPr>
        <w:t>a)</w:t>
      </w:r>
    </w:p>
    <w:p w14:paraId="7E402BB4" w14:textId="77777777" w:rsidR="00C20908" w:rsidRDefault="00C20908" w:rsidP="00C20908">
      <w:r>
        <w:rPr>
          <w:noProof/>
        </w:rPr>
        <w:drawing>
          <wp:inline distT="0" distB="0" distL="0" distR="0" wp14:anchorId="16501087" wp14:editId="1896C4F7">
            <wp:extent cx="3479543" cy="2110534"/>
            <wp:effectExtent l="0" t="0" r="6985" b="4445"/>
            <wp:docPr id="548842838" name="Immagine 1" descr="Immagine che contiene testo, schermata, software, Icona del computer&#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42838" name="Immagine 1" descr="Immagine che contiene testo, schermata, software, Icona del computer&#10;&#10;Il contenuto generato dall'IA potrebbe non essere corretto."/>
                    <pic:cNvPicPr/>
                  </pic:nvPicPr>
                  <pic:blipFill rotWithShape="1">
                    <a:blip r:embed="rId4"/>
                    <a:srcRect l="24875" t="27281" r="18270" b="11406"/>
                    <a:stretch/>
                  </pic:blipFill>
                  <pic:spPr bwMode="auto">
                    <a:xfrm>
                      <a:off x="0" y="0"/>
                      <a:ext cx="3479626" cy="2110585"/>
                    </a:xfrm>
                    <a:prstGeom prst="rect">
                      <a:avLst/>
                    </a:prstGeom>
                    <a:ln>
                      <a:noFill/>
                    </a:ln>
                    <a:extLst>
                      <a:ext uri="{53640926-AAD7-44D8-BBD7-CCE9431645EC}">
                        <a14:shadowObscured xmlns:a14="http://schemas.microsoft.com/office/drawing/2010/main"/>
                      </a:ext>
                    </a:extLst>
                  </pic:spPr>
                </pic:pic>
              </a:graphicData>
            </a:graphic>
          </wp:inline>
        </w:drawing>
      </w:r>
    </w:p>
    <w:p w14:paraId="14AB124F" w14:textId="49CE0EAA" w:rsidR="00C20908" w:rsidRDefault="00C20908" w:rsidP="00C20908">
      <w:r>
        <w:t>This image shows the response of the bedrock to the ice sheet’s growth, the more the ice sheet grows the more the bedrock decreases (compared to sea level due to load)</w:t>
      </w:r>
      <w:r w:rsidR="003E11EE">
        <w:t xml:space="preserve"> / when the ice is gone </w:t>
      </w:r>
    </w:p>
    <w:p w14:paraId="6921338D" w14:textId="47ED8626" w:rsidR="00ED1F78" w:rsidRDefault="00C20908" w:rsidP="00C20908">
      <w:r>
        <w:rPr>
          <w:noProof/>
        </w:rPr>
        <w:drawing>
          <wp:inline distT="0" distB="0" distL="0" distR="0" wp14:anchorId="100EB5E4" wp14:editId="648AF750">
            <wp:extent cx="3711372" cy="2045919"/>
            <wp:effectExtent l="0" t="0" r="3810" b="0"/>
            <wp:docPr id="1372371273" name="Immagine 1" descr="Immagine che contiene testo, schermata, software, Icona del computer&#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71273" name="Immagine 1" descr="Immagine che contiene testo, schermata, software, Icona del computer&#10;&#10;Il contenuto generato dall'IA potrebbe non essere corretto."/>
                    <pic:cNvPicPr/>
                  </pic:nvPicPr>
                  <pic:blipFill rotWithShape="1">
                    <a:blip r:embed="rId5"/>
                    <a:srcRect l="23908" t="31162" r="15443" b="9397"/>
                    <a:stretch/>
                  </pic:blipFill>
                  <pic:spPr bwMode="auto">
                    <a:xfrm>
                      <a:off x="0" y="0"/>
                      <a:ext cx="3711800" cy="2046155"/>
                    </a:xfrm>
                    <a:prstGeom prst="rect">
                      <a:avLst/>
                    </a:prstGeom>
                    <a:ln>
                      <a:noFill/>
                    </a:ln>
                    <a:extLst>
                      <a:ext uri="{53640926-AAD7-44D8-BBD7-CCE9431645EC}">
                        <a14:shadowObscured xmlns:a14="http://schemas.microsoft.com/office/drawing/2010/main"/>
                      </a:ext>
                    </a:extLst>
                  </pic:spPr>
                </pic:pic>
              </a:graphicData>
            </a:graphic>
          </wp:inline>
        </w:drawing>
      </w:r>
    </w:p>
    <w:p w14:paraId="686B57A5" w14:textId="4EDAD060" w:rsidR="00C20908" w:rsidRDefault="00C20908" w:rsidP="00C20908">
      <w:r>
        <w:t xml:space="preserve">Here we see the increase in ice thickness while the ice sheet moves 200km to the south and </w:t>
      </w:r>
      <w:r w:rsidR="002E2FDF">
        <w:t>then</w:t>
      </w:r>
      <w:r>
        <w:t xml:space="preserve"> starts shrinking again. The big increase is due to the sinking of the ELA </w:t>
      </w:r>
      <w:r w:rsidR="002E2FDF">
        <w:t>and</w:t>
      </w:r>
      <w:r>
        <w:t xml:space="preserve"> the following extension of the ice sheet both in size and height. The second peak </w:t>
      </w:r>
      <w:r w:rsidR="002E2FDF">
        <w:t xml:space="preserve">is due to the rebound effect. Since the ice lode is lost when the ice sheet moves back northwards the bedrock starts to grow again and causes the ice sheet to increase in thickness again. </w:t>
      </w:r>
    </w:p>
    <w:p w14:paraId="21334552" w14:textId="2ECE2D41" w:rsidR="002E2FDF" w:rsidRDefault="002E2FDF" w:rsidP="00C20908">
      <w:r>
        <w:t>1b)</w:t>
      </w:r>
    </w:p>
    <w:p w14:paraId="00A67B04" w14:textId="77777777" w:rsidR="00E43FAE" w:rsidRDefault="00E43FAE" w:rsidP="00C20908"/>
    <w:p w14:paraId="18D86AE1" w14:textId="63942DEF" w:rsidR="00E43FAE" w:rsidRDefault="00E43FAE" w:rsidP="00C20908">
      <w:r>
        <w:t xml:space="preserve">If the ice sheets grow quickly, the bedrock can’t catch up. Bedrock response is slow, the ice sheet could still shrink when the climate is cooling. </w:t>
      </w:r>
    </w:p>
    <w:p w14:paraId="1C0CA5AD" w14:textId="0880290F" w:rsidR="003E11EE" w:rsidRDefault="003E11EE" w:rsidP="00C20908">
      <w:r>
        <w:rPr>
          <w:noProof/>
        </w:rPr>
        <w:lastRenderedPageBreak/>
        <w:drawing>
          <wp:inline distT="0" distB="0" distL="0" distR="0" wp14:anchorId="37B3D754" wp14:editId="7B578420">
            <wp:extent cx="3266612" cy="1952367"/>
            <wp:effectExtent l="0" t="0" r="0" b="0"/>
            <wp:docPr id="2071183087"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83087" name="Immagine 1" descr="Immagine che contiene testo, schermata, software, Software multimediale&#10;&#10;Il contenuto generato dall'IA potrebbe non essere corretto."/>
                    <pic:cNvPicPr/>
                  </pic:nvPicPr>
                  <pic:blipFill rotWithShape="1">
                    <a:blip r:embed="rId6"/>
                    <a:srcRect l="24852" t="23845" r="18119" b="15555"/>
                    <a:stretch/>
                  </pic:blipFill>
                  <pic:spPr bwMode="auto">
                    <a:xfrm>
                      <a:off x="0" y="0"/>
                      <a:ext cx="3266970" cy="1952581"/>
                    </a:xfrm>
                    <a:prstGeom prst="rect">
                      <a:avLst/>
                    </a:prstGeom>
                    <a:ln>
                      <a:noFill/>
                    </a:ln>
                    <a:extLst>
                      <a:ext uri="{53640926-AAD7-44D8-BBD7-CCE9431645EC}">
                        <a14:shadowObscured xmlns:a14="http://schemas.microsoft.com/office/drawing/2010/main"/>
                      </a:ext>
                    </a:extLst>
                  </pic:spPr>
                </pic:pic>
              </a:graphicData>
            </a:graphic>
          </wp:inline>
        </w:drawing>
      </w:r>
    </w:p>
    <w:p w14:paraId="6023FEC5" w14:textId="213DC139" w:rsidR="003E11EE" w:rsidRDefault="003E11EE" w:rsidP="00C20908">
      <w:r>
        <w:t xml:space="preserve">The climate point, we first observe the increase in thickness when the ice sheet expands southwards. After a while it retrieves back northwards, this is when we start to observe the reduction of </w:t>
      </w:r>
      <w:r w:rsidR="00FC5B6C">
        <w:t xml:space="preserve">the </w:t>
      </w:r>
      <w:r>
        <w:t>thickness of the ice sheet.  (10kyr)</w:t>
      </w:r>
    </w:p>
    <w:p w14:paraId="00970639" w14:textId="3C8977E0" w:rsidR="00C20908" w:rsidRDefault="00C20908" w:rsidP="00C20908">
      <w:r>
        <w:rPr>
          <w:noProof/>
        </w:rPr>
        <w:drawing>
          <wp:inline distT="0" distB="0" distL="0" distR="0" wp14:anchorId="4A86F35E" wp14:editId="49C5269F">
            <wp:extent cx="3909677" cy="2346293"/>
            <wp:effectExtent l="0" t="0" r="0" b="0"/>
            <wp:docPr id="1139728544" name="Immagine 1" descr="Immagine che contiene testo, diagramma, Diagramma, schizz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28544" name="Immagine 1" descr="Immagine che contiene testo, diagramma, Diagramma, schizzo&#10;&#10;Il contenuto generato dall'IA potrebbe non essere corret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7401" cy="2350928"/>
                    </a:xfrm>
                    <a:prstGeom prst="rect">
                      <a:avLst/>
                    </a:prstGeom>
                    <a:noFill/>
                    <a:ln>
                      <a:noFill/>
                    </a:ln>
                  </pic:spPr>
                </pic:pic>
              </a:graphicData>
            </a:graphic>
          </wp:inline>
        </w:drawing>
      </w:r>
    </w:p>
    <w:p w14:paraId="07565CA1" w14:textId="34603EC2" w:rsidR="003E11EE" w:rsidRDefault="003E11EE" w:rsidP="00C20908">
      <w:r>
        <w:t xml:space="preserve">We increased the relaxation time of the bedrock to 20 </w:t>
      </w:r>
      <w:proofErr w:type="spellStart"/>
      <w:r>
        <w:t>kyr</w:t>
      </w:r>
      <w:proofErr w:type="spellEnd"/>
    </w:p>
    <w:p w14:paraId="6F03FDA1" w14:textId="77777777" w:rsidR="003E11EE" w:rsidRDefault="003E11EE" w:rsidP="00C20908"/>
    <w:p w14:paraId="54BCB19B" w14:textId="18E744CF" w:rsidR="003E11EE" w:rsidRDefault="003E11EE" w:rsidP="00C20908">
      <w:r>
        <w:rPr>
          <w:noProof/>
        </w:rPr>
        <w:drawing>
          <wp:inline distT="0" distB="0" distL="0" distR="0" wp14:anchorId="576A8AF2" wp14:editId="011572F8">
            <wp:extent cx="4208662" cy="2525721"/>
            <wp:effectExtent l="0" t="0" r="1905" b="8255"/>
            <wp:docPr id="569254444" name="Immagine 2" descr="Immagine che contiene diagramma, testo,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54444" name="Immagine 2" descr="Immagine che contiene diagramma, testo, linea, Diagramma&#10;&#10;Il contenuto generato dall'IA potrebbe non essere corret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6466" cy="2530405"/>
                    </a:xfrm>
                    <a:prstGeom prst="rect">
                      <a:avLst/>
                    </a:prstGeom>
                    <a:noFill/>
                    <a:ln>
                      <a:noFill/>
                    </a:ln>
                  </pic:spPr>
                </pic:pic>
              </a:graphicData>
            </a:graphic>
          </wp:inline>
        </w:drawing>
      </w:r>
    </w:p>
    <w:p w14:paraId="1EB7188B" w14:textId="2AD133C7" w:rsidR="003E11EE" w:rsidRDefault="003E11EE" w:rsidP="00C20908">
      <w:r>
        <w:t xml:space="preserve">1000 years </w:t>
      </w:r>
    </w:p>
    <w:p w14:paraId="3115C4B4" w14:textId="54C08BCB" w:rsidR="002E2FDF" w:rsidRDefault="002E2FDF" w:rsidP="00C20908">
      <w:r>
        <w:t>1c)</w:t>
      </w:r>
    </w:p>
    <w:p w14:paraId="4EFF07FB" w14:textId="6D6C6687" w:rsidR="002E2FDF" w:rsidRDefault="002E2FDF" w:rsidP="00C20908">
      <w:r>
        <w:rPr>
          <w:noProof/>
        </w:rPr>
        <w:lastRenderedPageBreak/>
        <w:drawing>
          <wp:inline distT="0" distB="0" distL="0" distR="0" wp14:anchorId="02364B96" wp14:editId="52DBCE5D">
            <wp:extent cx="6120130" cy="3672840"/>
            <wp:effectExtent l="0" t="0" r="0" b="3810"/>
            <wp:docPr id="1516453839" name="Immagine 3" descr="Immagine che contiene diagramma, schizzo, test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53839" name="Immagine 3" descr="Immagine che contiene diagramma, schizzo, testo, Diagramm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3672840"/>
                    </a:xfrm>
                    <a:prstGeom prst="rect">
                      <a:avLst/>
                    </a:prstGeom>
                    <a:noFill/>
                    <a:ln>
                      <a:noFill/>
                    </a:ln>
                  </pic:spPr>
                </pic:pic>
              </a:graphicData>
            </a:graphic>
          </wp:inline>
        </w:drawing>
      </w:r>
    </w:p>
    <w:p w14:paraId="2583FF45" w14:textId="306B57F5" w:rsidR="002E2FDF" w:rsidRPr="00C20908" w:rsidRDefault="00E43FAE" w:rsidP="00C20908">
      <w:r>
        <w:t xml:space="preserve">The retreat is blocked due to the mountain. Higher altitudes of the ice sheets change the ass balance of the ice. Relief of the bedrock is very important. </w:t>
      </w:r>
    </w:p>
    <w:sectPr w:rsidR="002E2FDF" w:rsidRPr="00C209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8"/>
    <w:rsid w:val="002E2FDF"/>
    <w:rsid w:val="003E11EE"/>
    <w:rsid w:val="00405E5D"/>
    <w:rsid w:val="0042599E"/>
    <w:rsid w:val="005D3AC1"/>
    <w:rsid w:val="00616F57"/>
    <w:rsid w:val="00644589"/>
    <w:rsid w:val="006A0656"/>
    <w:rsid w:val="007556F6"/>
    <w:rsid w:val="007B0185"/>
    <w:rsid w:val="009A4EA1"/>
    <w:rsid w:val="00A71FE3"/>
    <w:rsid w:val="00B37C02"/>
    <w:rsid w:val="00C20908"/>
    <w:rsid w:val="00CF56E4"/>
    <w:rsid w:val="00D65458"/>
    <w:rsid w:val="00E43FAE"/>
    <w:rsid w:val="00ED1F78"/>
    <w:rsid w:val="00FC5B6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C666A"/>
  <w15:chartTrackingRefBased/>
  <w15:docId w15:val="{7D28B7EB-A707-4B55-9771-E03E66A9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C20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90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90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90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90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90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90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90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908"/>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C20908"/>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C20908"/>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C20908"/>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C20908"/>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C20908"/>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C20908"/>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C20908"/>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C20908"/>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C20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908"/>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C2090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908"/>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C2090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908"/>
    <w:rPr>
      <w:i/>
      <w:iCs/>
      <w:color w:val="404040" w:themeColor="text1" w:themeTint="BF"/>
      <w:lang w:val="en-GB"/>
    </w:rPr>
  </w:style>
  <w:style w:type="paragraph" w:styleId="Paragrafoelenco">
    <w:name w:val="List Paragraph"/>
    <w:basedOn w:val="Normale"/>
    <w:uiPriority w:val="34"/>
    <w:qFormat/>
    <w:rsid w:val="00C20908"/>
    <w:pPr>
      <w:ind w:left="720"/>
      <w:contextualSpacing/>
    </w:pPr>
  </w:style>
  <w:style w:type="character" w:styleId="Enfasiintensa">
    <w:name w:val="Intense Emphasis"/>
    <w:basedOn w:val="Carpredefinitoparagrafo"/>
    <w:uiPriority w:val="21"/>
    <w:qFormat/>
    <w:rsid w:val="00C20908"/>
    <w:rPr>
      <w:i/>
      <w:iCs/>
      <w:color w:val="0F4761" w:themeColor="accent1" w:themeShade="BF"/>
    </w:rPr>
  </w:style>
  <w:style w:type="paragraph" w:styleId="Citazioneintensa">
    <w:name w:val="Intense Quote"/>
    <w:basedOn w:val="Normale"/>
    <w:next w:val="Normale"/>
    <w:link w:val="CitazioneintensaCarattere"/>
    <w:uiPriority w:val="30"/>
    <w:qFormat/>
    <w:rsid w:val="00C20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908"/>
    <w:rPr>
      <w:i/>
      <w:iCs/>
      <w:color w:val="0F4761" w:themeColor="accent1" w:themeShade="BF"/>
      <w:lang w:val="en-GB"/>
    </w:rPr>
  </w:style>
  <w:style w:type="character" w:styleId="Riferimentointenso">
    <w:name w:val="Intense Reference"/>
    <w:basedOn w:val="Carpredefinitoparagrafo"/>
    <w:uiPriority w:val="32"/>
    <w:qFormat/>
    <w:rsid w:val="00C20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1074</Characters>
  <Application>Microsoft Office Word</Application>
  <DocSecurity>0</DocSecurity>
  <Lines>29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Heiserer, Robin Werner (STUDENTS)</dc:creator>
  <cp:keywords/>
  <dc:description/>
  <cp:lastModifiedBy>Heiserer, Robin Werner (STUDENTS)</cp:lastModifiedBy>
  <cp:revision>2</cp:revision>
  <dcterms:created xsi:type="dcterms:W3CDTF">2025-03-24T12:17:00Z</dcterms:created>
  <dcterms:modified xsi:type="dcterms:W3CDTF">2025-03-24T12:56:00Z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7d8cb220-69d8-47e5-873d-40208f33b212</vt:lpwstr>
  </property>
</Properties>
</file>