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52141" w14:textId="360C1818" w:rsidR="009F473B" w:rsidRDefault="00000000" w:rsidP="009F473B">
      <w:pPr>
        <w:spacing w:after="0"/>
        <w:ind w:left="2544" w:right="0" w:firstLine="0"/>
        <w:rPr>
          <w:b/>
          <w:color w:val="000000" w:themeColor="text1"/>
          <w:sz w:val="40"/>
        </w:rPr>
      </w:pPr>
      <w:r w:rsidRPr="009F473B">
        <w:rPr>
          <w:b/>
          <w:color w:val="000000" w:themeColor="text1"/>
          <w:sz w:val="40"/>
        </w:rPr>
        <w:t>QuaxBoard - User Manual</w:t>
      </w:r>
    </w:p>
    <w:p w14:paraId="242219F0" w14:textId="77777777" w:rsidR="009F473B" w:rsidRPr="009F473B" w:rsidRDefault="009F473B" w:rsidP="009F473B">
      <w:pPr>
        <w:spacing w:after="0"/>
        <w:ind w:left="2544" w:right="0" w:firstLine="0"/>
        <w:rPr>
          <w:color w:val="000000" w:themeColor="text1"/>
        </w:rPr>
      </w:pPr>
    </w:p>
    <w:p w14:paraId="66AE994D" w14:textId="77777777" w:rsidR="00554B4B" w:rsidRDefault="00000000">
      <w:pPr>
        <w:pStyle w:val="Heading1"/>
        <w:spacing w:after="37"/>
        <w:ind w:left="-5"/>
      </w:pPr>
      <w:r>
        <w:rPr>
          <w:sz w:val="26"/>
        </w:rPr>
        <w:t>1. Purpose of this manual</w:t>
      </w:r>
    </w:p>
    <w:p w14:paraId="533C027A" w14:textId="77777777" w:rsidR="00554B4B" w:rsidRDefault="00000000">
      <w:pPr>
        <w:spacing w:after="107"/>
        <w:ind w:left="-5"/>
      </w:pPr>
      <w:r>
        <w:t>This user manual explains how to launch and play the final Human vs Bot version of QuaxBoard. It also includes screenshots showing the main gameplay features: launching the board, making a move, bot response, Show Strategy, Hide Strategy, and the winner overlay.</w:t>
      </w:r>
    </w:p>
    <w:p w14:paraId="4037E48D" w14:textId="77777777" w:rsidR="00554B4B" w:rsidRDefault="00000000">
      <w:pPr>
        <w:pStyle w:val="Heading1"/>
        <w:spacing w:after="37"/>
        <w:ind w:left="-5"/>
      </w:pPr>
      <w:r>
        <w:rPr>
          <w:sz w:val="26"/>
        </w:rPr>
        <w:t>2. Software require</w:t>
      </w:r>
      <w:r w:rsidRPr="001228A6">
        <w:rPr>
          <w:color w:val="000000" w:themeColor="text1"/>
          <w:sz w:val="26"/>
        </w:rPr>
        <w:t>ments</w:t>
      </w:r>
    </w:p>
    <w:p w14:paraId="3B47D415" w14:textId="77777777" w:rsidR="00554B4B" w:rsidRDefault="00000000">
      <w:pPr>
        <w:spacing w:after="0"/>
        <w:ind w:left="-5" w:right="258"/>
      </w:pPr>
      <w:r>
        <w:t>For this section, software requirements means the software needed to run the game. The final game itself follows the Quax functional requirements for Human vs Bot mode.</w:t>
      </w:r>
    </w:p>
    <w:tbl>
      <w:tblPr>
        <w:tblStyle w:val="TableGrid"/>
        <w:tblW w:w="9354" w:type="dxa"/>
        <w:tblInd w:w="0" w:type="dxa"/>
        <w:tblCellMar>
          <w:top w:w="111" w:type="dxa"/>
          <w:left w:w="100" w:type="dxa"/>
          <w:bottom w:w="0" w:type="dxa"/>
          <w:right w:w="115" w:type="dxa"/>
        </w:tblCellMar>
        <w:tblLook w:val="04A0" w:firstRow="1" w:lastRow="0" w:firstColumn="1" w:lastColumn="0" w:noHBand="0" w:noVBand="1"/>
      </w:tblPr>
      <w:tblGrid>
        <w:gridCol w:w="2835"/>
        <w:gridCol w:w="6519"/>
      </w:tblGrid>
      <w:tr w:rsidR="00554B4B" w14:paraId="5F81C47F" w14:textId="77777777" w:rsidTr="009F473B">
        <w:trPr>
          <w:trHeight w:val="600"/>
        </w:trPr>
        <w:tc>
          <w:tcPr>
            <w:tcW w:w="2835" w:type="dxa"/>
            <w:tcBorders>
              <w:top w:val="single" w:sz="8" w:space="0" w:color="CBD5E1"/>
              <w:left w:val="single" w:sz="8" w:space="0" w:color="CBD5E1"/>
              <w:bottom w:val="single" w:sz="8" w:space="0" w:color="CBD5E1"/>
              <w:right w:val="single" w:sz="8" w:space="0" w:color="CBD5E1"/>
            </w:tcBorders>
            <w:shd w:val="clear" w:color="auto" w:fill="1F2937"/>
          </w:tcPr>
          <w:p w14:paraId="4DA001D2" w14:textId="77777777" w:rsidR="00554B4B" w:rsidRDefault="00000000">
            <w:pPr>
              <w:spacing w:after="0"/>
              <w:ind w:left="0" w:right="0" w:firstLine="0"/>
            </w:pPr>
            <w:r>
              <w:rPr>
                <w:b/>
                <w:color w:val="FFFFFF"/>
                <w:sz w:val="18"/>
              </w:rPr>
              <w:t>Requirement</w:t>
            </w:r>
          </w:p>
        </w:tc>
        <w:tc>
          <w:tcPr>
            <w:tcW w:w="6519" w:type="dxa"/>
            <w:tcBorders>
              <w:top w:val="single" w:sz="8" w:space="0" w:color="CBD5E1"/>
              <w:left w:val="single" w:sz="8" w:space="0" w:color="CBD5E1"/>
              <w:bottom w:val="single" w:sz="8" w:space="0" w:color="CBD5E1"/>
              <w:right w:val="single" w:sz="8" w:space="0" w:color="CBD5E1"/>
            </w:tcBorders>
            <w:shd w:val="clear" w:color="auto" w:fill="1F2937"/>
          </w:tcPr>
          <w:p w14:paraId="0E72A71D" w14:textId="77777777" w:rsidR="00554B4B" w:rsidRDefault="00000000">
            <w:pPr>
              <w:spacing w:after="0"/>
              <w:ind w:left="0" w:right="0" w:firstLine="0"/>
            </w:pPr>
            <w:r>
              <w:rPr>
                <w:b/>
                <w:color w:val="FFFFFF"/>
                <w:sz w:val="18"/>
              </w:rPr>
              <w:t>Version / Notes</w:t>
            </w:r>
          </w:p>
        </w:tc>
      </w:tr>
      <w:tr w:rsidR="00554B4B" w14:paraId="57D18B28" w14:textId="77777777" w:rsidTr="009F473B">
        <w:trPr>
          <w:trHeight w:val="600"/>
        </w:trPr>
        <w:tc>
          <w:tcPr>
            <w:tcW w:w="2835" w:type="dxa"/>
            <w:tcBorders>
              <w:top w:val="single" w:sz="8" w:space="0" w:color="CBD5E1"/>
              <w:left w:val="single" w:sz="8" w:space="0" w:color="CBD5E1"/>
              <w:bottom w:val="single" w:sz="8" w:space="0" w:color="CBD5E1"/>
              <w:right w:val="single" w:sz="8" w:space="0" w:color="CBD5E1"/>
            </w:tcBorders>
            <w:shd w:val="clear" w:color="auto" w:fill="FFFFFF"/>
          </w:tcPr>
          <w:p w14:paraId="105C287C" w14:textId="77777777" w:rsidR="00554B4B" w:rsidRDefault="00000000">
            <w:pPr>
              <w:spacing w:after="0"/>
              <w:ind w:left="0" w:right="0" w:firstLine="0"/>
            </w:pPr>
            <w:r>
              <w:rPr>
                <w:sz w:val="18"/>
              </w:rPr>
              <w:t>JDK</w:t>
            </w:r>
          </w:p>
        </w:tc>
        <w:tc>
          <w:tcPr>
            <w:tcW w:w="6519" w:type="dxa"/>
            <w:tcBorders>
              <w:top w:val="single" w:sz="8" w:space="0" w:color="CBD5E1"/>
              <w:left w:val="single" w:sz="8" w:space="0" w:color="CBD5E1"/>
              <w:bottom w:val="single" w:sz="8" w:space="0" w:color="CBD5E1"/>
              <w:right w:val="single" w:sz="8" w:space="0" w:color="CBD5E1"/>
            </w:tcBorders>
            <w:shd w:val="clear" w:color="auto" w:fill="FFFFFF"/>
          </w:tcPr>
          <w:p w14:paraId="3A89E98D" w14:textId="77777777" w:rsidR="00554B4B" w:rsidRDefault="00000000">
            <w:pPr>
              <w:spacing w:after="0"/>
              <w:ind w:left="0" w:right="0" w:firstLine="0"/>
            </w:pPr>
            <w:r>
              <w:rPr>
                <w:sz w:val="18"/>
              </w:rPr>
              <w:t>Java Development Kit 21</w:t>
            </w:r>
          </w:p>
        </w:tc>
      </w:tr>
      <w:tr w:rsidR="00554B4B" w14:paraId="67567357" w14:textId="77777777" w:rsidTr="009F473B">
        <w:trPr>
          <w:trHeight w:val="600"/>
        </w:trPr>
        <w:tc>
          <w:tcPr>
            <w:tcW w:w="2835" w:type="dxa"/>
            <w:tcBorders>
              <w:top w:val="single" w:sz="8" w:space="0" w:color="CBD5E1"/>
              <w:left w:val="single" w:sz="8" w:space="0" w:color="CBD5E1"/>
              <w:bottom w:val="single" w:sz="8" w:space="0" w:color="CBD5E1"/>
              <w:right w:val="single" w:sz="8" w:space="0" w:color="CBD5E1"/>
            </w:tcBorders>
            <w:shd w:val="clear" w:color="auto" w:fill="F8FAFC"/>
          </w:tcPr>
          <w:p w14:paraId="1CD45B92" w14:textId="77777777" w:rsidR="00554B4B" w:rsidRDefault="00000000">
            <w:pPr>
              <w:spacing w:after="0"/>
              <w:ind w:left="0" w:right="0" w:firstLine="0"/>
            </w:pPr>
            <w:r>
              <w:rPr>
                <w:sz w:val="18"/>
              </w:rPr>
              <w:t>JavaFX SDK</w:t>
            </w:r>
          </w:p>
        </w:tc>
        <w:tc>
          <w:tcPr>
            <w:tcW w:w="6519" w:type="dxa"/>
            <w:tcBorders>
              <w:top w:val="single" w:sz="8" w:space="0" w:color="CBD5E1"/>
              <w:left w:val="single" w:sz="8" w:space="0" w:color="CBD5E1"/>
              <w:bottom w:val="single" w:sz="8" w:space="0" w:color="CBD5E1"/>
              <w:right w:val="single" w:sz="8" w:space="0" w:color="CBD5E1"/>
            </w:tcBorders>
            <w:shd w:val="clear" w:color="auto" w:fill="F8FAFC"/>
          </w:tcPr>
          <w:p w14:paraId="19C9A1F2" w14:textId="77777777" w:rsidR="00554B4B" w:rsidRDefault="00000000">
            <w:pPr>
              <w:spacing w:after="0"/>
              <w:ind w:left="0" w:right="0" w:firstLine="0"/>
            </w:pPr>
            <w:r>
              <w:rPr>
                <w:sz w:val="18"/>
              </w:rPr>
              <w:t>JavaFX SDK 21 or a compatible JavaFX 21.x version</w:t>
            </w:r>
          </w:p>
        </w:tc>
      </w:tr>
      <w:tr w:rsidR="00554B4B" w14:paraId="560B3ECA" w14:textId="77777777" w:rsidTr="009F473B">
        <w:trPr>
          <w:trHeight w:val="600"/>
        </w:trPr>
        <w:tc>
          <w:tcPr>
            <w:tcW w:w="2835" w:type="dxa"/>
            <w:tcBorders>
              <w:top w:val="single" w:sz="8" w:space="0" w:color="CBD5E1"/>
              <w:left w:val="single" w:sz="8" w:space="0" w:color="CBD5E1"/>
              <w:bottom w:val="single" w:sz="8" w:space="0" w:color="CBD5E1"/>
              <w:right w:val="single" w:sz="8" w:space="0" w:color="CBD5E1"/>
            </w:tcBorders>
            <w:shd w:val="clear" w:color="auto" w:fill="FFFFFF"/>
          </w:tcPr>
          <w:p w14:paraId="7A93B3CF" w14:textId="77777777" w:rsidR="00554B4B" w:rsidRDefault="00000000">
            <w:pPr>
              <w:spacing w:after="0"/>
              <w:ind w:left="0" w:right="0" w:firstLine="0"/>
            </w:pPr>
            <w:r>
              <w:rPr>
                <w:sz w:val="18"/>
              </w:rPr>
              <w:t>Operating system</w:t>
            </w:r>
          </w:p>
        </w:tc>
        <w:tc>
          <w:tcPr>
            <w:tcW w:w="6519" w:type="dxa"/>
            <w:tcBorders>
              <w:top w:val="single" w:sz="8" w:space="0" w:color="CBD5E1"/>
              <w:left w:val="single" w:sz="8" w:space="0" w:color="CBD5E1"/>
              <w:bottom w:val="single" w:sz="8" w:space="0" w:color="CBD5E1"/>
              <w:right w:val="single" w:sz="8" w:space="0" w:color="CBD5E1"/>
            </w:tcBorders>
            <w:shd w:val="clear" w:color="auto" w:fill="FFFFFF"/>
          </w:tcPr>
          <w:p w14:paraId="0F65F8EC" w14:textId="77777777" w:rsidR="00554B4B" w:rsidRDefault="00000000">
            <w:pPr>
              <w:spacing w:after="0"/>
              <w:ind w:left="0" w:right="0" w:firstLine="0"/>
            </w:pPr>
            <w:r>
              <w:rPr>
                <w:sz w:val="18"/>
              </w:rPr>
              <w:t>Windows, macOS, or Linux with Java 21 and JavaFX installed</w:t>
            </w:r>
          </w:p>
        </w:tc>
      </w:tr>
      <w:tr w:rsidR="00554B4B" w14:paraId="71F3740D" w14:textId="77777777" w:rsidTr="009F473B">
        <w:trPr>
          <w:trHeight w:val="600"/>
        </w:trPr>
        <w:tc>
          <w:tcPr>
            <w:tcW w:w="2835" w:type="dxa"/>
            <w:tcBorders>
              <w:top w:val="single" w:sz="8" w:space="0" w:color="CBD5E1"/>
              <w:left w:val="single" w:sz="8" w:space="0" w:color="CBD5E1"/>
              <w:bottom w:val="single" w:sz="8" w:space="0" w:color="CBD5E1"/>
              <w:right w:val="single" w:sz="8" w:space="0" w:color="CBD5E1"/>
            </w:tcBorders>
            <w:shd w:val="clear" w:color="auto" w:fill="F8FAFC"/>
          </w:tcPr>
          <w:p w14:paraId="0874A90C" w14:textId="77777777" w:rsidR="00554B4B" w:rsidRDefault="00000000">
            <w:pPr>
              <w:spacing w:after="0"/>
              <w:ind w:left="0" w:right="0" w:firstLine="0"/>
            </w:pPr>
            <w:r>
              <w:rPr>
                <w:sz w:val="18"/>
              </w:rPr>
              <w:t>Executable file</w:t>
            </w:r>
          </w:p>
        </w:tc>
        <w:tc>
          <w:tcPr>
            <w:tcW w:w="6519" w:type="dxa"/>
            <w:tcBorders>
              <w:top w:val="single" w:sz="8" w:space="0" w:color="CBD5E1"/>
              <w:left w:val="single" w:sz="8" w:space="0" w:color="CBD5E1"/>
              <w:bottom w:val="single" w:sz="8" w:space="0" w:color="CBD5E1"/>
              <w:right w:val="single" w:sz="8" w:space="0" w:color="CBD5E1"/>
            </w:tcBorders>
            <w:shd w:val="clear" w:color="auto" w:fill="F8FAFC"/>
          </w:tcPr>
          <w:p w14:paraId="7E85E6C8" w14:textId="5A3594EA" w:rsidR="00554B4B" w:rsidRDefault="00000000">
            <w:pPr>
              <w:spacing w:after="0"/>
              <w:ind w:left="0" w:right="0" w:firstLine="0"/>
            </w:pPr>
            <w:r>
              <w:rPr>
                <w:sz w:val="18"/>
              </w:rPr>
              <w:t>1QuaxBoard-1.0-SNAPSHOT.jar</w:t>
            </w:r>
          </w:p>
        </w:tc>
      </w:tr>
    </w:tbl>
    <w:p w14:paraId="7B7B2C94" w14:textId="3E7BCE98" w:rsidR="00554B4B" w:rsidRDefault="00000000" w:rsidP="009F473B">
      <w:pPr>
        <w:pStyle w:val="Heading1"/>
        <w:spacing w:after="37"/>
        <w:ind w:left="0" w:firstLine="0"/>
      </w:pPr>
      <w:r>
        <w:rPr>
          <w:sz w:val="26"/>
        </w:rPr>
        <w:t>3. Launch instructions</w:t>
      </w:r>
    </w:p>
    <w:p w14:paraId="3F6A155D" w14:textId="77777777" w:rsidR="00554B4B" w:rsidRDefault="00000000">
      <w:pPr>
        <w:spacing w:after="27"/>
        <w:ind w:left="-5" w:right="258"/>
      </w:pPr>
      <w:r>
        <w:t>Open a terminal or command prompt in the folder containing the JAR file. Use the command below. Replace the JavaFX SDK path and JAR file name if your local folder or final JAR name is different.</w:t>
      </w:r>
    </w:p>
    <w:p w14:paraId="4E10BFD8" w14:textId="77777777" w:rsidR="009F473B" w:rsidRDefault="009F473B">
      <w:pPr>
        <w:spacing w:after="27"/>
        <w:ind w:left="-5" w:right="258"/>
      </w:pPr>
    </w:p>
    <w:p w14:paraId="454FD03C" w14:textId="77777777" w:rsidR="001228A6" w:rsidRDefault="001228A6" w:rsidP="001228A6">
      <w:pPr>
        <w:spacing w:after="192"/>
        <w:ind w:left="-5" w:right="258"/>
      </w:pPr>
      <w:r>
        <w:t>Windows example:</w:t>
      </w:r>
    </w:p>
    <w:p w14:paraId="29F3EA6B" w14:textId="77777777" w:rsidR="001228A6" w:rsidRDefault="001228A6" w:rsidP="001228A6">
      <w:pPr>
        <w:spacing w:after="192"/>
        <w:ind w:left="-5" w:right="258"/>
      </w:pPr>
      <w:r>
        <w:t>java --module-path "C:\path\to\javafx-sdk-21\lib" --add-modules javafx.controls,javafx.fxml --enable-native-access=javafx.graphics -jar 1QuaxBoard-1.0-SNAPSHOT.jar</w:t>
      </w:r>
    </w:p>
    <w:p w14:paraId="39D0FC2E" w14:textId="77777777" w:rsidR="001228A6" w:rsidRDefault="009F473B" w:rsidP="001228A6">
      <w:pPr>
        <w:spacing w:after="192"/>
        <w:ind w:left="-5" w:right="258"/>
      </w:pPr>
      <w:r>
        <w:br/>
      </w:r>
      <w:r w:rsidR="001228A6">
        <w:t>macOS/Linux example:</w:t>
      </w:r>
    </w:p>
    <w:p w14:paraId="61C261D3" w14:textId="77777777" w:rsidR="001228A6" w:rsidRDefault="001228A6" w:rsidP="001228A6">
      <w:pPr>
        <w:spacing w:after="192"/>
        <w:ind w:left="-5" w:right="258"/>
      </w:pPr>
      <w:r>
        <w:t>java --module-path ~/javafx-sdk-21/lib --add-modules javafx.controls,javafx.fxml --enable-native-access=javafx.graphics -jar 1QuaxBoard-1.0-SNAPSHOT.jar</w:t>
      </w:r>
    </w:p>
    <w:p w14:paraId="35087A7D" w14:textId="10A9EBA9" w:rsidR="009F473B" w:rsidRPr="009F473B" w:rsidRDefault="009F473B" w:rsidP="001228A6">
      <w:pPr>
        <w:spacing w:after="192"/>
        <w:ind w:left="-5" w:right="258"/>
      </w:pPr>
      <w:r>
        <w:t>The QuaxBoard window should open and display the Human vs Bot game board.</w:t>
      </w:r>
    </w:p>
    <w:p w14:paraId="55D83710" w14:textId="2C4D8588" w:rsidR="00554B4B" w:rsidRDefault="00000000" w:rsidP="009F473B">
      <w:pPr>
        <w:pStyle w:val="Heading1"/>
        <w:spacing w:after="37"/>
        <w:ind w:left="0" w:firstLine="0"/>
      </w:pPr>
      <w:r>
        <w:rPr>
          <w:sz w:val="26"/>
        </w:rPr>
        <w:t>4. How to play</w:t>
      </w:r>
    </w:p>
    <w:p w14:paraId="62C544C4" w14:textId="77777777" w:rsidR="00554B4B" w:rsidRDefault="00000000">
      <w:pPr>
        <w:numPr>
          <w:ilvl w:val="0"/>
          <w:numId w:val="1"/>
        </w:numPr>
        <w:ind w:right="258" w:hanging="280"/>
      </w:pPr>
      <w:r>
        <w:t>The game launches in Human vs Bot mode.</w:t>
      </w:r>
    </w:p>
    <w:p w14:paraId="44EBF8E1" w14:textId="77777777" w:rsidR="00554B4B" w:rsidRDefault="00000000">
      <w:pPr>
        <w:numPr>
          <w:ilvl w:val="0"/>
          <w:numId w:val="1"/>
        </w:numPr>
        <w:ind w:right="258" w:hanging="280"/>
      </w:pPr>
      <w:r>
        <w:t>The human player controls BLACK and the bot controls WHITE.</w:t>
      </w:r>
    </w:p>
    <w:p w14:paraId="2BB7BC3C" w14:textId="77777777" w:rsidR="00554B4B" w:rsidRDefault="00000000">
      <w:pPr>
        <w:numPr>
          <w:ilvl w:val="0"/>
          <w:numId w:val="1"/>
        </w:numPr>
        <w:ind w:right="258" w:hanging="280"/>
      </w:pPr>
      <w:r>
        <w:t>BLACK wins by forming a connected chain from the top edge to the bottom edge.</w:t>
      </w:r>
    </w:p>
    <w:p w14:paraId="42BD243C" w14:textId="77777777" w:rsidR="00554B4B" w:rsidRDefault="00000000">
      <w:pPr>
        <w:numPr>
          <w:ilvl w:val="0"/>
          <w:numId w:val="1"/>
        </w:numPr>
        <w:ind w:right="258" w:hanging="280"/>
      </w:pPr>
      <w:r>
        <w:t>WHITE wins by forming a connected chain from the left edge to the right edge.</w:t>
      </w:r>
    </w:p>
    <w:p w14:paraId="6D23F4DA" w14:textId="77777777" w:rsidR="00554B4B" w:rsidRDefault="00000000">
      <w:pPr>
        <w:numPr>
          <w:ilvl w:val="0"/>
          <w:numId w:val="1"/>
        </w:numPr>
        <w:ind w:right="258" w:hanging="280"/>
      </w:pPr>
      <w:r>
        <w:t>On the human turn, click any empty octagon or rhombus to place a BLACK piece.</w:t>
      </w:r>
    </w:p>
    <w:p w14:paraId="17752DFB" w14:textId="77777777" w:rsidR="00554B4B" w:rsidRDefault="00000000">
      <w:pPr>
        <w:numPr>
          <w:ilvl w:val="0"/>
          <w:numId w:val="1"/>
        </w:numPr>
        <w:ind w:right="258" w:hanging="280"/>
      </w:pPr>
      <w:r>
        <w:t>After the human move, the bot automatically places a WHITE piece.</w:t>
      </w:r>
    </w:p>
    <w:p w14:paraId="771DC757" w14:textId="57301732" w:rsidR="001228A6" w:rsidRDefault="00000000" w:rsidP="001228A6">
      <w:pPr>
        <w:numPr>
          <w:ilvl w:val="0"/>
          <w:numId w:val="1"/>
        </w:numPr>
        <w:ind w:right="258" w:hanging="280"/>
      </w:pPr>
      <w:r>
        <w:t>Occupied cells cannot be played again.</w:t>
      </w:r>
    </w:p>
    <w:p w14:paraId="78FE9697" w14:textId="7F95C77E" w:rsidR="00554B4B" w:rsidRDefault="00000000">
      <w:pPr>
        <w:numPr>
          <w:ilvl w:val="0"/>
          <w:numId w:val="1"/>
        </w:numPr>
        <w:spacing w:after="139"/>
        <w:ind w:right="258" w:hanging="280"/>
      </w:pPr>
      <w:r>
        <w:t>When a player completes their connection, the game displays BLACK WINS or WHITE WINS.</w:t>
      </w:r>
      <w:r w:rsidR="001228A6">
        <w:br/>
      </w:r>
      <w:r w:rsidR="001228A6">
        <w:br/>
      </w:r>
      <w:r w:rsidR="001228A6">
        <w:br/>
      </w:r>
    </w:p>
    <w:p w14:paraId="59E4280C" w14:textId="77777777" w:rsidR="00554B4B" w:rsidRDefault="00000000">
      <w:pPr>
        <w:pStyle w:val="Heading1"/>
        <w:spacing w:after="37"/>
        <w:ind w:left="-5"/>
      </w:pPr>
      <w:r>
        <w:rPr>
          <w:sz w:val="26"/>
        </w:rPr>
        <w:lastRenderedPageBreak/>
        <w:t>5. Show Strategy and Hide Strategy</w:t>
      </w:r>
    </w:p>
    <w:p w14:paraId="1A4EABA0" w14:textId="77777777" w:rsidR="001228A6" w:rsidRDefault="00000000">
      <w:pPr>
        <w:ind w:left="-5" w:right="538"/>
      </w:pPr>
      <w:r>
        <w:t xml:space="preserve">The Show Strategy button is included to make the bot strategy visible during demonstration and testing. When enabled, the game shows a text explanation of the bot strategy. When the bot has selected a move, the chosen cell is highlighted on the board. </w:t>
      </w:r>
    </w:p>
    <w:p w14:paraId="424607CD" w14:textId="77777777" w:rsidR="001228A6" w:rsidRDefault="00000000" w:rsidP="001228A6">
      <w:pPr>
        <w:pStyle w:val="ListParagraph"/>
        <w:numPr>
          <w:ilvl w:val="0"/>
          <w:numId w:val="2"/>
        </w:numPr>
        <w:ind w:right="538"/>
      </w:pPr>
      <w:r>
        <w:t>Click Show Strategy to display the bot strategy explanation.</w:t>
      </w:r>
    </w:p>
    <w:p w14:paraId="1BED7D63" w14:textId="77777777" w:rsidR="001228A6" w:rsidRDefault="00000000" w:rsidP="001228A6">
      <w:pPr>
        <w:pStyle w:val="ListParagraph"/>
        <w:numPr>
          <w:ilvl w:val="0"/>
          <w:numId w:val="2"/>
        </w:numPr>
        <w:ind w:right="538"/>
      </w:pPr>
      <w:r>
        <w:t>The strategy text may describe a winning move, blocking move, chain extension, or disruption.</w:t>
      </w:r>
    </w:p>
    <w:p w14:paraId="7FCD1531" w14:textId="77777777" w:rsidR="001228A6" w:rsidRDefault="00000000" w:rsidP="001228A6">
      <w:pPr>
        <w:pStyle w:val="ListParagraph"/>
        <w:numPr>
          <w:ilvl w:val="0"/>
          <w:numId w:val="2"/>
        </w:numPr>
        <w:ind w:right="538"/>
      </w:pPr>
      <w:r>
        <w:t>The green highlight shows the move the bot is considering or has chosen.</w:t>
      </w:r>
    </w:p>
    <w:p w14:paraId="4718A5FD" w14:textId="1666C62B" w:rsidR="009F473B" w:rsidRDefault="00000000" w:rsidP="001228A6">
      <w:pPr>
        <w:pStyle w:val="ListParagraph"/>
        <w:numPr>
          <w:ilvl w:val="0"/>
          <w:numId w:val="2"/>
        </w:numPr>
        <w:ind w:right="538"/>
      </w:pPr>
      <w:r>
        <w:t>Click Hide Strategy to remove the strategy display.</w:t>
      </w:r>
    </w:p>
    <w:p w14:paraId="7E20CDE7" w14:textId="77777777" w:rsidR="00554B4B" w:rsidRDefault="00000000">
      <w:pPr>
        <w:spacing w:after="37"/>
        <w:ind w:left="-5" w:right="0"/>
      </w:pPr>
      <w:r>
        <w:rPr>
          <w:b/>
          <w:sz w:val="26"/>
        </w:rPr>
        <w:t>6. Screenshots</w:t>
      </w:r>
    </w:p>
    <w:p w14:paraId="2F58F72E" w14:textId="77777777" w:rsidR="009F473B" w:rsidRDefault="00000000" w:rsidP="009F473B">
      <w:pPr>
        <w:ind w:left="-5" w:right="258"/>
      </w:pPr>
      <w:r>
        <w:t>The screenshots below show how to launch and play the final Human vs Bot version.</w:t>
      </w:r>
    </w:p>
    <w:p w14:paraId="3B7679D7" w14:textId="576A9813" w:rsidR="00554B4B" w:rsidRDefault="00000000" w:rsidP="009F473B">
      <w:pPr>
        <w:ind w:left="-5" w:right="258"/>
      </w:pPr>
      <w:r>
        <w:t>Screenshot 1 - Launch screen</w:t>
      </w:r>
    </w:p>
    <w:p w14:paraId="4B2D10C2" w14:textId="77777777" w:rsidR="00554B4B" w:rsidRDefault="00000000">
      <w:pPr>
        <w:spacing w:after="191"/>
        <w:ind w:left="0" w:right="-924" w:firstLine="0"/>
      </w:pPr>
      <w:r>
        <w:rPr>
          <w:noProof/>
        </w:rPr>
        <w:drawing>
          <wp:inline distT="0" distB="0" distL="0" distR="0" wp14:anchorId="3B8840CB" wp14:editId="035E1681">
            <wp:extent cx="5632450" cy="3239770"/>
            <wp:effectExtent l="0" t="0" r="6350" b="0"/>
            <wp:docPr id="126" name="Picture 126"/>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
                    <a:stretch>
                      <a:fillRect/>
                    </a:stretch>
                  </pic:blipFill>
                  <pic:spPr>
                    <a:xfrm>
                      <a:off x="0" y="0"/>
                      <a:ext cx="5633057" cy="3240119"/>
                    </a:xfrm>
                    <a:prstGeom prst="rect">
                      <a:avLst/>
                    </a:prstGeom>
                  </pic:spPr>
                </pic:pic>
              </a:graphicData>
            </a:graphic>
          </wp:inline>
        </w:drawing>
      </w:r>
    </w:p>
    <w:p w14:paraId="2FB3D8DD" w14:textId="77777777" w:rsidR="009F473B" w:rsidRPr="009F473B" w:rsidRDefault="00000000" w:rsidP="009F473B">
      <w:pPr>
        <w:spacing w:after="95"/>
        <w:ind w:right="1854" w:firstLine="0"/>
        <w:jc w:val="center"/>
        <w:rPr>
          <w:i/>
          <w:color w:val="000000" w:themeColor="text1"/>
          <w:sz w:val="18"/>
        </w:rPr>
      </w:pPr>
      <w:r w:rsidRPr="009F473B">
        <w:rPr>
          <w:i/>
          <w:color w:val="000000" w:themeColor="text1"/>
          <w:sz w:val="18"/>
        </w:rPr>
        <w:t>The initial Human vs Bot board after launching the JAR.</w:t>
      </w:r>
    </w:p>
    <w:p w14:paraId="4B721E94" w14:textId="77777777" w:rsidR="009F473B" w:rsidRDefault="009F473B" w:rsidP="009F473B">
      <w:pPr>
        <w:spacing w:after="95"/>
        <w:ind w:right="1854" w:firstLine="0"/>
        <w:jc w:val="center"/>
        <w:rPr>
          <w:i/>
          <w:color w:val="374151"/>
          <w:sz w:val="18"/>
        </w:rPr>
      </w:pPr>
    </w:p>
    <w:p w14:paraId="3CFE78E4" w14:textId="25E079F8" w:rsidR="00554B4B" w:rsidRPr="009F473B" w:rsidRDefault="00000000" w:rsidP="009F473B">
      <w:pPr>
        <w:spacing w:after="95"/>
        <w:ind w:right="1854" w:firstLine="0"/>
        <w:rPr>
          <w:i/>
          <w:color w:val="374151"/>
          <w:sz w:val="18"/>
        </w:rPr>
      </w:pPr>
      <w:r>
        <w:t xml:space="preserve">Screenshot 2 - Human move </w:t>
      </w:r>
      <w:r w:rsidR="009F473B">
        <w:t>and bot response</w:t>
      </w:r>
      <w:r w:rsidR="009F473B">
        <w:rPr>
          <w:noProof/>
        </w:rPr>
        <w:t xml:space="preserve"> </w:t>
      </w:r>
      <w:r w:rsidR="009F473B">
        <w:rPr>
          <w:noProof/>
        </w:rPr>
        <w:drawing>
          <wp:inline distT="0" distB="0" distL="0" distR="0" wp14:anchorId="101E865C" wp14:editId="104FA5B9">
            <wp:extent cx="5645150" cy="3070225"/>
            <wp:effectExtent l="0" t="0" r="0" b="0"/>
            <wp:docPr id="133" name="Picture 133"/>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8"/>
                    <a:stretch>
                      <a:fillRect/>
                    </a:stretch>
                  </pic:blipFill>
                  <pic:spPr>
                    <a:xfrm>
                      <a:off x="0" y="0"/>
                      <a:ext cx="5645197" cy="3070251"/>
                    </a:xfrm>
                    <a:prstGeom prst="rect">
                      <a:avLst/>
                    </a:prstGeom>
                  </pic:spPr>
                </pic:pic>
              </a:graphicData>
            </a:graphic>
          </wp:inline>
        </w:drawing>
      </w:r>
    </w:p>
    <w:p w14:paraId="73011668" w14:textId="5213A895" w:rsidR="009F473B" w:rsidRDefault="00000000" w:rsidP="001228A6">
      <w:pPr>
        <w:spacing w:after="95"/>
        <w:ind w:left="730" w:right="1389" w:firstLine="710"/>
        <w:jc w:val="center"/>
        <w:rPr>
          <w:i/>
          <w:color w:val="000000" w:themeColor="text1"/>
          <w:sz w:val="18"/>
        </w:rPr>
      </w:pPr>
      <w:r w:rsidRPr="009F473B">
        <w:rPr>
          <w:i/>
          <w:color w:val="000000" w:themeColor="text1"/>
          <w:sz w:val="18"/>
        </w:rPr>
        <w:t>A BLACK human move followed by an automatic WHITE bot move.</w:t>
      </w:r>
    </w:p>
    <w:p w14:paraId="7C495AD3" w14:textId="77777777" w:rsidR="001228A6" w:rsidRPr="001228A6" w:rsidRDefault="001228A6" w:rsidP="001228A6">
      <w:pPr>
        <w:spacing w:after="95"/>
        <w:ind w:left="730" w:right="1389" w:firstLine="710"/>
        <w:jc w:val="center"/>
        <w:rPr>
          <w:i/>
          <w:color w:val="000000" w:themeColor="text1"/>
          <w:sz w:val="18"/>
        </w:rPr>
      </w:pPr>
    </w:p>
    <w:p w14:paraId="3DF837A9" w14:textId="6EAB4F7F" w:rsidR="00554B4B" w:rsidRDefault="00000000" w:rsidP="001228A6">
      <w:pPr>
        <w:spacing w:after="95"/>
        <w:ind w:left="0" w:right="1389" w:firstLine="0"/>
      </w:pPr>
      <w:r>
        <w:lastRenderedPageBreak/>
        <w:t>Screenshot 3 - Show Strategy enabled</w:t>
      </w:r>
    </w:p>
    <w:p w14:paraId="767C1400" w14:textId="77777777" w:rsidR="00554B4B" w:rsidRDefault="00000000">
      <w:pPr>
        <w:spacing w:after="191"/>
        <w:ind w:left="25" w:right="-899" w:firstLine="0"/>
      </w:pPr>
      <w:r>
        <w:rPr>
          <w:noProof/>
        </w:rPr>
        <w:drawing>
          <wp:inline distT="0" distB="0" distL="0" distR="0" wp14:anchorId="0CC1E84F" wp14:editId="05F9D58D">
            <wp:extent cx="6304320" cy="3564000"/>
            <wp:effectExtent l="0" t="0" r="0" b="0"/>
            <wp:docPr id="140" name="Picture 140"/>
            <wp:cNvGraphicFramePr/>
            <a:graphic xmlns:a="http://schemas.openxmlformats.org/drawingml/2006/main">
              <a:graphicData uri="http://schemas.openxmlformats.org/drawingml/2006/picture">
                <pic:pic xmlns:pic="http://schemas.openxmlformats.org/drawingml/2006/picture">
                  <pic:nvPicPr>
                    <pic:cNvPr id="140" name="Picture 140"/>
                    <pic:cNvPicPr/>
                  </pic:nvPicPr>
                  <pic:blipFill>
                    <a:blip r:embed="rId9"/>
                    <a:stretch>
                      <a:fillRect/>
                    </a:stretch>
                  </pic:blipFill>
                  <pic:spPr>
                    <a:xfrm>
                      <a:off x="0" y="0"/>
                      <a:ext cx="6304320" cy="3564000"/>
                    </a:xfrm>
                    <a:prstGeom prst="rect">
                      <a:avLst/>
                    </a:prstGeom>
                  </pic:spPr>
                </pic:pic>
              </a:graphicData>
            </a:graphic>
          </wp:inline>
        </w:drawing>
      </w:r>
    </w:p>
    <w:p w14:paraId="00B0027F" w14:textId="77777777" w:rsidR="009F473B" w:rsidRPr="009F473B" w:rsidRDefault="00000000" w:rsidP="009F473B">
      <w:pPr>
        <w:spacing w:after="95"/>
        <w:ind w:left="2170" w:right="2024" w:firstLine="0"/>
        <w:jc w:val="center"/>
        <w:rPr>
          <w:color w:val="000000" w:themeColor="text1"/>
        </w:rPr>
      </w:pPr>
      <w:r w:rsidRPr="009F473B">
        <w:rPr>
          <w:i/>
          <w:color w:val="000000" w:themeColor="text1"/>
          <w:sz w:val="18"/>
        </w:rPr>
        <w:t>The strategy explanation and highlighted bot move.</w:t>
      </w:r>
    </w:p>
    <w:p w14:paraId="6984C180" w14:textId="794BBC7B" w:rsidR="00554B4B" w:rsidRDefault="00000000" w:rsidP="009F473B">
      <w:pPr>
        <w:spacing w:after="95"/>
        <w:ind w:right="2024"/>
      </w:pPr>
      <w:r>
        <w:t>Screenshot 4 - Hide Strategy</w:t>
      </w:r>
    </w:p>
    <w:p w14:paraId="11E24DAB" w14:textId="77777777" w:rsidR="009F473B" w:rsidRDefault="00000000" w:rsidP="009F473B">
      <w:pPr>
        <w:spacing w:after="191"/>
        <w:ind w:left="33" w:right="-890" w:firstLine="0"/>
      </w:pPr>
      <w:r>
        <w:rPr>
          <w:noProof/>
        </w:rPr>
        <w:drawing>
          <wp:inline distT="0" distB="0" distL="0" distR="0" wp14:anchorId="5C823433" wp14:editId="0A19684A">
            <wp:extent cx="6293761" cy="3564000"/>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0"/>
                    <a:stretch>
                      <a:fillRect/>
                    </a:stretch>
                  </pic:blipFill>
                  <pic:spPr>
                    <a:xfrm>
                      <a:off x="0" y="0"/>
                      <a:ext cx="6293761" cy="3564000"/>
                    </a:xfrm>
                    <a:prstGeom prst="rect">
                      <a:avLst/>
                    </a:prstGeom>
                  </pic:spPr>
                </pic:pic>
              </a:graphicData>
            </a:graphic>
          </wp:inline>
        </w:drawing>
      </w:r>
    </w:p>
    <w:p w14:paraId="58F5147C" w14:textId="77777777" w:rsidR="009F473B" w:rsidRPr="001228A6" w:rsidRDefault="00000000" w:rsidP="009F473B">
      <w:pPr>
        <w:spacing w:after="191"/>
        <w:ind w:left="33" w:right="-890" w:firstLine="0"/>
        <w:jc w:val="center"/>
        <w:rPr>
          <w:color w:val="000000" w:themeColor="text1"/>
        </w:rPr>
      </w:pPr>
      <w:r w:rsidRPr="001228A6">
        <w:rPr>
          <w:i/>
          <w:color w:val="000000" w:themeColor="text1"/>
          <w:sz w:val="18"/>
        </w:rPr>
        <w:t>The board after the strategy display has been disabled.</w:t>
      </w:r>
    </w:p>
    <w:p w14:paraId="58B62B3E" w14:textId="77777777" w:rsidR="009F473B" w:rsidRDefault="009F473B" w:rsidP="009F473B">
      <w:pPr>
        <w:spacing w:after="191"/>
        <w:ind w:left="33" w:right="-890" w:firstLine="0"/>
        <w:jc w:val="center"/>
      </w:pPr>
    </w:p>
    <w:p w14:paraId="759234F6" w14:textId="77777777" w:rsidR="009F473B" w:rsidRDefault="009F473B" w:rsidP="009F473B">
      <w:pPr>
        <w:spacing w:after="191"/>
        <w:ind w:left="33" w:right="-890" w:firstLine="0"/>
        <w:jc w:val="center"/>
      </w:pPr>
    </w:p>
    <w:p w14:paraId="6FBE29E3" w14:textId="77777777" w:rsidR="009F473B" w:rsidRDefault="009F473B" w:rsidP="009F473B">
      <w:pPr>
        <w:spacing w:after="191"/>
        <w:ind w:left="33" w:right="-890" w:firstLine="0"/>
        <w:jc w:val="center"/>
      </w:pPr>
    </w:p>
    <w:p w14:paraId="2E492CBA" w14:textId="77777777" w:rsidR="009F473B" w:rsidRDefault="009F473B" w:rsidP="009F473B">
      <w:pPr>
        <w:spacing w:after="191"/>
        <w:ind w:left="33" w:right="-890" w:firstLine="0"/>
        <w:jc w:val="center"/>
      </w:pPr>
    </w:p>
    <w:p w14:paraId="3489D79D" w14:textId="77777777" w:rsidR="009F473B" w:rsidRDefault="009F473B" w:rsidP="009F473B">
      <w:pPr>
        <w:spacing w:after="191"/>
        <w:ind w:left="33" w:right="-890" w:firstLine="0"/>
        <w:jc w:val="center"/>
      </w:pPr>
    </w:p>
    <w:p w14:paraId="74C6B3CF" w14:textId="4845B050" w:rsidR="00554B4B" w:rsidRDefault="00000000" w:rsidP="009F473B">
      <w:pPr>
        <w:spacing w:after="191"/>
        <w:ind w:left="33" w:right="-890" w:firstLine="0"/>
      </w:pPr>
      <w:r>
        <w:lastRenderedPageBreak/>
        <w:t>Screenshot 5 - Winner overlay</w:t>
      </w:r>
    </w:p>
    <w:p w14:paraId="24217355" w14:textId="77777777" w:rsidR="009F473B" w:rsidRDefault="00000000" w:rsidP="009F473B">
      <w:pPr>
        <w:spacing w:after="191"/>
        <w:ind w:left="0" w:right="-924" w:firstLine="0"/>
        <w:rPr>
          <w:i/>
          <w:color w:val="374151"/>
          <w:sz w:val="18"/>
        </w:rPr>
      </w:pPr>
      <w:r>
        <w:rPr>
          <w:noProof/>
        </w:rPr>
        <w:drawing>
          <wp:inline distT="0" distB="0" distL="0" distR="0" wp14:anchorId="0BC2979B" wp14:editId="433EDC0B">
            <wp:extent cx="6336000" cy="35640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11"/>
                    <a:stretch>
                      <a:fillRect/>
                    </a:stretch>
                  </pic:blipFill>
                  <pic:spPr>
                    <a:xfrm>
                      <a:off x="0" y="0"/>
                      <a:ext cx="6336000" cy="3564000"/>
                    </a:xfrm>
                    <a:prstGeom prst="rect">
                      <a:avLst/>
                    </a:prstGeom>
                  </pic:spPr>
                </pic:pic>
              </a:graphicData>
            </a:graphic>
          </wp:inline>
        </w:drawing>
      </w:r>
    </w:p>
    <w:p w14:paraId="1581B95A" w14:textId="77777777" w:rsidR="001228A6" w:rsidRPr="001228A6" w:rsidRDefault="00000000" w:rsidP="001228A6">
      <w:pPr>
        <w:spacing w:after="191"/>
        <w:ind w:left="0" w:right="-924" w:firstLine="0"/>
        <w:jc w:val="center"/>
        <w:rPr>
          <w:i/>
          <w:color w:val="000000" w:themeColor="text1"/>
          <w:sz w:val="18"/>
        </w:rPr>
      </w:pPr>
      <w:r w:rsidRPr="001228A6">
        <w:rPr>
          <w:i/>
          <w:color w:val="000000" w:themeColor="text1"/>
          <w:sz w:val="18"/>
        </w:rPr>
        <w:t>The game over screen showing BLACK WINS or WHITE WINS.</w:t>
      </w:r>
    </w:p>
    <w:p w14:paraId="25473AE1" w14:textId="77777777" w:rsidR="001228A6" w:rsidRDefault="001228A6" w:rsidP="001228A6">
      <w:pPr>
        <w:spacing w:after="191"/>
        <w:ind w:left="0" w:right="-924" w:firstLine="0"/>
        <w:jc w:val="center"/>
        <w:rPr>
          <w:i/>
          <w:color w:val="374151"/>
          <w:sz w:val="18"/>
        </w:rPr>
      </w:pPr>
    </w:p>
    <w:p w14:paraId="2CB063F9" w14:textId="77777777" w:rsidR="001228A6" w:rsidRDefault="001228A6" w:rsidP="001228A6">
      <w:pPr>
        <w:pStyle w:val="Heading2"/>
        <w:spacing w:after="0"/>
        <w:ind w:left="0" w:firstLine="0"/>
      </w:pPr>
      <w:r>
        <w:t>7. Troubleshooting</w:t>
      </w:r>
    </w:p>
    <w:tbl>
      <w:tblPr>
        <w:tblStyle w:val="TableGrid"/>
        <w:tblW w:w="9354" w:type="dxa"/>
        <w:tblInd w:w="0" w:type="dxa"/>
        <w:tblCellMar>
          <w:top w:w="111" w:type="dxa"/>
          <w:left w:w="100" w:type="dxa"/>
          <w:bottom w:w="0" w:type="dxa"/>
          <w:right w:w="115" w:type="dxa"/>
        </w:tblCellMar>
        <w:tblLook w:val="04A0" w:firstRow="1" w:lastRow="0" w:firstColumn="1" w:lastColumn="0" w:noHBand="0" w:noVBand="1"/>
      </w:tblPr>
      <w:tblGrid>
        <w:gridCol w:w="3118"/>
        <w:gridCol w:w="6236"/>
      </w:tblGrid>
      <w:tr w:rsidR="001228A6" w14:paraId="43289237" w14:textId="77777777" w:rsidTr="00F211B9">
        <w:trPr>
          <w:trHeight w:val="600"/>
        </w:trPr>
        <w:tc>
          <w:tcPr>
            <w:tcW w:w="3118" w:type="dxa"/>
            <w:tcBorders>
              <w:top w:val="single" w:sz="8" w:space="0" w:color="CBD5E1"/>
              <w:left w:val="single" w:sz="8" w:space="0" w:color="CBD5E1"/>
              <w:bottom w:val="single" w:sz="8" w:space="0" w:color="CBD5E1"/>
              <w:right w:val="single" w:sz="8" w:space="0" w:color="CBD5E1"/>
            </w:tcBorders>
            <w:shd w:val="clear" w:color="auto" w:fill="1F2937"/>
          </w:tcPr>
          <w:p w14:paraId="05F81CBB" w14:textId="77777777" w:rsidR="001228A6" w:rsidRDefault="001228A6" w:rsidP="00F211B9">
            <w:pPr>
              <w:spacing w:after="0"/>
              <w:ind w:left="0" w:right="0" w:firstLine="0"/>
            </w:pPr>
            <w:r>
              <w:rPr>
                <w:b/>
                <w:color w:val="FFFFFF"/>
                <w:sz w:val="18"/>
              </w:rPr>
              <w:t>Problem</w:t>
            </w:r>
          </w:p>
        </w:tc>
        <w:tc>
          <w:tcPr>
            <w:tcW w:w="6236" w:type="dxa"/>
            <w:tcBorders>
              <w:top w:val="single" w:sz="8" w:space="0" w:color="CBD5E1"/>
              <w:left w:val="single" w:sz="8" w:space="0" w:color="CBD5E1"/>
              <w:bottom w:val="single" w:sz="8" w:space="0" w:color="CBD5E1"/>
              <w:right w:val="single" w:sz="8" w:space="0" w:color="CBD5E1"/>
            </w:tcBorders>
            <w:shd w:val="clear" w:color="auto" w:fill="1F2937"/>
          </w:tcPr>
          <w:p w14:paraId="1A72DA2C" w14:textId="77777777" w:rsidR="001228A6" w:rsidRDefault="001228A6" w:rsidP="00F211B9">
            <w:pPr>
              <w:spacing w:after="0"/>
              <w:ind w:left="0" w:right="0" w:firstLine="0"/>
            </w:pPr>
            <w:r>
              <w:rPr>
                <w:b/>
                <w:color w:val="FFFFFF"/>
                <w:sz w:val="18"/>
              </w:rPr>
              <w:t>Suggested fix</w:t>
            </w:r>
          </w:p>
        </w:tc>
      </w:tr>
      <w:tr w:rsidR="001228A6" w14:paraId="49D0A712" w14:textId="77777777" w:rsidTr="00F211B9">
        <w:trPr>
          <w:trHeight w:val="600"/>
        </w:trPr>
        <w:tc>
          <w:tcPr>
            <w:tcW w:w="3118" w:type="dxa"/>
            <w:tcBorders>
              <w:top w:val="single" w:sz="8" w:space="0" w:color="CBD5E1"/>
              <w:left w:val="single" w:sz="8" w:space="0" w:color="CBD5E1"/>
              <w:bottom w:val="single" w:sz="8" w:space="0" w:color="CBD5E1"/>
              <w:right w:val="single" w:sz="8" w:space="0" w:color="CBD5E1"/>
            </w:tcBorders>
            <w:shd w:val="clear" w:color="auto" w:fill="FFFFFF"/>
          </w:tcPr>
          <w:p w14:paraId="067E25B8" w14:textId="77777777" w:rsidR="001228A6" w:rsidRDefault="001228A6" w:rsidP="00F211B9">
            <w:pPr>
              <w:spacing w:after="0"/>
              <w:ind w:left="0" w:right="0" w:firstLine="0"/>
            </w:pPr>
            <w:r>
              <w:rPr>
                <w:sz w:val="18"/>
              </w:rPr>
              <w:t>java is not recognized</w:t>
            </w:r>
          </w:p>
        </w:tc>
        <w:tc>
          <w:tcPr>
            <w:tcW w:w="6236" w:type="dxa"/>
            <w:tcBorders>
              <w:top w:val="single" w:sz="8" w:space="0" w:color="CBD5E1"/>
              <w:left w:val="single" w:sz="8" w:space="0" w:color="CBD5E1"/>
              <w:bottom w:val="single" w:sz="8" w:space="0" w:color="CBD5E1"/>
              <w:right w:val="single" w:sz="8" w:space="0" w:color="CBD5E1"/>
            </w:tcBorders>
            <w:shd w:val="clear" w:color="auto" w:fill="FFFFFF"/>
          </w:tcPr>
          <w:p w14:paraId="3079C03D" w14:textId="77777777" w:rsidR="001228A6" w:rsidRDefault="001228A6" w:rsidP="00F211B9">
            <w:pPr>
              <w:spacing w:after="0"/>
              <w:ind w:left="0" w:right="0" w:firstLine="0"/>
            </w:pPr>
            <w:r>
              <w:rPr>
                <w:sz w:val="18"/>
              </w:rPr>
              <w:t>Install JDK 21 and ensure the Java bin folder is on your PATH.</w:t>
            </w:r>
          </w:p>
        </w:tc>
      </w:tr>
      <w:tr w:rsidR="001228A6" w14:paraId="0479138F" w14:textId="77777777" w:rsidTr="00F211B9">
        <w:trPr>
          <w:trHeight w:val="600"/>
        </w:trPr>
        <w:tc>
          <w:tcPr>
            <w:tcW w:w="3118"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4A63F3E" w14:textId="77777777" w:rsidR="001228A6" w:rsidRDefault="001228A6" w:rsidP="00F211B9">
            <w:pPr>
              <w:spacing w:after="0"/>
              <w:ind w:left="0" w:right="0" w:firstLine="0"/>
            </w:pPr>
            <w:r>
              <w:rPr>
                <w:sz w:val="18"/>
              </w:rPr>
              <w:t>JavaFX runtime components are missing</w:t>
            </w:r>
          </w:p>
        </w:tc>
        <w:tc>
          <w:tcPr>
            <w:tcW w:w="6236"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58D52854" w14:textId="77777777" w:rsidR="001228A6" w:rsidRDefault="001228A6" w:rsidP="00F211B9">
            <w:pPr>
              <w:spacing w:after="0"/>
              <w:ind w:left="0" w:right="369" w:firstLine="0"/>
            </w:pPr>
            <w:r>
              <w:rPr>
                <w:sz w:val="18"/>
              </w:rPr>
              <w:t>Use the full launch command with --module-path pointing to the JavaFX SDK lib folder.</w:t>
            </w:r>
          </w:p>
        </w:tc>
      </w:tr>
      <w:tr w:rsidR="001228A6" w14:paraId="12C7E6FC" w14:textId="77777777" w:rsidTr="00F211B9">
        <w:trPr>
          <w:trHeight w:val="600"/>
        </w:trPr>
        <w:tc>
          <w:tcPr>
            <w:tcW w:w="3118" w:type="dxa"/>
            <w:tcBorders>
              <w:top w:val="single" w:sz="8" w:space="0" w:color="CBD5E1"/>
              <w:left w:val="single" w:sz="8" w:space="0" w:color="CBD5E1"/>
              <w:bottom w:val="single" w:sz="8" w:space="0" w:color="CBD5E1"/>
              <w:right w:val="single" w:sz="8" w:space="0" w:color="CBD5E1"/>
            </w:tcBorders>
            <w:shd w:val="clear" w:color="auto" w:fill="FFFFFF"/>
          </w:tcPr>
          <w:p w14:paraId="33EFFDC9" w14:textId="77777777" w:rsidR="001228A6" w:rsidRDefault="001228A6" w:rsidP="00F211B9">
            <w:pPr>
              <w:spacing w:after="0"/>
              <w:ind w:left="0" w:right="0" w:firstLine="0"/>
            </w:pPr>
            <w:r>
              <w:rPr>
                <w:sz w:val="18"/>
              </w:rPr>
              <w:t>JAR file not found</w:t>
            </w:r>
          </w:p>
        </w:tc>
        <w:tc>
          <w:tcPr>
            <w:tcW w:w="6236" w:type="dxa"/>
            <w:tcBorders>
              <w:top w:val="single" w:sz="8" w:space="0" w:color="CBD5E1"/>
              <w:left w:val="single" w:sz="8" w:space="0" w:color="CBD5E1"/>
              <w:bottom w:val="single" w:sz="8" w:space="0" w:color="CBD5E1"/>
              <w:right w:val="single" w:sz="8" w:space="0" w:color="CBD5E1"/>
            </w:tcBorders>
            <w:shd w:val="clear" w:color="auto" w:fill="FFFFFF"/>
            <w:vAlign w:val="center"/>
          </w:tcPr>
          <w:p w14:paraId="18E7E1A3" w14:textId="77777777" w:rsidR="001228A6" w:rsidRDefault="001228A6" w:rsidP="00F211B9">
            <w:pPr>
              <w:spacing w:after="0"/>
              <w:ind w:left="0" w:right="919" w:firstLine="0"/>
            </w:pPr>
            <w:r>
              <w:rPr>
                <w:sz w:val="18"/>
              </w:rPr>
              <w:t>Check that the terminal is open in the same folder as the JAR, or provide the full path to the JAR.</w:t>
            </w:r>
          </w:p>
        </w:tc>
      </w:tr>
      <w:tr w:rsidR="001228A6" w14:paraId="7720B132" w14:textId="77777777" w:rsidTr="00F211B9">
        <w:trPr>
          <w:trHeight w:val="600"/>
        </w:trPr>
        <w:tc>
          <w:tcPr>
            <w:tcW w:w="3118" w:type="dxa"/>
            <w:tcBorders>
              <w:top w:val="single" w:sz="8" w:space="0" w:color="CBD5E1"/>
              <w:left w:val="single" w:sz="8" w:space="0" w:color="CBD5E1"/>
              <w:bottom w:val="single" w:sz="8" w:space="0" w:color="CBD5E1"/>
              <w:right w:val="single" w:sz="8" w:space="0" w:color="CBD5E1"/>
            </w:tcBorders>
            <w:shd w:val="clear" w:color="auto" w:fill="F8FAFC"/>
          </w:tcPr>
          <w:p w14:paraId="19F510F0" w14:textId="77777777" w:rsidR="001228A6" w:rsidRDefault="001228A6" w:rsidP="00F211B9">
            <w:pPr>
              <w:spacing w:after="0"/>
              <w:ind w:left="0" w:right="0" w:firstLine="0"/>
            </w:pPr>
            <w:r>
              <w:rPr>
                <w:sz w:val="18"/>
              </w:rPr>
              <w:t>Board does not open</w:t>
            </w:r>
          </w:p>
        </w:tc>
        <w:tc>
          <w:tcPr>
            <w:tcW w:w="6236" w:type="dxa"/>
            <w:tcBorders>
              <w:top w:val="single" w:sz="8" w:space="0" w:color="CBD5E1"/>
              <w:left w:val="single" w:sz="8" w:space="0" w:color="CBD5E1"/>
              <w:bottom w:val="single" w:sz="8" w:space="0" w:color="CBD5E1"/>
              <w:right w:val="single" w:sz="8" w:space="0" w:color="CBD5E1"/>
            </w:tcBorders>
            <w:shd w:val="clear" w:color="auto" w:fill="F8FAFC"/>
            <w:vAlign w:val="center"/>
          </w:tcPr>
          <w:p w14:paraId="69979449" w14:textId="77777777" w:rsidR="001228A6" w:rsidRDefault="001228A6" w:rsidP="00F211B9">
            <w:pPr>
              <w:spacing w:after="0"/>
              <w:ind w:left="0" w:right="168" w:firstLine="0"/>
            </w:pPr>
            <w:r>
              <w:rPr>
                <w:sz w:val="18"/>
              </w:rPr>
              <w:t>Check that the JavaFX path is correct and that the JAR file name matches the command.</w:t>
            </w:r>
          </w:p>
        </w:tc>
      </w:tr>
    </w:tbl>
    <w:p w14:paraId="3C3AD4F5" w14:textId="77777777" w:rsidR="001228A6" w:rsidRDefault="001228A6" w:rsidP="001228A6">
      <w:pPr>
        <w:spacing w:after="0"/>
        <w:ind w:left="-5" w:right="258"/>
      </w:pPr>
    </w:p>
    <w:p w14:paraId="15E2DEC1" w14:textId="44D3A3DA" w:rsidR="00554B4B" w:rsidRPr="001228A6" w:rsidRDefault="00554B4B" w:rsidP="001228A6">
      <w:pPr>
        <w:spacing w:after="191"/>
        <w:ind w:left="0" w:right="-924" w:firstLine="0"/>
        <w:rPr>
          <w:i/>
          <w:color w:val="374151"/>
          <w:sz w:val="18"/>
        </w:rPr>
      </w:pPr>
    </w:p>
    <w:sectPr w:rsidR="00554B4B" w:rsidRPr="001228A6" w:rsidSect="009F473B">
      <w:footerReference w:type="default" r:id="rId12"/>
      <w:pgSz w:w="11906" w:h="16838"/>
      <w:pgMar w:top="851" w:right="1077" w:bottom="851" w:left="1077" w:header="72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A29BD" w14:textId="77777777" w:rsidR="00924D78" w:rsidRDefault="00924D78" w:rsidP="009F473B">
      <w:pPr>
        <w:spacing w:after="0" w:line="240" w:lineRule="auto"/>
      </w:pPr>
      <w:r>
        <w:separator/>
      </w:r>
    </w:p>
  </w:endnote>
  <w:endnote w:type="continuationSeparator" w:id="0">
    <w:p w14:paraId="4998AFD1" w14:textId="77777777" w:rsidR="00924D78" w:rsidRDefault="00924D78" w:rsidP="009F47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3954" w14:textId="77777777" w:rsidR="009F473B" w:rsidRPr="009F473B" w:rsidRDefault="009F473B" w:rsidP="009F473B">
    <w:pPr>
      <w:pStyle w:val="Footer"/>
      <w:ind w:left="0" w:firstLine="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BC23F" w14:textId="77777777" w:rsidR="00924D78" w:rsidRDefault="00924D78" w:rsidP="009F473B">
      <w:pPr>
        <w:spacing w:after="0" w:line="240" w:lineRule="auto"/>
      </w:pPr>
      <w:r>
        <w:separator/>
      </w:r>
    </w:p>
  </w:footnote>
  <w:footnote w:type="continuationSeparator" w:id="0">
    <w:p w14:paraId="2921F6E4" w14:textId="77777777" w:rsidR="00924D78" w:rsidRDefault="00924D78" w:rsidP="009F47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95641"/>
    <w:multiLevelType w:val="hybridMultilevel"/>
    <w:tmpl w:val="6DCEEE88"/>
    <w:lvl w:ilvl="0" w:tplc="9EE8C516">
      <w:start w:val="1"/>
      <w:numFmt w:val="bullet"/>
      <w:lvlText w:val="•"/>
      <w:lvlJc w:val="left"/>
      <w:pPr>
        <w:ind w:left="28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1" w:tplc="5DD4057A">
      <w:start w:val="1"/>
      <w:numFmt w:val="bullet"/>
      <w:lvlText w:val="o"/>
      <w:lvlJc w:val="left"/>
      <w:pPr>
        <w:ind w:left="108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2" w:tplc="942E3636">
      <w:start w:val="1"/>
      <w:numFmt w:val="bullet"/>
      <w:lvlText w:val="▪"/>
      <w:lvlJc w:val="left"/>
      <w:pPr>
        <w:ind w:left="180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3" w:tplc="14EAB68E">
      <w:start w:val="1"/>
      <w:numFmt w:val="bullet"/>
      <w:lvlText w:val="•"/>
      <w:lvlJc w:val="left"/>
      <w:pPr>
        <w:ind w:left="252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4" w:tplc="F8AC9218">
      <w:start w:val="1"/>
      <w:numFmt w:val="bullet"/>
      <w:lvlText w:val="o"/>
      <w:lvlJc w:val="left"/>
      <w:pPr>
        <w:ind w:left="324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5" w:tplc="4B5EDB8E">
      <w:start w:val="1"/>
      <w:numFmt w:val="bullet"/>
      <w:lvlText w:val="▪"/>
      <w:lvlJc w:val="left"/>
      <w:pPr>
        <w:ind w:left="396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6" w:tplc="6D94273E">
      <w:start w:val="1"/>
      <w:numFmt w:val="bullet"/>
      <w:lvlText w:val="•"/>
      <w:lvlJc w:val="left"/>
      <w:pPr>
        <w:ind w:left="468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7" w:tplc="DAE0464A">
      <w:start w:val="1"/>
      <w:numFmt w:val="bullet"/>
      <w:lvlText w:val="o"/>
      <w:lvlJc w:val="left"/>
      <w:pPr>
        <w:ind w:left="540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8" w:tplc="031CCC58">
      <w:start w:val="1"/>
      <w:numFmt w:val="bullet"/>
      <w:lvlText w:val="▪"/>
      <w:lvlJc w:val="left"/>
      <w:pPr>
        <w:ind w:left="612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abstractNum>
  <w:abstractNum w:abstractNumId="1" w15:restartNumberingAfterBreak="0">
    <w:nsid w:val="632E38FD"/>
    <w:multiLevelType w:val="hybridMultilevel"/>
    <w:tmpl w:val="1616CDF4"/>
    <w:lvl w:ilvl="0" w:tplc="864821D8">
      <w:start w:val="1"/>
      <w:numFmt w:val="bullet"/>
      <w:lvlText w:val="•"/>
      <w:lvlJc w:val="left"/>
      <w:pPr>
        <w:ind w:left="28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1" w:tplc="AE686A7A">
      <w:start w:val="1"/>
      <w:numFmt w:val="bullet"/>
      <w:lvlText w:val="o"/>
      <w:lvlJc w:val="left"/>
      <w:pPr>
        <w:ind w:left="108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2" w:tplc="38E64FD8">
      <w:start w:val="1"/>
      <w:numFmt w:val="bullet"/>
      <w:lvlText w:val="▪"/>
      <w:lvlJc w:val="left"/>
      <w:pPr>
        <w:ind w:left="180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3" w:tplc="75825AD4">
      <w:start w:val="1"/>
      <w:numFmt w:val="bullet"/>
      <w:lvlText w:val="•"/>
      <w:lvlJc w:val="left"/>
      <w:pPr>
        <w:ind w:left="252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4" w:tplc="D1809D22">
      <w:start w:val="1"/>
      <w:numFmt w:val="bullet"/>
      <w:lvlText w:val="o"/>
      <w:lvlJc w:val="left"/>
      <w:pPr>
        <w:ind w:left="324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5" w:tplc="BD5E3A1A">
      <w:start w:val="1"/>
      <w:numFmt w:val="bullet"/>
      <w:lvlText w:val="▪"/>
      <w:lvlJc w:val="left"/>
      <w:pPr>
        <w:ind w:left="396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6" w:tplc="5A0CE77A">
      <w:start w:val="1"/>
      <w:numFmt w:val="bullet"/>
      <w:lvlText w:val="•"/>
      <w:lvlJc w:val="left"/>
      <w:pPr>
        <w:ind w:left="468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7" w:tplc="BB92540A">
      <w:start w:val="1"/>
      <w:numFmt w:val="bullet"/>
      <w:lvlText w:val="o"/>
      <w:lvlJc w:val="left"/>
      <w:pPr>
        <w:ind w:left="540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lvl w:ilvl="8" w:tplc="6B3C6748">
      <w:start w:val="1"/>
      <w:numFmt w:val="bullet"/>
      <w:lvlText w:val="▪"/>
      <w:lvlJc w:val="left"/>
      <w:pPr>
        <w:ind w:left="6120"/>
      </w:pPr>
      <w:rPr>
        <w:rFonts w:ascii="Arial" w:eastAsia="Arial" w:hAnsi="Arial" w:cs="Arial"/>
        <w:b w:val="0"/>
        <w:i w:val="0"/>
        <w:strike w:val="0"/>
        <w:dstrike w:val="0"/>
        <w:color w:val="111827"/>
        <w:sz w:val="20"/>
        <w:szCs w:val="20"/>
        <w:u w:val="none" w:color="000000"/>
        <w:bdr w:val="none" w:sz="0" w:space="0" w:color="auto"/>
        <w:shd w:val="clear" w:color="auto" w:fill="auto"/>
        <w:vertAlign w:val="baseline"/>
      </w:rPr>
    </w:lvl>
  </w:abstractNum>
  <w:num w:numId="1" w16cid:durableId="989407105">
    <w:abstractNumId w:val="1"/>
  </w:num>
  <w:num w:numId="2" w16cid:durableId="875777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4B4B"/>
    <w:rsid w:val="000A162B"/>
    <w:rsid w:val="001228A6"/>
    <w:rsid w:val="00554B4B"/>
    <w:rsid w:val="00924D78"/>
    <w:rsid w:val="009F47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74FB4"/>
  <w15:docId w15:val="{7402BD91-5FC6-49FD-975A-D688876EC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6" w:line="259" w:lineRule="auto"/>
      <w:ind w:left="10" w:right="406" w:hanging="10"/>
    </w:pPr>
    <w:rPr>
      <w:rFonts w:ascii="Arial" w:eastAsia="Arial" w:hAnsi="Arial" w:cs="Arial"/>
      <w:color w:val="111827"/>
      <w:sz w:val="20"/>
    </w:rPr>
  </w:style>
  <w:style w:type="paragraph" w:styleId="Heading1">
    <w:name w:val="heading 1"/>
    <w:next w:val="Normal"/>
    <w:link w:val="Heading1Char"/>
    <w:uiPriority w:val="9"/>
    <w:qFormat/>
    <w:pPr>
      <w:keepNext/>
      <w:keepLines/>
      <w:spacing w:after="34" w:line="259" w:lineRule="auto"/>
      <w:ind w:left="10" w:hanging="10"/>
      <w:outlineLvl w:val="0"/>
    </w:pPr>
    <w:rPr>
      <w:rFonts w:ascii="Arial" w:eastAsia="Arial" w:hAnsi="Arial" w:cs="Arial"/>
      <w:b/>
      <w:color w:val="111827"/>
      <w:sz w:val="28"/>
    </w:rPr>
  </w:style>
  <w:style w:type="paragraph" w:styleId="Heading2">
    <w:name w:val="heading 2"/>
    <w:next w:val="Normal"/>
    <w:link w:val="Heading2Char"/>
    <w:uiPriority w:val="9"/>
    <w:unhideWhenUsed/>
    <w:qFormat/>
    <w:pPr>
      <w:keepNext/>
      <w:keepLines/>
      <w:spacing w:after="37" w:line="259" w:lineRule="auto"/>
      <w:ind w:left="10" w:hanging="10"/>
      <w:outlineLvl w:val="1"/>
    </w:pPr>
    <w:rPr>
      <w:rFonts w:ascii="Arial" w:eastAsia="Arial" w:hAnsi="Arial" w:cs="Arial"/>
      <w:b/>
      <w:color w:val="111827"/>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11827"/>
      <w:sz w:val="28"/>
    </w:rPr>
  </w:style>
  <w:style w:type="character" w:customStyle="1" w:styleId="Heading2Char">
    <w:name w:val="Heading 2 Char"/>
    <w:link w:val="Heading2"/>
    <w:uiPriority w:val="9"/>
    <w:rPr>
      <w:rFonts w:ascii="Arial" w:eastAsia="Arial" w:hAnsi="Arial" w:cs="Arial"/>
      <w:b/>
      <w:color w:val="111827"/>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F473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73B"/>
    <w:rPr>
      <w:rFonts w:ascii="Arial" w:eastAsia="Arial" w:hAnsi="Arial" w:cs="Arial"/>
      <w:color w:val="111827"/>
      <w:sz w:val="20"/>
    </w:rPr>
  </w:style>
  <w:style w:type="paragraph" w:styleId="Footer">
    <w:name w:val="footer"/>
    <w:basedOn w:val="Normal"/>
    <w:link w:val="FooterChar"/>
    <w:uiPriority w:val="99"/>
    <w:unhideWhenUsed/>
    <w:rsid w:val="009F473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73B"/>
    <w:rPr>
      <w:rFonts w:ascii="Arial" w:eastAsia="Arial" w:hAnsi="Arial" w:cs="Arial"/>
      <w:color w:val="111827"/>
      <w:sz w:val="20"/>
    </w:rPr>
  </w:style>
  <w:style w:type="paragraph" w:styleId="ListParagraph">
    <w:name w:val="List Paragraph"/>
    <w:basedOn w:val="Normal"/>
    <w:uiPriority w:val="34"/>
    <w:qFormat/>
    <w:rsid w:val="001228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unspecified</dc:subject>
  <dc:creator>anonymous</dc:creator>
  <cp:keywords/>
  <cp:lastModifiedBy>Robbie Devilly</cp:lastModifiedBy>
  <cp:revision>2</cp:revision>
  <cp:lastPrinted>2026-04-29T00:30:00Z</cp:lastPrinted>
  <dcterms:created xsi:type="dcterms:W3CDTF">2026-04-29T00:31:00Z</dcterms:created>
  <dcterms:modified xsi:type="dcterms:W3CDTF">2026-04-29T00:31:00Z</dcterms:modified>
</cp:coreProperties>
</file>