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E7C79" w14:textId="42F81BB5" w:rsidR="00E05737" w:rsidRDefault="00E05737" w:rsidP="001B74F3">
      <w:pPr>
        <w:pStyle w:val="NoSpacing"/>
        <w:jc w:val="center"/>
        <w:rPr>
          <w:rFonts w:ascii="Century Gothic" w:hAnsi="Century Gothic"/>
          <w:b/>
        </w:rPr>
      </w:pPr>
      <w:r w:rsidRPr="00E05737">
        <w:rPr>
          <w:rFonts w:ascii="Century Gothic" w:hAnsi="Century Gothic"/>
          <w:b/>
        </w:rPr>
        <w:t>Disciplinary Vocabulary Progression</w:t>
      </w:r>
    </w:p>
    <w:p w14:paraId="502B5D50" w14:textId="77777777" w:rsidR="00BF08C4" w:rsidRDefault="00BF08C4" w:rsidP="001B74F3">
      <w:pPr>
        <w:pStyle w:val="NoSpacing"/>
        <w:jc w:val="center"/>
        <w:rPr>
          <w:rFonts w:ascii="Century Gothic" w:hAnsi="Century Gothic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947AA9" w14:paraId="4C303E55" w14:textId="77777777" w:rsidTr="00947AA9">
        <w:tc>
          <w:tcPr>
            <w:tcW w:w="4649" w:type="dxa"/>
          </w:tcPr>
          <w:p w14:paraId="2A14E818" w14:textId="3C586715" w:rsidR="00947AA9" w:rsidRDefault="00947AA9" w:rsidP="001B74F3">
            <w:pPr>
              <w:pStyle w:val="NoSpacing"/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Key stage 1</w:t>
            </w:r>
          </w:p>
        </w:tc>
        <w:tc>
          <w:tcPr>
            <w:tcW w:w="4649" w:type="dxa"/>
          </w:tcPr>
          <w:p w14:paraId="7F18B0E3" w14:textId="203E5BA2" w:rsidR="00947AA9" w:rsidRDefault="00947AA9" w:rsidP="001B74F3">
            <w:pPr>
              <w:pStyle w:val="NoSpacing"/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Lower key stage 2</w:t>
            </w:r>
          </w:p>
        </w:tc>
        <w:tc>
          <w:tcPr>
            <w:tcW w:w="4650" w:type="dxa"/>
          </w:tcPr>
          <w:p w14:paraId="7147024D" w14:textId="3A905493" w:rsidR="00947AA9" w:rsidRDefault="00947AA9" w:rsidP="001B74F3">
            <w:pPr>
              <w:pStyle w:val="NoSpacing"/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Upper key stage 2</w:t>
            </w:r>
          </w:p>
        </w:tc>
      </w:tr>
      <w:tr w:rsidR="00947AA9" w14:paraId="1194C3EF" w14:textId="77777777" w:rsidTr="00947AA9">
        <w:tc>
          <w:tcPr>
            <w:tcW w:w="4649" w:type="dxa"/>
          </w:tcPr>
          <w:p w14:paraId="2C039B2C" w14:textId="77777777" w:rsidR="00947AA9" w:rsidRPr="00CF0342" w:rsidRDefault="00947AA9" w:rsidP="00CF034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02B5FB5E" w14:textId="77777777" w:rsidR="008B4004" w:rsidRPr="00CF0342" w:rsidRDefault="008B4004" w:rsidP="00CF034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267292">
              <w:rPr>
                <w:rFonts w:ascii="Century Gothic" w:eastAsia="Times New Roman" w:hAnsi="Century Gothic" w:cs="Times New Roman"/>
                <w:b/>
                <w:sz w:val="20"/>
                <w:szCs w:val="20"/>
                <w:lang w:eastAsia="en-GB"/>
              </w:rPr>
              <w:t>Past</w:t>
            </w:r>
            <w:r w:rsidRPr="00CF0342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 xml:space="preserve"> – Time that has already happened.</w:t>
            </w:r>
          </w:p>
          <w:p w14:paraId="35A24A07" w14:textId="77777777" w:rsidR="00CF0342" w:rsidRDefault="00CF0342" w:rsidP="00CF0342">
            <w:pPr>
              <w:pStyle w:val="NoSpacing"/>
              <w:rPr>
                <w:rFonts w:ascii="Century Gothic" w:eastAsia="Times New Roman" w:hAnsi="Century Gothic" w:cs="Times New Roman"/>
                <w:bCs/>
                <w:sz w:val="20"/>
                <w:szCs w:val="20"/>
                <w:lang w:eastAsia="en-GB"/>
              </w:rPr>
            </w:pPr>
          </w:p>
          <w:p w14:paraId="1A78F1CF" w14:textId="4B55CCE5" w:rsidR="008B4004" w:rsidRPr="00CF0342" w:rsidRDefault="008B4004" w:rsidP="00CF034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267292">
              <w:rPr>
                <w:rFonts w:ascii="Century Gothic" w:eastAsia="Times New Roman" w:hAnsi="Century Gothic" w:cs="Times New Roman"/>
                <w:b/>
                <w:sz w:val="20"/>
                <w:szCs w:val="20"/>
                <w:lang w:eastAsia="en-GB"/>
              </w:rPr>
              <w:t>Present</w:t>
            </w:r>
            <w:r w:rsidRPr="00CF0342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 xml:space="preserve"> – Time happening now.</w:t>
            </w:r>
          </w:p>
          <w:p w14:paraId="22A7C5C9" w14:textId="77777777" w:rsidR="00CF0342" w:rsidRDefault="00CF0342" w:rsidP="00CF0342">
            <w:pPr>
              <w:pStyle w:val="NoSpacing"/>
              <w:rPr>
                <w:rFonts w:ascii="Century Gothic" w:eastAsia="Times New Roman" w:hAnsi="Century Gothic" w:cs="Times New Roman"/>
                <w:bCs/>
                <w:sz w:val="20"/>
                <w:szCs w:val="20"/>
                <w:lang w:eastAsia="en-GB"/>
              </w:rPr>
            </w:pPr>
          </w:p>
          <w:p w14:paraId="2CE14F92" w14:textId="2DFECA68" w:rsidR="008B4004" w:rsidRPr="00CF0342" w:rsidRDefault="008B4004" w:rsidP="00CF034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267292">
              <w:rPr>
                <w:rFonts w:ascii="Century Gothic" w:eastAsia="Times New Roman" w:hAnsi="Century Gothic" w:cs="Times New Roman"/>
                <w:b/>
                <w:sz w:val="20"/>
                <w:szCs w:val="20"/>
                <w:lang w:eastAsia="en-GB"/>
              </w:rPr>
              <w:t>Old/New</w:t>
            </w:r>
            <w:r w:rsidRPr="00CF0342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 xml:space="preserve"> – Comparing age of things.</w:t>
            </w:r>
          </w:p>
          <w:p w14:paraId="62862AFD" w14:textId="77777777" w:rsidR="00CF0342" w:rsidRDefault="00CF0342" w:rsidP="00CF0342">
            <w:pPr>
              <w:pStyle w:val="NoSpacing"/>
              <w:rPr>
                <w:rFonts w:ascii="Century Gothic" w:eastAsia="Times New Roman" w:hAnsi="Century Gothic" w:cs="Times New Roman"/>
                <w:bCs/>
                <w:sz w:val="20"/>
                <w:szCs w:val="20"/>
                <w:lang w:eastAsia="en-GB"/>
              </w:rPr>
            </w:pPr>
          </w:p>
          <w:p w14:paraId="5AB65573" w14:textId="195B66DF" w:rsidR="008B4004" w:rsidRPr="00CF0342" w:rsidRDefault="008B4004" w:rsidP="00CF034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267292">
              <w:rPr>
                <w:rFonts w:ascii="Century Gothic" w:eastAsia="Times New Roman" w:hAnsi="Century Gothic" w:cs="Times New Roman"/>
                <w:b/>
                <w:sz w:val="20"/>
                <w:szCs w:val="20"/>
                <w:lang w:eastAsia="en-GB"/>
              </w:rPr>
              <w:t>Before/After</w:t>
            </w:r>
            <w:r w:rsidRPr="00CF0342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 xml:space="preserve"> – What happened earlier or later.</w:t>
            </w:r>
          </w:p>
          <w:p w14:paraId="44C87E35" w14:textId="77777777" w:rsidR="00CF0342" w:rsidRDefault="00CF0342" w:rsidP="00CF0342">
            <w:pPr>
              <w:pStyle w:val="NoSpacing"/>
              <w:rPr>
                <w:rFonts w:ascii="Century Gothic" w:eastAsia="Times New Roman" w:hAnsi="Century Gothic" w:cs="Times New Roman"/>
                <w:bCs/>
                <w:sz w:val="20"/>
                <w:szCs w:val="20"/>
                <w:lang w:eastAsia="en-GB"/>
              </w:rPr>
            </w:pPr>
          </w:p>
          <w:p w14:paraId="1FF90C93" w14:textId="502C0BAB" w:rsidR="008B4004" w:rsidRPr="00CF0342" w:rsidRDefault="008B4004" w:rsidP="00CF034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267292">
              <w:rPr>
                <w:rFonts w:ascii="Century Gothic" w:eastAsia="Times New Roman" w:hAnsi="Century Gothic" w:cs="Times New Roman"/>
                <w:b/>
                <w:sz w:val="20"/>
                <w:szCs w:val="20"/>
                <w:lang w:eastAsia="en-GB"/>
              </w:rPr>
              <w:t>Timeline</w:t>
            </w:r>
            <w:r w:rsidRPr="00CF0342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 xml:space="preserve"> – Events shown in time order.</w:t>
            </w:r>
          </w:p>
          <w:p w14:paraId="0D54185F" w14:textId="77777777" w:rsidR="00CF0342" w:rsidRDefault="00CF0342" w:rsidP="00CF0342">
            <w:pPr>
              <w:pStyle w:val="NoSpacing"/>
              <w:rPr>
                <w:rFonts w:ascii="Century Gothic" w:eastAsia="Times New Roman" w:hAnsi="Century Gothic" w:cs="Times New Roman"/>
                <w:bCs/>
                <w:sz w:val="20"/>
                <w:szCs w:val="20"/>
                <w:lang w:eastAsia="en-GB"/>
              </w:rPr>
            </w:pPr>
          </w:p>
          <w:p w14:paraId="2DA2DA3A" w14:textId="77777777" w:rsidR="008B4004" w:rsidRPr="00CF0342" w:rsidRDefault="008B4004" w:rsidP="00CF034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71D40E2E" w14:textId="77777777" w:rsidR="008B4004" w:rsidRPr="00CF0342" w:rsidRDefault="008B4004" w:rsidP="00CF034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649" w:type="dxa"/>
          </w:tcPr>
          <w:p w14:paraId="76B0FBA4" w14:textId="77777777" w:rsidR="00947AA9" w:rsidRPr="00CF0342" w:rsidRDefault="00947AA9" w:rsidP="00CF034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7EB2C6F9" w14:textId="77777777" w:rsidR="008B4004" w:rsidRPr="00CF0342" w:rsidRDefault="008B4004" w:rsidP="00CF034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5B2123">
              <w:rPr>
                <w:rFonts w:ascii="Century Gothic" w:eastAsia="Times New Roman" w:hAnsi="Century Gothic" w:cs="Times New Roman"/>
                <w:b/>
                <w:sz w:val="20"/>
                <w:szCs w:val="20"/>
                <w:lang w:eastAsia="en-GB"/>
              </w:rPr>
              <w:t>Chronology</w:t>
            </w:r>
            <w:r w:rsidRPr="00CF0342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 xml:space="preserve"> – The order of events in time.</w:t>
            </w:r>
          </w:p>
          <w:p w14:paraId="6A64ED5C" w14:textId="77777777" w:rsidR="00CF0342" w:rsidRDefault="00CF0342" w:rsidP="00CF0342">
            <w:pPr>
              <w:pStyle w:val="NoSpacing"/>
              <w:rPr>
                <w:rFonts w:ascii="Century Gothic" w:eastAsia="Times New Roman" w:hAnsi="Century Gothic" w:cs="Times New Roman"/>
                <w:bCs/>
                <w:sz w:val="20"/>
                <w:szCs w:val="20"/>
                <w:lang w:eastAsia="en-GB"/>
              </w:rPr>
            </w:pPr>
          </w:p>
          <w:p w14:paraId="2B883D2A" w14:textId="6E37B699" w:rsidR="008B4004" w:rsidRPr="00CF0342" w:rsidRDefault="008B4004" w:rsidP="00CF034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5B2123">
              <w:rPr>
                <w:rFonts w:ascii="Century Gothic" w:eastAsia="Times New Roman" w:hAnsi="Century Gothic" w:cs="Times New Roman"/>
                <w:b/>
                <w:sz w:val="20"/>
                <w:szCs w:val="20"/>
                <w:lang w:eastAsia="en-GB"/>
              </w:rPr>
              <w:t>Century</w:t>
            </w:r>
            <w:r w:rsidRPr="00CF0342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 xml:space="preserve"> – 100 years.</w:t>
            </w:r>
          </w:p>
          <w:p w14:paraId="4D2C22F4" w14:textId="77777777" w:rsidR="00CF0342" w:rsidRDefault="00CF0342" w:rsidP="00CF0342">
            <w:pPr>
              <w:pStyle w:val="NoSpacing"/>
              <w:rPr>
                <w:rFonts w:ascii="Century Gothic" w:eastAsia="Times New Roman" w:hAnsi="Century Gothic" w:cs="Times New Roman"/>
                <w:bCs/>
                <w:sz w:val="20"/>
                <w:szCs w:val="20"/>
                <w:lang w:eastAsia="en-GB"/>
              </w:rPr>
            </w:pPr>
          </w:p>
          <w:p w14:paraId="249F2DBB" w14:textId="3CF2E446" w:rsidR="008B4004" w:rsidRPr="00CF0342" w:rsidRDefault="008B4004" w:rsidP="00CF034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5B2123">
              <w:rPr>
                <w:rFonts w:ascii="Century Gothic" w:eastAsia="Times New Roman" w:hAnsi="Century Gothic" w:cs="Times New Roman"/>
                <w:b/>
                <w:sz w:val="20"/>
                <w:szCs w:val="20"/>
                <w:lang w:eastAsia="en-GB"/>
              </w:rPr>
              <w:t xml:space="preserve">Decade </w:t>
            </w:r>
            <w:r w:rsidRPr="00CF0342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>– 10 years.</w:t>
            </w:r>
          </w:p>
          <w:p w14:paraId="5A678D2F" w14:textId="77777777" w:rsidR="00CF0342" w:rsidRDefault="00CF0342" w:rsidP="00CF0342">
            <w:pPr>
              <w:pStyle w:val="NoSpacing"/>
              <w:rPr>
                <w:rFonts w:ascii="Century Gothic" w:eastAsia="Times New Roman" w:hAnsi="Century Gothic" w:cs="Times New Roman"/>
                <w:bCs/>
                <w:sz w:val="20"/>
                <w:szCs w:val="20"/>
                <w:lang w:eastAsia="en-GB"/>
              </w:rPr>
            </w:pPr>
          </w:p>
          <w:p w14:paraId="09AA1EA0" w14:textId="3145B618" w:rsidR="008B4004" w:rsidRPr="00CF0342" w:rsidRDefault="008B4004" w:rsidP="00CF034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5B2123">
              <w:rPr>
                <w:rFonts w:ascii="Century Gothic" w:eastAsia="Times New Roman" w:hAnsi="Century Gothic" w:cs="Times New Roman"/>
                <w:b/>
                <w:sz w:val="20"/>
                <w:szCs w:val="20"/>
                <w:lang w:eastAsia="en-GB"/>
              </w:rPr>
              <w:t>Period</w:t>
            </w:r>
            <w:r w:rsidRPr="00CF0342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 xml:space="preserve"> – A stretch of time in history.</w:t>
            </w:r>
          </w:p>
          <w:p w14:paraId="443F8219" w14:textId="77777777" w:rsidR="00267292" w:rsidRDefault="00267292" w:rsidP="00CF0342">
            <w:pPr>
              <w:pStyle w:val="NoSpacing"/>
              <w:rPr>
                <w:rFonts w:ascii="Century Gothic" w:eastAsia="Times New Roman" w:hAnsi="Century Gothic" w:cs="Times New Roman"/>
                <w:bCs/>
                <w:sz w:val="20"/>
                <w:szCs w:val="20"/>
                <w:lang w:eastAsia="en-GB"/>
              </w:rPr>
            </w:pPr>
          </w:p>
          <w:p w14:paraId="5E65A2BC" w14:textId="0F798712" w:rsidR="008B4004" w:rsidRPr="00CF0342" w:rsidRDefault="008B4004" w:rsidP="00CF034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5B2123">
              <w:rPr>
                <w:rFonts w:ascii="Century Gothic" w:eastAsia="Times New Roman" w:hAnsi="Century Gothic" w:cs="Times New Roman"/>
                <w:b/>
                <w:sz w:val="20"/>
                <w:szCs w:val="20"/>
                <w:lang w:eastAsia="en-GB"/>
              </w:rPr>
              <w:t>Development</w:t>
            </w:r>
            <w:r w:rsidRPr="00CF0342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 xml:space="preserve"> – Gradual change.</w:t>
            </w:r>
          </w:p>
          <w:p w14:paraId="5EC68C16" w14:textId="77777777" w:rsidR="00267292" w:rsidRDefault="00267292" w:rsidP="00CF0342">
            <w:pPr>
              <w:pStyle w:val="NoSpacing"/>
              <w:rPr>
                <w:rFonts w:ascii="Century Gothic" w:eastAsia="Times New Roman" w:hAnsi="Century Gothic" w:cs="Times New Roman"/>
                <w:bCs/>
                <w:sz w:val="20"/>
                <w:szCs w:val="20"/>
                <w:lang w:eastAsia="en-GB"/>
              </w:rPr>
            </w:pPr>
          </w:p>
          <w:p w14:paraId="7C20F27D" w14:textId="536EDAA3" w:rsidR="008B4004" w:rsidRPr="00CF0342" w:rsidRDefault="008B4004" w:rsidP="00CF034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5B2123">
              <w:rPr>
                <w:rFonts w:ascii="Century Gothic" w:eastAsia="Times New Roman" w:hAnsi="Century Gothic" w:cs="Times New Roman"/>
                <w:b/>
                <w:sz w:val="20"/>
                <w:szCs w:val="20"/>
                <w:lang w:eastAsia="en-GB"/>
              </w:rPr>
              <w:t>Short-term</w:t>
            </w:r>
            <w:r w:rsidRPr="00CF0342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 xml:space="preserve"> – Happening quickly or recently.</w:t>
            </w:r>
          </w:p>
          <w:p w14:paraId="4857FF18" w14:textId="77777777" w:rsidR="00267292" w:rsidRDefault="00267292" w:rsidP="00CF0342">
            <w:pPr>
              <w:pStyle w:val="NoSpacing"/>
              <w:rPr>
                <w:rFonts w:ascii="Century Gothic" w:eastAsia="Times New Roman" w:hAnsi="Century Gothic" w:cs="Times New Roman"/>
                <w:bCs/>
                <w:sz w:val="20"/>
                <w:szCs w:val="20"/>
                <w:lang w:eastAsia="en-GB"/>
              </w:rPr>
            </w:pPr>
          </w:p>
          <w:p w14:paraId="1703B0B4" w14:textId="01F8FEEA" w:rsidR="008B4004" w:rsidRPr="00CF0342" w:rsidRDefault="008B4004" w:rsidP="00CF034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5B2123">
              <w:rPr>
                <w:rFonts w:ascii="Century Gothic" w:eastAsia="Times New Roman" w:hAnsi="Century Gothic" w:cs="Times New Roman"/>
                <w:b/>
                <w:sz w:val="20"/>
                <w:szCs w:val="20"/>
                <w:lang w:eastAsia="en-GB"/>
              </w:rPr>
              <w:t xml:space="preserve">Artefact </w:t>
            </w:r>
            <w:r w:rsidRPr="00CF0342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>– An object from the past.</w:t>
            </w:r>
          </w:p>
          <w:p w14:paraId="67678BDA" w14:textId="77777777" w:rsidR="00267292" w:rsidRDefault="00267292" w:rsidP="00CF0342">
            <w:pPr>
              <w:pStyle w:val="NoSpacing"/>
              <w:rPr>
                <w:rFonts w:ascii="Century Gothic" w:eastAsia="Times New Roman" w:hAnsi="Century Gothic" w:cs="Times New Roman"/>
                <w:bCs/>
                <w:sz w:val="20"/>
                <w:szCs w:val="20"/>
                <w:lang w:eastAsia="en-GB"/>
              </w:rPr>
            </w:pPr>
          </w:p>
          <w:p w14:paraId="039EB6A5" w14:textId="72E21C60" w:rsidR="008B4004" w:rsidRPr="00CF0342" w:rsidRDefault="008B4004" w:rsidP="00CF034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5B2123">
              <w:rPr>
                <w:rFonts w:ascii="Century Gothic" w:eastAsia="Times New Roman" w:hAnsi="Century Gothic" w:cs="Times New Roman"/>
                <w:b/>
                <w:sz w:val="20"/>
                <w:szCs w:val="20"/>
                <w:lang w:eastAsia="en-GB"/>
              </w:rPr>
              <w:t>Reliability</w:t>
            </w:r>
            <w:r w:rsidRPr="00CF0342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 xml:space="preserve"> – Whether we can trust it.</w:t>
            </w:r>
          </w:p>
          <w:p w14:paraId="6F30E99A" w14:textId="77777777" w:rsidR="008B4004" w:rsidRPr="00CF0342" w:rsidRDefault="008B4004" w:rsidP="00CF034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650" w:type="dxa"/>
          </w:tcPr>
          <w:p w14:paraId="7452DD85" w14:textId="77777777" w:rsidR="00947AA9" w:rsidRPr="00CF0342" w:rsidRDefault="00947AA9" w:rsidP="00CF034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2A092191" w14:textId="77777777" w:rsidR="008B4004" w:rsidRPr="00CF0342" w:rsidRDefault="008B4004" w:rsidP="00CF034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5B2123">
              <w:rPr>
                <w:rFonts w:ascii="Century Gothic" w:eastAsia="Times New Roman" w:hAnsi="Century Gothic" w:cs="Times New Roman"/>
                <w:b/>
                <w:sz w:val="20"/>
                <w:szCs w:val="20"/>
                <w:lang w:eastAsia="en-GB"/>
              </w:rPr>
              <w:t>Era</w:t>
            </w:r>
            <w:r w:rsidRPr="00CF0342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 xml:space="preserve"> – A long and distinct period of history.</w:t>
            </w:r>
          </w:p>
          <w:p w14:paraId="18DDDE48" w14:textId="77777777" w:rsidR="00267292" w:rsidRDefault="00267292" w:rsidP="00CF0342">
            <w:pPr>
              <w:pStyle w:val="NoSpacing"/>
              <w:rPr>
                <w:rFonts w:ascii="Century Gothic" w:eastAsia="Times New Roman" w:hAnsi="Century Gothic" w:cs="Times New Roman"/>
                <w:bCs/>
                <w:sz w:val="20"/>
                <w:szCs w:val="20"/>
                <w:lang w:eastAsia="en-GB"/>
              </w:rPr>
            </w:pPr>
          </w:p>
          <w:p w14:paraId="3B598108" w14:textId="0A6D2981" w:rsidR="008B4004" w:rsidRPr="00CF0342" w:rsidRDefault="008B4004" w:rsidP="00CF034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5B2123">
              <w:rPr>
                <w:rFonts w:ascii="Century Gothic" w:eastAsia="Times New Roman" w:hAnsi="Century Gothic" w:cs="Times New Roman"/>
                <w:b/>
                <w:sz w:val="20"/>
                <w:szCs w:val="20"/>
                <w:lang w:eastAsia="en-GB"/>
              </w:rPr>
              <w:t>Civilisation</w:t>
            </w:r>
            <w:r w:rsidRPr="00CF0342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 xml:space="preserve"> – An organised society with systems and culture.</w:t>
            </w:r>
          </w:p>
          <w:p w14:paraId="65ECFD28" w14:textId="77777777" w:rsidR="00267292" w:rsidRDefault="00267292" w:rsidP="00CF0342">
            <w:pPr>
              <w:pStyle w:val="NoSpacing"/>
              <w:rPr>
                <w:rFonts w:ascii="Century Gothic" w:eastAsia="Times New Roman" w:hAnsi="Century Gothic" w:cs="Times New Roman"/>
                <w:bCs/>
                <w:sz w:val="20"/>
                <w:szCs w:val="20"/>
                <w:lang w:eastAsia="en-GB"/>
              </w:rPr>
            </w:pPr>
          </w:p>
          <w:p w14:paraId="708F4191" w14:textId="4FB8DD8B" w:rsidR="008B4004" w:rsidRPr="00CF0342" w:rsidRDefault="008B4004" w:rsidP="00CF034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5B2123">
              <w:rPr>
                <w:rFonts w:ascii="Century Gothic" w:eastAsia="Times New Roman" w:hAnsi="Century Gothic" w:cs="Times New Roman"/>
                <w:b/>
                <w:sz w:val="20"/>
                <w:szCs w:val="20"/>
                <w:lang w:eastAsia="en-GB"/>
              </w:rPr>
              <w:t>Trend</w:t>
            </w:r>
            <w:r w:rsidRPr="00CF0342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 xml:space="preserve"> – A general direction of change over time.</w:t>
            </w:r>
          </w:p>
          <w:p w14:paraId="693E06B2" w14:textId="77777777" w:rsidR="00267292" w:rsidRDefault="00267292" w:rsidP="00CF0342">
            <w:pPr>
              <w:pStyle w:val="NoSpacing"/>
              <w:rPr>
                <w:rFonts w:ascii="Century Gothic" w:eastAsia="Times New Roman" w:hAnsi="Century Gothic" w:cs="Times New Roman"/>
                <w:bCs/>
                <w:sz w:val="20"/>
                <w:szCs w:val="20"/>
                <w:lang w:eastAsia="en-GB"/>
              </w:rPr>
            </w:pPr>
          </w:p>
          <w:p w14:paraId="42D346A5" w14:textId="6CF40A5A" w:rsidR="008B4004" w:rsidRPr="00CF0342" w:rsidRDefault="008B4004" w:rsidP="00CF034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5B2123">
              <w:rPr>
                <w:rFonts w:ascii="Century Gothic" w:eastAsia="Times New Roman" w:hAnsi="Century Gothic" w:cs="Times New Roman"/>
                <w:b/>
                <w:sz w:val="20"/>
                <w:szCs w:val="20"/>
                <w:lang w:eastAsia="en-GB"/>
              </w:rPr>
              <w:t>Long-term cause</w:t>
            </w:r>
            <w:r w:rsidRPr="00CF0342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 xml:space="preserve"> – Developed over time.</w:t>
            </w:r>
          </w:p>
          <w:p w14:paraId="40A25AF2" w14:textId="77777777" w:rsidR="00267292" w:rsidRDefault="00267292" w:rsidP="00CF0342">
            <w:pPr>
              <w:pStyle w:val="NoSpacing"/>
              <w:rPr>
                <w:rFonts w:ascii="Century Gothic" w:eastAsia="Times New Roman" w:hAnsi="Century Gothic" w:cs="Times New Roman"/>
                <w:bCs/>
                <w:sz w:val="20"/>
                <w:szCs w:val="20"/>
                <w:lang w:eastAsia="en-GB"/>
              </w:rPr>
            </w:pPr>
          </w:p>
          <w:p w14:paraId="3E4A023B" w14:textId="0B93D015" w:rsidR="008B4004" w:rsidRPr="00CF0342" w:rsidRDefault="008B4004" w:rsidP="00CF034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5B2123">
              <w:rPr>
                <w:rFonts w:ascii="Century Gothic" w:eastAsia="Times New Roman" w:hAnsi="Century Gothic" w:cs="Times New Roman"/>
                <w:b/>
                <w:sz w:val="20"/>
                <w:szCs w:val="20"/>
                <w:lang w:eastAsia="en-GB"/>
              </w:rPr>
              <w:t>Underlying cause</w:t>
            </w:r>
            <w:r w:rsidRPr="00CF0342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 xml:space="preserve"> – A deep or hidden cause.</w:t>
            </w:r>
          </w:p>
          <w:p w14:paraId="051AD4BE" w14:textId="77777777" w:rsidR="00267292" w:rsidRDefault="00267292" w:rsidP="00CF0342">
            <w:pPr>
              <w:pStyle w:val="NoSpacing"/>
              <w:rPr>
                <w:rFonts w:ascii="Century Gothic" w:eastAsia="Times New Roman" w:hAnsi="Century Gothic" w:cs="Times New Roman"/>
                <w:bCs/>
                <w:sz w:val="20"/>
                <w:szCs w:val="20"/>
                <w:lang w:eastAsia="en-GB"/>
              </w:rPr>
            </w:pPr>
          </w:p>
          <w:p w14:paraId="3844668E" w14:textId="2F87BAED" w:rsidR="008B4004" w:rsidRPr="00CF0342" w:rsidRDefault="008B4004" w:rsidP="00CF034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5B2123">
              <w:rPr>
                <w:rFonts w:ascii="Century Gothic" w:eastAsia="Times New Roman" w:hAnsi="Century Gothic" w:cs="Times New Roman"/>
                <w:b/>
                <w:sz w:val="20"/>
                <w:szCs w:val="20"/>
                <w:lang w:eastAsia="en-GB"/>
              </w:rPr>
              <w:t>Impact</w:t>
            </w:r>
            <w:r w:rsidRPr="00CF0342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 xml:space="preserve"> – The effect on people or society.</w:t>
            </w:r>
          </w:p>
          <w:p w14:paraId="1156FA01" w14:textId="77777777" w:rsidR="00267292" w:rsidRDefault="00267292" w:rsidP="00CF0342">
            <w:pPr>
              <w:pStyle w:val="NoSpacing"/>
              <w:rPr>
                <w:rFonts w:ascii="Century Gothic" w:eastAsia="Times New Roman" w:hAnsi="Century Gothic" w:cs="Times New Roman"/>
                <w:bCs/>
                <w:sz w:val="20"/>
                <w:szCs w:val="20"/>
                <w:lang w:eastAsia="en-GB"/>
              </w:rPr>
            </w:pPr>
          </w:p>
          <w:p w14:paraId="331F1640" w14:textId="71602ACD" w:rsidR="008B4004" w:rsidRPr="00CF0342" w:rsidRDefault="008B4004" w:rsidP="00CF034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5B2123">
              <w:rPr>
                <w:rFonts w:ascii="Century Gothic" w:eastAsia="Times New Roman" w:hAnsi="Century Gothic" w:cs="Times New Roman"/>
                <w:b/>
                <w:sz w:val="20"/>
                <w:szCs w:val="20"/>
                <w:lang w:eastAsia="en-GB"/>
              </w:rPr>
              <w:t>Legacy</w:t>
            </w:r>
            <w:r w:rsidRPr="00CF0342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 xml:space="preserve"> – What is left behind from the past.</w:t>
            </w:r>
          </w:p>
          <w:p w14:paraId="31D01E6F" w14:textId="77777777" w:rsidR="00267292" w:rsidRDefault="00267292" w:rsidP="00CF0342">
            <w:pPr>
              <w:pStyle w:val="NoSpacing"/>
              <w:rPr>
                <w:rFonts w:ascii="Century Gothic" w:eastAsia="Times New Roman" w:hAnsi="Century Gothic" w:cs="Times New Roman"/>
                <w:bCs/>
                <w:sz w:val="20"/>
                <w:szCs w:val="20"/>
                <w:lang w:eastAsia="en-GB"/>
              </w:rPr>
            </w:pPr>
          </w:p>
          <w:p w14:paraId="4AA565B9" w14:textId="50C1B1D5" w:rsidR="008B4004" w:rsidRPr="00CF0342" w:rsidRDefault="008B4004" w:rsidP="00CF034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5B2123">
              <w:rPr>
                <w:rFonts w:ascii="Century Gothic" w:eastAsia="Times New Roman" w:hAnsi="Century Gothic" w:cs="Times New Roman"/>
                <w:b/>
                <w:sz w:val="20"/>
                <w:szCs w:val="20"/>
                <w:lang w:eastAsia="en-GB"/>
              </w:rPr>
              <w:t>Bias</w:t>
            </w:r>
            <w:r w:rsidRPr="00CF0342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 xml:space="preserve"> – A one-sided view.</w:t>
            </w:r>
          </w:p>
          <w:p w14:paraId="76439F05" w14:textId="77777777" w:rsidR="00267292" w:rsidRDefault="00267292" w:rsidP="00CF0342">
            <w:pPr>
              <w:pStyle w:val="NoSpacing"/>
              <w:rPr>
                <w:rFonts w:ascii="Century Gothic" w:eastAsia="Times New Roman" w:hAnsi="Century Gothic" w:cs="Times New Roman"/>
                <w:bCs/>
                <w:sz w:val="20"/>
                <w:szCs w:val="20"/>
                <w:lang w:eastAsia="en-GB"/>
              </w:rPr>
            </w:pPr>
          </w:p>
          <w:p w14:paraId="463C4731" w14:textId="182C4AF0" w:rsidR="008B4004" w:rsidRPr="00CF0342" w:rsidRDefault="008B4004" w:rsidP="00CF034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5B2123">
              <w:rPr>
                <w:rFonts w:ascii="Century Gothic" w:eastAsia="Times New Roman" w:hAnsi="Century Gothic" w:cs="Times New Roman"/>
                <w:b/>
                <w:sz w:val="20"/>
                <w:szCs w:val="20"/>
                <w:lang w:eastAsia="en-GB"/>
              </w:rPr>
              <w:t>Perspective</w:t>
            </w:r>
            <w:r w:rsidRPr="00CF0342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 xml:space="preserve"> – A point of view shaped by time or experience.</w:t>
            </w:r>
          </w:p>
          <w:p w14:paraId="427EB28E" w14:textId="77777777" w:rsidR="008B4004" w:rsidRPr="00CF0342" w:rsidRDefault="008B4004" w:rsidP="00CF034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14:paraId="1615565F" w14:textId="23737B82" w:rsidR="00E05737" w:rsidRPr="00E05737" w:rsidRDefault="00E05737" w:rsidP="005B21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7BF081AB" w14:textId="77777777" w:rsidR="00E05737" w:rsidRPr="00E05737" w:rsidRDefault="00E05737" w:rsidP="00E057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4AB80FE" w14:textId="77777777" w:rsidR="00E05737" w:rsidRPr="00E05737" w:rsidRDefault="00E05737" w:rsidP="00E05737">
      <w:pPr>
        <w:pStyle w:val="NoSpacing"/>
        <w:rPr>
          <w:rFonts w:ascii="Century Gothic" w:hAnsi="Century Gothic"/>
        </w:rPr>
      </w:pPr>
    </w:p>
    <w:sectPr w:rsidR="00E05737" w:rsidRPr="00E05737" w:rsidSect="00BF08C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16D8F"/>
    <w:multiLevelType w:val="multilevel"/>
    <w:tmpl w:val="CBCE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326B8"/>
    <w:multiLevelType w:val="multilevel"/>
    <w:tmpl w:val="2E8A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A4A5C"/>
    <w:multiLevelType w:val="multilevel"/>
    <w:tmpl w:val="DF8C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F26C4"/>
    <w:multiLevelType w:val="multilevel"/>
    <w:tmpl w:val="B906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A7DEE"/>
    <w:multiLevelType w:val="multilevel"/>
    <w:tmpl w:val="AFAC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00D25"/>
    <w:multiLevelType w:val="multilevel"/>
    <w:tmpl w:val="C7E6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D2087"/>
    <w:multiLevelType w:val="multilevel"/>
    <w:tmpl w:val="227C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65BDB"/>
    <w:multiLevelType w:val="multilevel"/>
    <w:tmpl w:val="3DB8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37D60"/>
    <w:multiLevelType w:val="multilevel"/>
    <w:tmpl w:val="34F0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436E3"/>
    <w:multiLevelType w:val="multilevel"/>
    <w:tmpl w:val="C16E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549EB"/>
    <w:multiLevelType w:val="multilevel"/>
    <w:tmpl w:val="218A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1334E"/>
    <w:multiLevelType w:val="multilevel"/>
    <w:tmpl w:val="0234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50293"/>
    <w:multiLevelType w:val="multilevel"/>
    <w:tmpl w:val="E96C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D60F72"/>
    <w:multiLevelType w:val="multilevel"/>
    <w:tmpl w:val="52FE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ED5359"/>
    <w:multiLevelType w:val="multilevel"/>
    <w:tmpl w:val="A30E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A6C01"/>
    <w:multiLevelType w:val="multilevel"/>
    <w:tmpl w:val="6800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DE5487"/>
    <w:multiLevelType w:val="multilevel"/>
    <w:tmpl w:val="F35C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720E11"/>
    <w:multiLevelType w:val="multilevel"/>
    <w:tmpl w:val="8CE6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8A5AF2"/>
    <w:multiLevelType w:val="multilevel"/>
    <w:tmpl w:val="640E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424428">
    <w:abstractNumId w:val="4"/>
  </w:num>
  <w:num w:numId="2" w16cid:durableId="1030255663">
    <w:abstractNumId w:val="10"/>
  </w:num>
  <w:num w:numId="3" w16cid:durableId="1561860962">
    <w:abstractNumId w:val="9"/>
  </w:num>
  <w:num w:numId="4" w16cid:durableId="1088036153">
    <w:abstractNumId w:val="2"/>
  </w:num>
  <w:num w:numId="5" w16cid:durableId="585578656">
    <w:abstractNumId w:val="0"/>
  </w:num>
  <w:num w:numId="6" w16cid:durableId="1673871923">
    <w:abstractNumId w:val="6"/>
  </w:num>
  <w:num w:numId="7" w16cid:durableId="441875686">
    <w:abstractNumId w:val="13"/>
  </w:num>
  <w:num w:numId="8" w16cid:durableId="692918507">
    <w:abstractNumId w:val="5"/>
  </w:num>
  <w:num w:numId="9" w16cid:durableId="465437231">
    <w:abstractNumId w:val="14"/>
  </w:num>
  <w:num w:numId="10" w16cid:durableId="1395810210">
    <w:abstractNumId w:val="12"/>
  </w:num>
  <w:num w:numId="11" w16cid:durableId="677537006">
    <w:abstractNumId w:val="11"/>
  </w:num>
  <w:num w:numId="12" w16cid:durableId="1089547391">
    <w:abstractNumId w:val="7"/>
  </w:num>
  <w:num w:numId="13" w16cid:durableId="836305191">
    <w:abstractNumId w:val="8"/>
  </w:num>
  <w:num w:numId="14" w16cid:durableId="267589240">
    <w:abstractNumId w:val="16"/>
  </w:num>
  <w:num w:numId="15" w16cid:durableId="725253366">
    <w:abstractNumId w:val="1"/>
  </w:num>
  <w:num w:numId="16" w16cid:durableId="1873760158">
    <w:abstractNumId w:val="15"/>
  </w:num>
  <w:num w:numId="17" w16cid:durableId="483860856">
    <w:abstractNumId w:val="18"/>
  </w:num>
  <w:num w:numId="18" w16cid:durableId="2116435074">
    <w:abstractNumId w:val="17"/>
  </w:num>
  <w:num w:numId="19" w16cid:durableId="17695019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37"/>
    <w:rsid w:val="000E6F2B"/>
    <w:rsid w:val="001B74F3"/>
    <w:rsid w:val="00255203"/>
    <w:rsid w:val="00267292"/>
    <w:rsid w:val="00342D74"/>
    <w:rsid w:val="004552C0"/>
    <w:rsid w:val="005B2123"/>
    <w:rsid w:val="007046C9"/>
    <w:rsid w:val="008B4004"/>
    <w:rsid w:val="00947AA9"/>
    <w:rsid w:val="00AF2299"/>
    <w:rsid w:val="00BA0FD5"/>
    <w:rsid w:val="00BF08C4"/>
    <w:rsid w:val="00CF0342"/>
    <w:rsid w:val="00E05737"/>
    <w:rsid w:val="00EA1F2E"/>
    <w:rsid w:val="00F60515"/>
    <w:rsid w:val="40B3CE58"/>
    <w:rsid w:val="721B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D814E"/>
  <w15:chartTrackingRefBased/>
  <w15:docId w15:val="{62F68F7A-EBF6-4234-9128-5A28BC0BB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05737"/>
    <w:pPr>
      <w:spacing w:after="0" w:line="240" w:lineRule="auto"/>
    </w:pPr>
  </w:style>
  <w:style w:type="table" w:styleId="TableGrid">
    <w:name w:val="Table Grid"/>
    <w:basedOn w:val="TableNormal"/>
    <w:uiPriority w:val="39"/>
    <w:rsid w:val="00947A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73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cbb70a0-51aa-4b9b-a53b-f039c9636d9a" xsi:nil="true"/>
    <lcf76f155ced4ddcb4097134ff3c332f xmlns="08b2ac69-8f2b-4cae-ba01-60784ecb588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6F77636362174D8658148D58F95A83" ma:contentTypeVersion="19" ma:contentTypeDescription="Create a new document." ma:contentTypeScope="" ma:versionID="1eb74152654f86e6e6f1382529e3c11f">
  <xsd:schema xmlns:xsd="http://www.w3.org/2001/XMLSchema" xmlns:xs="http://www.w3.org/2001/XMLSchema" xmlns:p="http://schemas.microsoft.com/office/2006/metadata/properties" xmlns:ns2="08b2ac69-8f2b-4cae-ba01-60784ecb588e" xmlns:ns3="5cbb70a0-51aa-4b9b-a53b-f039c9636d9a" targetNamespace="http://schemas.microsoft.com/office/2006/metadata/properties" ma:root="true" ma:fieldsID="af1cd8c703687f7d1e9eba7d3e52a092" ns2:_="" ns3:_="">
    <xsd:import namespace="08b2ac69-8f2b-4cae-ba01-60784ecb588e"/>
    <xsd:import namespace="5cbb70a0-51aa-4b9b-a53b-f039c9636d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b2ac69-8f2b-4cae-ba01-60784ecb5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9725bcc-4bff-48db-9f33-da411d5cb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bb70a0-51aa-4b9b-a53b-f039c9636d9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c2d332b-1075-4ad9-b9c8-c7de0284745e}" ma:internalName="TaxCatchAll" ma:showField="CatchAllData" ma:web="5cbb70a0-51aa-4b9b-a53b-f039c9636d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EF44E1-5A76-4BD6-88B1-BFF269D07597}">
  <ds:schemaRefs>
    <ds:schemaRef ds:uri="http://schemas.microsoft.com/office/2006/metadata/properties"/>
    <ds:schemaRef ds:uri="http://schemas.microsoft.com/office/infopath/2007/PartnerControls"/>
    <ds:schemaRef ds:uri="5cbb70a0-51aa-4b9b-a53b-f039c9636d9a"/>
    <ds:schemaRef ds:uri="08b2ac69-8f2b-4cae-ba01-60784ecb588e"/>
  </ds:schemaRefs>
</ds:datastoreItem>
</file>

<file path=customXml/itemProps2.xml><?xml version="1.0" encoding="utf-8"?>
<ds:datastoreItem xmlns:ds="http://schemas.openxmlformats.org/officeDocument/2006/customXml" ds:itemID="{A9997C81-6B43-411F-898B-20721E934C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E9DE6B-26AE-40D4-88CB-C011EBE54A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b2ac69-8f2b-4cae-ba01-60784ecb588e"/>
    <ds:schemaRef ds:uri="5cbb70a0-51aa-4b9b-a53b-f039c9636d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142</Words>
  <Characters>844</Characters>
  <Application>Microsoft Office Word</Application>
  <DocSecurity>0</DocSecurity>
  <Lines>25</Lines>
  <Paragraphs>28</Paragraphs>
  <ScaleCrop>false</ScaleCrop>
  <Company>Nova Education Trust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Thornhill Staff 8912247</dc:creator>
  <cp:keywords/>
  <dc:description/>
  <cp:lastModifiedBy>E Thornhill Staff 8912247</cp:lastModifiedBy>
  <cp:revision>16</cp:revision>
  <dcterms:created xsi:type="dcterms:W3CDTF">2026-02-20T15:50:00Z</dcterms:created>
  <dcterms:modified xsi:type="dcterms:W3CDTF">2026-04-14T12:39:00Z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0x0101004C6F77636362174D8658148D58F95A83</vt:lpwstr>
  </property>
  <property fmtid="{D5CDD505-2E9C-101B-9397-08002B2CF9AE}" pid="3" name="MediaServiceImageTags">
    <vt:lpwstr/>
  </property>
</Properties>
</file>