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</w:rPr>
        <w:t>תיק תיעוד AS-MADE</w:t>
      </w:r>
    </w:p>
    <w:p>
      <w:pPr>
        <w:bidi w:val="1"/>
        <w:jc w:val="center"/>
      </w:pPr>
      <w:r>
        <w:rPr>
          <w:rFonts w:ascii="Arial" w:hAnsi="Arial"/>
          <w:b/>
          <w:sz w:val="56"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</w:rPr>
        <w:t>{site_subtitle}</w:t>
      </w:r>
    </w:p>
    <w:p>
      <w:pPr>
        <w:bidi w:val="1"/>
        <w:jc w:val="right"/>
      </w:pPr>
      <w:r>
        <w:rPr>
          <w:rFonts w:ascii="Arial" w:hAnsi="Arial"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מבצע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מוביל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מקבל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לקוח סופי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בודק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יועץ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מאשר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מהנדס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הגשה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{submit_date}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עדכון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{update_date}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1. הקדמה</w:t>
      </w:r>
    </w:p>
    <w:p>
      <w:pPr>
        <w:bidi w:val="1"/>
        <w:jc w:val="right"/>
      </w:pPr>
      <w:r>
        <w:rPr>
          <w:rFonts w:ascii="Arial" w:hAnsi="Arial"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2. 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3. ארכיטקטורת רשת התקשורת</w:t>
      </w:r>
    </w:p>
    <w:p>
      <w:pPr>
        <w:bidi w:val="1"/>
        <w:jc w:val="right"/>
      </w:pPr>
      <w:r>
        <w:rPr>
          <w:rFonts w:ascii="Arial" w:hAnsi="Arial"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דיאגרמת רשת:</w:t>
      </w:r>
    </w:p>
    <w:p>
      <w:pPr>
        <w:bidi w:val="1"/>
        <w:jc w:val="center"/>
      </w:pPr>
      <w:r>
        <w:rPr>
          <w:rFonts w:ascii="Arial" w:hAnsi="Arial"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4. שרטוט AS-MADE</w:t>
      </w:r>
    </w:p>
    <w:p>
      <w:pPr>
        <w:bidi w:val="1"/>
        <w:jc w:val="right"/>
      </w:pPr>
      <w:r>
        <w:rPr>
          <w:rFonts w:ascii="Arial" w:hAnsi="Arial"/>
          <w:b/>
        </w:rPr>
        <w:t>תכנית האתר:</w:t>
      </w:r>
    </w:p>
    <w:p>
      <w:pPr>
        <w:bidi w:val="1"/>
        <w:jc w:val="center"/>
      </w:pPr>
      <w:r>
        <w:rPr>
          <w:rFonts w:ascii="Arial" w:hAnsi="Arial"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תמונות מהשטח:</w:t>
      </w:r>
    </w:p>
    <w:p>
      <w:pPr>
        <w:bidi w:val="1"/>
        <w:jc w:val="center"/>
      </w:pPr>
      <w:r>
        <w:rPr>
          <w:rFonts w:ascii="Arial" w:hAnsi="Arial"/>
        </w:rPr>
        <w:t>{#photos}</w:t>
      </w:r>
    </w:p>
    <w:p>
      <w:pPr>
        <w:bidi w:val="1"/>
        <w:jc w:val="center"/>
      </w:pPr>
      <w:r>
        <w:rPr>
          <w:rFonts w:ascii="Arial" w:hAnsi="Arial"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</w:rPr>
        <w:t>{caption}</w:t>
      </w:r>
    </w:p>
    <w:p>
      <w:pPr>
        <w:bidi w:val="1"/>
        <w:jc w:val="right"/>
      </w:pPr>
      <w:r>
        <w:rPr>
          <w:rFonts w:ascii="Arial" w:hAnsi="Arial"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t>5. רשימת ציוד וכתובות IP</w:t>
      </w:r>
    </w:p>
    <w:p>
      <w:pPr>
        <w:pStyle w:val="Heading2"/>
        <w:bidi w:val="1"/>
        <w:jc w:val="right"/>
      </w:pPr>
      <w:r>
        <w:t>5.1 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 בתכנית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{#cameras}{idx}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5.2 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{#backhauls}{idx}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5.3 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{#switches}{idx}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6. מסמכים נלווים</w:t>
      </w:r>
    </w:p>
    <w:p>
      <w:pPr>
        <w:bidi w:val="1"/>
        <w:jc w:val="right"/>
      </w:pPr>
      <w:r>
        <w:rPr>
          <w:rFonts w:ascii="Arial" w:hAnsi="Arial"/>
          <w:sz w:val="21"/>
        </w:rPr>
        <w:t>תיק זה כולל קבצי PDF נלווים (דפי מוצר ומסמכים נוספים) הנמצאים בתיקייה appendix/ בתוך קובץ ה-ZIP. רשימת הקבצים: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</w:rPr>
        <w:t>{#appendix_files}</w:t>
      </w:r>
    </w:p>
    <w:p>
      <w:pPr>
        <w:pStyle w:val="ListBullet"/>
        <w:bidi w:val="1"/>
        <w:jc w:val="right"/>
      </w:pPr>
      <w:r>
        <w:rPr>
          <w:rFonts w:ascii="Arial" w:hAnsi="Arial"/>
        </w:rPr>
        <w:t>{name} — {kind}</w:t>
      </w:r>
    </w:p>
    <w:p>
      <w:pPr>
        <w:bidi w:val="1"/>
        <w:jc w:val="right"/>
      </w:pPr>
      <w:r>
        <w:rPr>
          <w:rFonts w:ascii="Arial" w:hAnsi="Arial"/>
        </w:rPr>
        <w:t>{/appendix_files}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