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C4FA" w14:textId="794D9C5C" w:rsidR="00121275" w:rsidRPr="003F1A68" w:rsidRDefault="00121275" w:rsidP="00121275">
      <w:pPr>
        <w:jc w:val="center"/>
        <w:rPr>
          <w:b/>
          <w:bCs/>
          <w:sz w:val="21"/>
          <w:szCs w:val="21"/>
          <w:u w:val="single"/>
        </w:rPr>
      </w:pPr>
      <w:r w:rsidRPr="003F1A68">
        <w:rPr>
          <w:b/>
          <w:bCs/>
          <w:sz w:val="21"/>
          <w:szCs w:val="21"/>
          <w:u w:val="single"/>
        </w:rPr>
        <w:t>Inflation Project Note</w:t>
      </w:r>
      <w:r w:rsidR="0024320D" w:rsidRPr="003F1A68">
        <w:rPr>
          <w:b/>
          <w:bCs/>
          <w:sz w:val="21"/>
          <w:szCs w:val="21"/>
          <w:u w:val="single"/>
        </w:rPr>
        <w:t xml:space="preserve"> &amp; Steps</w:t>
      </w:r>
      <w:r w:rsidR="0072141B" w:rsidRPr="003F1A68">
        <w:rPr>
          <w:b/>
          <w:bCs/>
          <w:sz w:val="21"/>
          <w:szCs w:val="21"/>
          <w:u w:val="single"/>
        </w:rPr>
        <w:t xml:space="preserve"> </w:t>
      </w:r>
      <w:r w:rsidR="0072141B" w:rsidRPr="003F1A68">
        <w:rPr>
          <w:b/>
          <w:bCs/>
          <w:sz w:val="21"/>
          <w:szCs w:val="21"/>
          <w:u w:val="double"/>
        </w:rPr>
        <w:t>P</w:t>
      </w:r>
      <w:r w:rsidR="007B4D1B" w:rsidRPr="003F1A68">
        <w:rPr>
          <w:b/>
          <w:bCs/>
          <w:sz w:val="21"/>
          <w:szCs w:val="21"/>
          <w:u w:val="double"/>
        </w:rPr>
        <w:t>ART 1</w:t>
      </w:r>
    </w:p>
    <w:p w14:paraId="16286711" w14:textId="77777777" w:rsidR="00EE412A" w:rsidRPr="003F1A68" w:rsidRDefault="00121275" w:rsidP="000A39FB">
      <w:pPr>
        <w:rPr>
          <w:sz w:val="21"/>
          <w:szCs w:val="21"/>
        </w:rPr>
      </w:pPr>
      <w:r w:rsidRPr="003F1A68">
        <w:rPr>
          <w:b/>
          <w:bCs/>
          <w:sz w:val="21"/>
          <w:szCs w:val="21"/>
          <w:u w:val="single"/>
        </w:rPr>
        <w:t>Purpose</w:t>
      </w:r>
      <w:r w:rsidRPr="003F1A68">
        <w:rPr>
          <w:sz w:val="21"/>
          <w:szCs w:val="21"/>
        </w:rPr>
        <w:t xml:space="preserve">: </w:t>
      </w:r>
    </w:p>
    <w:p w14:paraId="38828EBA" w14:textId="391D495C" w:rsidR="00121275" w:rsidRPr="003F1A68" w:rsidRDefault="00121275" w:rsidP="0018258E">
      <w:pPr>
        <w:ind w:firstLine="720"/>
        <w:rPr>
          <w:sz w:val="21"/>
          <w:szCs w:val="21"/>
        </w:rPr>
      </w:pPr>
      <w:r w:rsidRPr="003F1A68">
        <w:rPr>
          <w:sz w:val="21"/>
          <w:szCs w:val="21"/>
        </w:rPr>
        <w:t>Analyzing the effect of inflation on everyday consumer goods such as Food, Gas, and Housing using Python and CPI Data.</w:t>
      </w:r>
      <w:r w:rsidR="0018258E" w:rsidRPr="003F1A68">
        <w:rPr>
          <w:sz w:val="21"/>
          <w:szCs w:val="21"/>
        </w:rPr>
        <w:t xml:space="preserve">  </w:t>
      </w:r>
      <w:r w:rsidR="00655D97" w:rsidRPr="003F1A68">
        <w:rPr>
          <w:sz w:val="21"/>
          <w:szCs w:val="21"/>
        </w:rPr>
        <w:t>(</w:t>
      </w:r>
      <w:r w:rsidR="0018258E" w:rsidRPr="003F1A68">
        <w:rPr>
          <w:sz w:val="21"/>
          <w:szCs w:val="21"/>
        </w:rPr>
        <w:t>https://www.bls.gov/cpi/)</w:t>
      </w:r>
    </w:p>
    <w:p w14:paraId="4744B5CC" w14:textId="395C5CC1" w:rsidR="00121275" w:rsidRPr="003F1A68" w:rsidRDefault="00121275" w:rsidP="00121275">
      <w:pPr>
        <w:rPr>
          <w:sz w:val="21"/>
          <w:szCs w:val="21"/>
        </w:rPr>
      </w:pPr>
      <w:r w:rsidRPr="003F1A68">
        <w:rPr>
          <w:b/>
          <w:bCs/>
          <w:sz w:val="21"/>
          <w:szCs w:val="21"/>
          <w:u w:val="single"/>
        </w:rPr>
        <w:t>Tool</w:t>
      </w:r>
      <w:r w:rsidR="00A32B12" w:rsidRPr="003F1A68">
        <w:rPr>
          <w:b/>
          <w:bCs/>
          <w:sz w:val="21"/>
          <w:szCs w:val="21"/>
          <w:u w:val="single"/>
        </w:rPr>
        <w:t>s</w:t>
      </w:r>
      <w:r w:rsidR="00A32B12" w:rsidRPr="003F1A68">
        <w:rPr>
          <w:sz w:val="21"/>
          <w:szCs w:val="21"/>
        </w:rPr>
        <w:t>:</w:t>
      </w:r>
      <w:r w:rsidRPr="003F1A68">
        <w:rPr>
          <w:sz w:val="21"/>
          <w:szCs w:val="21"/>
        </w:rPr>
        <w:t xml:space="preserve"> </w:t>
      </w:r>
    </w:p>
    <w:p w14:paraId="3445CA9E" w14:textId="23F9BFD5" w:rsidR="00EE412A" w:rsidRPr="003F1A68" w:rsidRDefault="00EE412A" w:rsidP="00121275">
      <w:pPr>
        <w:rPr>
          <w:sz w:val="21"/>
          <w:szCs w:val="21"/>
        </w:rPr>
      </w:pPr>
      <w:r w:rsidRPr="003F1A68">
        <w:rPr>
          <w:sz w:val="21"/>
          <w:szCs w:val="21"/>
        </w:rPr>
        <w:tab/>
        <w:t xml:space="preserve">IDE: Visual Studio / </w:t>
      </w:r>
      <w:r w:rsidR="00257E46" w:rsidRPr="003F1A68">
        <w:rPr>
          <w:sz w:val="21"/>
          <w:szCs w:val="21"/>
        </w:rPr>
        <w:t xml:space="preserve">- </w:t>
      </w:r>
      <w:r w:rsidRPr="003F1A68">
        <w:rPr>
          <w:sz w:val="21"/>
          <w:szCs w:val="21"/>
        </w:rPr>
        <w:t>Jupyter</w:t>
      </w:r>
    </w:p>
    <w:p w14:paraId="32B0AACC" w14:textId="47A3A757" w:rsidR="00121275" w:rsidRPr="003F1A68" w:rsidRDefault="00121275" w:rsidP="00121275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3F1A68">
        <w:rPr>
          <w:sz w:val="21"/>
          <w:szCs w:val="21"/>
        </w:rPr>
        <w:t>Python</w:t>
      </w:r>
    </w:p>
    <w:p w14:paraId="758AA263" w14:textId="69D9EC8D" w:rsidR="00121275" w:rsidRPr="003F1A68" w:rsidRDefault="00121275" w:rsidP="00121275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3F1A68">
        <w:rPr>
          <w:sz w:val="21"/>
          <w:szCs w:val="21"/>
        </w:rPr>
        <w:t>Pandas</w:t>
      </w:r>
    </w:p>
    <w:p w14:paraId="17BD12EE" w14:textId="3E2CFA14" w:rsidR="00121275" w:rsidRPr="003F1A68" w:rsidRDefault="00121275" w:rsidP="00121275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3F1A68">
        <w:rPr>
          <w:sz w:val="21"/>
          <w:szCs w:val="21"/>
        </w:rPr>
        <w:t>Matplotlib</w:t>
      </w:r>
    </w:p>
    <w:p w14:paraId="68CAC26D" w14:textId="3639DE20" w:rsidR="00A32B12" w:rsidRPr="003F1A68" w:rsidRDefault="00A32B12" w:rsidP="00121275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3F1A68">
        <w:rPr>
          <w:sz w:val="21"/>
          <w:szCs w:val="21"/>
        </w:rPr>
        <w:t>Seaborn</w:t>
      </w:r>
    </w:p>
    <w:p w14:paraId="10FD88D7" w14:textId="5504ADC1" w:rsidR="00121275" w:rsidRPr="003F1A68" w:rsidRDefault="009C515C" w:rsidP="00121275">
      <w:pPr>
        <w:rPr>
          <w:b/>
          <w:bCs/>
          <w:sz w:val="21"/>
          <w:szCs w:val="21"/>
          <w:u w:val="single"/>
        </w:rPr>
      </w:pPr>
      <w:r w:rsidRPr="003F1A68">
        <w:rPr>
          <w:b/>
          <w:bCs/>
          <w:sz w:val="21"/>
          <w:szCs w:val="21"/>
          <w:u w:val="single"/>
        </w:rPr>
        <w:t>Data &amp; Sources</w:t>
      </w:r>
    </w:p>
    <w:p w14:paraId="1D9144C7" w14:textId="6CFB1EA7" w:rsidR="00736A9A" w:rsidRPr="003F1A68" w:rsidRDefault="000725C4" w:rsidP="00121275">
      <w:pPr>
        <w:rPr>
          <w:sz w:val="21"/>
          <w:szCs w:val="21"/>
        </w:rPr>
      </w:pPr>
      <w:r w:rsidRPr="003F1A68">
        <w:rPr>
          <w:sz w:val="21"/>
          <w:szCs w:val="21"/>
        </w:rPr>
        <w:t>CPI (Consumer Price Index</w:t>
      </w:r>
      <w:r w:rsidR="00432B42" w:rsidRPr="003F1A68">
        <w:rPr>
          <w:sz w:val="21"/>
          <w:szCs w:val="21"/>
        </w:rPr>
        <w:t xml:space="preserve"> for All Urban </w:t>
      </w:r>
      <w:r w:rsidR="00022C92" w:rsidRPr="003F1A68">
        <w:rPr>
          <w:sz w:val="21"/>
          <w:szCs w:val="21"/>
        </w:rPr>
        <w:t>Consumers</w:t>
      </w:r>
      <w:r w:rsidR="00A74554" w:rsidRPr="003F1A68">
        <w:rPr>
          <w:sz w:val="21"/>
          <w:szCs w:val="21"/>
        </w:rPr>
        <w:t>)</w:t>
      </w:r>
    </w:p>
    <w:p w14:paraId="2B840728" w14:textId="2600685C" w:rsidR="008E3E09" w:rsidRPr="003F1A68" w:rsidRDefault="00317A84" w:rsidP="00121275">
      <w:pPr>
        <w:rPr>
          <w:sz w:val="21"/>
          <w:szCs w:val="21"/>
        </w:rPr>
      </w:pPr>
      <w:r w:rsidRPr="003F1A68">
        <w:rPr>
          <w:sz w:val="21"/>
          <w:szCs w:val="21"/>
        </w:rPr>
        <w:t xml:space="preserve">From: </w:t>
      </w:r>
      <w:r w:rsidR="00F82292" w:rsidRPr="003F1A68">
        <w:rPr>
          <w:sz w:val="21"/>
          <w:szCs w:val="21"/>
        </w:rPr>
        <w:t xml:space="preserve">US Bureau of Labor </w:t>
      </w:r>
      <w:r w:rsidR="00507983" w:rsidRPr="003F1A68">
        <w:rPr>
          <w:sz w:val="21"/>
          <w:szCs w:val="21"/>
        </w:rPr>
        <w:t>Statistics</w:t>
      </w:r>
      <w:r w:rsidR="00F82292" w:rsidRPr="003F1A68">
        <w:rPr>
          <w:sz w:val="21"/>
          <w:szCs w:val="21"/>
        </w:rPr>
        <w:t xml:space="preserve"> </w:t>
      </w:r>
    </w:p>
    <w:tbl>
      <w:tblPr>
        <w:tblStyle w:val="TableGrid"/>
        <w:tblW w:w="9977" w:type="dxa"/>
        <w:tblLook w:val="04A0" w:firstRow="1" w:lastRow="0" w:firstColumn="1" w:lastColumn="0" w:noHBand="0" w:noVBand="1"/>
      </w:tblPr>
      <w:tblGrid>
        <w:gridCol w:w="4028"/>
        <w:gridCol w:w="5949"/>
      </w:tblGrid>
      <w:tr w:rsidR="00C97C45" w:rsidRPr="003F1A68" w14:paraId="4CBEBE9F" w14:textId="77777777" w:rsidTr="00022C92">
        <w:trPr>
          <w:trHeight w:val="299"/>
        </w:trPr>
        <w:tc>
          <w:tcPr>
            <w:tcW w:w="4028" w:type="dxa"/>
          </w:tcPr>
          <w:p w14:paraId="162BF37E" w14:textId="57D4A891" w:rsidR="00C97C45" w:rsidRPr="003F1A68" w:rsidRDefault="00C97C45" w:rsidP="00C97C45">
            <w:pPr>
              <w:jc w:val="center"/>
              <w:rPr>
                <w:sz w:val="21"/>
                <w:szCs w:val="21"/>
              </w:rPr>
            </w:pPr>
            <w:r w:rsidRPr="003F1A68">
              <w:rPr>
                <w:sz w:val="21"/>
                <w:szCs w:val="21"/>
              </w:rPr>
              <w:t>Series</w:t>
            </w:r>
            <w:r w:rsidR="00EF1108" w:rsidRPr="003F1A68">
              <w:rPr>
                <w:sz w:val="21"/>
                <w:szCs w:val="21"/>
              </w:rPr>
              <w:t xml:space="preserve"> ID</w:t>
            </w:r>
            <w:r w:rsidR="00736A9A" w:rsidRPr="003F1A68">
              <w:rPr>
                <w:sz w:val="21"/>
                <w:szCs w:val="21"/>
              </w:rPr>
              <w:t xml:space="preserve"> / </w:t>
            </w:r>
            <w:r w:rsidR="00C164D3" w:rsidRPr="003F1A68">
              <w:rPr>
                <w:sz w:val="21"/>
                <w:szCs w:val="21"/>
              </w:rPr>
              <w:t>CSV Name</w:t>
            </w:r>
          </w:p>
        </w:tc>
        <w:tc>
          <w:tcPr>
            <w:tcW w:w="5949" w:type="dxa"/>
          </w:tcPr>
          <w:p w14:paraId="2F28D6A2" w14:textId="69D9606F" w:rsidR="00C97C45" w:rsidRPr="003F1A68" w:rsidRDefault="00EF1108" w:rsidP="00EF1108">
            <w:pPr>
              <w:jc w:val="center"/>
              <w:rPr>
                <w:sz w:val="21"/>
                <w:szCs w:val="21"/>
              </w:rPr>
            </w:pPr>
            <w:r w:rsidRPr="003F1A68">
              <w:rPr>
                <w:sz w:val="21"/>
                <w:szCs w:val="21"/>
              </w:rPr>
              <w:t>Description</w:t>
            </w:r>
          </w:p>
        </w:tc>
      </w:tr>
      <w:tr w:rsidR="006000AB" w:rsidRPr="003F1A68" w14:paraId="0A36C568" w14:textId="77777777" w:rsidTr="00022C92">
        <w:trPr>
          <w:trHeight w:val="590"/>
        </w:trPr>
        <w:tc>
          <w:tcPr>
            <w:tcW w:w="4028" w:type="dxa"/>
          </w:tcPr>
          <w:p w14:paraId="0676E3C9" w14:textId="687A0855" w:rsidR="006000AB" w:rsidRPr="003F1A68" w:rsidRDefault="00AD495D" w:rsidP="00C97C45">
            <w:pPr>
              <w:jc w:val="center"/>
              <w:rPr>
                <w:sz w:val="21"/>
                <w:szCs w:val="21"/>
              </w:rPr>
            </w:pPr>
            <w:r w:rsidRPr="003F1A68">
              <w:rPr>
                <w:sz w:val="21"/>
                <w:szCs w:val="21"/>
              </w:rPr>
              <w:t>CUUR0000SAF (</w:t>
            </w:r>
            <w:r w:rsidR="000449C6" w:rsidRPr="003F1A68">
              <w:rPr>
                <w:b/>
                <w:bCs/>
                <w:sz w:val="21"/>
                <w:szCs w:val="21"/>
              </w:rPr>
              <w:t>CPI_U.S-Food</w:t>
            </w:r>
            <w:r w:rsidR="000449C6" w:rsidRPr="003F1A68">
              <w:rPr>
                <w:sz w:val="21"/>
                <w:szCs w:val="21"/>
              </w:rPr>
              <w:t>)</w:t>
            </w:r>
          </w:p>
        </w:tc>
        <w:tc>
          <w:tcPr>
            <w:tcW w:w="5949" w:type="dxa"/>
          </w:tcPr>
          <w:p w14:paraId="1A0D45AD" w14:textId="6DB6D1F5" w:rsidR="006000AB" w:rsidRPr="003F1A68" w:rsidRDefault="00AD495D" w:rsidP="00AD495D">
            <w:pPr>
              <w:rPr>
                <w:sz w:val="21"/>
                <w:szCs w:val="21"/>
              </w:rPr>
            </w:pPr>
            <w:r w:rsidRPr="003F1A68">
              <w:rPr>
                <w:sz w:val="21"/>
                <w:szCs w:val="21"/>
              </w:rPr>
              <w:t>Food and beverages in U.S. city average, all urban consumers, not seasonally adjusted</w:t>
            </w:r>
          </w:p>
        </w:tc>
      </w:tr>
      <w:tr w:rsidR="00CA7223" w:rsidRPr="003F1A68" w14:paraId="20884EC4" w14:textId="77777777" w:rsidTr="00022C92">
        <w:trPr>
          <w:trHeight w:val="600"/>
        </w:trPr>
        <w:tc>
          <w:tcPr>
            <w:tcW w:w="4028" w:type="dxa"/>
          </w:tcPr>
          <w:p w14:paraId="7308AFC7" w14:textId="580E3661" w:rsidR="00CA7223" w:rsidRPr="003F1A68" w:rsidRDefault="00CA7223" w:rsidP="00C97C45">
            <w:pPr>
              <w:jc w:val="center"/>
              <w:rPr>
                <w:sz w:val="21"/>
                <w:szCs w:val="21"/>
              </w:rPr>
            </w:pPr>
            <w:r w:rsidRPr="003F1A68">
              <w:rPr>
                <w:sz w:val="21"/>
                <w:szCs w:val="21"/>
              </w:rPr>
              <w:t>CUUR0000SETB01</w:t>
            </w:r>
            <w:r w:rsidR="004F7387" w:rsidRPr="003F1A68">
              <w:rPr>
                <w:sz w:val="21"/>
                <w:szCs w:val="21"/>
              </w:rPr>
              <w:t xml:space="preserve"> (</w:t>
            </w:r>
            <w:r w:rsidR="004F7387" w:rsidRPr="003F1A68">
              <w:rPr>
                <w:b/>
                <w:bCs/>
                <w:sz w:val="21"/>
                <w:szCs w:val="21"/>
              </w:rPr>
              <w:t>CPI_U.</w:t>
            </w:r>
            <w:r w:rsidR="006632E5" w:rsidRPr="003F1A68">
              <w:rPr>
                <w:b/>
                <w:bCs/>
                <w:sz w:val="21"/>
                <w:szCs w:val="21"/>
              </w:rPr>
              <w:t>S-Gas</w:t>
            </w:r>
            <w:r w:rsidR="006632E5" w:rsidRPr="003F1A68">
              <w:rPr>
                <w:sz w:val="21"/>
                <w:szCs w:val="21"/>
              </w:rPr>
              <w:t>)</w:t>
            </w:r>
          </w:p>
        </w:tc>
        <w:tc>
          <w:tcPr>
            <w:tcW w:w="5949" w:type="dxa"/>
          </w:tcPr>
          <w:p w14:paraId="2F4C6340" w14:textId="30686861" w:rsidR="00CA7223" w:rsidRPr="003F1A68" w:rsidRDefault="004F7387" w:rsidP="00AD495D">
            <w:pPr>
              <w:rPr>
                <w:sz w:val="21"/>
                <w:szCs w:val="21"/>
              </w:rPr>
            </w:pPr>
            <w:r w:rsidRPr="003F1A68">
              <w:rPr>
                <w:sz w:val="21"/>
                <w:szCs w:val="21"/>
              </w:rPr>
              <w:t>Gasoline (all types) in U.S. city average, all urban consumers, not seasonally adjusted</w:t>
            </w:r>
          </w:p>
        </w:tc>
      </w:tr>
      <w:tr w:rsidR="007A2918" w:rsidRPr="003F1A68" w14:paraId="0A314826" w14:textId="77777777" w:rsidTr="00022C92">
        <w:trPr>
          <w:trHeight w:val="600"/>
        </w:trPr>
        <w:tc>
          <w:tcPr>
            <w:tcW w:w="4028" w:type="dxa"/>
          </w:tcPr>
          <w:p w14:paraId="3587AA61" w14:textId="23C18076" w:rsidR="007A2918" w:rsidRPr="003F1A68" w:rsidRDefault="007A2918" w:rsidP="00C97C45">
            <w:pPr>
              <w:jc w:val="center"/>
              <w:rPr>
                <w:sz w:val="21"/>
                <w:szCs w:val="21"/>
              </w:rPr>
            </w:pPr>
            <w:r w:rsidRPr="003F1A68">
              <w:rPr>
                <w:sz w:val="21"/>
                <w:szCs w:val="21"/>
              </w:rPr>
              <w:t>CUUR0000SAH1 (</w:t>
            </w:r>
            <w:r w:rsidRPr="003F1A68">
              <w:rPr>
                <w:b/>
                <w:bCs/>
                <w:sz w:val="21"/>
                <w:szCs w:val="21"/>
              </w:rPr>
              <w:t>CPI</w:t>
            </w:r>
            <w:r w:rsidR="00C53A89" w:rsidRPr="003F1A68">
              <w:rPr>
                <w:b/>
                <w:bCs/>
                <w:sz w:val="21"/>
                <w:szCs w:val="21"/>
              </w:rPr>
              <w:t>_U.S-Shltr</w:t>
            </w:r>
            <w:r w:rsidR="00C53A89" w:rsidRPr="003F1A68">
              <w:rPr>
                <w:sz w:val="21"/>
                <w:szCs w:val="21"/>
              </w:rPr>
              <w:t>)</w:t>
            </w:r>
          </w:p>
        </w:tc>
        <w:tc>
          <w:tcPr>
            <w:tcW w:w="5949" w:type="dxa"/>
          </w:tcPr>
          <w:p w14:paraId="30A0217B" w14:textId="1CAABA50" w:rsidR="007A2918" w:rsidRPr="003F1A68" w:rsidRDefault="00026FF6" w:rsidP="00AD495D">
            <w:pPr>
              <w:rPr>
                <w:sz w:val="21"/>
                <w:szCs w:val="21"/>
              </w:rPr>
            </w:pPr>
            <w:r w:rsidRPr="003F1A68">
              <w:rPr>
                <w:sz w:val="21"/>
                <w:szCs w:val="21"/>
              </w:rPr>
              <w:t>Shelter in U.S. city average, all urban consumers, not seasonally adjusted</w:t>
            </w:r>
          </w:p>
        </w:tc>
      </w:tr>
      <w:tr w:rsidR="00C97C45" w:rsidRPr="003F1A68" w14:paraId="482EC646" w14:textId="77777777" w:rsidTr="00022C92">
        <w:trPr>
          <w:trHeight w:val="590"/>
        </w:trPr>
        <w:tc>
          <w:tcPr>
            <w:tcW w:w="4028" w:type="dxa"/>
          </w:tcPr>
          <w:p w14:paraId="4CA3B553" w14:textId="63E70A57" w:rsidR="00C97C45" w:rsidRPr="003F1A68" w:rsidRDefault="00CB2D8B" w:rsidP="006C0391">
            <w:pPr>
              <w:jc w:val="center"/>
              <w:rPr>
                <w:sz w:val="21"/>
                <w:szCs w:val="21"/>
              </w:rPr>
            </w:pPr>
            <w:r w:rsidRPr="003F1A68">
              <w:rPr>
                <w:sz w:val="21"/>
                <w:szCs w:val="21"/>
              </w:rPr>
              <w:t>CUURS49ASA0</w:t>
            </w:r>
            <w:r w:rsidR="00351E95" w:rsidRPr="003F1A68">
              <w:rPr>
                <w:sz w:val="21"/>
                <w:szCs w:val="21"/>
              </w:rPr>
              <w:t xml:space="preserve"> </w:t>
            </w:r>
            <w:r w:rsidR="008F411B" w:rsidRPr="003F1A68">
              <w:rPr>
                <w:sz w:val="21"/>
                <w:szCs w:val="21"/>
              </w:rPr>
              <w:t>(</w:t>
            </w:r>
            <w:r w:rsidR="008F411B" w:rsidRPr="003F1A68">
              <w:rPr>
                <w:b/>
                <w:bCs/>
                <w:sz w:val="21"/>
                <w:szCs w:val="21"/>
              </w:rPr>
              <w:t>CPI_CA</w:t>
            </w:r>
            <w:r w:rsidR="00351E95" w:rsidRPr="003F1A68">
              <w:rPr>
                <w:b/>
                <w:bCs/>
                <w:sz w:val="21"/>
                <w:szCs w:val="21"/>
              </w:rPr>
              <w:t>-LA…</w:t>
            </w:r>
            <w:r w:rsidR="00351E95" w:rsidRPr="003F1A68">
              <w:rPr>
                <w:sz w:val="21"/>
                <w:szCs w:val="21"/>
              </w:rPr>
              <w:t>)</w:t>
            </w:r>
          </w:p>
        </w:tc>
        <w:tc>
          <w:tcPr>
            <w:tcW w:w="5949" w:type="dxa"/>
          </w:tcPr>
          <w:p w14:paraId="3F7009A5" w14:textId="32E623D2" w:rsidR="00C97C45" w:rsidRPr="003F1A68" w:rsidRDefault="00CB2D8B" w:rsidP="00AD495D">
            <w:pPr>
              <w:rPr>
                <w:sz w:val="21"/>
                <w:szCs w:val="21"/>
              </w:rPr>
            </w:pPr>
            <w:r w:rsidRPr="003F1A68">
              <w:rPr>
                <w:sz w:val="21"/>
                <w:szCs w:val="21"/>
              </w:rPr>
              <w:t xml:space="preserve">All </w:t>
            </w:r>
            <w:r w:rsidR="00022C92" w:rsidRPr="003F1A68">
              <w:rPr>
                <w:sz w:val="21"/>
                <w:szCs w:val="21"/>
              </w:rPr>
              <w:t>items</w:t>
            </w:r>
            <w:r w:rsidRPr="003F1A68">
              <w:rPr>
                <w:sz w:val="21"/>
                <w:szCs w:val="21"/>
              </w:rPr>
              <w:t xml:space="preserve"> in Los Angeles- Long Be</w:t>
            </w:r>
            <w:r w:rsidR="00432B42" w:rsidRPr="003F1A68">
              <w:rPr>
                <w:sz w:val="21"/>
                <w:szCs w:val="21"/>
              </w:rPr>
              <w:t>ach-Anaheim, CA,</w:t>
            </w:r>
            <w:r w:rsidR="006C0391" w:rsidRPr="003F1A68">
              <w:rPr>
                <w:sz w:val="21"/>
                <w:szCs w:val="21"/>
              </w:rPr>
              <w:t xml:space="preserve"> all urban </w:t>
            </w:r>
            <w:r w:rsidR="00022C92" w:rsidRPr="003F1A68">
              <w:rPr>
                <w:sz w:val="21"/>
                <w:szCs w:val="21"/>
              </w:rPr>
              <w:t>consumers</w:t>
            </w:r>
            <w:r w:rsidR="006C0391" w:rsidRPr="003F1A68">
              <w:rPr>
                <w:sz w:val="21"/>
                <w:szCs w:val="21"/>
              </w:rPr>
              <w:t>, not seasonally adjusted</w:t>
            </w:r>
          </w:p>
        </w:tc>
      </w:tr>
    </w:tbl>
    <w:p w14:paraId="1E06FB52" w14:textId="77777777" w:rsidR="00BB4EE9" w:rsidRPr="003F1A68" w:rsidRDefault="00BB4EE9" w:rsidP="00121275">
      <w:pPr>
        <w:rPr>
          <w:b/>
          <w:bCs/>
          <w:sz w:val="21"/>
          <w:szCs w:val="21"/>
          <w:u w:val="single"/>
        </w:rPr>
      </w:pPr>
    </w:p>
    <w:p w14:paraId="60F3C43C" w14:textId="69A5F077" w:rsidR="007D16B1" w:rsidRPr="003F1A68" w:rsidRDefault="00CD3DF5" w:rsidP="00121275">
      <w:pPr>
        <w:rPr>
          <w:sz w:val="21"/>
          <w:szCs w:val="21"/>
          <w:u w:val="single"/>
        </w:rPr>
      </w:pPr>
      <w:r w:rsidRPr="003F1A68">
        <w:rPr>
          <w:b/>
          <w:bCs/>
          <w:sz w:val="21"/>
          <w:szCs w:val="21"/>
          <w:u w:val="single"/>
        </w:rPr>
        <w:t>CPI Meaning and Interpretation</w:t>
      </w:r>
    </w:p>
    <w:p w14:paraId="379988DD" w14:textId="41CBA104" w:rsidR="00AB0132" w:rsidRPr="003F1A68" w:rsidRDefault="0080621F" w:rsidP="00121275">
      <w:pPr>
        <w:rPr>
          <w:sz w:val="21"/>
          <w:szCs w:val="21"/>
        </w:rPr>
      </w:pPr>
      <w:r w:rsidRPr="003F1A68">
        <w:rPr>
          <w:sz w:val="21"/>
          <w:szCs w:val="21"/>
        </w:rPr>
        <w:t xml:space="preserve">The Customer </w:t>
      </w:r>
      <w:r w:rsidR="00C33C40" w:rsidRPr="003F1A68">
        <w:rPr>
          <w:sz w:val="21"/>
          <w:szCs w:val="21"/>
        </w:rPr>
        <w:t>Price</w:t>
      </w:r>
      <w:r w:rsidRPr="003F1A68">
        <w:rPr>
          <w:sz w:val="21"/>
          <w:szCs w:val="21"/>
        </w:rPr>
        <w:t xml:space="preserve"> Index (CPI) </w:t>
      </w:r>
      <w:r w:rsidR="00C33C40" w:rsidRPr="003F1A68">
        <w:rPr>
          <w:sz w:val="21"/>
          <w:szCs w:val="21"/>
        </w:rPr>
        <w:t>measures</w:t>
      </w:r>
      <w:r w:rsidR="006818CA" w:rsidRPr="003F1A68">
        <w:rPr>
          <w:sz w:val="21"/>
          <w:szCs w:val="21"/>
        </w:rPr>
        <w:t xml:space="preserve"> the average change in price over time</w:t>
      </w:r>
      <w:r w:rsidR="0078503F" w:rsidRPr="003F1A68">
        <w:rPr>
          <w:sz w:val="21"/>
          <w:szCs w:val="21"/>
        </w:rPr>
        <w:t xml:space="preserve"> that consumers pay</w:t>
      </w:r>
      <w:r w:rsidR="00053B97" w:rsidRPr="003F1A68">
        <w:rPr>
          <w:sz w:val="21"/>
          <w:szCs w:val="21"/>
        </w:rPr>
        <w:t xml:space="preserve"> for a basket of goods and services.</w:t>
      </w:r>
    </w:p>
    <w:p w14:paraId="2DE50A65" w14:textId="53C4C4DD" w:rsidR="00577D67" w:rsidRPr="003F1A68" w:rsidRDefault="00577D67" w:rsidP="00121275">
      <w:pPr>
        <w:rPr>
          <w:sz w:val="21"/>
          <w:szCs w:val="21"/>
        </w:rPr>
      </w:pPr>
      <w:r w:rsidRPr="003F1A68">
        <w:rPr>
          <w:sz w:val="21"/>
          <w:szCs w:val="21"/>
        </w:rPr>
        <w:t xml:space="preserve">For Example: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080"/>
      </w:tblGrid>
      <w:tr w:rsidR="00C844FF" w:rsidRPr="003F1A68" w14:paraId="4EF0F7B9" w14:textId="77777777" w:rsidTr="00AD0A55">
        <w:trPr>
          <w:trHeight w:val="364"/>
        </w:trPr>
        <w:tc>
          <w:tcPr>
            <w:tcW w:w="1165" w:type="dxa"/>
          </w:tcPr>
          <w:p w14:paraId="1FF803B4" w14:textId="4FAF795F" w:rsidR="00C844FF" w:rsidRPr="003F1A68" w:rsidRDefault="00872657" w:rsidP="00121275">
            <w:pPr>
              <w:rPr>
                <w:sz w:val="21"/>
              </w:rPr>
            </w:pPr>
            <w:r w:rsidRPr="003F1A68">
              <w:rPr>
                <w:sz w:val="21"/>
              </w:rPr>
              <w:t>Date</w:t>
            </w:r>
          </w:p>
        </w:tc>
        <w:tc>
          <w:tcPr>
            <w:tcW w:w="1080" w:type="dxa"/>
          </w:tcPr>
          <w:p w14:paraId="08B2D062" w14:textId="1C502310" w:rsidR="00C844FF" w:rsidRPr="003F1A68" w:rsidRDefault="008F40E0" w:rsidP="00121275">
            <w:pPr>
              <w:rPr>
                <w:sz w:val="21"/>
              </w:rPr>
            </w:pPr>
            <w:r w:rsidRPr="003F1A68">
              <w:rPr>
                <w:sz w:val="21"/>
              </w:rPr>
              <w:t>Food CPI</w:t>
            </w:r>
          </w:p>
        </w:tc>
      </w:tr>
      <w:tr w:rsidR="004241E6" w:rsidRPr="003F1A68" w14:paraId="7105DB6A" w14:textId="77777777" w:rsidTr="00AD0A55">
        <w:trPr>
          <w:trHeight w:val="364"/>
        </w:trPr>
        <w:tc>
          <w:tcPr>
            <w:tcW w:w="1165" w:type="dxa"/>
          </w:tcPr>
          <w:p w14:paraId="6E39117A" w14:textId="3390BB54" w:rsidR="004241E6" w:rsidRPr="003F1A68" w:rsidRDefault="008F40E0" w:rsidP="00121275">
            <w:pPr>
              <w:rPr>
                <w:sz w:val="21"/>
              </w:rPr>
            </w:pPr>
            <w:r w:rsidRPr="003F1A68">
              <w:rPr>
                <w:sz w:val="21"/>
              </w:rPr>
              <w:t>Jan 2020</w:t>
            </w:r>
          </w:p>
        </w:tc>
        <w:tc>
          <w:tcPr>
            <w:tcW w:w="1080" w:type="dxa"/>
          </w:tcPr>
          <w:p w14:paraId="1E605767" w14:textId="3D57F349" w:rsidR="004241E6" w:rsidRPr="003F1A68" w:rsidRDefault="00A4537D" w:rsidP="00121275">
            <w:pPr>
              <w:rPr>
                <w:sz w:val="21"/>
              </w:rPr>
            </w:pPr>
            <w:r w:rsidRPr="003F1A68">
              <w:rPr>
                <w:sz w:val="21"/>
              </w:rPr>
              <w:t>260</w:t>
            </w:r>
          </w:p>
        </w:tc>
      </w:tr>
      <w:tr w:rsidR="00C844FF" w:rsidRPr="003F1A68" w14:paraId="34C10790" w14:textId="77777777" w:rsidTr="00AD0A55">
        <w:trPr>
          <w:trHeight w:val="364"/>
        </w:trPr>
        <w:tc>
          <w:tcPr>
            <w:tcW w:w="1165" w:type="dxa"/>
          </w:tcPr>
          <w:p w14:paraId="0D5C4FEC" w14:textId="02C3E626" w:rsidR="00C844FF" w:rsidRPr="003F1A68" w:rsidRDefault="008F40E0" w:rsidP="00121275">
            <w:pPr>
              <w:rPr>
                <w:sz w:val="21"/>
              </w:rPr>
            </w:pPr>
            <w:r w:rsidRPr="003F1A68">
              <w:rPr>
                <w:sz w:val="21"/>
              </w:rPr>
              <w:t>Dec 2024</w:t>
            </w:r>
          </w:p>
        </w:tc>
        <w:tc>
          <w:tcPr>
            <w:tcW w:w="1080" w:type="dxa"/>
          </w:tcPr>
          <w:p w14:paraId="2972D0CD" w14:textId="0E3764B4" w:rsidR="00C844FF" w:rsidRPr="003F1A68" w:rsidRDefault="00A4537D" w:rsidP="00121275">
            <w:pPr>
              <w:rPr>
                <w:sz w:val="21"/>
              </w:rPr>
            </w:pPr>
            <w:r w:rsidRPr="003F1A68">
              <w:rPr>
                <w:sz w:val="21"/>
              </w:rPr>
              <w:t>312</w:t>
            </w:r>
          </w:p>
        </w:tc>
      </w:tr>
    </w:tbl>
    <w:p w14:paraId="59E4D88F" w14:textId="77777777" w:rsidR="003F1A68" w:rsidRDefault="003F1A68" w:rsidP="00121275">
      <w:pPr>
        <w:rPr>
          <w:sz w:val="21"/>
          <w:szCs w:val="21"/>
        </w:rPr>
      </w:pPr>
    </w:p>
    <w:p w14:paraId="0800A459" w14:textId="0B47BB30" w:rsidR="00A4537D" w:rsidRPr="003F1A68" w:rsidRDefault="00246B41" w:rsidP="00121275">
      <w:pPr>
        <w:rPr>
          <w:sz w:val="21"/>
          <w:szCs w:val="21"/>
        </w:rPr>
      </w:pPr>
      <w:r w:rsidRPr="003F1A68">
        <w:rPr>
          <w:sz w:val="21"/>
          <w:szCs w:val="21"/>
        </w:rPr>
        <w:t xml:space="preserve">Food </w:t>
      </w:r>
      <w:r w:rsidRPr="003F1A68">
        <w:rPr>
          <w:b/>
          <w:bCs/>
          <w:sz w:val="21"/>
          <w:szCs w:val="21"/>
          <w:u w:val="single"/>
        </w:rPr>
        <w:t>CPI</w:t>
      </w:r>
      <w:r w:rsidR="005067C5" w:rsidRPr="003F1A68">
        <w:rPr>
          <w:b/>
          <w:bCs/>
          <w:sz w:val="21"/>
          <w:szCs w:val="21"/>
          <w:u w:val="single"/>
        </w:rPr>
        <w:t xml:space="preserve"> represent the price index not</w:t>
      </w:r>
      <w:r w:rsidR="00ED0A5A" w:rsidRPr="003F1A68">
        <w:rPr>
          <w:b/>
          <w:bCs/>
          <w:sz w:val="21"/>
          <w:szCs w:val="21"/>
          <w:u w:val="single"/>
        </w:rPr>
        <w:t xml:space="preserve"> actual dollar price</w:t>
      </w:r>
      <w:r w:rsidR="00AE4868" w:rsidRPr="003F1A68">
        <w:rPr>
          <w:sz w:val="21"/>
          <w:szCs w:val="21"/>
        </w:rPr>
        <w:t xml:space="preserve"> </w:t>
      </w:r>
      <w:r w:rsidR="00C742CC" w:rsidRPr="003F1A68">
        <w:rPr>
          <w:sz w:val="21"/>
          <w:szCs w:val="21"/>
        </w:rPr>
        <w:t>. It</w:t>
      </w:r>
      <w:r w:rsidR="00492B04" w:rsidRPr="003F1A68">
        <w:rPr>
          <w:sz w:val="21"/>
          <w:szCs w:val="21"/>
        </w:rPr>
        <w:t xml:space="preserve"> uses a benchmark</w:t>
      </w:r>
      <w:r w:rsidR="00E16B40" w:rsidRPr="003F1A68">
        <w:rPr>
          <w:sz w:val="21"/>
          <w:szCs w:val="21"/>
        </w:rPr>
        <w:t xml:space="preserve"> known as the reference base period.</w:t>
      </w:r>
      <w:r w:rsidR="00E718A6" w:rsidRPr="003F1A68">
        <w:rPr>
          <w:sz w:val="21"/>
          <w:szCs w:val="21"/>
        </w:rPr>
        <w:t xml:space="preserve"> The reference base period is the year or period in which the CPI is set to equal 100</w:t>
      </w:r>
      <w:r w:rsidR="00F25CC6" w:rsidRPr="003F1A68">
        <w:rPr>
          <w:sz w:val="21"/>
          <w:szCs w:val="21"/>
        </w:rPr>
        <w:t xml:space="preserve"> (usually 1982–1984 = 100)</w:t>
      </w:r>
      <w:r w:rsidR="001D2F2F" w:rsidRPr="003F1A68">
        <w:rPr>
          <w:sz w:val="21"/>
          <w:szCs w:val="21"/>
        </w:rPr>
        <w:t xml:space="preserve">.  Essentially, </w:t>
      </w:r>
      <w:r w:rsidR="00096FB8" w:rsidRPr="003F1A68">
        <w:rPr>
          <w:sz w:val="21"/>
          <w:szCs w:val="21"/>
        </w:rPr>
        <w:t xml:space="preserve">a CPI of 260 </w:t>
      </w:r>
      <w:r w:rsidR="00594219" w:rsidRPr="003F1A68">
        <w:rPr>
          <w:sz w:val="21"/>
          <w:szCs w:val="21"/>
        </w:rPr>
        <w:t>implies</w:t>
      </w:r>
      <w:r w:rsidR="00176E21" w:rsidRPr="003F1A68">
        <w:rPr>
          <w:sz w:val="21"/>
          <w:szCs w:val="21"/>
        </w:rPr>
        <w:t xml:space="preserve"> that prices are 2.6 </w:t>
      </w:r>
      <w:r w:rsidR="00594219" w:rsidRPr="003F1A68">
        <w:rPr>
          <w:sz w:val="21"/>
          <w:szCs w:val="21"/>
        </w:rPr>
        <w:t>times</w:t>
      </w:r>
      <w:r w:rsidR="00176E21" w:rsidRPr="003F1A68">
        <w:rPr>
          <w:sz w:val="21"/>
          <w:szCs w:val="21"/>
        </w:rPr>
        <w:t xml:space="preserve"> higher</w:t>
      </w:r>
      <w:r w:rsidR="00096FB8" w:rsidRPr="003F1A68">
        <w:rPr>
          <w:sz w:val="21"/>
          <w:szCs w:val="21"/>
        </w:rPr>
        <w:t xml:space="preserve"> </w:t>
      </w:r>
      <w:r w:rsidR="00594219" w:rsidRPr="003F1A68">
        <w:rPr>
          <w:sz w:val="21"/>
          <w:szCs w:val="21"/>
        </w:rPr>
        <w:t>than there were in the base period</w:t>
      </w:r>
      <w:r w:rsidR="007C4329" w:rsidRPr="003F1A68">
        <w:rPr>
          <w:sz w:val="21"/>
          <w:szCs w:val="21"/>
        </w:rPr>
        <w:t xml:space="preserve"> (</w:t>
      </w:r>
      <w:r w:rsidR="00845B9E" w:rsidRPr="003F1A68">
        <w:rPr>
          <w:sz w:val="21"/>
          <w:szCs w:val="21"/>
        </w:rPr>
        <w:t>1982 – 1984).</w:t>
      </w:r>
    </w:p>
    <w:p w14:paraId="0B9691E8" w14:textId="63CA1941" w:rsidR="00E738A8" w:rsidRDefault="00750807" w:rsidP="00121275">
      <w:pPr>
        <w:rPr>
          <w:b/>
          <w:bCs/>
          <w:sz w:val="21"/>
          <w:szCs w:val="21"/>
          <w:u w:val="single"/>
        </w:rPr>
      </w:pPr>
      <w:r w:rsidRPr="00750807">
        <w:rPr>
          <w:b/>
          <w:bCs/>
          <w:sz w:val="21"/>
          <w:szCs w:val="21"/>
          <w:u w:val="single"/>
        </w:rPr>
        <w:lastRenderedPageBreak/>
        <w:t>Methodology</w:t>
      </w:r>
    </w:p>
    <w:p w14:paraId="17FB68C2" w14:textId="77777777" w:rsidR="00B5414D" w:rsidRDefault="00744D4E" w:rsidP="00B5414D">
      <w:pPr>
        <w:pStyle w:val="ListParagraph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Data </w:t>
      </w:r>
      <w:r w:rsidR="002A25D1">
        <w:rPr>
          <w:sz w:val="21"/>
          <w:szCs w:val="21"/>
        </w:rPr>
        <w:t>retrieval &amp; Cleaning</w:t>
      </w:r>
    </w:p>
    <w:p w14:paraId="20AEB4B1" w14:textId="50A23075" w:rsidR="002A25D1" w:rsidRPr="00B5414D" w:rsidRDefault="002A25D1" w:rsidP="00B5414D">
      <w:pPr>
        <w:pStyle w:val="ListParagraph"/>
        <w:numPr>
          <w:ilvl w:val="1"/>
          <w:numId w:val="2"/>
        </w:numPr>
        <w:rPr>
          <w:sz w:val="21"/>
          <w:szCs w:val="21"/>
        </w:rPr>
      </w:pPr>
      <w:r w:rsidRPr="00B5414D">
        <w:rPr>
          <w:sz w:val="21"/>
          <w:szCs w:val="21"/>
        </w:rPr>
        <w:t xml:space="preserve">Download CSV from BLS, </w:t>
      </w:r>
      <w:r w:rsidR="0090154E" w:rsidRPr="00B5414D">
        <w:rPr>
          <w:sz w:val="21"/>
          <w:szCs w:val="21"/>
        </w:rPr>
        <w:t>parse dates, check for missing value</w:t>
      </w:r>
      <w:r w:rsidR="003D1478" w:rsidRPr="00B5414D">
        <w:rPr>
          <w:sz w:val="21"/>
          <w:szCs w:val="21"/>
        </w:rPr>
        <w:t>s</w:t>
      </w:r>
      <w:r w:rsidR="004F2B2F">
        <w:rPr>
          <w:sz w:val="21"/>
          <w:szCs w:val="21"/>
        </w:rPr>
        <w:t>,</w:t>
      </w:r>
      <w:r w:rsidR="003D1478" w:rsidRPr="00B5414D">
        <w:rPr>
          <w:sz w:val="21"/>
          <w:szCs w:val="21"/>
        </w:rPr>
        <w:t xml:space="preserve"> and address them if any is found</w:t>
      </w:r>
      <w:r w:rsidR="004D2108" w:rsidRPr="00B5414D">
        <w:rPr>
          <w:sz w:val="21"/>
          <w:szCs w:val="21"/>
        </w:rPr>
        <w:br/>
      </w:r>
    </w:p>
    <w:p w14:paraId="291C5BCB" w14:textId="77777777" w:rsidR="000C2135" w:rsidRDefault="00174FA8" w:rsidP="003D1478">
      <w:pPr>
        <w:pStyle w:val="ListParagraph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Compute </w:t>
      </w:r>
      <w:r w:rsidR="00E53349">
        <w:rPr>
          <w:sz w:val="21"/>
          <w:szCs w:val="21"/>
        </w:rPr>
        <w:t>the percent</w:t>
      </w:r>
      <w:r w:rsidR="004D2108">
        <w:rPr>
          <w:sz w:val="21"/>
          <w:szCs w:val="21"/>
        </w:rPr>
        <w:t xml:space="preserve"> change of each column using January 2020 as the base.</w:t>
      </w:r>
    </w:p>
    <w:p w14:paraId="684D7E44" w14:textId="1E50F921" w:rsidR="003D1478" w:rsidRDefault="000C2135" w:rsidP="000C2135">
      <w:pPr>
        <w:pStyle w:val="ListParagraph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Statistical summary: Mean, Median, quartile, </w:t>
      </w:r>
      <w:r w:rsidR="003E5B59">
        <w:rPr>
          <w:sz w:val="21"/>
          <w:szCs w:val="21"/>
        </w:rPr>
        <w:t>standard deviation (volatility)</w:t>
      </w:r>
      <w:r w:rsidR="00B5414D">
        <w:rPr>
          <w:sz w:val="21"/>
          <w:szCs w:val="21"/>
        </w:rPr>
        <w:br/>
      </w:r>
    </w:p>
    <w:p w14:paraId="18ACFE0A" w14:textId="77777777" w:rsidR="00B5414D" w:rsidRDefault="00B5414D" w:rsidP="003D1478">
      <w:pPr>
        <w:pStyle w:val="ListParagraph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Visualization</w:t>
      </w:r>
    </w:p>
    <w:p w14:paraId="1C87CE3A" w14:textId="7A8E11C5" w:rsidR="00AE53F2" w:rsidRDefault="00636D75" w:rsidP="00B5414D">
      <w:pPr>
        <w:pStyle w:val="ListParagraph"/>
        <w:numPr>
          <w:ilvl w:val="1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Generate a line </w:t>
      </w:r>
      <w:r w:rsidR="00207561">
        <w:rPr>
          <w:sz w:val="21"/>
          <w:szCs w:val="21"/>
        </w:rPr>
        <w:t>chart</w:t>
      </w:r>
      <w:r>
        <w:rPr>
          <w:sz w:val="21"/>
          <w:szCs w:val="21"/>
        </w:rPr>
        <w:t xml:space="preserve"> for each series, </w:t>
      </w:r>
      <w:r w:rsidR="00207561">
        <w:rPr>
          <w:sz w:val="21"/>
          <w:szCs w:val="21"/>
        </w:rPr>
        <w:t xml:space="preserve">a </w:t>
      </w:r>
      <w:r>
        <w:rPr>
          <w:sz w:val="21"/>
          <w:szCs w:val="21"/>
        </w:rPr>
        <w:t>combined</w:t>
      </w:r>
      <w:r w:rsidR="006D63D2">
        <w:rPr>
          <w:sz w:val="21"/>
          <w:szCs w:val="21"/>
        </w:rPr>
        <w:t xml:space="preserve"> overlay, and create a correlation Heatmap</w:t>
      </w:r>
      <w:r w:rsidR="00B5414D">
        <w:rPr>
          <w:sz w:val="21"/>
          <w:szCs w:val="21"/>
        </w:rPr>
        <w:br/>
      </w:r>
    </w:p>
    <w:p w14:paraId="6B2BFBE0" w14:textId="04610270" w:rsidR="003E5B59" w:rsidRDefault="003E5B59" w:rsidP="003E5B59">
      <w:pPr>
        <w:rPr>
          <w:b/>
          <w:bCs/>
          <w:sz w:val="21"/>
          <w:szCs w:val="21"/>
        </w:rPr>
      </w:pPr>
      <w:r w:rsidRPr="003E5B59">
        <w:rPr>
          <w:sz w:val="21"/>
          <w:szCs w:val="21"/>
          <w:u w:val="single"/>
        </w:rPr>
        <w:t>Findings &amp; Interpretation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827"/>
        <w:gridCol w:w="991"/>
        <w:gridCol w:w="1025"/>
        <w:gridCol w:w="800"/>
        <w:gridCol w:w="1080"/>
      </w:tblGrid>
      <w:tr w:rsidR="00C0510E" w14:paraId="117E8489" w14:textId="6CD65174" w:rsidTr="00096BE0">
        <w:tc>
          <w:tcPr>
            <w:tcW w:w="1158" w:type="dxa"/>
          </w:tcPr>
          <w:p w14:paraId="503C7586" w14:textId="653B2050" w:rsidR="00C0510E" w:rsidRDefault="00C0510E" w:rsidP="00BA38B7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Category</w:t>
            </w:r>
          </w:p>
        </w:tc>
        <w:tc>
          <w:tcPr>
            <w:tcW w:w="827" w:type="dxa"/>
          </w:tcPr>
          <w:p w14:paraId="3A757BF5" w14:textId="7BB3A731" w:rsidR="00C0510E" w:rsidRDefault="00C0510E" w:rsidP="00BA38B7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Mean</w:t>
            </w:r>
          </w:p>
        </w:tc>
        <w:tc>
          <w:tcPr>
            <w:tcW w:w="991" w:type="dxa"/>
          </w:tcPr>
          <w:p w14:paraId="48213D85" w14:textId="58F7556B" w:rsidR="00C0510E" w:rsidRDefault="00C0510E" w:rsidP="00BA38B7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Median</w:t>
            </w:r>
          </w:p>
        </w:tc>
        <w:tc>
          <w:tcPr>
            <w:tcW w:w="1025" w:type="dxa"/>
          </w:tcPr>
          <w:p w14:paraId="3E41F726" w14:textId="74B0A553" w:rsidR="00C0510E" w:rsidRDefault="00C0510E" w:rsidP="00BA38B7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75</w:t>
            </w:r>
            <w:r w:rsidRPr="00C0510E">
              <w:rPr>
                <w:b/>
                <w:bCs/>
                <w:sz w:val="21"/>
                <w:szCs w:val="21"/>
                <w:vertAlign w:val="superscript"/>
              </w:rPr>
              <w:t>th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 w:rsidR="00B44F6B">
              <w:rPr>
                <w:b/>
                <w:bCs/>
                <w:sz w:val="21"/>
                <w:szCs w:val="21"/>
              </w:rPr>
              <w:t>Pctl</w:t>
            </w:r>
          </w:p>
        </w:tc>
        <w:tc>
          <w:tcPr>
            <w:tcW w:w="800" w:type="dxa"/>
          </w:tcPr>
          <w:p w14:paraId="03B352DC" w14:textId="028F8549" w:rsidR="00C0510E" w:rsidRDefault="00C0510E" w:rsidP="00BA38B7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Max</w:t>
            </w:r>
          </w:p>
        </w:tc>
        <w:tc>
          <w:tcPr>
            <w:tcW w:w="1080" w:type="dxa"/>
          </w:tcPr>
          <w:p w14:paraId="74FFCB98" w14:textId="6233275F" w:rsidR="00C0510E" w:rsidRDefault="00C0510E" w:rsidP="00BA38B7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Std Dev</w:t>
            </w:r>
          </w:p>
        </w:tc>
      </w:tr>
      <w:tr w:rsidR="00C0510E" w14:paraId="04ECFE69" w14:textId="4812A7F1" w:rsidTr="00096BE0">
        <w:tc>
          <w:tcPr>
            <w:tcW w:w="1158" w:type="dxa"/>
          </w:tcPr>
          <w:p w14:paraId="3DAF419A" w14:textId="2999BA36" w:rsidR="00C0510E" w:rsidRDefault="00C0510E" w:rsidP="00BA38B7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Food</w:t>
            </w:r>
          </w:p>
        </w:tc>
        <w:tc>
          <w:tcPr>
            <w:tcW w:w="827" w:type="dxa"/>
          </w:tcPr>
          <w:p w14:paraId="077495E1" w14:textId="705E60D4" w:rsidR="00C0510E" w:rsidRPr="00BA38B7" w:rsidRDefault="00B44F6B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15</w:t>
            </w:r>
            <w:r w:rsidR="00542DCB" w:rsidRPr="00BA38B7">
              <w:rPr>
                <w:sz w:val="21"/>
                <w:szCs w:val="21"/>
              </w:rPr>
              <w:t>.75</w:t>
            </w:r>
          </w:p>
        </w:tc>
        <w:tc>
          <w:tcPr>
            <w:tcW w:w="991" w:type="dxa"/>
          </w:tcPr>
          <w:p w14:paraId="1EA67F8E" w14:textId="25A9FC7E" w:rsidR="00C0510E" w:rsidRPr="00BA38B7" w:rsidRDefault="00075876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19.20</w:t>
            </w:r>
          </w:p>
        </w:tc>
        <w:tc>
          <w:tcPr>
            <w:tcW w:w="1025" w:type="dxa"/>
          </w:tcPr>
          <w:p w14:paraId="74782181" w14:textId="7FC25116" w:rsidR="00C0510E" w:rsidRPr="00BA38B7" w:rsidRDefault="001879B1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24.61</w:t>
            </w:r>
          </w:p>
        </w:tc>
        <w:tc>
          <w:tcPr>
            <w:tcW w:w="800" w:type="dxa"/>
          </w:tcPr>
          <w:p w14:paraId="3FAA5789" w14:textId="0ABAF3E8" w:rsidR="00C0510E" w:rsidRPr="00BA38B7" w:rsidRDefault="003E5373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28.79</w:t>
            </w:r>
          </w:p>
        </w:tc>
        <w:tc>
          <w:tcPr>
            <w:tcW w:w="1080" w:type="dxa"/>
          </w:tcPr>
          <w:p w14:paraId="0EC1A730" w14:textId="76261DFE" w:rsidR="00C0510E" w:rsidRPr="00BA38B7" w:rsidRDefault="00BA38B7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9.75</w:t>
            </w:r>
          </w:p>
        </w:tc>
      </w:tr>
      <w:tr w:rsidR="00C0510E" w14:paraId="4B347730" w14:textId="42539488" w:rsidTr="00096BE0">
        <w:tc>
          <w:tcPr>
            <w:tcW w:w="1158" w:type="dxa"/>
          </w:tcPr>
          <w:p w14:paraId="12E8BB3E" w14:textId="61B4A7C5" w:rsidR="00C0510E" w:rsidRDefault="00C0510E" w:rsidP="00BA38B7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Gasoline</w:t>
            </w:r>
          </w:p>
        </w:tc>
        <w:tc>
          <w:tcPr>
            <w:tcW w:w="827" w:type="dxa"/>
          </w:tcPr>
          <w:p w14:paraId="0563FCBD" w14:textId="0BEE6214" w:rsidR="00C0510E" w:rsidRPr="00BA38B7" w:rsidRDefault="00542DCB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24.40</w:t>
            </w:r>
          </w:p>
        </w:tc>
        <w:tc>
          <w:tcPr>
            <w:tcW w:w="991" w:type="dxa"/>
          </w:tcPr>
          <w:p w14:paraId="67E38F83" w14:textId="2A4A6E44" w:rsidR="00C0510E" w:rsidRPr="00BA38B7" w:rsidRDefault="00075876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26.47</w:t>
            </w:r>
          </w:p>
        </w:tc>
        <w:tc>
          <w:tcPr>
            <w:tcW w:w="1025" w:type="dxa"/>
          </w:tcPr>
          <w:p w14:paraId="20057EEA" w14:textId="422DB661" w:rsidR="00C0510E" w:rsidRPr="00BA38B7" w:rsidRDefault="001879B1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39.31</w:t>
            </w:r>
          </w:p>
        </w:tc>
        <w:tc>
          <w:tcPr>
            <w:tcW w:w="800" w:type="dxa"/>
          </w:tcPr>
          <w:p w14:paraId="0DE2A72F" w14:textId="325610DB" w:rsidR="00C0510E" w:rsidRPr="00BA38B7" w:rsidRDefault="003E5373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89.48</w:t>
            </w:r>
          </w:p>
        </w:tc>
        <w:tc>
          <w:tcPr>
            <w:tcW w:w="1080" w:type="dxa"/>
          </w:tcPr>
          <w:p w14:paraId="1B75F5F5" w14:textId="00A1DD5C" w:rsidR="00C0510E" w:rsidRPr="00BA38B7" w:rsidRDefault="00BA38B7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24.69</w:t>
            </w:r>
          </w:p>
        </w:tc>
      </w:tr>
      <w:tr w:rsidR="00C0510E" w14:paraId="294256E9" w14:textId="4ADA96B0" w:rsidTr="00096BE0">
        <w:tc>
          <w:tcPr>
            <w:tcW w:w="1158" w:type="dxa"/>
          </w:tcPr>
          <w:p w14:paraId="36CD405C" w14:textId="3E795FED" w:rsidR="00C0510E" w:rsidRDefault="00C0510E" w:rsidP="00BA38B7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Shelter</w:t>
            </w:r>
          </w:p>
        </w:tc>
        <w:tc>
          <w:tcPr>
            <w:tcW w:w="827" w:type="dxa"/>
          </w:tcPr>
          <w:p w14:paraId="7B2ACDAE" w14:textId="2A3756B4" w:rsidR="00C0510E" w:rsidRPr="00BA38B7" w:rsidRDefault="00E72E03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12.</w:t>
            </w:r>
            <w:r w:rsidR="00524FE2" w:rsidRPr="00BA38B7">
              <w:rPr>
                <w:sz w:val="21"/>
                <w:szCs w:val="21"/>
              </w:rPr>
              <w:t>44</w:t>
            </w:r>
          </w:p>
        </w:tc>
        <w:tc>
          <w:tcPr>
            <w:tcW w:w="991" w:type="dxa"/>
          </w:tcPr>
          <w:p w14:paraId="34217842" w14:textId="305B4DFA" w:rsidR="00C0510E" w:rsidRPr="00BA38B7" w:rsidRDefault="00075876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11.35</w:t>
            </w:r>
          </w:p>
        </w:tc>
        <w:tc>
          <w:tcPr>
            <w:tcW w:w="1025" w:type="dxa"/>
          </w:tcPr>
          <w:p w14:paraId="030F531F" w14:textId="22AAFE3B" w:rsidR="00C0510E" w:rsidRPr="00BA38B7" w:rsidRDefault="001879B1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21.31</w:t>
            </w:r>
          </w:p>
        </w:tc>
        <w:tc>
          <w:tcPr>
            <w:tcW w:w="800" w:type="dxa"/>
          </w:tcPr>
          <w:p w14:paraId="7DF48940" w14:textId="6F1CB184" w:rsidR="00C0510E" w:rsidRPr="00BA38B7" w:rsidRDefault="003E5373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28.37</w:t>
            </w:r>
          </w:p>
        </w:tc>
        <w:tc>
          <w:tcPr>
            <w:tcW w:w="1080" w:type="dxa"/>
          </w:tcPr>
          <w:p w14:paraId="3ED3B860" w14:textId="0445A575" w:rsidR="00C0510E" w:rsidRPr="00BA38B7" w:rsidRDefault="00BA38B7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9.59</w:t>
            </w:r>
          </w:p>
        </w:tc>
      </w:tr>
      <w:tr w:rsidR="00C0510E" w14:paraId="5BEBA0D3" w14:textId="5F4ACC1B" w:rsidTr="00096BE0">
        <w:tc>
          <w:tcPr>
            <w:tcW w:w="1158" w:type="dxa"/>
          </w:tcPr>
          <w:p w14:paraId="710D0062" w14:textId="0748D8EF" w:rsidR="00C0510E" w:rsidRDefault="00C0510E" w:rsidP="00BA38B7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California</w:t>
            </w:r>
          </w:p>
        </w:tc>
        <w:tc>
          <w:tcPr>
            <w:tcW w:w="827" w:type="dxa"/>
          </w:tcPr>
          <w:p w14:paraId="1AD4A458" w14:textId="755DA386" w:rsidR="00C0510E" w:rsidRPr="00BA38B7" w:rsidRDefault="00075876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11.28</w:t>
            </w:r>
          </w:p>
        </w:tc>
        <w:tc>
          <w:tcPr>
            <w:tcW w:w="991" w:type="dxa"/>
          </w:tcPr>
          <w:p w14:paraId="6AB17771" w14:textId="5FB8B0FD" w:rsidR="00C0510E" w:rsidRPr="00BA38B7" w:rsidRDefault="00075876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13.08</w:t>
            </w:r>
          </w:p>
        </w:tc>
        <w:tc>
          <w:tcPr>
            <w:tcW w:w="1025" w:type="dxa"/>
          </w:tcPr>
          <w:p w14:paraId="35402216" w14:textId="481E4209" w:rsidR="00C0510E" w:rsidRPr="00BA38B7" w:rsidRDefault="003E5373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17.60</w:t>
            </w:r>
          </w:p>
        </w:tc>
        <w:tc>
          <w:tcPr>
            <w:tcW w:w="800" w:type="dxa"/>
          </w:tcPr>
          <w:p w14:paraId="78687F61" w14:textId="4ABF4DA5" w:rsidR="00C0510E" w:rsidRPr="00BA38B7" w:rsidRDefault="003E5373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23.49</w:t>
            </w:r>
          </w:p>
        </w:tc>
        <w:tc>
          <w:tcPr>
            <w:tcW w:w="1080" w:type="dxa"/>
          </w:tcPr>
          <w:p w14:paraId="5385241D" w14:textId="6898D5F9" w:rsidR="00C0510E" w:rsidRPr="00BA38B7" w:rsidRDefault="00BA38B7" w:rsidP="003E5B59">
            <w:pPr>
              <w:rPr>
                <w:sz w:val="21"/>
                <w:szCs w:val="21"/>
              </w:rPr>
            </w:pPr>
            <w:r w:rsidRPr="00BA38B7">
              <w:rPr>
                <w:sz w:val="21"/>
                <w:szCs w:val="21"/>
              </w:rPr>
              <w:t>7.79</w:t>
            </w:r>
          </w:p>
        </w:tc>
      </w:tr>
    </w:tbl>
    <w:p w14:paraId="1EE4D371" w14:textId="77777777" w:rsidR="003E5B59" w:rsidRDefault="003E5B59" w:rsidP="003E5B59">
      <w:pPr>
        <w:rPr>
          <w:b/>
          <w:bCs/>
          <w:sz w:val="21"/>
          <w:szCs w:val="21"/>
        </w:rPr>
      </w:pPr>
    </w:p>
    <w:p w14:paraId="0DBBB480" w14:textId="77777777" w:rsidR="005F16E4" w:rsidRPr="00534D30" w:rsidRDefault="005F16E4" w:rsidP="005F16E4">
      <w:pPr>
        <w:rPr>
          <w:sz w:val="21"/>
          <w:szCs w:val="21"/>
        </w:rPr>
      </w:pPr>
      <w:r w:rsidRPr="00534D30">
        <w:rPr>
          <w:b/>
          <w:bCs/>
          <w:sz w:val="21"/>
          <w:szCs w:val="21"/>
        </w:rPr>
        <w:t>Gasoline:</w:t>
      </w:r>
    </w:p>
    <w:p w14:paraId="75084D17" w14:textId="136A56A9" w:rsidR="005F16E4" w:rsidRPr="00534D30" w:rsidRDefault="005F16E4" w:rsidP="005F16E4">
      <w:pPr>
        <w:numPr>
          <w:ilvl w:val="0"/>
          <w:numId w:val="4"/>
        </w:numPr>
        <w:rPr>
          <w:sz w:val="21"/>
          <w:szCs w:val="21"/>
        </w:rPr>
      </w:pPr>
      <w:r w:rsidRPr="00534D30">
        <w:rPr>
          <w:sz w:val="21"/>
          <w:szCs w:val="21"/>
        </w:rPr>
        <w:t>Mean 24.4% with a max spike of +89.5% in mid</w:t>
      </w:r>
      <w:r>
        <w:rPr>
          <w:sz w:val="21"/>
          <w:szCs w:val="21"/>
        </w:rPr>
        <w:t xml:space="preserve"> of </w:t>
      </w:r>
      <w:r w:rsidRPr="00534D30">
        <w:rPr>
          <w:sz w:val="21"/>
          <w:szCs w:val="21"/>
        </w:rPr>
        <w:t>2022.</w:t>
      </w:r>
    </w:p>
    <w:p w14:paraId="5F2E4937" w14:textId="13928BAA" w:rsidR="005F16E4" w:rsidRPr="005F16E4" w:rsidRDefault="005F16E4" w:rsidP="003E5B59">
      <w:pPr>
        <w:numPr>
          <w:ilvl w:val="0"/>
          <w:numId w:val="4"/>
        </w:numPr>
        <w:rPr>
          <w:sz w:val="21"/>
          <w:szCs w:val="21"/>
        </w:rPr>
      </w:pPr>
      <w:r w:rsidRPr="00534D30">
        <w:rPr>
          <w:sz w:val="21"/>
          <w:szCs w:val="21"/>
        </w:rPr>
        <w:t>σ</w:t>
      </w:r>
      <w:r w:rsidR="00B66EC5">
        <w:rPr>
          <w:sz w:val="21"/>
          <w:szCs w:val="21"/>
        </w:rPr>
        <w:t xml:space="preserve"> = </w:t>
      </w:r>
      <w:r w:rsidRPr="00534D30">
        <w:rPr>
          <w:sz w:val="21"/>
          <w:szCs w:val="21"/>
        </w:rPr>
        <w:t xml:space="preserve">24.7% confirms </w:t>
      </w:r>
      <w:r w:rsidR="00B66EC5">
        <w:rPr>
          <w:sz w:val="21"/>
          <w:szCs w:val="21"/>
        </w:rPr>
        <w:t xml:space="preserve">that </w:t>
      </w:r>
      <w:r w:rsidRPr="00534D30">
        <w:rPr>
          <w:sz w:val="21"/>
          <w:szCs w:val="21"/>
        </w:rPr>
        <w:t>fuel was by far the most volatile driver of CPI.</w:t>
      </w:r>
    </w:p>
    <w:p w14:paraId="73772497" w14:textId="437CBDB2" w:rsidR="00534D30" w:rsidRPr="00534D30" w:rsidRDefault="00534D30" w:rsidP="00534D30">
      <w:pPr>
        <w:rPr>
          <w:b/>
          <w:bCs/>
          <w:sz w:val="21"/>
          <w:szCs w:val="21"/>
        </w:rPr>
      </w:pPr>
      <w:r w:rsidRPr="00534D30">
        <w:rPr>
          <w:b/>
          <w:bCs/>
          <w:sz w:val="21"/>
          <w:szCs w:val="21"/>
        </w:rPr>
        <w:t>Food:</w:t>
      </w:r>
    </w:p>
    <w:p w14:paraId="3CC398BC" w14:textId="786902E1" w:rsidR="00534D30" w:rsidRPr="00534D30" w:rsidRDefault="00534D30" w:rsidP="00534D30">
      <w:pPr>
        <w:numPr>
          <w:ilvl w:val="0"/>
          <w:numId w:val="3"/>
        </w:numPr>
        <w:rPr>
          <w:sz w:val="21"/>
          <w:szCs w:val="21"/>
        </w:rPr>
      </w:pPr>
      <w:r w:rsidRPr="00534D30">
        <w:rPr>
          <w:sz w:val="21"/>
          <w:szCs w:val="21"/>
        </w:rPr>
        <w:t>Median 19.2</w:t>
      </w:r>
      <w:r w:rsidR="003C3FE7" w:rsidRPr="00534D30">
        <w:rPr>
          <w:sz w:val="21"/>
          <w:szCs w:val="21"/>
        </w:rPr>
        <w:t>% half</w:t>
      </w:r>
      <w:r w:rsidRPr="00534D30">
        <w:rPr>
          <w:sz w:val="21"/>
          <w:szCs w:val="21"/>
        </w:rPr>
        <w:t xml:space="preserve"> the months saw grocery prices up nearly 20% versus a year earlier.</w:t>
      </w:r>
    </w:p>
    <w:p w14:paraId="42E8C67E" w14:textId="0F1047C6" w:rsidR="003828D2" w:rsidRDefault="00534D30" w:rsidP="00534D30">
      <w:pPr>
        <w:numPr>
          <w:ilvl w:val="0"/>
          <w:numId w:val="3"/>
        </w:numPr>
        <w:rPr>
          <w:sz w:val="21"/>
          <w:szCs w:val="21"/>
        </w:rPr>
      </w:pPr>
      <w:r w:rsidRPr="00534D30">
        <w:rPr>
          <w:sz w:val="21"/>
          <w:szCs w:val="21"/>
        </w:rPr>
        <w:t>Volatility (σ</w:t>
      </w:r>
      <w:r w:rsidR="00B66EC5">
        <w:rPr>
          <w:sz w:val="21"/>
          <w:szCs w:val="21"/>
        </w:rPr>
        <w:t xml:space="preserve"> =</w:t>
      </w:r>
      <w:r w:rsidRPr="00534D30">
        <w:rPr>
          <w:sz w:val="21"/>
          <w:szCs w:val="21"/>
        </w:rPr>
        <w:t xml:space="preserve">9.8%) indicates significant </w:t>
      </w:r>
      <w:r w:rsidR="00B66EC5">
        <w:rPr>
          <w:sz w:val="21"/>
          <w:szCs w:val="21"/>
        </w:rPr>
        <w:t>month-to-month</w:t>
      </w:r>
      <w:r w:rsidRPr="00534D30">
        <w:rPr>
          <w:sz w:val="21"/>
          <w:szCs w:val="21"/>
        </w:rPr>
        <w:t xml:space="preserve"> swings but nowhere near gasoline’s extremes.</w:t>
      </w:r>
    </w:p>
    <w:p w14:paraId="5655A4A0" w14:textId="5631EF14" w:rsidR="00534D30" w:rsidRPr="00534D30" w:rsidRDefault="00534D30" w:rsidP="00534D30">
      <w:pPr>
        <w:rPr>
          <w:b/>
          <w:bCs/>
          <w:sz w:val="21"/>
          <w:szCs w:val="21"/>
        </w:rPr>
      </w:pPr>
      <w:r w:rsidRPr="00534D30">
        <w:rPr>
          <w:b/>
          <w:bCs/>
          <w:sz w:val="21"/>
          <w:szCs w:val="21"/>
        </w:rPr>
        <w:t xml:space="preserve"> Shelter:</w:t>
      </w:r>
    </w:p>
    <w:p w14:paraId="2E996F3C" w14:textId="6B0FEA77" w:rsidR="00534D30" w:rsidRPr="00534D30" w:rsidRDefault="00534D30" w:rsidP="00534D30">
      <w:pPr>
        <w:numPr>
          <w:ilvl w:val="0"/>
          <w:numId w:val="5"/>
        </w:numPr>
        <w:rPr>
          <w:sz w:val="21"/>
          <w:szCs w:val="21"/>
        </w:rPr>
      </w:pPr>
      <w:r w:rsidRPr="00534D30">
        <w:rPr>
          <w:sz w:val="21"/>
          <w:szCs w:val="21"/>
        </w:rPr>
        <w:t xml:space="preserve">Median 11.35% and 75th </w:t>
      </w:r>
      <w:r w:rsidR="00CA6F66" w:rsidRPr="00F76B00">
        <w:rPr>
          <w:sz w:val="21"/>
          <w:szCs w:val="21"/>
        </w:rPr>
        <w:t>percentile</w:t>
      </w:r>
      <w:r w:rsidRPr="00534D30">
        <w:rPr>
          <w:sz w:val="21"/>
          <w:szCs w:val="21"/>
        </w:rPr>
        <w:t xml:space="preserve"> 21.3% reflect steadily mounting housing costs</w:t>
      </w:r>
      <w:r w:rsidR="009F64E7">
        <w:rPr>
          <w:sz w:val="21"/>
          <w:szCs w:val="21"/>
        </w:rPr>
        <w:t>.</w:t>
      </w:r>
    </w:p>
    <w:p w14:paraId="4F4D13DB" w14:textId="77777777" w:rsidR="00534D30" w:rsidRPr="00534D30" w:rsidRDefault="00534D30" w:rsidP="00534D30">
      <w:pPr>
        <w:numPr>
          <w:ilvl w:val="0"/>
          <w:numId w:val="5"/>
        </w:numPr>
        <w:rPr>
          <w:sz w:val="21"/>
          <w:szCs w:val="21"/>
        </w:rPr>
      </w:pPr>
      <w:r w:rsidRPr="00534D30">
        <w:rPr>
          <w:sz w:val="21"/>
          <w:szCs w:val="21"/>
        </w:rPr>
        <w:t>Housing inflation was both broad-based and persistent.</w:t>
      </w:r>
    </w:p>
    <w:p w14:paraId="5AFFA833" w14:textId="174990C6" w:rsidR="00534D30" w:rsidRPr="00534D30" w:rsidRDefault="00534D30" w:rsidP="00534D30">
      <w:pPr>
        <w:rPr>
          <w:b/>
          <w:bCs/>
          <w:sz w:val="21"/>
          <w:szCs w:val="21"/>
        </w:rPr>
      </w:pPr>
      <w:r w:rsidRPr="00534D30">
        <w:rPr>
          <w:b/>
          <w:bCs/>
          <w:sz w:val="21"/>
          <w:szCs w:val="21"/>
        </w:rPr>
        <w:t>Overall California CPI:</w:t>
      </w:r>
    </w:p>
    <w:p w14:paraId="1CE49F18" w14:textId="2F902C74" w:rsidR="00534D30" w:rsidRPr="00534D30" w:rsidRDefault="00534D30" w:rsidP="00534D30">
      <w:pPr>
        <w:numPr>
          <w:ilvl w:val="0"/>
          <w:numId w:val="6"/>
        </w:numPr>
        <w:rPr>
          <w:sz w:val="21"/>
          <w:szCs w:val="21"/>
        </w:rPr>
      </w:pPr>
      <w:r w:rsidRPr="00534D30">
        <w:rPr>
          <w:sz w:val="21"/>
          <w:szCs w:val="21"/>
        </w:rPr>
        <w:t>Tracking closely with core categories: median +13.1%, 75th p</w:t>
      </w:r>
      <w:r w:rsidR="008E65BB">
        <w:rPr>
          <w:sz w:val="21"/>
          <w:szCs w:val="21"/>
        </w:rPr>
        <w:t>er</w:t>
      </w:r>
      <w:r w:rsidRPr="00534D30">
        <w:rPr>
          <w:sz w:val="21"/>
          <w:szCs w:val="21"/>
        </w:rPr>
        <w:t>c</w:t>
      </w:r>
      <w:r w:rsidR="008E65BB">
        <w:rPr>
          <w:sz w:val="21"/>
          <w:szCs w:val="21"/>
        </w:rPr>
        <w:t>en</w:t>
      </w:r>
      <w:r w:rsidRPr="00534D30">
        <w:rPr>
          <w:sz w:val="21"/>
          <w:szCs w:val="21"/>
        </w:rPr>
        <w:t>tile +17.6%, σ</w:t>
      </w:r>
      <w:r w:rsidR="008E65BB">
        <w:rPr>
          <w:sz w:val="21"/>
          <w:szCs w:val="21"/>
        </w:rPr>
        <w:t xml:space="preserve"> = </w:t>
      </w:r>
      <w:r w:rsidRPr="00534D30">
        <w:rPr>
          <w:sz w:val="21"/>
          <w:szCs w:val="21"/>
        </w:rPr>
        <w:t>7.8%.</w:t>
      </w:r>
    </w:p>
    <w:p w14:paraId="09B82B25" w14:textId="5BD8C6AD" w:rsidR="00534D30" w:rsidRDefault="00534D30" w:rsidP="00534D30">
      <w:pPr>
        <w:numPr>
          <w:ilvl w:val="0"/>
          <w:numId w:val="6"/>
        </w:numPr>
        <w:rPr>
          <w:sz w:val="21"/>
          <w:szCs w:val="21"/>
        </w:rPr>
      </w:pPr>
      <w:r w:rsidRPr="00534D30">
        <w:rPr>
          <w:sz w:val="21"/>
          <w:szCs w:val="21"/>
        </w:rPr>
        <w:t xml:space="preserve">Shelter &amp; food together explain most of the broad-based rise (r </w:t>
      </w:r>
      <w:r w:rsidR="003C6F3D">
        <w:rPr>
          <w:sz w:val="21"/>
          <w:szCs w:val="21"/>
        </w:rPr>
        <w:t>=</w:t>
      </w:r>
      <w:r w:rsidRPr="00534D30">
        <w:rPr>
          <w:sz w:val="21"/>
          <w:szCs w:val="21"/>
        </w:rPr>
        <w:t xml:space="preserve"> 0.98 correlation).</w:t>
      </w:r>
    </w:p>
    <w:p w14:paraId="3C1F6C62" w14:textId="77777777" w:rsidR="003C6F3D" w:rsidRDefault="003C6F3D" w:rsidP="003C6F3D">
      <w:pPr>
        <w:rPr>
          <w:sz w:val="21"/>
          <w:szCs w:val="21"/>
        </w:rPr>
      </w:pPr>
    </w:p>
    <w:p w14:paraId="3A7ABF3B" w14:textId="77777777" w:rsidR="003C6F3D" w:rsidRPr="00534D30" w:rsidRDefault="003C6F3D" w:rsidP="003C6F3D">
      <w:pPr>
        <w:rPr>
          <w:sz w:val="21"/>
          <w:szCs w:val="21"/>
        </w:rPr>
      </w:pPr>
    </w:p>
    <w:p w14:paraId="7D4CC494" w14:textId="77777777" w:rsidR="003E5B59" w:rsidRPr="003E5B59" w:rsidRDefault="003E5B59" w:rsidP="003E5B59">
      <w:pPr>
        <w:rPr>
          <w:b/>
          <w:bCs/>
          <w:sz w:val="21"/>
          <w:szCs w:val="21"/>
        </w:rPr>
      </w:pPr>
    </w:p>
    <w:sectPr w:rsidR="003E5B59" w:rsidRPr="003E5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ED5"/>
    <w:multiLevelType w:val="hybridMultilevel"/>
    <w:tmpl w:val="D228EE4E"/>
    <w:lvl w:ilvl="0" w:tplc="1C9ABC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938A3"/>
    <w:multiLevelType w:val="multilevel"/>
    <w:tmpl w:val="0B4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E329B"/>
    <w:multiLevelType w:val="multilevel"/>
    <w:tmpl w:val="29B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C696B"/>
    <w:multiLevelType w:val="multilevel"/>
    <w:tmpl w:val="DB1E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73BA7"/>
    <w:multiLevelType w:val="hybridMultilevel"/>
    <w:tmpl w:val="02224A36"/>
    <w:lvl w:ilvl="0" w:tplc="6C1C0E6E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67A5767B"/>
    <w:multiLevelType w:val="multilevel"/>
    <w:tmpl w:val="59B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31588">
    <w:abstractNumId w:val="0"/>
  </w:num>
  <w:num w:numId="2" w16cid:durableId="325861447">
    <w:abstractNumId w:val="4"/>
  </w:num>
  <w:num w:numId="3" w16cid:durableId="1743722938">
    <w:abstractNumId w:val="5"/>
  </w:num>
  <w:num w:numId="4" w16cid:durableId="1442914519">
    <w:abstractNumId w:val="2"/>
  </w:num>
  <w:num w:numId="5" w16cid:durableId="1536230107">
    <w:abstractNumId w:val="1"/>
  </w:num>
  <w:num w:numId="6" w16cid:durableId="1646203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75"/>
    <w:rsid w:val="00022C92"/>
    <w:rsid w:val="00026FF6"/>
    <w:rsid w:val="000338F0"/>
    <w:rsid w:val="000449C6"/>
    <w:rsid w:val="00044EEA"/>
    <w:rsid w:val="00053B97"/>
    <w:rsid w:val="000725C4"/>
    <w:rsid w:val="00075876"/>
    <w:rsid w:val="00077F6C"/>
    <w:rsid w:val="00096BE0"/>
    <w:rsid w:val="00096FB8"/>
    <w:rsid w:val="000A39FB"/>
    <w:rsid w:val="000B5F77"/>
    <w:rsid w:val="000C2135"/>
    <w:rsid w:val="00121275"/>
    <w:rsid w:val="00132240"/>
    <w:rsid w:val="00174FA8"/>
    <w:rsid w:val="00176E21"/>
    <w:rsid w:val="0018258E"/>
    <w:rsid w:val="001879B1"/>
    <w:rsid w:val="001C2370"/>
    <w:rsid w:val="001D2F2F"/>
    <w:rsid w:val="00205B04"/>
    <w:rsid w:val="00207561"/>
    <w:rsid w:val="00227B23"/>
    <w:rsid w:val="0024320D"/>
    <w:rsid w:val="00246B41"/>
    <w:rsid w:val="00257E46"/>
    <w:rsid w:val="00265A42"/>
    <w:rsid w:val="002A25D1"/>
    <w:rsid w:val="002B4F51"/>
    <w:rsid w:val="00317A84"/>
    <w:rsid w:val="00351E95"/>
    <w:rsid w:val="003828D2"/>
    <w:rsid w:val="003C3FE7"/>
    <w:rsid w:val="003C6F3D"/>
    <w:rsid w:val="003D1478"/>
    <w:rsid w:val="003E5373"/>
    <w:rsid w:val="003E5B59"/>
    <w:rsid w:val="003F1A68"/>
    <w:rsid w:val="0041102E"/>
    <w:rsid w:val="004241E6"/>
    <w:rsid w:val="00432B42"/>
    <w:rsid w:val="00492B04"/>
    <w:rsid w:val="004D2108"/>
    <w:rsid w:val="004F2B2F"/>
    <w:rsid w:val="004F7387"/>
    <w:rsid w:val="005067C5"/>
    <w:rsid w:val="00507983"/>
    <w:rsid w:val="00524FE2"/>
    <w:rsid w:val="00534D30"/>
    <w:rsid w:val="00542DCB"/>
    <w:rsid w:val="00577D67"/>
    <w:rsid w:val="00594219"/>
    <w:rsid w:val="005D4D2A"/>
    <w:rsid w:val="005E587E"/>
    <w:rsid w:val="005F16E4"/>
    <w:rsid w:val="006000AB"/>
    <w:rsid w:val="00636D75"/>
    <w:rsid w:val="00655D97"/>
    <w:rsid w:val="006632E5"/>
    <w:rsid w:val="006818CA"/>
    <w:rsid w:val="006C0391"/>
    <w:rsid w:val="006D0F88"/>
    <w:rsid w:val="006D63D2"/>
    <w:rsid w:val="006E33D3"/>
    <w:rsid w:val="0072141B"/>
    <w:rsid w:val="00736A9A"/>
    <w:rsid w:val="00744D4E"/>
    <w:rsid w:val="00750807"/>
    <w:rsid w:val="0078503F"/>
    <w:rsid w:val="007A2918"/>
    <w:rsid w:val="007B4D1B"/>
    <w:rsid w:val="007C4329"/>
    <w:rsid w:val="007D16B1"/>
    <w:rsid w:val="0080621F"/>
    <w:rsid w:val="00824E22"/>
    <w:rsid w:val="00845B9E"/>
    <w:rsid w:val="00872657"/>
    <w:rsid w:val="008E3E09"/>
    <w:rsid w:val="008E65BB"/>
    <w:rsid w:val="008F40E0"/>
    <w:rsid w:val="008F411B"/>
    <w:rsid w:val="0090154E"/>
    <w:rsid w:val="0099078C"/>
    <w:rsid w:val="009C515C"/>
    <w:rsid w:val="009F64E7"/>
    <w:rsid w:val="00A32B12"/>
    <w:rsid w:val="00A4537D"/>
    <w:rsid w:val="00A74554"/>
    <w:rsid w:val="00A94006"/>
    <w:rsid w:val="00AB0132"/>
    <w:rsid w:val="00AD02FB"/>
    <w:rsid w:val="00AD0A55"/>
    <w:rsid w:val="00AD495D"/>
    <w:rsid w:val="00AE4868"/>
    <w:rsid w:val="00AE53F2"/>
    <w:rsid w:val="00B44F6B"/>
    <w:rsid w:val="00B5414D"/>
    <w:rsid w:val="00B571F3"/>
    <w:rsid w:val="00B61F01"/>
    <w:rsid w:val="00B66EC5"/>
    <w:rsid w:val="00B943AF"/>
    <w:rsid w:val="00BA38B7"/>
    <w:rsid w:val="00BB4B66"/>
    <w:rsid w:val="00BB4EE9"/>
    <w:rsid w:val="00C0510E"/>
    <w:rsid w:val="00C164D3"/>
    <w:rsid w:val="00C31FF0"/>
    <w:rsid w:val="00C33C40"/>
    <w:rsid w:val="00C53A89"/>
    <w:rsid w:val="00C742CC"/>
    <w:rsid w:val="00C844FF"/>
    <w:rsid w:val="00C97C45"/>
    <w:rsid w:val="00CA6F66"/>
    <w:rsid w:val="00CA7223"/>
    <w:rsid w:val="00CB2D8B"/>
    <w:rsid w:val="00CD3DF5"/>
    <w:rsid w:val="00CE032A"/>
    <w:rsid w:val="00D47734"/>
    <w:rsid w:val="00D97DF3"/>
    <w:rsid w:val="00E13E80"/>
    <w:rsid w:val="00E16B40"/>
    <w:rsid w:val="00E53349"/>
    <w:rsid w:val="00E718A6"/>
    <w:rsid w:val="00E72E03"/>
    <w:rsid w:val="00E738A8"/>
    <w:rsid w:val="00ED0A5A"/>
    <w:rsid w:val="00EE412A"/>
    <w:rsid w:val="00EF1108"/>
    <w:rsid w:val="00F25CC6"/>
    <w:rsid w:val="00F50525"/>
    <w:rsid w:val="00F76B00"/>
    <w:rsid w:val="00F82292"/>
    <w:rsid w:val="00F9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924AD6"/>
  <w15:chartTrackingRefBased/>
  <w15:docId w15:val="{033258EA-FAC0-4F6A-982D-0745AABB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2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7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24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15280</TotalTime>
  <Pages>2</Pages>
  <Words>434</Words>
  <Characters>2298</Characters>
  <Application>Microsoft Office Word</Application>
  <DocSecurity>0</DocSecurity>
  <Lines>100</Lines>
  <Paragraphs>82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Robby Deffo</dc:creator>
  <cp:keywords/>
  <dc:description/>
  <cp:lastModifiedBy>Robby Deffo</cp:lastModifiedBy>
  <cp:revision>133</cp:revision>
  <dcterms:created xsi:type="dcterms:W3CDTF">2025-06-25T05:09:00Z</dcterms:created>
  <dcterms:modified xsi:type="dcterms:W3CDTF">2025-07-14T04:14:00Z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8018f694-d3c0-4103-903d-4ab721d4dc89</vt:lpwstr>
  </property>
</Properties>
</file>