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4B3" w:rsidRPr="00783E0E" w:rsidRDefault="00C214B3" w:rsidP="00C214B3">
      <w:pPr>
        <w:rPr>
          <w:b/>
          <w:sz w:val="40"/>
          <w:szCs w:val="40"/>
        </w:rPr>
      </w:pPr>
      <w:r w:rsidRPr="00783E0E">
        <w:rPr>
          <w:b/>
          <w:sz w:val="40"/>
          <w:szCs w:val="40"/>
        </w:rPr>
        <w:t>ECOLE POLYTECHNIQUE MONTREAL</w:t>
      </w:r>
    </w:p>
    <w:p w:rsidR="00C214B3" w:rsidRPr="00783E0E" w:rsidRDefault="00C214B3" w:rsidP="00C214B3">
      <w:pPr>
        <w:rPr>
          <w:b/>
          <w:sz w:val="80"/>
          <w:szCs w:val="80"/>
        </w:rPr>
      </w:pPr>
      <w:r>
        <w:rPr>
          <w:b/>
          <w:sz w:val="80"/>
          <w:szCs w:val="80"/>
        </w:rPr>
        <w:t>LOG8430</w:t>
      </w:r>
    </w:p>
    <w:p w:rsidR="00C214B3" w:rsidRDefault="00C214B3" w:rsidP="00C214B3">
      <w:pPr>
        <w:rPr>
          <w:b/>
          <w:sz w:val="40"/>
          <w:szCs w:val="40"/>
        </w:rPr>
      </w:pPr>
      <w:r w:rsidRPr="00783E0E">
        <w:rPr>
          <w:b/>
          <w:sz w:val="40"/>
          <w:szCs w:val="40"/>
        </w:rPr>
        <w:t xml:space="preserve">Travail Pratique </w:t>
      </w:r>
      <w:r>
        <w:rPr>
          <w:b/>
          <w:sz w:val="40"/>
          <w:szCs w:val="40"/>
        </w:rPr>
        <w:t>1 : Option2</w:t>
      </w:r>
    </w:p>
    <w:p w:rsidR="00026C8F" w:rsidRDefault="00026C8F" w:rsidP="00C214B3">
      <w:pPr>
        <w:rPr>
          <w:b/>
          <w:sz w:val="40"/>
          <w:szCs w:val="40"/>
        </w:rPr>
      </w:pPr>
      <w:r>
        <w:rPr>
          <w:b/>
          <w:sz w:val="40"/>
          <w:szCs w:val="40"/>
        </w:rPr>
        <w:t>Int</w:t>
      </w:r>
      <w:r w:rsidRPr="00026C8F">
        <w:rPr>
          <w:b/>
          <w:sz w:val="40"/>
          <w:szCs w:val="40"/>
        </w:rPr>
        <w:t>égration de services de streaming de musique</w:t>
      </w:r>
    </w:p>
    <w:p w:rsidR="00C214B3" w:rsidRDefault="00C214B3" w:rsidP="00C214B3">
      <w:pPr>
        <w:rPr>
          <w:b/>
          <w:sz w:val="40"/>
          <w:szCs w:val="40"/>
        </w:rPr>
      </w:pPr>
      <w:r>
        <w:rPr>
          <w:b/>
          <w:sz w:val="40"/>
          <w:szCs w:val="40"/>
        </w:rPr>
        <w:t>EQUIPE : Nebil Soumri</w:t>
      </w:r>
      <w:r w:rsidR="00CC4DF8">
        <w:rPr>
          <w:b/>
          <w:sz w:val="40"/>
          <w:szCs w:val="40"/>
        </w:rPr>
        <w:t xml:space="preserve"> #1561533</w:t>
      </w:r>
    </w:p>
    <w:p w:rsidR="00C214B3" w:rsidRDefault="00C214B3" w:rsidP="00C214B3">
      <w:pPr>
        <w:rPr>
          <w:b/>
          <w:sz w:val="40"/>
          <w:szCs w:val="40"/>
        </w:rPr>
      </w:pPr>
      <w:r>
        <w:rPr>
          <w:b/>
          <w:sz w:val="40"/>
          <w:szCs w:val="40"/>
        </w:rPr>
        <w:tab/>
      </w:r>
      <w:r>
        <w:rPr>
          <w:b/>
          <w:sz w:val="40"/>
          <w:szCs w:val="40"/>
        </w:rPr>
        <w:tab/>
        <w:t xml:space="preserve"> Ousmane </w:t>
      </w:r>
      <w:r w:rsidR="004F69A4">
        <w:rPr>
          <w:b/>
          <w:sz w:val="40"/>
          <w:szCs w:val="40"/>
        </w:rPr>
        <w:t>Dieng</w:t>
      </w:r>
      <w:r w:rsidR="00CC4DF8">
        <w:rPr>
          <w:b/>
          <w:sz w:val="40"/>
          <w:szCs w:val="40"/>
        </w:rPr>
        <w:t xml:space="preserve"> #</w:t>
      </w:r>
      <w:r w:rsidR="003E1061">
        <w:rPr>
          <w:b/>
          <w:sz w:val="40"/>
          <w:szCs w:val="40"/>
        </w:rPr>
        <w:t>1588059</w:t>
      </w:r>
      <w:bookmarkStart w:id="0" w:name="_GoBack"/>
      <w:bookmarkEnd w:id="0"/>
    </w:p>
    <w:p w:rsidR="00C214B3" w:rsidRDefault="00C214B3" w:rsidP="00C214B3">
      <w:pPr>
        <w:rPr>
          <w:b/>
          <w:sz w:val="28"/>
          <w:szCs w:val="28"/>
        </w:rPr>
      </w:pPr>
      <w:r>
        <w:rPr>
          <w:b/>
          <w:sz w:val="28"/>
          <w:szCs w:val="28"/>
        </w:rPr>
        <w:t>2016-0</w:t>
      </w:r>
      <w:r w:rsidR="000B4541">
        <w:rPr>
          <w:b/>
          <w:sz w:val="28"/>
          <w:szCs w:val="28"/>
        </w:rPr>
        <w:t>2</w:t>
      </w:r>
      <w:r>
        <w:rPr>
          <w:b/>
          <w:sz w:val="28"/>
          <w:szCs w:val="28"/>
        </w:rPr>
        <w:t>-</w:t>
      </w:r>
      <w:r w:rsidR="000B4541">
        <w:rPr>
          <w:b/>
          <w:sz w:val="28"/>
          <w:szCs w:val="28"/>
        </w:rPr>
        <w:t>03</w:t>
      </w:r>
    </w:p>
    <w:p w:rsidR="005637F7" w:rsidRDefault="005637F7" w:rsidP="00023C80">
      <w:pPr>
        <w:rPr>
          <w:rFonts w:ascii="Arial" w:hAnsi="Arial" w:cs="Arial"/>
          <w:b/>
          <w:sz w:val="28"/>
          <w:szCs w:val="28"/>
        </w:rPr>
      </w:pPr>
    </w:p>
    <w:p w:rsidR="005637F7" w:rsidRDefault="005637F7" w:rsidP="00023C80">
      <w:pPr>
        <w:rPr>
          <w:rFonts w:ascii="Arial" w:hAnsi="Arial" w:cs="Arial"/>
          <w:b/>
          <w:sz w:val="28"/>
          <w:szCs w:val="28"/>
        </w:rPr>
      </w:pPr>
    </w:p>
    <w:p w:rsidR="005637F7" w:rsidRDefault="005637F7" w:rsidP="00023C80">
      <w:pPr>
        <w:rPr>
          <w:rFonts w:ascii="Arial" w:hAnsi="Arial" w:cs="Arial"/>
          <w:b/>
          <w:sz w:val="28"/>
          <w:szCs w:val="28"/>
        </w:rPr>
      </w:pPr>
    </w:p>
    <w:p w:rsidR="005637F7" w:rsidRDefault="005637F7" w:rsidP="00023C80">
      <w:pPr>
        <w:rPr>
          <w:rFonts w:ascii="Arial" w:hAnsi="Arial" w:cs="Arial"/>
          <w:b/>
          <w:sz w:val="28"/>
          <w:szCs w:val="28"/>
        </w:rPr>
      </w:pPr>
    </w:p>
    <w:p w:rsidR="005637F7" w:rsidRDefault="005637F7" w:rsidP="00023C80">
      <w:pPr>
        <w:rPr>
          <w:rFonts w:ascii="Arial" w:hAnsi="Arial" w:cs="Arial"/>
          <w:b/>
          <w:sz w:val="28"/>
          <w:szCs w:val="28"/>
        </w:rPr>
      </w:pPr>
    </w:p>
    <w:p w:rsidR="005637F7" w:rsidRDefault="005637F7" w:rsidP="00023C80">
      <w:pPr>
        <w:rPr>
          <w:rFonts w:ascii="Arial" w:hAnsi="Arial" w:cs="Arial"/>
          <w:b/>
          <w:sz w:val="28"/>
          <w:szCs w:val="28"/>
        </w:rPr>
      </w:pPr>
    </w:p>
    <w:p w:rsidR="005637F7" w:rsidRDefault="005637F7" w:rsidP="00023C80">
      <w:pPr>
        <w:rPr>
          <w:rFonts w:ascii="Arial" w:hAnsi="Arial" w:cs="Arial"/>
          <w:b/>
          <w:sz w:val="28"/>
          <w:szCs w:val="28"/>
        </w:rPr>
      </w:pPr>
    </w:p>
    <w:p w:rsidR="005637F7" w:rsidRDefault="005637F7" w:rsidP="00023C80">
      <w:pPr>
        <w:rPr>
          <w:rFonts w:ascii="Arial" w:hAnsi="Arial" w:cs="Arial"/>
          <w:b/>
          <w:sz w:val="28"/>
          <w:szCs w:val="28"/>
        </w:rPr>
      </w:pPr>
    </w:p>
    <w:p w:rsidR="005637F7" w:rsidRDefault="005637F7" w:rsidP="00023C80">
      <w:pPr>
        <w:rPr>
          <w:rFonts w:ascii="Arial" w:hAnsi="Arial" w:cs="Arial"/>
          <w:b/>
          <w:sz w:val="28"/>
          <w:szCs w:val="28"/>
        </w:rPr>
      </w:pPr>
    </w:p>
    <w:p w:rsidR="005637F7" w:rsidRDefault="005637F7" w:rsidP="00023C80">
      <w:pPr>
        <w:rPr>
          <w:rFonts w:ascii="Arial" w:hAnsi="Arial" w:cs="Arial"/>
          <w:b/>
          <w:sz w:val="28"/>
          <w:szCs w:val="28"/>
        </w:rPr>
      </w:pPr>
    </w:p>
    <w:p w:rsidR="005637F7" w:rsidRDefault="005637F7" w:rsidP="00023C80">
      <w:pPr>
        <w:rPr>
          <w:rFonts w:ascii="Arial" w:hAnsi="Arial" w:cs="Arial"/>
          <w:b/>
          <w:sz w:val="28"/>
          <w:szCs w:val="28"/>
        </w:rPr>
      </w:pPr>
    </w:p>
    <w:p w:rsidR="005637F7" w:rsidRDefault="005637F7" w:rsidP="00023C80">
      <w:pPr>
        <w:rPr>
          <w:rFonts w:ascii="Arial" w:hAnsi="Arial" w:cs="Arial"/>
          <w:b/>
          <w:sz w:val="28"/>
          <w:szCs w:val="28"/>
        </w:rPr>
      </w:pPr>
    </w:p>
    <w:p w:rsidR="005637F7" w:rsidRDefault="005637F7" w:rsidP="00023C80">
      <w:pPr>
        <w:rPr>
          <w:rFonts w:ascii="Arial" w:hAnsi="Arial" w:cs="Arial"/>
          <w:b/>
          <w:sz w:val="28"/>
          <w:szCs w:val="28"/>
        </w:rPr>
      </w:pPr>
    </w:p>
    <w:p w:rsidR="005637F7" w:rsidRDefault="005637F7" w:rsidP="00023C80">
      <w:pPr>
        <w:rPr>
          <w:rFonts w:ascii="Arial" w:hAnsi="Arial" w:cs="Arial"/>
          <w:b/>
          <w:sz w:val="28"/>
          <w:szCs w:val="28"/>
        </w:rPr>
      </w:pPr>
    </w:p>
    <w:p w:rsidR="005637F7" w:rsidRDefault="005637F7" w:rsidP="00023C80">
      <w:pPr>
        <w:rPr>
          <w:rFonts w:ascii="Arial" w:hAnsi="Arial" w:cs="Arial"/>
          <w:b/>
          <w:sz w:val="28"/>
          <w:szCs w:val="28"/>
        </w:rPr>
      </w:pPr>
    </w:p>
    <w:p w:rsidR="00985060" w:rsidRPr="00985060" w:rsidRDefault="00985060" w:rsidP="00023C80">
      <w:pPr>
        <w:rPr>
          <w:rFonts w:ascii="Arial" w:hAnsi="Arial" w:cs="Arial"/>
          <w:b/>
          <w:sz w:val="28"/>
          <w:szCs w:val="28"/>
        </w:rPr>
      </w:pPr>
      <w:r w:rsidRPr="00985060">
        <w:rPr>
          <w:rFonts w:ascii="Arial" w:hAnsi="Arial" w:cs="Arial"/>
          <w:b/>
          <w:sz w:val="28"/>
          <w:szCs w:val="28"/>
        </w:rPr>
        <w:lastRenderedPageBreak/>
        <w:t>Introduction:</w:t>
      </w:r>
    </w:p>
    <w:p w:rsidR="00985060" w:rsidRPr="00985060" w:rsidRDefault="00985060" w:rsidP="00985060">
      <w:pPr>
        <w:spacing w:line="360" w:lineRule="auto"/>
        <w:jc w:val="both"/>
        <w:rPr>
          <w:rFonts w:ascii="Arial" w:hAnsi="Arial" w:cs="Arial"/>
          <w:sz w:val="24"/>
          <w:szCs w:val="24"/>
        </w:rPr>
      </w:pPr>
      <w:r w:rsidRPr="00985060">
        <w:rPr>
          <w:rFonts w:ascii="Arial" w:hAnsi="Arial" w:cs="Arial"/>
          <w:sz w:val="24"/>
          <w:szCs w:val="24"/>
        </w:rPr>
        <w:t xml:space="preserve">Ce </w:t>
      </w:r>
      <w:r>
        <w:rPr>
          <w:rFonts w:ascii="Arial" w:hAnsi="Arial" w:cs="Arial"/>
          <w:sz w:val="24"/>
          <w:szCs w:val="24"/>
        </w:rPr>
        <w:t>document décrit l’architecture d’un système intégrant</w:t>
      </w:r>
      <w:r w:rsidRPr="00985060">
        <w:rPr>
          <w:rFonts w:ascii="Arial" w:hAnsi="Arial" w:cs="Arial"/>
          <w:sz w:val="24"/>
          <w:szCs w:val="24"/>
        </w:rPr>
        <w:t xml:space="preserve"> trois systèmes de streaming de musique, en utilisant les APIs disponibles</w:t>
      </w:r>
      <w:r>
        <w:rPr>
          <w:rFonts w:ascii="Arial" w:hAnsi="Arial" w:cs="Arial"/>
          <w:sz w:val="24"/>
          <w:szCs w:val="24"/>
        </w:rPr>
        <w:t xml:space="preserve">. Les services utilisées ici sont : SoundCloud, Spotify et Google music. La structure du système est </w:t>
      </w:r>
      <w:r w:rsidR="006E1D68">
        <w:rPr>
          <w:rFonts w:ascii="Arial" w:hAnsi="Arial" w:cs="Arial"/>
          <w:sz w:val="24"/>
          <w:szCs w:val="24"/>
        </w:rPr>
        <w:t>présentée</w:t>
      </w:r>
      <w:r>
        <w:rPr>
          <w:rFonts w:ascii="Arial" w:hAnsi="Arial" w:cs="Arial"/>
          <w:sz w:val="24"/>
          <w:szCs w:val="24"/>
        </w:rPr>
        <w:t xml:space="preserve"> </w:t>
      </w:r>
      <w:r w:rsidR="006E1D68">
        <w:rPr>
          <w:rFonts w:ascii="Arial" w:hAnsi="Arial" w:cs="Arial"/>
          <w:sz w:val="24"/>
          <w:szCs w:val="24"/>
        </w:rPr>
        <w:t>à</w:t>
      </w:r>
      <w:r>
        <w:rPr>
          <w:rFonts w:ascii="Arial" w:hAnsi="Arial" w:cs="Arial"/>
          <w:sz w:val="24"/>
          <w:szCs w:val="24"/>
        </w:rPr>
        <w:t xml:space="preserve"> l’aide d’un diagramme de composant et un diagramme de classe, alors que le comportement et les intégrations sont </w:t>
      </w:r>
      <w:r w:rsidR="006E1D68">
        <w:rPr>
          <w:rFonts w:ascii="Arial" w:hAnsi="Arial" w:cs="Arial"/>
          <w:sz w:val="24"/>
          <w:szCs w:val="24"/>
        </w:rPr>
        <w:t>décrits</w:t>
      </w:r>
      <w:r>
        <w:rPr>
          <w:rFonts w:ascii="Arial" w:hAnsi="Arial" w:cs="Arial"/>
          <w:sz w:val="24"/>
          <w:szCs w:val="24"/>
        </w:rPr>
        <w:t xml:space="preserve"> avec un diagramme de séquence.</w:t>
      </w:r>
    </w:p>
    <w:p w:rsidR="00985060" w:rsidRPr="00985060" w:rsidRDefault="00985060" w:rsidP="00985060">
      <w:pPr>
        <w:pStyle w:val="Paragraphedeliste"/>
        <w:numPr>
          <w:ilvl w:val="0"/>
          <w:numId w:val="3"/>
        </w:numPr>
        <w:rPr>
          <w:rFonts w:ascii="Arial" w:hAnsi="Arial" w:cs="Arial"/>
          <w:b/>
          <w:sz w:val="28"/>
          <w:szCs w:val="28"/>
        </w:rPr>
      </w:pPr>
      <w:r w:rsidRPr="00985060">
        <w:rPr>
          <w:rFonts w:ascii="Arial" w:hAnsi="Arial" w:cs="Arial"/>
          <w:b/>
          <w:sz w:val="28"/>
          <w:szCs w:val="28"/>
        </w:rPr>
        <w:t>Définition de l’architecture</w:t>
      </w:r>
    </w:p>
    <w:p w:rsidR="00985060" w:rsidRDefault="008E3851" w:rsidP="002B09DF">
      <w:pPr>
        <w:spacing w:line="360" w:lineRule="auto"/>
        <w:jc w:val="both"/>
        <w:rPr>
          <w:rFonts w:ascii="Arial" w:hAnsi="Arial" w:cs="Arial"/>
          <w:sz w:val="24"/>
          <w:szCs w:val="24"/>
        </w:rPr>
      </w:pPr>
      <w:r w:rsidRPr="008E3851">
        <w:rPr>
          <w:rFonts w:ascii="Arial" w:hAnsi="Arial" w:cs="Arial"/>
          <w:sz w:val="24"/>
          <w:szCs w:val="24"/>
        </w:rPr>
        <w:t>L’architecture choisie dans ce travail et qui répond</w:t>
      </w:r>
      <w:r w:rsidR="00C93182">
        <w:rPr>
          <w:rFonts w:ascii="Arial" w:hAnsi="Arial" w:cs="Arial"/>
          <w:sz w:val="24"/>
          <w:szCs w:val="24"/>
        </w:rPr>
        <w:t xml:space="preserve"> aux besoins du client est l’</w:t>
      </w:r>
      <w:r w:rsidR="00E93288">
        <w:rPr>
          <w:rFonts w:ascii="Arial" w:hAnsi="Arial" w:cs="Arial"/>
          <w:sz w:val="24"/>
          <w:szCs w:val="24"/>
        </w:rPr>
        <w:t xml:space="preserve">architecture la plus simple, celle de 3 niveaux dont vous trouvez </w:t>
      </w:r>
      <w:r w:rsidR="00AA6F95">
        <w:rPr>
          <w:rFonts w:ascii="Arial" w:hAnsi="Arial" w:cs="Arial"/>
          <w:sz w:val="24"/>
          <w:szCs w:val="24"/>
        </w:rPr>
        <w:t xml:space="preserve">le </w:t>
      </w:r>
      <w:r w:rsidR="00E93288">
        <w:rPr>
          <w:rFonts w:ascii="Arial" w:hAnsi="Arial" w:cs="Arial"/>
          <w:sz w:val="24"/>
          <w:szCs w:val="24"/>
        </w:rPr>
        <w:t xml:space="preserve">niveau </w:t>
      </w:r>
      <w:r w:rsidR="00AA6F95">
        <w:rPr>
          <w:rFonts w:ascii="Arial" w:hAnsi="Arial" w:cs="Arial"/>
          <w:sz w:val="24"/>
          <w:szCs w:val="24"/>
        </w:rPr>
        <w:t xml:space="preserve">le plus supérieur, celui </w:t>
      </w:r>
      <w:r w:rsidR="00E93288">
        <w:rPr>
          <w:rFonts w:ascii="Arial" w:hAnsi="Arial" w:cs="Arial"/>
          <w:sz w:val="24"/>
          <w:szCs w:val="24"/>
        </w:rPr>
        <w:t xml:space="preserve">de présentation qui </w:t>
      </w:r>
      <w:r w:rsidR="002B09DF">
        <w:rPr>
          <w:rFonts w:ascii="Arial" w:hAnsi="Arial" w:cs="Arial"/>
          <w:sz w:val="24"/>
          <w:szCs w:val="24"/>
        </w:rPr>
        <w:t>reflète les fonctionnalités des services fournis à l’utilisateur. Les résultats de ces fonctionnalités comme le jeu de mus</w:t>
      </w:r>
      <w:r w:rsidR="00AA6F95">
        <w:rPr>
          <w:rFonts w:ascii="Arial" w:hAnsi="Arial" w:cs="Arial"/>
          <w:sz w:val="24"/>
          <w:szCs w:val="24"/>
        </w:rPr>
        <w:t xml:space="preserve">ique et la recherche sont fournis par les algorithmes </w:t>
      </w:r>
      <w:r w:rsidR="002B09DF">
        <w:rPr>
          <w:rFonts w:ascii="Arial" w:hAnsi="Arial" w:cs="Arial"/>
          <w:sz w:val="24"/>
          <w:szCs w:val="24"/>
        </w:rPr>
        <w:t xml:space="preserve"> </w:t>
      </w:r>
      <w:r w:rsidR="00AA6F95">
        <w:rPr>
          <w:rFonts w:ascii="Arial" w:hAnsi="Arial" w:cs="Arial"/>
          <w:sz w:val="24"/>
          <w:szCs w:val="24"/>
        </w:rPr>
        <w:t>encapsulés dans le niveau du milieu qui responsable de la logique de l’application</w:t>
      </w:r>
      <w:r w:rsidR="00F40DBE">
        <w:rPr>
          <w:rFonts w:ascii="Arial" w:hAnsi="Arial" w:cs="Arial"/>
          <w:sz w:val="24"/>
          <w:szCs w:val="24"/>
        </w:rPr>
        <w:t>. Ce niveau change de comportement en fonction du service dont on accède, et qui a sa propre méthode d’exploit. Pour ce faire on a utilisé le parton stratégie qui va être expliqué dans la section suivante.</w:t>
      </w:r>
    </w:p>
    <w:p w:rsidR="008410C7" w:rsidRPr="00640517" w:rsidRDefault="0080287F" w:rsidP="00F4109C">
      <w:pPr>
        <w:spacing w:line="360" w:lineRule="auto"/>
        <w:jc w:val="both"/>
        <w:rPr>
          <w:rFonts w:ascii="Arial" w:hAnsi="Arial" w:cs="Arial"/>
          <w:b/>
          <w:color w:val="FF0000"/>
          <w:sz w:val="28"/>
          <w:szCs w:val="28"/>
        </w:rPr>
      </w:pPr>
      <w:r>
        <w:rPr>
          <w:rFonts w:ascii="Arial" w:hAnsi="Arial" w:cs="Arial"/>
          <w:sz w:val="24"/>
          <w:szCs w:val="24"/>
        </w:rPr>
        <w:t>Ce dernier niveau communique avec  le plus pas à travers les API fournis</w:t>
      </w:r>
      <w:r w:rsidR="00F4109C">
        <w:rPr>
          <w:rFonts w:ascii="Arial" w:hAnsi="Arial" w:cs="Arial"/>
          <w:sz w:val="24"/>
          <w:szCs w:val="24"/>
        </w:rPr>
        <w:t xml:space="preserve"> et qui sont l’interface de communication. Le niveau le plus bas aussi contient une partie des données locales pour faciliter l’accès et garder les données des flux de streaming.</w:t>
      </w:r>
    </w:p>
    <w:p w:rsidR="00023C80" w:rsidRDefault="00985060" w:rsidP="00985060">
      <w:pPr>
        <w:pStyle w:val="Paragraphedeliste"/>
        <w:numPr>
          <w:ilvl w:val="0"/>
          <w:numId w:val="3"/>
        </w:numPr>
        <w:rPr>
          <w:rFonts w:ascii="Arial" w:hAnsi="Arial" w:cs="Arial"/>
          <w:b/>
          <w:sz w:val="28"/>
          <w:szCs w:val="28"/>
        </w:rPr>
      </w:pPr>
      <w:r w:rsidRPr="00985060">
        <w:rPr>
          <w:rFonts w:ascii="Arial" w:hAnsi="Arial" w:cs="Arial"/>
          <w:b/>
          <w:sz w:val="28"/>
          <w:szCs w:val="28"/>
        </w:rPr>
        <w:t>Descriptions des patrons de conceptions utilisés</w:t>
      </w:r>
      <w:r w:rsidR="00C93182">
        <w:rPr>
          <w:rFonts w:ascii="Arial" w:hAnsi="Arial" w:cs="Arial"/>
          <w:b/>
          <w:sz w:val="28"/>
          <w:szCs w:val="28"/>
        </w:rPr>
        <w:t> :</w:t>
      </w:r>
    </w:p>
    <w:p w:rsidR="00C93182" w:rsidRPr="00C93182" w:rsidRDefault="00AD5FDF" w:rsidP="00C93182">
      <w:pPr>
        <w:rPr>
          <w:rFonts w:ascii="Arial" w:hAnsi="Arial" w:cs="Arial"/>
          <w:sz w:val="24"/>
          <w:szCs w:val="24"/>
        </w:rPr>
      </w:pPr>
      <w:r>
        <w:rPr>
          <w:rFonts w:ascii="Arial" w:hAnsi="Arial" w:cs="Arial"/>
          <w:sz w:val="24"/>
          <w:szCs w:val="24"/>
        </w:rPr>
        <w:t>Les patrons de conception utilisés dans cette application sont :</w:t>
      </w:r>
    </w:p>
    <w:p w:rsidR="008410C7" w:rsidRPr="00AD5FDF" w:rsidRDefault="008410C7" w:rsidP="008410C7">
      <w:pPr>
        <w:rPr>
          <w:rFonts w:ascii="Arial" w:hAnsi="Arial" w:cs="Arial"/>
          <w:b/>
          <w:color w:val="FF0000"/>
          <w:sz w:val="28"/>
          <w:szCs w:val="28"/>
        </w:rPr>
      </w:pPr>
      <w:r w:rsidRPr="00AD5FDF">
        <w:rPr>
          <w:rFonts w:ascii="Arial" w:hAnsi="Arial" w:cs="Arial"/>
          <w:b/>
          <w:color w:val="FF0000"/>
          <w:sz w:val="28"/>
          <w:szCs w:val="28"/>
        </w:rPr>
        <w:t>Patron Stratégie</w:t>
      </w:r>
    </w:p>
    <w:p w:rsidR="00023C80" w:rsidRPr="005C06E0" w:rsidRDefault="005C06E0" w:rsidP="00B0156E">
      <w:pPr>
        <w:spacing w:line="360" w:lineRule="auto"/>
        <w:jc w:val="both"/>
        <w:rPr>
          <w:rFonts w:ascii="Arial" w:hAnsi="Arial" w:cs="Arial"/>
          <w:sz w:val="24"/>
          <w:szCs w:val="24"/>
        </w:rPr>
      </w:pPr>
      <w:r w:rsidRPr="005C06E0">
        <w:rPr>
          <w:rFonts w:ascii="Arial" w:hAnsi="Arial" w:cs="Arial"/>
          <w:sz w:val="24"/>
          <w:szCs w:val="24"/>
        </w:rPr>
        <w:t xml:space="preserve">Le patron </w:t>
      </w:r>
      <w:r w:rsidR="00903178">
        <w:rPr>
          <w:rFonts w:ascii="Arial" w:hAnsi="Arial" w:cs="Arial"/>
          <w:sz w:val="24"/>
          <w:szCs w:val="24"/>
        </w:rPr>
        <w:t>« </w:t>
      </w:r>
      <w:r w:rsidRPr="005C06E0">
        <w:rPr>
          <w:rFonts w:ascii="Arial" w:hAnsi="Arial" w:cs="Arial"/>
          <w:sz w:val="24"/>
          <w:szCs w:val="24"/>
        </w:rPr>
        <w:t>strategy</w:t>
      </w:r>
      <w:r w:rsidR="00903178">
        <w:rPr>
          <w:rFonts w:ascii="Arial" w:hAnsi="Arial" w:cs="Arial"/>
          <w:sz w:val="24"/>
          <w:szCs w:val="24"/>
        </w:rPr>
        <w:t> »</w:t>
      </w:r>
      <w:r w:rsidRPr="005C06E0">
        <w:rPr>
          <w:rFonts w:ascii="Arial" w:hAnsi="Arial" w:cs="Arial"/>
          <w:sz w:val="24"/>
          <w:szCs w:val="24"/>
        </w:rPr>
        <w:t xml:space="preserve"> </w:t>
      </w:r>
      <w:r>
        <w:rPr>
          <w:rFonts w:ascii="Arial" w:hAnsi="Arial" w:cs="Arial"/>
          <w:sz w:val="24"/>
          <w:szCs w:val="24"/>
        </w:rPr>
        <w:t>intervient dans cette application comme u</w:t>
      </w:r>
      <w:r w:rsidR="00B0156E">
        <w:rPr>
          <w:rFonts w:ascii="Arial" w:hAnsi="Arial" w:cs="Arial"/>
          <w:sz w:val="24"/>
          <w:szCs w:val="24"/>
        </w:rPr>
        <w:t>ne solution pour l’algorithme maître qui figure dans le deuxième niveau de l’architecture et qui est responsable de la logique de l’application</w:t>
      </w:r>
      <w:r w:rsidR="003866A6">
        <w:rPr>
          <w:rFonts w:ascii="Arial" w:hAnsi="Arial" w:cs="Arial"/>
          <w:sz w:val="24"/>
          <w:szCs w:val="24"/>
        </w:rPr>
        <w:t xml:space="preserve">. </w:t>
      </w:r>
      <w:r w:rsidR="00E935ED">
        <w:rPr>
          <w:rFonts w:ascii="Arial" w:hAnsi="Arial" w:cs="Arial"/>
          <w:sz w:val="24"/>
          <w:szCs w:val="24"/>
        </w:rPr>
        <w:t>Cet</w:t>
      </w:r>
      <w:r w:rsidR="003866A6">
        <w:rPr>
          <w:rFonts w:ascii="Arial" w:hAnsi="Arial" w:cs="Arial"/>
          <w:sz w:val="24"/>
          <w:szCs w:val="24"/>
        </w:rPr>
        <w:t xml:space="preserve"> algorithme doit changer de comportement en fonction des API fournis chaque fois qu’il fait appel </w:t>
      </w:r>
      <w:r w:rsidR="00E935ED">
        <w:rPr>
          <w:rFonts w:ascii="Arial" w:hAnsi="Arial" w:cs="Arial"/>
          <w:sz w:val="24"/>
          <w:szCs w:val="24"/>
        </w:rPr>
        <w:t>à</w:t>
      </w:r>
      <w:r w:rsidR="003866A6">
        <w:rPr>
          <w:rFonts w:ascii="Arial" w:hAnsi="Arial" w:cs="Arial"/>
          <w:sz w:val="24"/>
          <w:szCs w:val="24"/>
        </w:rPr>
        <w:t xml:space="preserve"> un service de streaming</w:t>
      </w:r>
      <w:r w:rsidR="00823DA2">
        <w:rPr>
          <w:rFonts w:ascii="Arial" w:hAnsi="Arial" w:cs="Arial"/>
          <w:sz w:val="24"/>
          <w:szCs w:val="24"/>
        </w:rPr>
        <w:t xml:space="preserve">. Donc le patron « strategy » fournit une interface pour l’algorithme ou la méthode utilisée, à partir de laquelle hérite une classe concrète qui encapsule </w:t>
      </w:r>
      <w:r w:rsidR="00823DA2">
        <w:rPr>
          <w:rFonts w:ascii="Arial" w:hAnsi="Arial" w:cs="Arial"/>
          <w:sz w:val="24"/>
          <w:szCs w:val="24"/>
        </w:rPr>
        <w:lastRenderedPageBreak/>
        <w:t xml:space="preserve">une implémentation de l’algorithme avec le comportement approprié et compatible avec les API du service voulue. De cette </w:t>
      </w:r>
      <w:r w:rsidR="00C1354F">
        <w:rPr>
          <w:rFonts w:ascii="Arial" w:hAnsi="Arial" w:cs="Arial"/>
          <w:sz w:val="24"/>
          <w:szCs w:val="24"/>
        </w:rPr>
        <w:t>façon</w:t>
      </w:r>
      <w:r w:rsidR="00823DA2">
        <w:rPr>
          <w:rFonts w:ascii="Arial" w:hAnsi="Arial" w:cs="Arial"/>
          <w:sz w:val="24"/>
          <w:szCs w:val="24"/>
        </w:rPr>
        <w:t>, Chaque fois qu’on veut intégrer un nouveau service</w:t>
      </w:r>
      <w:r w:rsidR="00DF6FDF">
        <w:rPr>
          <w:rFonts w:ascii="Arial" w:hAnsi="Arial" w:cs="Arial"/>
          <w:sz w:val="24"/>
          <w:szCs w:val="24"/>
        </w:rPr>
        <w:t>, on crée une classe concrète qui hérite de l’interface du patron « strategy »</w:t>
      </w:r>
      <w:r w:rsidR="00F719FC">
        <w:rPr>
          <w:rFonts w:ascii="Arial" w:hAnsi="Arial" w:cs="Arial"/>
          <w:sz w:val="24"/>
          <w:szCs w:val="24"/>
        </w:rPr>
        <w:t xml:space="preserve"> et qui encapsule le nouveau comportement de u nouveau service.</w:t>
      </w:r>
    </w:p>
    <w:p w:rsidR="00023C80" w:rsidRPr="00985060" w:rsidRDefault="00023C80" w:rsidP="00985060">
      <w:pPr>
        <w:pStyle w:val="Paragraphedeliste"/>
        <w:numPr>
          <w:ilvl w:val="0"/>
          <w:numId w:val="3"/>
        </w:numPr>
        <w:rPr>
          <w:rFonts w:ascii="Arial" w:hAnsi="Arial" w:cs="Arial"/>
          <w:b/>
          <w:sz w:val="28"/>
          <w:szCs w:val="28"/>
        </w:rPr>
      </w:pPr>
      <w:r w:rsidRPr="00985060">
        <w:rPr>
          <w:rFonts w:ascii="Arial" w:hAnsi="Arial" w:cs="Arial"/>
          <w:b/>
          <w:sz w:val="28"/>
          <w:szCs w:val="28"/>
        </w:rPr>
        <w:t>Vue Structurelle </w:t>
      </w:r>
      <w:r w:rsidR="00985060">
        <w:rPr>
          <w:rFonts w:ascii="Arial" w:hAnsi="Arial" w:cs="Arial"/>
          <w:b/>
          <w:sz w:val="28"/>
          <w:szCs w:val="28"/>
        </w:rPr>
        <w:t>du système</w:t>
      </w:r>
      <w:r w:rsidRPr="00985060">
        <w:rPr>
          <w:rFonts w:ascii="Arial" w:hAnsi="Arial" w:cs="Arial"/>
          <w:b/>
          <w:sz w:val="28"/>
          <w:szCs w:val="28"/>
        </w:rPr>
        <w:t>:</w:t>
      </w:r>
    </w:p>
    <w:p w:rsidR="008410C7" w:rsidRPr="00985060" w:rsidRDefault="008410C7" w:rsidP="00985060">
      <w:pPr>
        <w:pStyle w:val="Paragraphedeliste"/>
        <w:rPr>
          <w:rFonts w:ascii="Arial" w:hAnsi="Arial" w:cs="Arial"/>
          <w:b/>
          <w:color w:val="FF0000"/>
          <w:sz w:val="28"/>
          <w:szCs w:val="28"/>
        </w:rPr>
      </w:pPr>
    </w:p>
    <w:p w:rsidR="007F2986" w:rsidRPr="00985060" w:rsidRDefault="00023C80" w:rsidP="00985060">
      <w:pPr>
        <w:rPr>
          <w:rFonts w:ascii="Arial" w:hAnsi="Arial" w:cs="Arial"/>
          <w:b/>
          <w:color w:val="FF0000"/>
          <w:sz w:val="28"/>
          <w:szCs w:val="28"/>
        </w:rPr>
      </w:pPr>
      <w:r w:rsidRPr="00985060">
        <w:rPr>
          <w:rFonts w:ascii="Arial" w:hAnsi="Arial" w:cs="Arial"/>
          <w:b/>
          <w:color w:val="FF0000"/>
          <w:sz w:val="28"/>
          <w:szCs w:val="28"/>
        </w:rPr>
        <w:t>Diagramme de composants</w:t>
      </w:r>
    </w:p>
    <w:p w:rsidR="00DF6826" w:rsidRDefault="00F573E7" w:rsidP="00254383">
      <w:pPr>
        <w:ind w:hanging="709"/>
        <w:rPr>
          <w:rFonts w:ascii="Arial" w:hAnsi="Arial" w:cs="Arial"/>
          <w:sz w:val="28"/>
          <w:szCs w:val="28"/>
        </w:rPr>
      </w:pPr>
      <w:r>
        <w:rPr>
          <w:rFonts w:ascii="Arial" w:hAnsi="Arial" w:cs="Arial"/>
          <w:noProof/>
          <w:sz w:val="28"/>
          <w:szCs w:val="28"/>
          <w:lang w:eastAsia="fr-CA"/>
        </w:rPr>
        <w:drawing>
          <wp:inline distT="0" distB="0" distL="0" distR="0">
            <wp:extent cx="6391254" cy="602508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6397760" cy="6031221"/>
                    </a:xfrm>
                    <a:prstGeom prst="rect">
                      <a:avLst/>
                    </a:prstGeom>
                  </pic:spPr>
                </pic:pic>
              </a:graphicData>
            </a:graphic>
          </wp:inline>
        </w:drawing>
      </w:r>
    </w:p>
    <w:p w:rsidR="00DF6826" w:rsidRPr="006F3A31" w:rsidRDefault="00023C80">
      <w:pPr>
        <w:rPr>
          <w:rFonts w:ascii="Arial" w:hAnsi="Arial" w:cs="Arial"/>
          <w:b/>
          <w:sz w:val="26"/>
          <w:szCs w:val="26"/>
        </w:rPr>
      </w:pPr>
      <w:r w:rsidRPr="006F3A31">
        <w:rPr>
          <w:rFonts w:ascii="Arial" w:hAnsi="Arial" w:cs="Arial"/>
          <w:b/>
          <w:sz w:val="26"/>
          <w:szCs w:val="26"/>
        </w:rPr>
        <w:lastRenderedPageBreak/>
        <w:t>Description :</w:t>
      </w:r>
    </w:p>
    <w:p w:rsidR="00F573E7" w:rsidRDefault="00F573E7" w:rsidP="00816E37">
      <w:pPr>
        <w:spacing w:line="360" w:lineRule="auto"/>
        <w:jc w:val="both"/>
        <w:rPr>
          <w:rFonts w:ascii="Arial" w:hAnsi="Arial" w:cs="Arial"/>
          <w:sz w:val="24"/>
          <w:szCs w:val="24"/>
        </w:rPr>
      </w:pPr>
      <w:r w:rsidRPr="00F573E7">
        <w:rPr>
          <w:rFonts w:ascii="Arial" w:hAnsi="Arial" w:cs="Arial"/>
          <w:sz w:val="24"/>
          <w:szCs w:val="24"/>
        </w:rPr>
        <w:t>Le d</w:t>
      </w:r>
      <w:r>
        <w:rPr>
          <w:rFonts w:ascii="Arial" w:hAnsi="Arial" w:cs="Arial"/>
          <w:sz w:val="24"/>
          <w:szCs w:val="24"/>
        </w:rPr>
        <w:t>iagramme de composants illustre bien l’architecture 3 niveaux choisi</w:t>
      </w:r>
      <w:r w:rsidR="00F77EF0">
        <w:rPr>
          <w:rFonts w:ascii="Arial" w:hAnsi="Arial" w:cs="Arial"/>
          <w:sz w:val="24"/>
          <w:szCs w:val="24"/>
        </w:rPr>
        <w:t>. Vous remarquez bien</w:t>
      </w:r>
      <w:r w:rsidR="000D2C22">
        <w:rPr>
          <w:rFonts w:ascii="Arial" w:hAnsi="Arial" w:cs="Arial"/>
          <w:sz w:val="24"/>
          <w:szCs w:val="24"/>
        </w:rPr>
        <w:t xml:space="preserve"> la couche </w:t>
      </w:r>
      <w:r w:rsidR="00816E37">
        <w:rPr>
          <w:rFonts w:ascii="Arial" w:hAnsi="Arial" w:cs="Arial"/>
          <w:sz w:val="24"/>
          <w:szCs w:val="24"/>
        </w:rPr>
        <w:t>supérieure</w:t>
      </w:r>
      <w:r w:rsidR="000D2C22">
        <w:rPr>
          <w:rFonts w:ascii="Arial" w:hAnsi="Arial" w:cs="Arial"/>
          <w:sz w:val="24"/>
          <w:szCs w:val="24"/>
        </w:rPr>
        <w:t xml:space="preserve"> qui fait sortir les services au client</w:t>
      </w:r>
      <w:r w:rsidR="00816E37">
        <w:rPr>
          <w:rFonts w:ascii="Arial" w:hAnsi="Arial" w:cs="Arial"/>
          <w:sz w:val="24"/>
          <w:szCs w:val="24"/>
        </w:rPr>
        <w:t xml:space="preserve">. Cette couche </w:t>
      </w:r>
      <w:r w:rsidR="009E34C8">
        <w:rPr>
          <w:rFonts w:ascii="Arial" w:hAnsi="Arial" w:cs="Arial"/>
          <w:sz w:val="24"/>
          <w:szCs w:val="24"/>
        </w:rPr>
        <w:t xml:space="preserve">et avec la classe principale « PlayStream » </w:t>
      </w:r>
      <w:r w:rsidR="00816E37">
        <w:rPr>
          <w:rFonts w:ascii="Arial" w:hAnsi="Arial" w:cs="Arial"/>
          <w:sz w:val="24"/>
          <w:szCs w:val="24"/>
        </w:rPr>
        <w:t>exploite les résultats fournis par la couche logique nommée sur le dessin algorithme maître</w:t>
      </w:r>
      <w:r w:rsidR="009E34C8">
        <w:rPr>
          <w:rFonts w:ascii="Arial" w:hAnsi="Arial" w:cs="Arial"/>
          <w:sz w:val="24"/>
          <w:szCs w:val="24"/>
        </w:rPr>
        <w:t xml:space="preserve"> à travers les méthodes et les fonctions de l’interface « SystemCommonInterface »</w:t>
      </w:r>
      <w:r w:rsidR="00820187">
        <w:rPr>
          <w:rFonts w:ascii="Arial" w:hAnsi="Arial" w:cs="Arial"/>
          <w:sz w:val="24"/>
          <w:szCs w:val="24"/>
        </w:rPr>
        <w:t xml:space="preserve">. Les résultats proviennent de trois services de streaming différents. Chacune a ses </w:t>
      </w:r>
      <w:r w:rsidR="00707155">
        <w:rPr>
          <w:rFonts w:ascii="Arial" w:hAnsi="Arial" w:cs="Arial"/>
          <w:sz w:val="24"/>
          <w:szCs w:val="24"/>
        </w:rPr>
        <w:t>propres</w:t>
      </w:r>
      <w:r w:rsidR="00820187">
        <w:rPr>
          <w:rFonts w:ascii="Arial" w:hAnsi="Arial" w:cs="Arial"/>
          <w:sz w:val="24"/>
          <w:szCs w:val="24"/>
        </w:rPr>
        <w:t xml:space="preserve"> API et ces méthodes d’</w:t>
      </w:r>
      <w:r w:rsidR="00707155">
        <w:rPr>
          <w:rFonts w:ascii="Arial" w:hAnsi="Arial" w:cs="Arial"/>
          <w:sz w:val="24"/>
          <w:szCs w:val="24"/>
        </w:rPr>
        <w:t>accès.</w:t>
      </w:r>
      <w:r w:rsidR="00346EBC">
        <w:rPr>
          <w:rFonts w:ascii="Arial" w:hAnsi="Arial" w:cs="Arial"/>
          <w:sz w:val="24"/>
          <w:szCs w:val="24"/>
        </w:rPr>
        <w:t xml:space="preserve"> Le patron strategy de cette couche permet de résoudre le changement entre l’interface avec les services d</w:t>
      </w:r>
      <w:r w:rsidR="00090E1B">
        <w:rPr>
          <w:rFonts w:ascii="Arial" w:hAnsi="Arial" w:cs="Arial"/>
          <w:sz w:val="24"/>
          <w:szCs w:val="24"/>
        </w:rPr>
        <w:t>e la plus basse couche qui sauvegarde la musique en ligne.</w:t>
      </w:r>
    </w:p>
    <w:p w:rsidR="00234EF5" w:rsidRPr="009D04D9" w:rsidRDefault="00234EF5" w:rsidP="00234EF5">
      <w:pPr>
        <w:rPr>
          <w:rFonts w:ascii="Arial" w:hAnsi="Arial" w:cs="Arial"/>
          <w:b/>
          <w:color w:val="FF0000"/>
          <w:sz w:val="28"/>
          <w:szCs w:val="28"/>
        </w:rPr>
      </w:pPr>
      <w:r w:rsidRPr="009D04D9">
        <w:rPr>
          <w:rFonts w:ascii="Arial" w:hAnsi="Arial" w:cs="Arial"/>
          <w:b/>
          <w:color w:val="FF0000"/>
          <w:sz w:val="28"/>
          <w:szCs w:val="28"/>
        </w:rPr>
        <w:t>Diagramme de classe</w:t>
      </w:r>
    </w:p>
    <w:p w:rsidR="00FA2FB5" w:rsidRDefault="00FA2FB5" w:rsidP="00FA2FB5">
      <w:pPr>
        <w:rPr>
          <w:rFonts w:ascii="Arial" w:hAnsi="Arial" w:cs="Arial"/>
          <w:b/>
          <w:sz w:val="26"/>
          <w:szCs w:val="26"/>
        </w:rPr>
      </w:pPr>
      <w:r w:rsidRPr="006F3A31">
        <w:rPr>
          <w:rFonts w:ascii="Arial" w:hAnsi="Arial" w:cs="Arial"/>
          <w:b/>
          <w:sz w:val="26"/>
          <w:szCs w:val="26"/>
        </w:rPr>
        <w:t>Description :</w:t>
      </w:r>
    </w:p>
    <w:p w:rsidR="00254383" w:rsidRPr="002D6CBF" w:rsidRDefault="002D6CBF" w:rsidP="002D6CBF">
      <w:pPr>
        <w:spacing w:line="360" w:lineRule="auto"/>
        <w:jc w:val="both"/>
        <w:rPr>
          <w:rFonts w:ascii="Arial" w:hAnsi="Arial" w:cs="Arial"/>
          <w:sz w:val="24"/>
          <w:szCs w:val="24"/>
        </w:rPr>
      </w:pPr>
      <w:r w:rsidRPr="002D6CBF">
        <w:rPr>
          <w:rFonts w:ascii="Arial" w:hAnsi="Arial" w:cs="Arial"/>
          <w:sz w:val="24"/>
          <w:szCs w:val="24"/>
        </w:rPr>
        <w:t xml:space="preserve">Le diagramme de classe </w:t>
      </w:r>
      <w:r>
        <w:rPr>
          <w:rFonts w:ascii="Arial" w:hAnsi="Arial" w:cs="Arial"/>
          <w:sz w:val="24"/>
          <w:szCs w:val="24"/>
        </w:rPr>
        <w:t xml:space="preserve">de cette application est simple : Une classe interface « SystemCommonInterface » utilisée par l’interface graphique. Elle contient les méthodes qui fournissent toutes les fonctionnalités au client. </w:t>
      </w:r>
      <w:r w:rsidR="00793835">
        <w:rPr>
          <w:rFonts w:ascii="Arial" w:hAnsi="Arial" w:cs="Arial"/>
          <w:sz w:val="24"/>
          <w:szCs w:val="24"/>
        </w:rPr>
        <w:t>C’est une interface pour tout le système. La classe « Music manager » composée de la classe « Music » permet de gérer les musiques localement à l’aide d’un fichier gSon.</w:t>
      </w:r>
      <w:r w:rsidR="00584490">
        <w:rPr>
          <w:rFonts w:ascii="Arial" w:hAnsi="Arial" w:cs="Arial"/>
          <w:sz w:val="24"/>
          <w:szCs w:val="24"/>
        </w:rPr>
        <w:t xml:space="preserve"> La classe </w:t>
      </w:r>
      <w:r w:rsidR="00846A51">
        <w:rPr>
          <w:rFonts w:ascii="Arial" w:hAnsi="Arial" w:cs="Arial"/>
          <w:sz w:val="24"/>
          <w:szCs w:val="24"/>
        </w:rPr>
        <w:t>«</w:t>
      </w:r>
      <w:r w:rsidR="00584490">
        <w:rPr>
          <w:rFonts w:ascii="Arial" w:hAnsi="Arial" w:cs="Arial"/>
          <w:sz w:val="24"/>
          <w:szCs w:val="24"/>
        </w:rPr>
        <w:t>Streaming Strategy » Constitue une interface du patron strategy qui permet de communiquer avec les données en ligne et acheminer le flux streaming.</w:t>
      </w:r>
      <w:r w:rsidR="00846A51">
        <w:rPr>
          <w:rFonts w:ascii="Arial" w:hAnsi="Arial" w:cs="Arial"/>
          <w:sz w:val="24"/>
          <w:szCs w:val="24"/>
        </w:rPr>
        <w:t> </w:t>
      </w:r>
      <w:r w:rsidR="00584490">
        <w:rPr>
          <w:rFonts w:ascii="Arial" w:hAnsi="Arial" w:cs="Arial"/>
          <w:sz w:val="24"/>
          <w:szCs w:val="24"/>
        </w:rPr>
        <w:t>Une classe concrète de chaque streaming implémente l’interface a l’aide de ses propres API.</w:t>
      </w:r>
    </w:p>
    <w:p w:rsidR="00254383" w:rsidRDefault="00254383" w:rsidP="009D04D9">
      <w:pPr>
        <w:rPr>
          <w:rFonts w:ascii="Arial" w:hAnsi="Arial" w:cs="Arial"/>
          <w:b/>
          <w:color w:val="FF0000"/>
          <w:sz w:val="28"/>
          <w:szCs w:val="28"/>
        </w:rPr>
      </w:pPr>
    </w:p>
    <w:p w:rsidR="00254383" w:rsidRDefault="00254383" w:rsidP="009D04D9">
      <w:pPr>
        <w:rPr>
          <w:rFonts w:ascii="Arial" w:hAnsi="Arial" w:cs="Arial"/>
          <w:b/>
          <w:color w:val="FF0000"/>
          <w:sz w:val="28"/>
          <w:szCs w:val="28"/>
        </w:rPr>
      </w:pPr>
    </w:p>
    <w:p w:rsidR="00254383" w:rsidRDefault="00254383" w:rsidP="009D04D9">
      <w:pPr>
        <w:rPr>
          <w:rFonts w:ascii="Arial" w:hAnsi="Arial" w:cs="Arial"/>
          <w:b/>
          <w:color w:val="FF0000"/>
          <w:sz w:val="28"/>
          <w:szCs w:val="28"/>
        </w:rPr>
      </w:pPr>
    </w:p>
    <w:p w:rsidR="00254383" w:rsidRDefault="00254383" w:rsidP="009D04D9">
      <w:pPr>
        <w:rPr>
          <w:rFonts w:ascii="Arial" w:hAnsi="Arial" w:cs="Arial"/>
          <w:b/>
          <w:color w:val="FF0000"/>
          <w:sz w:val="28"/>
          <w:szCs w:val="28"/>
        </w:rPr>
      </w:pPr>
    </w:p>
    <w:p w:rsidR="00254383" w:rsidRDefault="00254383" w:rsidP="009D04D9">
      <w:pPr>
        <w:rPr>
          <w:rFonts w:ascii="Arial" w:hAnsi="Arial" w:cs="Arial"/>
          <w:b/>
          <w:color w:val="FF0000"/>
          <w:sz w:val="28"/>
          <w:szCs w:val="28"/>
        </w:rPr>
      </w:pPr>
    </w:p>
    <w:p w:rsidR="00254383" w:rsidRDefault="00254383" w:rsidP="009D04D9">
      <w:pPr>
        <w:rPr>
          <w:rFonts w:ascii="Arial" w:hAnsi="Arial" w:cs="Arial"/>
          <w:b/>
          <w:color w:val="FF0000"/>
          <w:sz w:val="28"/>
          <w:szCs w:val="28"/>
        </w:rPr>
      </w:pPr>
    </w:p>
    <w:p w:rsidR="00254383" w:rsidRDefault="00254383" w:rsidP="009D04D9">
      <w:pPr>
        <w:rPr>
          <w:rFonts w:ascii="Arial" w:hAnsi="Arial" w:cs="Arial"/>
          <w:b/>
          <w:color w:val="FF0000"/>
          <w:sz w:val="28"/>
          <w:szCs w:val="28"/>
        </w:rPr>
      </w:pPr>
    </w:p>
    <w:p w:rsidR="00254383" w:rsidRDefault="00254383" w:rsidP="009D04D9">
      <w:pPr>
        <w:rPr>
          <w:rFonts w:ascii="Arial" w:hAnsi="Arial" w:cs="Arial"/>
          <w:b/>
          <w:color w:val="FF0000"/>
          <w:sz w:val="28"/>
          <w:szCs w:val="28"/>
        </w:rPr>
        <w:sectPr w:rsidR="00254383" w:rsidSect="00EC7C9E">
          <w:pgSz w:w="12240" w:h="15840" w:code="1"/>
          <w:pgMar w:top="1440" w:right="1797" w:bottom="1440" w:left="1797" w:header="709" w:footer="709" w:gutter="0"/>
          <w:cols w:space="708"/>
          <w:docGrid w:linePitch="360"/>
        </w:sectPr>
      </w:pPr>
    </w:p>
    <w:p w:rsidR="00234EF5" w:rsidRPr="009D04D9" w:rsidRDefault="00234EF5" w:rsidP="00234EF5">
      <w:pPr>
        <w:rPr>
          <w:rFonts w:ascii="Arial" w:hAnsi="Arial" w:cs="Arial"/>
          <w:b/>
          <w:color w:val="FF0000"/>
          <w:sz w:val="28"/>
          <w:szCs w:val="28"/>
        </w:rPr>
      </w:pPr>
      <w:r w:rsidRPr="009D04D9">
        <w:rPr>
          <w:rFonts w:ascii="Arial" w:hAnsi="Arial" w:cs="Arial"/>
          <w:b/>
          <w:color w:val="FF0000"/>
          <w:sz w:val="28"/>
          <w:szCs w:val="28"/>
        </w:rPr>
        <w:lastRenderedPageBreak/>
        <w:t>Diagramme de classe</w:t>
      </w:r>
    </w:p>
    <w:p w:rsidR="00254383" w:rsidRDefault="002D6CBF" w:rsidP="00FA2FB5">
      <w:pPr>
        <w:ind w:hanging="709"/>
        <w:rPr>
          <w:rFonts w:ascii="Arial" w:hAnsi="Arial" w:cs="Arial"/>
          <w:b/>
          <w:color w:val="FF0000"/>
          <w:sz w:val="28"/>
          <w:szCs w:val="28"/>
        </w:rPr>
      </w:pPr>
      <w:r>
        <w:rPr>
          <w:rFonts w:ascii="Arial" w:hAnsi="Arial" w:cs="Arial"/>
          <w:b/>
          <w:noProof/>
          <w:color w:val="FF0000"/>
          <w:sz w:val="28"/>
          <w:szCs w:val="28"/>
          <w:lang w:eastAsia="fr-CA"/>
        </w:rPr>
        <w:drawing>
          <wp:inline distT="0" distB="0" distL="0" distR="0">
            <wp:extent cx="8896010" cy="4467225"/>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e2.PNG"/>
                    <pic:cNvPicPr/>
                  </pic:nvPicPr>
                  <pic:blipFill>
                    <a:blip r:embed="rId7">
                      <a:extLst>
                        <a:ext uri="{28A0092B-C50C-407E-A947-70E740481C1C}">
                          <a14:useLocalDpi xmlns:a14="http://schemas.microsoft.com/office/drawing/2010/main" val="0"/>
                        </a:ext>
                      </a:extLst>
                    </a:blip>
                    <a:stretch>
                      <a:fillRect/>
                    </a:stretch>
                  </pic:blipFill>
                  <pic:spPr>
                    <a:xfrm>
                      <a:off x="0" y="0"/>
                      <a:ext cx="8897798" cy="4468123"/>
                    </a:xfrm>
                    <a:prstGeom prst="rect">
                      <a:avLst/>
                    </a:prstGeom>
                  </pic:spPr>
                </pic:pic>
              </a:graphicData>
            </a:graphic>
          </wp:inline>
        </w:drawing>
      </w:r>
    </w:p>
    <w:p w:rsidR="00254383" w:rsidRDefault="00254383" w:rsidP="009D04D9">
      <w:pPr>
        <w:rPr>
          <w:rFonts w:ascii="Arial" w:hAnsi="Arial" w:cs="Arial"/>
          <w:b/>
          <w:color w:val="FF0000"/>
          <w:sz w:val="28"/>
          <w:szCs w:val="28"/>
        </w:rPr>
      </w:pPr>
    </w:p>
    <w:p w:rsidR="00254383" w:rsidRDefault="00254383" w:rsidP="009D04D9">
      <w:pPr>
        <w:rPr>
          <w:rFonts w:ascii="Arial" w:hAnsi="Arial" w:cs="Arial"/>
          <w:b/>
          <w:color w:val="FF0000"/>
          <w:sz w:val="28"/>
          <w:szCs w:val="28"/>
        </w:rPr>
      </w:pPr>
    </w:p>
    <w:p w:rsidR="00254383" w:rsidRDefault="00254383" w:rsidP="009D04D9">
      <w:pPr>
        <w:rPr>
          <w:rFonts w:ascii="Arial" w:hAnsi="Arial" w:cs="Arial"/>
          <w:b/>
          <w:color w:val="FF0000"/>
          <w:sz w:val="28"/>
          <w:szCs w:val="28"/>
        </w:rPr>
      </w:pPr>
    </w:p>
    <w:p w:rsidR="00254383" w:rsidRDefault="00254383" w:rsidP="009D04D9">
      <w:pPr>
        <w:rPr>
          <w:rFonts w:ascii="Arial" w:hAnsi="Arial" w:cs="Arial"/>
          <w:b/>
          <w:color w:val="FF0000"/>
          <w:sz w:val="28"/>
          <w:szCs w:val="28"/>
        </w:rPr>
      </w:pPr>
    </w:p>
    <w:p w:rsidR="00FA2FB5" w:rsidRPr="009D04D9" w:rsidRDefault="00FA2FB5" w:rsidP="00FA2FB5">
      <w:pPr>
        <w:pStyle w:val="Paragraphedeliste"/>
        <w:numPr>
          <w:ilvl w:val="0"/>
          <w:numId w:val="4"/>
        </w:numPr>
        <w:rPr>
          <w:rFonts w:ascii="Arial" w:hAnsi="Arial" w:cs="Arial"/>
          <w:b/>
          <w:sz w:val="28"/>
          <w:szCs w:val="28"/>
        </w:rPr>
      </w:pPr>
      <w:r w:rsidRPr="009D04D9">
        <w:rPr>
          <w:rFonts w:ascii="Arial" w:hAnsi="Arial" w:cs="Arial"/>
          <w:b/>
          <w:sz w:val="28"/>
          <w:szCs w:val="28"/>
        </w:rPr>
        <w:lastRenderedPageBreak/>
        <w:t>Vue comportement</w:t>
      </w:r>
    </w:p>
    <w:p w:rsidR="00FA2FB5" w:rsidRPr="009D04D9" w:rsidRDefault="00FA2FB5" w:rsidP="00FA2FB5">
      <w:pPr>
        <w:rPr>
          <w:rFonts w:ascii="Arial" w:hAnsi="Arial" w:cs="Arial"/>
          <w:b/>
          <w:color w:val="FF0000"/>
          <w:sz w:val="28"/>
          <w:szCs w:val="28"/>
        </w:rPr>
      </w:pPr>
      <w:r w:rsidRPr="009D04D9">
        <w:rPr>
          <w:rFonts w:ascii="Arial" w:hAnsi="Arial" w:cs="Arial"/>
          <w:b/>
          <w:color w:val="FF0000"/>
          <w:sz w:val="28"/>
          <w:szCs w:val="28"/>
        </w:rPr>
        <w:t>Diagramme de séquence :</w:t>
      </w:r>
    </w:p>
    <w:p w:rsidR="00254383" w:rsidRDefault="005B5F04" w:rsidP="009D04D9">
      <w:pPr>
        <w:rPr>
          <w:rFonts w:ascii="Arial" w:hAnsi="Arial" w:cs="Arial"/>
          <w:b/>
          <w:color w:val="FF0000"/>
          <w:sz w:val="28"/>
          <w:szCs w:val="28"/>
        </w:rPr>
        <w:sectPr w:rsidR="00254383" w:rsidSect="00FA2FB5">
          <w:pgSz w:w="15840" w:h="12240" w:orient="landscape" w:code="1"/>
          <w:pgMar w:top="851" w:right="1440" w:bottom="1797" w:left="1440" w:header="709" w:footer="709" w:gutter="0"/>
          <w:cols w:space="708"/>
          <w:docGrid w:linePitch="360"/>
        </w:sectPr>
      </w:pPr>
      <w:r>
        <w:rPr>
          <w:rFonts w:ascii="Arial" w:hAnsi="Arial" w:cs="Arial"/>
          <w:b/>
          <w:bCs/>
          <w:noProof/>
          <w:color w:val="FF0000"/>
          <w:sz w:val="28"/>
          <w:szCs w:val="28"/>
          <w:lang w:eastAsia="fr-CA"/>
        </w:rPr>
        <w:drawing>
          <wp:inline distT="0" distB="0" distL="0" distR="0">
            <wp:extent cx="8175754" cy="5351145"/>
            <wp:effectExtent l="0" t="0" r="0" b="1905"/>
            <wp:docPr id="3" name="Image 3" descr="https://lh3.googleusercontent.com/JIBHXqC72nzcP6YOrasbKrd6V4OcYUYIbK5o7tyjTLdUsc_rDU7on5YIbQaWib3COMqZzZ4s6J_RmEvI-kMOR86StJeZ2mwquZCGGtP2y3mXLr-81oLeePR97MFCvAQgQVv2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IBHXqC72nzcP6YOrasbKrd6V4OcYUYIbK5o7tyjTLdUsc_rDU7on5YIbQaWib3COMqZzZ4s6J_RmEvI-kMOR86StJeZ2mwquZCGGtP2y3mXLr-81oLeePR97MFCvAQgQVv2PiS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88160" cy="5359265"/>
                    </a:xfrm>
                    <a:prstGeom prst="rect">
                      <a:avLst/>
                    </a:prstGeom>
                    <a:noFill/>
                    <a:ln>
                      <a:noFill/>
                    </a:ln>
                  </pic:spPr>
                </pic:pic>
              </a:graphicData>
            </a:graphic>
          </wp:inline>
        </w:drawing>
      </w:r>
    </w:p>
    <w:p w:rsidR="0070673E" w:rsidRDefault="0070673E" w:rsidP="0070673E">
      <w:pPr>
        <w:rPr>
          <w:rFonts w:ascii="Arial" w:hAnsi="Arial" w:cs="Arial"/>
          <w:b/>
          <w:sz w:val="26"/>
          <w:szCs w:val="26"/>
        </w:rPr>
      </w:pPr>
      <w:r w:rsidRPr="006F3A31">
        <w:rPr>
          <w:rFonts w:ascii="Arial" w:hAnsi="Arial" w:cs="Arial"/>
          <w:b/>
          <w:sz w:val="26"/>
          <w:szCs w:val="26"/>
        </w:rPr>
        <w:lastRenderedPageBreak/>
        <w:t>Description :</w:t>
      </w:r>
    </w:p>
    <w:p w:rsidR="00211467" w:rsidRDefault="00211467" w:rsidP="00211467">
      <w:pPr>
        <w:pStyle w:val="NormalWeb"/>
        <w:spacing w:before="0" w:beforeAutospacing="0" w:after="160" w:afterAutospacing="0" w:line="360" w:lineRule="auto"/>
        <w:jc w:val="both"/>
      </w:pPr>
      <w:r>
        <w:rPr>
          <w:rFonts w:ascii="Arial" w:hAnsi="Arial" w:cs="Arial"/>
          <w:color w:val="000000"/>
          <w:sz w:val="26"/>
          <w:szCs w:val="26"/>
        </w:rPr>
        <w:t xml:space="preserve">Le diagramme de séquence montre les interactions entre le client et le système. </w:t>
      </w:r>
    </w:p>
    <w:p w:rsidR="00211467" w:rsidRDefault="00211467" w:rsidP="00211467">
      <w:pPr>
        <w:pStyle w:val="NormalWeb"/>
        <w:spacing w:before="0" w:beforeAutospacing="0" w:after="160" w:afterAutospacing="0" w:line="360" w:lineRule="auto"/>
        <w:jc w:val="both"/>
      </w:pPr>
      <w:r>
        <w:rPr>
          <w:rFonts w:ascii="Arial" w:hAnsi="Arial" w:cs="Arial"/>
          <w:color w:val="000000"/>
          <w:sz w:val="26"/>
          <w:szCs w:val="26"/>
        </w:rPr>
        <w:t>Pour faire une recherche d’une chanson alors le client utilise l’interface commune dans laquelle il tape un mot à rechercher. Cette interface à son tour va interroger notre interface « strategy » pour que celle-ci sélectionne les services de musique. Ces derniers vont fournir une réponse négative si la recherche ne donne pas de résultats ou une réponse positive dans le cas contraire.</w:t>
      </w:r>
    </w:p>
    <w:p w:rsidR="00211467" w:rsidRDefault="00211467" w:rsidP="00211467">
      <w:pPr>
        <w:pStyle w:val="NormalWeb"/>
        <w:spacing w:before="0" w:beforeAutospacing="0" w:after="160" w:afterAutospacing="0" w:line="360" w:lineRule="auto"/>
        <w:jc w:val="both"/>
      </w:pPr>
      <w:r>
        <w:rPr>
          <w:rFonts w:ascii="Arial" w:hAnsi="Arial" w:cs="Arial"/>
          <w:color w:val="000000"/>
          <w:sz w:val="26"/>
          <w:szCs w:val="26"/>
        </w:rPr>
        <w:t>Pour créer une liste de musique le client doit créer d’abord le nom de celle-ci s’il n’existe pas. Ensuite dans cette interface il peut rechercher une chanson et l’ajouter dans sa liste de musique, et ainsi de suite.</w:t>
      </w:r>
    </w:p>
    <w:p w:rsidR="00211467" w:rsidRDefault="00211467" w:rsidP="00211467">
      <w:pPr>
        <w:pStyle w:val="NormalWeb"/>
        <w:spacing w:before="0" w:beforeAutospacing="0" w:after="160" w:afterAutospacing="0" w:line="360" w:lineRule="auto"/>
        <w:jc w:val="both"/>
      </w:pPr>
      <w:r>
        <w:rPr>
          <w:rFonts w:ascii="Arial" w:hAnsi="Arial" w:cs="Arial"/>
          <w:color w:val="000000"/>
          <w:sz w:val="26"/>
          <w:szCs w:val="26"/>
        </w:rPr>
        <w:t>Pour jouer une chanson le client doit choisir une chanson et cliquer sur jouer la chanson. Il peut faire son choix selon ses listes de musiques ou faire une recherche et choisir.</w:t>
      </w:r>
    </w:p>
    <w:p w:rsidR="00211467" w:rsidRDefault="00211467" w:rsidP="00211467">
      <w:pPr>
        <w:pStyle w:val="NormalWeb"/>
        <w:spacing w:before="0" w:beforeAutospacing="0" w:after="160" w:afterAutospacing="0" w:line="360" w:lineRule="auto"/>
        <w:jc w:val="both"/>
      </w:pPr>
      <w:r>
        <w:rPr>
          <w:rFonts w:ascii="Arial" w:hAnsi="Arial" w:cs="Arial"/>
          <w:color w:val="000000"/>
          <w:sz w:val="26"/>
          <w:szCs w:val="26"/>
        </w:rPr>
        <w:t>Le client peut faire la gestion de ses listes de musiques en les supprimant ou en ajoutant de nouvelle chanson.</w:t>
      </w:r>
    </w:p>
    <w:p w:rsidR="009D04D9" w:rsidRDefault="009D04D9" w:rsidP="0070673E">
      <w:pPr>
        <w:rPr>
          <w:rFonts w:ascii="Arial" w:hAnsi="Arial" w:cs="Arial"/>
          <w:b/>
          <w:sz w:val="26"/>
          <w:szCs w:val="26"/>
        </w:rPr>
      </w:pPr>
    </w:p>
    <w:p w:rsidR="009D04D9" w:rsidRPr="009D04D9" w:rsidRDefault="009D04D9" w:rsidP="00FA2FB5">
      <w:pPr>
        <w:pStyle w:val="Paragraphedeliste"/>
        <w:numPr>
          <w:ilvl w:val="0"/>
          <w:numId w:val="4"/>
        </w:numPr>
        <w:rPr>
          <w:rFonts w:ascii="Arial" w:hAnsi="Arial" w:cs="Arial"/>
          <w:b/>
          <w:sz w:val="28"/>
          <w:szCs w:val="28"/>
        </w:rPr>
      </w:pPr>
      <w:r>
        <w:rPr>
          <w:rFonts w:ascii="Arial" w:hAnsi="Arial" w:cs="Arial"/>
          <w:b/>
          <w:sz w:val="28"/>
          <w:szCs w:val="28"/>
        </w:rPr>
        <w:t>Outils utilisés</w:t>
      </w:r>
      <w:r w:rsidR="00854430">
        <w:rPr>
          <w:rFonts w:ascii="Arial" w:hAnsi="Arial" w:cs="Arial"/>
          <w:b/>
          <w:sz w:val="28"/>
          <w:szCs w:val="28"/>
        </w:rPr>
        <w:t> :</w:t>
      </w:r>
    </w:p>
    <w:p w:rsidR="00730933" w:rsidRDefault="000F4EB6" w:rsidP="0070673E">
      <w:pPr>
        <w:rPr>
          <w:rFonts w:ascii="CMR10" w:hAnsi="CMR10" w:cs="CMR10"/>
        </w:rPr>
      </w:pPr>
      <w:r>
        <w:rPr>
          <w:rFonts w:ascii="CMR10" w:hAnsi="CMR10" w:cs="CMR10"/>
        </w:rPr>
        <w:t xml:space="preserve">Service web d'hébergement et de gestion de logiciels utilisés est </w:t>
      </w:r>
      <w:r w:rsidRPr="005F17D2">
        <w:rPr>
          <w:rFonts w:ascii="CMR10" w:hAnsi="CMR10" w:cs="CMR10"/>
          <w:b/>
        </w:rPr>
        <w:t>GitHub.</w:t>
      </w:r>
    </w:p>
    <w:p w:rsidR="000F4EB6" w:rsidRDefault="003E1061" w:rsidP="0070673E">
      <w:pPr>
        <w:rPr>
          <w:rFonts w:ascii="Arial" w:hAnsi="Arial" w:cs="Arial"/>
          <w:sz w:val="28"/>
          <w:szCs w:val="28"/>
        </w:rPr>
      </w:pPr>
      <w:hyperlink r:id="rId9" w:history="1">
        <w:r w:rsidR="000F4EB6" w:rsidRPr="001D4BB0">
          <w:rPr>
            <w:rStyle w:val="Lienhypertexte"/>
            <w:rFonts w:ascii="Arial" w:hAnsi="Arial" w:cs="Arial"/>
            <w:sz w:val="28"/>
            <w:szCs w:val="28"/>
          </w:rPr>
          <w:t>https://github.com/fallouseven/musicStreaming</w:t>
        </w:r>
      </w:hyperlink>
    </w:p>
    <w:p w:rsidR="005F17D2" w:rsidRPr="005F17D2" w:rsidRDefault="005F17D2" w:rsidP="0070673E">
      <w:pPr>
        <w:rPr>
          <w:rFonts w:ascii="CMR10" w:hAnsi="CMR10" w:cs="CMR10"/>
        </w:rPr>
      </w:pPr>
      <w:r w:rsidRPr="005F17D2">
        <w:rPr>
          <w:rFonts w:ascii="CMR10" w:hAnsi="CMR10" w:cs="CMR10"/>
        </w:rPr>
        <w:t>Pour l</w:t>
      </w:r>
      <w:r>
        <w:rPr>
          <w:rFonts w:ascii="CMR10" w:hAnsi="CMR10" w:cs="CMR10"/>
        </w:rPr>
        <w:t xml:space="preserve">es diagrammes UML, on a utilisé </w:t>
      </w:r>
      <w:r w:rsidR="00010896" w:rsidRPr="00846A51">
        <w:rPr>
          <w:rFonts w:ascii="CMR10" w:hAnsi="CMR10" w:cs="CMR10"/>
          <w:b/>
        </w:rPr>
        <w:t>Visual Paradigm</w:t>
      </w:r>
      <w:r w:rsidR="00010896">
        <w:rPr>
          <w:rFonts w:ascii="CMR10" w:hAnsi="CMR10" w:cs="CMR10"/>
        </w:rPr>
        <w:t>.</w:t>
      </w:r>
    </w:p>
    <w:p w:rsidR="00730933" w:rsidRPr="006F3A31" w:rsidRDefault="006F3A31" w:rsidP="0070673E">
      <w:pPr>
        <w:rPr>
          <w:rFonts w:ascii="Arial" w:hAnsi="Arial" w:cs="Arial"/>
          <w:b/>
          <w:sz w:val="28"/>
          <w:szCs w:val="28"/>
        </w:rPr>
      </w:pPr>
      <w:r w:rsidRPr="006F3A31">
        <w:rPr>
          <w:rFonts w:ascii="Arial" w:hAnsi="Arial" w:cs="Arial"/>
          <w:b/>
          <w:sz w:val="28"/>
          <w:szCs w:val="28"/>
        </w:rPr>
        <w:t>Conclusion</w:t>
      </w:r>
    </w:p>
    <w:p w:rsidR="006E1D68" w:rsidRPr="006E1D68" w:rsidRDefault="006E1D68" w:rsidP="006E1D68">
      <w:pPr>
        <w:spacing w:line="360" w:lineRule="auto"/>
        <w:jc w:val="both"/>
        <w:rPr>
          <w:rFonts w:ascii="Arial" w:hAnsi="Arial" w:cs="Arial"/>
          <w:sz w:val="24"/>
          <w:szCs w:val="24"/>
        </w:rPr>
      </w:pPr>
      <w:r w:rsidRPr="006E1D68">
        <w:rPr>
          <w:rFonts w:ascii="Arial" w:hAnsi="Arial" w:cs="Arial"/>
          <w:sz w:val="24"/>
          <w:szCs w:val="24"/>
        </w:rPr>
        <w:t>Nous avons ch</w:t>
      </w:r>
      <w:r>
        <w:rPr>
          <w:rFonts w:ascii="Arial" w:hAnsi="Arial" w:cs="Arial"/>
          <w:sz w:val="24"/>
          <w:szCs w:val="24"/>
        </w:rPr>
        <w:t>oisie l’option 2 du laboratoire qui a nécessité la mise en place d’un prototype pour savoir comment ça va fonctionner et enlever le</w:t>
      </w:r>
      <w:r w:rsidR="007D1F8C">
        <w:rPr>
          <w:rFonts w:ascii="Arial" w:hAnsi="Arial" w:cs="Arial"/>
          <w:sz w:val="24"/>
          <w:szCs w:val="24"/>
        </w:rPr>
        <w:t>s nuages qui entourent le sujet</w:t>
      </w:r>
      <w:r>
        <w:rPr>
          <w:rFonts w:ascii="Arial" w:hAnsi="Arial" w:cs="Arial"/>
          <w:sz w:val="24"/>
          <w:szCs w:val="24"/>
        </w:rPr>
        <w:t xml:space="preserve"> avec les API des services de streaming</w:t>
      </w:r>
      <w:r w:rsidR="00DC63A5">
        <w:rPr>
          <w:rFonts w:ascii="Arial" w:hAnsi="Arial" w:cs="Arial"/>
          <w:sz w:val="24"/>
          <w:szCs w:val="24"/>
        </w:rPr>
        <w:t xml:space="preserve"> qui ont besoin d’une exploration particulière, et</w:t>
      </w:r>
      <w:r>
        <w:rPr>
          <w:rFonts w:ascii="Arial" w:hAnsi="Arial" w:cs="Arial"/>
          <w:sz w:val="24"/>
          <w:szCs w:val="24"/>
        </w:rPr>
        <w:t xml:space="preserve"> par la suite faire les décisions architecturale</w:t>
      </w:r>
      <w:r w:rsidR="00DC63A5">
        <w:rPr>
          <w:rFonts w:ascii="Arial" w:hAnsi="Arial" w:cs="Arial"/>
          <w:sz w:val="24"/>
          <w:szCs w:val="24"/>
        </w:rPr>
        <w:t xml:space="preserve">. Cette </w:t>
      </w:r>
      <w:r w:rsidR="00DC63A5">
        <w:rPr>
          <w:rFonts w:ascii="Arial" w:hAnsi="Arial" w:cs="Arial"/>
          <w:sz w:val="24"/>
          <w:szCs w:val="24"/>
        </w:rPr>
        <w:lastRenderedPageBreak/>
        <w:t xml:space="preserve">étape a pris plus de temps que prévu. L’avancement </w:t>
      </w:r>
      <w:r>
        <w:rPr>
          <w:rFonts w:ascii="Arial" w:hAnsi="Arial" w:cs="Arial"/>
          <w:sz w:val="24"/>
          <w:szCs w:val="24"/>
        </w:rPr>
        <w:t xml:space="preserve"> </w:t>
      </w:r>
      <w:r w:rsidR="00DC63A5">
        <w:rPr>
          <w:rFonts w:ascii="Arial" w:hAnsi="Arial" w:cs="Arial"/>
          <w:sz w:val="24"/>
          <w:szCs w:val="24"/>
        </w:rPr>
        <w:t xml:space="preserve">dans ce laboratoire était lent, vu les difficultés rencontrés, ce qui nous </w:t>
      </w:r>
      <w:r w:rsidR="00D95C05">
        <w:rPr>
          <w:rFonts w:ascii="Arial" w:hAnsi="Arial" w:cs="Arial"/>
          <w:sz w:val="24"/>
          <w:szCs w:val="24"/>
        </w:rPr>
        <w:t>a empêché d’implanter</w:t>
      </w:r>
      <w:r w:rsidR="00DC63A5">
        <w:rPr>
          <w:rFonts w:ascii="Arial" w:hAnsi="Arial" w:cs="Arial"/>
          <w:sz w:val="24"/>
          <w:szCs w:val="24"/>
        </w:rPr>
        <w:t xml:space="preserve"> toutes les fonctionnalités.</w:t>
      </w:r>
    </w:p>
    <w:sectPr w:rsidR="006E1D68" w:rsidRPr="006E1D68" w:rsidSect="00254383">
      <w:pgSz w:w="12240" w:h="15840" w:code="1"/>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23CF9"/>
    <w:multiLevelType w:val="hybridMultilevel"/>
    <w:tmpl w:val="E2405A06"/>
    <w:lvl w:ilvl="0" w:tplc="188C2A9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012395A"/>
    <w:multiLevelType w:val="hybridMultilevel"/>
    <w:tmpl w:val="DA30F0CA"/>
    <w:lvl w:ilvl="0" w:tplc="294C98B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6DD556EE"/>
    <w:multiLevelType w:val="hybridMultilevel"/>
    <w:tmpl w:val="ADB6BFC2"/>
    <w:lvl w:ilvl="0" w:tplc="1804B03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701D5D4A"/>
    <w:multiLevelType w:val="hybridMultilevel"/>
    <w:tmpl w:val="E2405A06"/>
    <w:lvl w:ilvl="0" w:tplc="188C2A9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907"/>
    <w:rsid w:val="00005B78"/>
    <w:rsid w:val="00010896"/>
    <w:rsid w:val="00023C80"/>
    <w:rsid w:val="00026C8F"/>
    <w:rsid w:val="00090E1B"/>
    <w:rsid w:val="000B1226"/>
    <w:rsid w:val="000B4541"/>
    <w:rsid w:val="000D2C22"/>
    <w:rsid w:val="000F4EB6"/>
    <w:rsid w:val="00122F5D"/>
    <w:rsid w:val="00172237"/>
    <w:rsid w:val="00175E19"/>
    <w:rsid w:val="001C6E9E"/>
    <w:rsid w:val="00211467"/>
    <w:rsid w:val="00234EF5"/>
    <w:rsid w:val="00240CA7"/>
    <w:rsid w:val="00254383"/>
    <w:rsid w:val="002922A2"/>
    <w:rsid w:val="00295D1E"/>
    <w:rsid w:val="002A5A1E"/>
    <w:rsid w:val="002B09DF"/>
    <w:rsid w:val="002D6CBF"/>
    <w:rsid w:val="002F7FC1"/>
    <w:rsid w:val="00346EBC"/>
    <w:rsid w:val="00370E0A"/>
    <w:rsid w:val="003866A6"/>
    <w:rsid w:val="003E1061"/>
    <w:rsid w:val="00407EAD"/>
    <w:rsid w:val="0046756F"/>
    <w:rsid w:val="00483DA8"/>
    <w:rsid w:val="004B0228"/>
    <w:rsid w:val="004E6824"/>
    <w:rsid w:val="004F5406"/>
    <w:rsid w:val="004F69A4"/>
    <w:rsid w:val="005637F7"/>
    <w:rsid w:val="00584490"/>
    <w:rsid w:val="0059764B"/>
    <w:rsid w:val="005B5F04"/>
    <w:rsid w:val="005C06E0"/>
    <w:rsid w:val="005C1E56"/>
    <w:rsid w:val="005D6B7D"/>
    <w:rsid w:val="005F17D2"/>
    <w:rsid w:val="00600E92"/>
    <w:rsid w:val="006042E1"/>
    <w:rsid w:val="00640517"/>
    <w:rsid w:val="006B0242"/>
    <w:rsid w:val="006C359E"/>
    <w:rsid w:val="006E1D68"/>
    <w:rsid w:val="006F227D"/>
    <w:rsid w:val="006F3A31"/>
    <w:rsid w:val="0070673E"/>
    <w:rsid w:val="00707155"/>
    <w:rsid w:val="007240DF"/>
    <w:rsid w:val="00730933"/>
    <w:rsid w:val="00793835"/>
    <w:rsid w:val="007D1F8C"/>
    <w:rsid w:val="007F2986"/>
    <w:rsid w:val="00800B39"/>
    <w:rsid w:val="0080287F"/>
    <w:rsid w:val="008066B2"/>
    <w:rsid w:val="0081252C"/>
    <w:rsid w:val="00816091"/>
    <w:rsid w:val="00816E37"/>
    <w:rsid w:val="00820187"/>
    <w:rsid w:val="00823DA2"/>
    <w:rsid w:val="008410C7"/>
    <w:rsid w:val="00846A51"/>
    <w:rsid w:val="00854430"/>
    <w:rsid w:val="008922EC"/>
    <w:rsid w:val="008E3851"/>
    <w:rsid w:val="00903178"/>
    <w:rsid w:val="00985060"/>
    <w:rsid w:val="00991C78"/>
    <w:rsid w:val="009B0423"/>
    <w:rsid w:val="009B71D9"/>
    <w:rsid w:val="009D04D9"/>
    <w:rsid w:val="009E34C8"/>
    <w:rsid w:val="00A05655"/>
    <w:rsid w:val="00A45454"/>
    <w:rsid w:val="00A6016C"/>
    <w:rsid w:val="00A64C8D"/>
    <w:rsid w:val="00A74B02"/>
    <w:rsid w:val="00A92E93"/>
    <w:rsid w:val="00AA6F95"/>
    <w:rsid w:val="00AB081E"/>
    <w:rsid w:val="00AD5FDF"/>
    <w:rsid w:val="00AE4EA2"/>
    <w:rsid w:val="00B0156E"/>
    <w:rsid w:val="00B13164"/>
    <w:rsid w:val="00BC65ED"/>
    <w:rsid w:val="00BF5D1C"/>
    <w:rsid w:val="00C06C0A"/>
    <w:rsid w:val="00C0732E"/>
    <w:rsid w:val="00C1354F"/>
    <w:rsid w:val="00C214B3"/>
    <w:rsid w:val="00C332B1"/>
    <w:rsid w:val="00C51E29"/>
    <w:rsid w:val="00C57599"/>
    <w:rsid w:val="00C93182"/>
    <w:rsid w:val="00CC4DF8"/>
    <w:rsid w:val="00CF525E"/>
    <w:rsid w:val="00D04AE9"/>
    <w:rsid w:val="00D12D5F"/>
    <w:rsid w:val="00D43917"/>
    <w:rsid w:val="00D4749A"/>
    <w:rsid w:val="00D95C05"/>
    <w:rsid w:val="00DC63A5"/>
    <w:rsid w:val="00DE38B2"/>
    <w:rsid w:val="00DF6826"/>
    <w:rsid w:val="00DF6FDF"/>
    <w:rsid w:val="00E22D1B"/>
    <w:rsid w:val="00E57671"/>
    <w:rsid w:val="00E93288"/>
    <w:rsid w:val="00E935ED"/>
    <w:rsid w:val="00EC7C9E"/>
    <w:rsid w:val="00ED50FF"/>
    <w:rsid w:val="00F0584F"/>
    <w:rsid w:val="00F11907"/>
    <w:rsid w:val="00F35278"/>
    <w:rsid w:val="00F40DBE"/>
    <w:rsid w:val="00F4109C"/>
    <w:rsid w:val="00F5320E"/>
    <w:rsid w:val="00F573E7"/>
    <w:rsid w:val="00F719FC"/>
    <w:rsid w:val="00F77EF0"/>
    <w:rsid w:val="00F823F8"/>
    <w:rsid w:val="00FA2FB5"/>
    <w:rsid w:val="00FB15DD"/>
    <w:rsid w:val="00FC0A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BB5EC-6266-4698-8BC2-A165ABFAD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23C80"/>
    <w:pPr>
      <w:ind w:left="720"/>
      <w:contextualSpacing/>
    </w:pPr>
  </w:style>
  <w:style w:type="character" w:styleId="Lienhypertexte">
    <w:name w:val="Hyperlink"/>
    <w:basedOn w:val="Policepardfaut"/>
    <w:uiPriority w:val="99"/>
    <w:unhideWhenUsed/>
    <w:rsid w:val="000F4EB6"/>
    <w:rPr>
      <w:color w:val="0563C1" w:themeColor="hyperlink"/>
      <w:u w:val="single"/>
    </w:rPr>
  </w:style>
  <w:style w:type="paragraph" w:styleId="NormalWeb">
    <w:name w:val="Normal (Web)"/>
    <w:basedOn w:val="Normal"/>
    <w:uiPriority w:val="99"/>
    <w:semiHidden/>
    <w:unhideWhenUsed/>
    <w:rsid w:val="00211467"/>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608015">
      <w:bodyDiv w:val="1"/>
      <w:marLeft w:val="0"/>
      <w:marRight w:val="0"/>
      <w:marTop w:val="0"/>
      <w:marBottom w:val="0"/>
      <w:divBdr>
        <w:top w:val="none" w:sz="0" w:space="0" w:color="auto"/>
        <w:left w:val="none" w:sz="0" w:space="0" w:color="auto"/>
        <w:bottom w:val="none" w:sz="0" w:space="0" w:color="auto"/>
        <w:right w:val="none" w:sz="0" w:space="0" w:color="auto"/>
      </w:divBdr>
      <w:divsChild>
        <w:div w:id="296570886">
          <w:marLeft w:val="0"/>
          <w:marRight w:val="0"/>
          <w:marTop w:val="0"/>
          <w:marBottom w:val="0"/>
          <w:divBdr>
            <w:top w:val="none" w:sz="0" w:space="0" w:color="auto"/>
            <w:left w:val="none" w:sz="0" w:space="0" w:color="auto"/>
            <w:bottom w:val="none" w:sz="0" w:space="0" w:color="auto"/>
            <w:right w:val="none" w:sz="0" w:space="0" w:color="auto"/>
          </w:divBdr>
          <w:divsChild>
            <w:div w:id="1226725586">
              <w:marLeft w:val="0"/>
              <w:marRight w:val="0"/>
              <w:marTop w:val="0"/>
              <w:marBottom w:val="0"/>
              <w:divBdr>
                <w:top w:val="none" w:sz="0" w:space="0" w:color="auto"/>
                <w:left w:val="none" w:sz="0" w:space="0" w:color="auto"/>
                <w:bottom w:val="none" w:sz="0" w:space="0" w:color="auto"/>
                <w:right w:val="none" w:sz="0" w:space="0" w:color="auto"/>
              </w:divBdr>
              <w:divsChild>
                <w:div w:id="721095242">
                  <w:marLeft w:val="0"/>
                  <w:marRight w:val="0"/>
                  <w:marTop w:val="0"/>
                  <w:marBottom w:val="0"/>
                  <w:divBdr>
                    <w:top w:val="none" w:sz="0" w:space="0" w:color="auto"/>
                    <w:left w:val="none" w:sz="0" w:space="0" w:color="auto"/>
                    <w:bottom w:val="none" w:sz="0" w:space="0" w:color="auto"/>
                    <w:right w:val="none" w:sz="0" w:space="0" w:color="auto"/>
                  </w:divBdr>
                  <w:divsChild>
                    <w:div w:id="97337893">
                      <w:marLeft w:val="0"/>
                      <w:marRight w:val="0"/>
                      <w:marTop w:val="0"/>
                      <w:marBottom w:val="0"/>
                      <w:divBdr>
                        <w:top w:val="none" w:sz="0" w:space="0" w:color="auto"/>
                        <w:left w:val="none" w:sz="0" w:space="0" w:color="auto"/>
                        <w:bottom w:val="none" w:sz="0" w:space="0" w:color="auto"/>
                        <w:right w:val="none" w:sz="0" w:space="0" w:color="auto"/>
                      </w:divBdr>
                      <w:divsChild>
                        <w:div w:id="14340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790335">
      <w:bodyDiv w:val="1"/>
      <w:marLeft w:val="0"/>
      <w:marRight w:val="0"/>
      <w:marTop w:val="0"/>
      <w:marBottom w:val="0"/>
      <w:divBdr>
        <w:top w:val="none" w:sz="0" w:space="0" w:color="auto"/>
        <w:left w:val="none" w:sz="0" w:space="0" w:color="auto"/>
        <w:bottom w:val="none" w:sz="0" w:space="0" w:color="auto"/>
        <w:right w:val="none" w:sz="0" w:space="0" w:color="auto"/>
      </w:divBdr>
    </w:div>
    <w:div w:id="80126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fallouseven/musicStream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B4B04-7DFC-4E7D-89FE-16D8BAD30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883</Words>
  <Characters>4861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NEBIL SOUMRI</dc:creator>
  <cp:keywords/>
  <dc:description/>
  <cp:lastModifiedBy>NEBIL SOUMRI</cp:lastModifiedBy>
  <cp:revision>3</cp:revision>
  <dcterms:created xsi:type="dcterms:W3CDTF">2016-02-03T20:28:00Z</dcterms:created>
  <dcterms:modified xsi:type="dcterms:W3CDTF">2016-02-03T20:29:00Z</dcterms:modified>
</cp:coreProperties>
</file>