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Pr="00FA2E40">
        <w:rPr>
          <w:rFonts w:ascii="Arial" w:eastAsia="Arial" w:hAnsi="Arial" w:cs="Arial"/>
          <w:b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(Contratante), </w:t>
      </w:r>
      <w:r w:rsidRPr="00FA2E40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 A</w:t>
      </w:r>
      <w:r w:rsidRPr="005D59B7">
        <w:rPr>
          <w:rFonts w:ascii="Arial" w:eastAsia="Arial" w:hAnsi="Arial" w:cs="Arial"/>
          <w:sz w:val="22"/>
          <w:szCs w:val="22"/>
        </w:rPr>
        <w:t xml:space="preserve">, inscrito no CPF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n.º</w:t>
      </w:r>
      <w:proofErr w:type="gramEnd"/>
      <w:r w:rsidR="002811CD">
        <w:rPr>
          <w:rFonts w:ascii="Arial" w:eastAsia="Arial" w:hAnsi="Arial" w:cs="Arial"/>
          <w:sz w:val="22"/>
          <w:szCs w:val="22"/>
        </w:rPr>
        <w:t xml:space="preserve"> A, RG n.º </w:t>
      </w:r>
      <w:r w:rsidR="003C4073" w:rsidRPr="003C4073">
        <w:rPr>
          <w:rFonts w:ascii="Arial" w:eastAsia="Arial" w:hAnsi="Arial" w:cs="Arial"/>
          <w:sz w:val="22"/>
          <w:szCs w:val="22"/>
        </w:rPr>
        <w:t>A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>residente e domiciliado à</w:t>
      </w:r>
      <w:r w:rsidR="002811CD">
        <w:rPr>
          <w:rFonts w:ascii="Arial" w:eastAsia="Arial" w:hAnsi="Arial" w:cs="Arial"/>
          <w:sz w:val="22"/>
          <w:szCs w:val="22"/>
        </w:rPr>
        <w:t xml:space="preserve"> </w:t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nº </w:t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2115A2" w:rsidRPr="002115A2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– 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CEP </w:t>
      </w:r>
      <w:r w:rsidR="003C4073" w:rsidRPr="003C4073">
        <w:rPr>
          <w:rFonts w:ascii="Arial" w:eastAsia="Arial" w:hAnsi="Arial" w:cs="Arial"/>
          <w:sz w:val="22"/>
          <w:szCs w:val="22"/>
        </w:rPr>
        <w:t>09834190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e, por outro lado,  </w:t>
      </w:r>
      <w:r w:rsidRPr="005D59B7">
        <w:rPr>
          <w:rFonts w:ascii="Arial" w:eastAsia="Arial" w:hAnsi="Arial" w:cs="Arial"/>
          <w:b/>
          <w:sz w:val="22"/>
          <w:szCs w:val="22"/>
        </w:rPr>
        <w:t>Dra. BRUNA CASSIANO CALHEIRA (Advogada, Contratada)</w:t>
      </w:r>
      <w:r w:rsidRPr="005D59B7">
        <w:rPr>
          <w:rFonts w:ascii="Arial" w:eastAsia="Arial" w:hAnsi="Arial" w:cs="Arial"/>
          <w:sz w:val="22"/>
          <w:szCs w:val="22"/>
        </w:rPr>
        <w:t xml:space="preserve">, brasileira, casada, inscrita na OAB/SP 486.714, inscrita no CPF sob o nº 471.517.538-33, com escritório de advocacia com sede virtual na Rua Armando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Backx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Demarchi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– São Bernardo do Campo/SP – CEP 09811-410.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sz w:val="22"/>
          <w:szCs w:val="22"/>
        </w:rPr>
        <w:t>especificamente para:</w:t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  <w:t xml:space="preserve"> </w:t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A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="006A0B4A">
        <w:rPr>
          <w:rFonts w:ascii="Arial" w:eastAsia="Arial" w:hAnsi="Arial" w:cs="Arial"/>
          <w:b/>
          <w:sz w:val="22"/>
          <w:szCs w:val="22"/>
        </w:rPr>
        <w:t>(</w:t>
      </w:r>
      <w:r w:rsidR="00892C37">
        <w:rPr>
          <w:rFonts w:ascii="Arial" w:eastAsia="Arial" w:hAnsi="Arial" w:cs="Arial"/>
          <w:b/>
          <w:sz w:val="22"/>
          <w:szCs w:val="22"/>
        </w:rPr>
        <w:t>A</w:t>
      </w:r>
      <w:r w:rsidR="006A0B4A" w:rsidRPr="006A0B4A">
        <w:rPr>
          <w:rFonts w:ascii="Arial" w:eastAsia="Arial" w:hAnsi="Arial" w:cs="Arial"/>
          <w:b/>
          <w:sz w:val="22"/>
          <w:szCs w:val="22"/>
        </w:rPr>
      </w:r>
      <w:r w:rsidR="006A0B4A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 xml:space="preserve">a título de honorários de labor, sendo pagos da seguinte forma: </w:t>
      </w:r>
      <w:r w:rsidR="00892C37">
        <w:rPr>
          <w:rFonts w:ascii="Arial" w:eastAsia="Arial" w:hAnsi="Arial" w:cs="Arial"/>
          <w:sz w:val="22"/>
          <w:szCs w:val="22"/>
        </w:rPr>
        <w:t xml:space="preserve"> </w:t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="002811CD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A </w:t>
      </w:r>
      <w:r w:rsidR="002115A2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892C37">
        <w:rPr>
          <w:rFonts w:ascii="Arial" w:eastAsia="Arial" w:hAnsi="Arial" w:cs="Arial"/>
          <w:b/>
          <w:sz w:val="22"/>
          <w:szCs w:val="22"/>
        </w:rPr>
        <w:t>A</w:t>
      </w:r>
      <w:r w:rsidR="006A0B4A" w:rsidRPr="006A0B4A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)</w:t>
      </w:r>
      <w:r w:rsidRPr="005D59B7">
        <w:rPr>
          <w:rFonts w:ascii="Arial" w:eastAsia="Arial" w:hAnsi="Arial" w:cs="Arial"/>
          <w:sz w:val="22"/>
          <w:szCs w:val="22"/>
        </w:rPr>
        <w:t xml:space="preserve">  que deverá ser quitada imediatamente após assinatura do presente contrato;</w:t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restante do valor será parcelado em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1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parcelas de 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13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treze</w:t>
      </w:r>
      <w:r w:rsidR="00892C37">
        <w:rPr>
          <w:rFonts w:ascii="Arial" w:eastAsia="Arial" w:hAnsi="Arial" w:cs="Arial"/>
          <w:b/>
          <w:sz w:val="22"/>
          <w:szCs w:val="22"/>
        </w:rPr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>com v</w:t>
      </w:r>
      <w:r w:rsidR="002811CD">
        <w:rPr>
          <w:rFonts w:ascii="Arial" w:eastAsia="Arial" w:hAnsi="Arial" w:cs="Arial"/>
          <w:sz w:val="22"/>
          <w:szCs w:val="22"/>
        </w:rPr>
        <w:t xml:space="preserve">encimento todo dia </w:t>
      </w:r>
      <w:r w:rsidR="002115A2" w:rsidRPr="002115A2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  <w:t xml:space="preserve">. Começando a primeira parcela em </w:t>
      </w:r>
      <w:r w:rsidR="002115A2" w:rsidRPr="002115A2">
        <w:rPr>
          <w:rFonts w:ascii="Arial" w:eastAsia="Arial" w:hAnsi="Arial" w:cs="Arial"/>
          <w:sz w:val="22"/>
          <w:szCs w:val="22"/>
        </w:rPr>
        <w:t>2025-10-30</w:t>
      </w:r>
      <w:r w:rsidRPr="005D59B7">
        <w:rPr>
          <w:rFonts w:ascii="Arial" w:eastAsia="Arial" w:hAnsi="Arial" w:cs="Arial"/>
          <w:sz w:val="22"/>
          <w:szCs w:val="22"/>
        </w:rPr>
        <w:t xml:space="preserve"> e a última sendo em </w:t>
      </w:r>
      <w:r w:rsidR="002115A2" w:rsidRPr="002115A2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, 30 de outubro de 2025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A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