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C34DBF5" w:rsidR="007E12E6" w:rsidRPr="00895C86" w:rsidRDefault="00895C86" w:rsidP="0005783A">
      <w:pPr>
        <w:pStyle w:val="Heading1"/>
      </w:pPr>
      <w:r w:rsidRPr="00895C86">
        <w:t xml:space="preserve">CS 255 System Design Document </w:t>
      </w:r>
      <w:r w:rsidR="005E16AF">
        <w:t>– Robert Cardoza</w:t>
      </w:r>
    </w:p>
    <w:p w14:paraId="794E7BCA" w14:textId="77777777" w:rsidR="005E16AF" w:rsidRDefault="005E16AF" w:rsidP="0005783A">
      <w:pPr>
        <w:pStyle w:val="Heading2"/>
      </w:pPr>
    </w:p>
    <w:p w14:paraId="26DD4310" w14:textId="49D7DD38"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C54E1C4" w:rsidR="007E12E6" w:rsidRPr="005E16AF" w:rsidRDefault="005E16AF"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3F661331" wp14:editId="0D6A80B2">
            <wp:extent cx="5943600" cy="5259070"/>
            <wp:effectExtent l="0" t="0" r="0" b="0"/>
            <wp:docPr id="20707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57375" name="Picture 2070757375"/>
                    <pic:cNvPicPr/>
                  </pic:nvPicPr>
                  <pic:blipFill>
                    <a:blip r:embed="rId7"/>
                    <a:stretch>
                      <a:fillRect/>
                    </a:stretch>
                  </pic:blipFill>
                  <pic:spPr>
                    <a:xfrm>
                      <a:off x="0" y="0"/>
                      <a:ext cx="5943600" cy="5259070"/>
                    </a:xfrm>
                    <a:prstGeom prst="rect">
                      <a:avLst/>
                    </a:prstGeom>
                  </pic:spPr>
                </pic:pic>
              </a:graphicData>
            </a:graphic>
          </wp:inline>
        </w:drawing>
      </w:r>
    </w:p>
    <w:p w14:paraId="19E55A50" w14:textId="77777777" w:rsidR="005E16AF" w:rsidRDefault="005E16AF">
      <w:pPr>
        <w:rPr>
          <w:rFonts w:ascii="Calibri" w:hAnsi="Calibri"/>
          <w:b/>
          <w:color w:val="000000" w:themeColor="text1"/>
          <w:szCs w:val="26"/>
        </w:rPr>
      </w:pPr>
      <w:r>
        <w:br w:type="page"/>
      </w:r>
    </w:p>
    <w:p w14:paraId="1D043DC8" w14:textId="22E72E3B" w:rsidR="007E12E6" w:rsidRPr="00895C86" w:rsidRDefault="00895C86" w:rsidP="0005783A">
      <w:pPr>
        <w:pStyle w:val="Heading3"/>
        <w:keepNext w:val="0"/>
        <w:keepLines w:val="0"/>
        <w:suppressAutoHyphens/>
      </w:pPr>
      <w:r w:rsidRPr="00895C86">
        <w:lastRenderedPageBreak/>
        <w:t>UML Activity Diagrams</w:t>
      </w:r>
    </w:p>
    <w:p w14:paraId="3B0FCFAE" w14:textId="47014D78" w:rsidR="007E12E6" w:rsidRDefault="00C000BC" w:rsidP="00C000BC">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1805DFD2" wp14:editId="7F917D57">
            <wp:extent cx="4399985" cy="7798661"/>
            <wp:effectExtent l="0" t="0" r="0" b="0"/>
            <wp:docPr id="211290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0225" name="Picture 211290225"/>
                    <pic:cNvPicPr/>
                  </pic:nvPicPr>
                  <pic:blipFill>
                    <a:blip r:embed="rId8"/>
                    <a:stretch>
                      <a:fillRect/>
                    </a:stretch>
                  </pic:blipFill>
                  <pic:spPr>
                    <a:xfrm>
                      <a:off x="0" y="0"/>
                      <a:ext cx="4416874" cy="7828596"/>
                    </a:xfrm>
                    <a:prstGeom prst="rect">
                      <a:avLst/>
                    </a:prstGeom>
                  </pic:spPr>
                </pic:pic>
              </a:graphicData>
            </a:graphic>
          </wp:inline>
        </w:drawing>
      </w:r>
    </w:p>
    <w:p w14:paraId="25366F7D" w14:textId="02851A46" w:rsidR="00C000BC" w:rsidRPr="00C000BC" w:rsidRDefault="000C39B1" w:rsidP="00C000BC">
      <w:pPr>
        <w:suppressAutoHyphens/>
        <w:spacing w:after="0" w:line="240" w:lineRule="auto"/>
        <w:jc w:val="center"/>
        <w:rPr>
          <w:rFonts w:ascii="Calibri" w:hAnsi="Calibri" w:cs="Calibri"/>
          <w:iCs/>
        </w:rPr>
      </w:pPr>
      <w:r>
        <w:rPr>
          <w:rFonts w:ascii="Calibri" w:hAnsi="Calibri" w:cs="Calibri"/>
          <w:iCs/>
          <w:noProof/>
        </w:rPr>
        <w:lastRenderedPageBreak/>
        <w:drawing>
          <wp:inline distT="0" distB="0" distL="0" distR="0" wp14:anchorId="474D9B56" wp14:editId="3D857DF3">
            <wp:extent cx="4830445" cy="8229600"/>
            <wp:effectExtent l="0" t="0" r="0" b="0"/>
            <wp:docPr id="1328066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66924" name="Picture 1328066924"/>
                    <pic:cNvPicPr/>
                  </pic:nvPicPr>
                  <pic:blipFill>
                    <a:blip r:embed="rId9"/>
                    <a:stretch>
                      <a:fillRect/>
                    </a:stretch>
                  </pic:blipFill>
                  <pic:spPr>
                    <a:xfrm>
                      <a:off x="0" y="0"/>
                      <a:ext cx="4830445"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5C479448" w:rsidR="007E12E6" w:rsidRPr="00DB2B5D" w:rsidRDefault="00DB2B5D" w:rsidP="00DB2B5D">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41106C7E" wp14:editId="4DA34905">
            <wp:extent cx="5943600" cy="5561330"/>
            <wp:effectExtent l="0" t="0" r="0" b="1270"/>
            <wp:docPr id="185584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46617" name="Picture 1855846617"/>
                    <pic:cNvPicPr/>
                  </pic:nvPicPr>
                  <pic:blipFill>
                    <a:blip r:embed="rId10"/>
                    <a:stretch>
                      <a:fillRect/>
                    </a:stretch>
                  </pic:blipFill>
                  <pic:spPr>
                    <a:xfrm>
                      <a:off x="0" y="0"/>
                      <a:ext cx="5943600" cy="5561330"/>
                    </a:xfrm>
                    <a:prstGeom prst="rect">
                      <a:avLst/>
                    </a:prstGeom>
                  </pic:spPr>
                </pic:pic>
              </a:graphicData>
            </a:graphic>
          </wp:inline>
        </w:drawing>
      </w:r>
    </w:p>
    <w:p w14:paraId="6F44696A" w14:textId="77777777" w:rsidR="00DB2B5D" w:rsidRDefault="00DB2B5D">
      <w:pPr>
        <w:rPr>
          <w:rFonts w:ascii="Calibri" w:hAnsi="Calibri"/>
          <w:b/>
          <w:color w:val="000000" w:themeColor="text1"/>
          <w:szCs w:val="26"/>
        </w:rPr>
      </w:pPr>
      <w:r>
        <w:br w:type="page"/>
      </w:r>
    </w:p>
    <w:p w14:paraId="44FAD4D9" w14:textId="0C352E78" w:rsidR="007E12E6" w:rsidRPr="00895C86" w:rsidRDefault="00895C86" w:rsidP="0005783A">
      <w:pPr>
        <w:pStyle w:val="Heading3"/>
        <w:keepNext w:val="0"/>
        <w:keepLines w:val="0"/>
        <w:suppressAutoHyphens/>
      </w:pPr>
      <w:r w:rsidRPr="00895C86">
        <w:lastRenderedPageBreak/>
        <w:t>UML Class Diagram</w:t>
      </w:r>
    </w:p>
    <w:p w14:paraId="3C7CD5F7" w14:textId="3F58A39B" w:rsidR="007E12E6" w:rsidRPr="00FF68C2" w:rsidRDefault="00FF68C2" w:rsidP="00FF68C2">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46893857" wp14:editId="7BB3C91A">
            <wp:extent cx="5943600" cy="5511165"/>
            <wp:effectExtent l="0" t="0" r="0" b="635"/>
            <wp:docPr id="1734415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15560" name="Picture 1734415560"/>
                    <pic:cNvPicPr/>
                  </pic:nvPicPr>
                  <pic:blipFill>
                    <a:blip r:embed="rId11"/>
                    <a:stretch>
                      <a:fillRect/>
                    </a:stretch>
                  </pic:blipFill>
                  <pic:spPr>
                    <a:xfrm>
                      <a:off x="0" y="0"/>
                      <a:ext cx="5943600" cy="5511165"/>
                    </a:xfrm>
                    <a:prstGeom prst="rect">
                      <a:avLst/>
                    </a:prstGeom>
                  </pic:spPr>
                </pic:pic>
              </a:graphicData>
            </a:graphic>
          </wp:inline>
        </w:drawing>
      </w:r>
    </w:p>
    <w:p w14:paraId="5EDCCB56" w14:textId="77777777" w:rsidR="004C025A" w:rsidRDefault="004C025A">
      <w:pPr>
        <w:rPr>
          <w:rFonts w:ascii="Calibri" w:hAnsi="Calibri" w:cs="Calibri"/>
          <w:b/>
          <w:sz w:val="24"/>
          <w:szCs w:val="24"/>
        </w:rPr>
      </w:pPr>
      <w:r>
        <w:br w:type="page"/>
      </w:r>
    </w:p>
    <w:p w14:paraId="1C292E16" w14:textId="4777ED70" w:rsidR="007E12E6" w:rsidRPr="00895C86" w:rsidRDefault="00895C86" w:rsidP="0005783A">
      <w:pPr>
        <w:pStyle w:val="Heading2"/>
      </w:pPr>
      <w:r w:rsidRPr="00895C86">
        <w:lastRenderedPageBreak/>
        <w:t>Technical Requirements</w:t>
      </w:r>
    </w:p>
    <w:p w14:paraId="3B4B0126" w14:textId="77777777" w:rsidR="004C025A" w:rsidRDefault="004C025A" w:rsidP="004C025A">
      <w:pPr>
        <w:autoSpaceDE w:val="0"/>
        <w:autoSpaceDN w:val="0"/>
        <w:adjustRightInd w:val="0"/>
        <w:spacing w:after="0" w:line="240" w:lineRule="auto"/>
        <w:rPr>
          <w:rFonts w:asciiTheme="minorHAnsi" w:eastAsia="Calibri" w:hAnsiTheme="minorHAnsi"/>
        </w:rPr>
      </w:pPr>
    </w:p>
    <w:p w14:paraId="123FF16C" w14:textId="7031A31A"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DriverPass will use a combination of hardware, software, network components, and security solutions to support system functionality. Being a cloud-based solution, it will have to support access via a range of different client devices such as desktop and laptop computers, tablets, and smartphones.</w:t>
      </w:r>
    </w:p>
    <w:p w14:paraId="3A1D6F56"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16450B70" w14:textId="77777777"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t>Hardware Requirements</w:t>
      </w:r>
    </w:p>
    <w:p w14:paraId="71D48F51"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028B0925" w14:textId="77777777"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DriverPass does not require dedicated hardware from its customers since users will log into the application from their own devices connected to the internet. The same applies to staff members. However, they will access the software and use it in a desktop or laptop environment. In addition to personal customer devices, the system will also leverage servers provided by the hosting service.</w:t>
      </w:r>
    </w:p>
    <w:p w14:paraId="2AEA8784"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025D99D7" w14:textId="77777777"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t>Software Requirements</w:t>
      </w:r>
    </w:p>
    <w:p w14:paraId="5BE39124"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4443E939" w14:textId="77777777"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As a cloud-based application, the system will consist of front-end (user interface) and back-end (system) parts. It will function as a web-based software accessed through popular web browsers such as Google Chrome or Microsoft Edge. In addition to that, the system will contain a relational database management system (RDBMS) storing user accounts, reservation data, packages, vehicles, and test results. As far as other systems, the DriverPass application will interact with DMV software to obtain the updated version of the test questions. The application will send notifications to users through an appropriate service as well.</w:t>
      </w:r>
    </w:p>
    <w:p w14:paraId="7C5703B3"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3135DB9F" w14:textId="77777777"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t>Network and Infrastructure Requirements</w:t>
      </w:r>
    </w:p>
    <w:p w14:paraId="7A372452"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30795B85" w14:textId="77777777"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Access to DriverPass requires an internet connection to support the exchange of information between clients’ devices and servers. The software will be hosted in the cloud environment ensuring reliable and high-performance data access. In particular, the system should enable real-time synchronization of schedule updates as well as tracking progress within tests. To achieve this goal, the application will have to be deployed to scalable infrastructure, which will allow handling multiple concurrent users effectively.</w:t>
      </w:r>
    </w:p>
    <w:p w14:paraId="3AB8CF37"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5EF238E9" w14:textId="77777777"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t>Security Requirements</w:t>
      </w:r>
    </w:p>
    <w:p w14:paraId="0D7E2AE0"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3C3F79E4" w14:textId="77777777"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DriverPass will work with various customer information such as account details and personal information. Security measures should therefore be implemented as a part of the application to ensure users’ privacy. First of all, it will involve the implementation of a proper authentication procedure to protect user accounts. Role-based access control will allow managing access to different functions based on user roles such as students, instructors, and administrators. In addition, data encryption will be performed to protect user accounts from malicious attacks and information leakages. Logging will be performed to track user activity and ensure the detection of any suspicious actions.</w:t>
      </w:r>
    </w:p>
    <w:p w14:paraId="6A33E13D"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3858BBCD" w14:textId="77777777" w:rsidR="004C025A" w:rsidRDefault="004C025A" w:rsidP="004C025A">
      <w:pPr>
        <w:autoSpaceDE w:val="0"/>
        <w:autoSpaceDN w:val="0"/>
        <w:adjustRightInd w:val="0"/>
        <w:spacing w:after="0" w:line="240" w:lineRule="auto"/>
        <w:rPr>
          <w:rFonts w:asciiTheme="minorHAnsi" w:eastAsia="Calibri" w:hAnsiTheme="minorHAnsi"/>
          <w:b/>
          <w:bCs/>
        </w:rPr>
      </w:pPr>
    </w:p>
    <w:p w14:paraId="34EE3BC6" w14:textId="77777777" w:rsidR="004C025A" w:rsidRDefault="004C025A" w:rsidP="004C025A">
      <w:pPr>
        <w:autoSpaceDE w:val="0"/>
        <w:autoSpaceDN w:val="0"/>
        <w:adjustRightInd w:val="0"/>
        <w:spacing w:after="0" w:line="240" w:lineRule="auto"/>
        <w:rPr>
          <w:rFonts w:asciiTheme="minorHAnsi" w:eastAsia="Calibri" w:hAnsiTheme="minorHAnsi"/>
          <w:b/>
          <w:bCs/>
        </w:rPr>
      </w:pPr>
    </w:p>
    <w:p w14:paraId="3AFC6905" w14:textId="77777777" w:rsidR="004C025A" w:rsidRDefault="004C025A" w:rsidP="004C025A">
      <w:pPr>
        <w:autoSpaceDE w:val="0"/>
        <w:autoSpaceDN w:val="0"/>
        <w:adjustRightInd w:val="0"/>
        <w:spacing w:after="0" w:line="240" w:lineRule="auto"/>
        <w:rPr>
          <w:rFonts w:asciiTheme="minorHAnsi" w:eastAsia="Calibri" w:hAnsiTheme="minorHAnsi"/>
          <w:b/>
          <w:bCs/>
        </w:rPr>
      </w:pPr>
    </w:p>
    <w:p w14:paraId="749703AA" w14:textId="77777777" w:rsidR="004C025A" w:rsidRDefault="004C025A" w:rsidP="004C025A">
      <w:pPr>
        <w:autoSpaceDE w:val="0"/>
        <w:autoSpaceDN w:val="0"/>
        <w:adjustRightInd w:val="0"/>
        <w:spacing w:after="0" w:line="240" w:lineRule="auto"/>
        <w:rPr>
          <w:rFonts w:asciiTheme="minorHAnsi" w:eastAsia="Calibri" w:hAnsiTheme="minorHAnsi"/>
          <w:b/>
          <w:bCs/>
        </w:rPr>
      </w:pPr>
    </w:p>
    <w:p w14:paraId="73A7C4D0" w14:textId="77777777" w:rsidR="004C025A" w:rsidRDefault="004C025A" w:rsidP="004C025A">
      <w:pPr>
        <w:autoSpaceDE w:val="0"/>
        <w:autoSpaceDN w:val="0"/>
        <w:adjustRightInd w:val="0"/>
        <w:spacing w:after="0" w:line="240" w:lineRule="auto"/>
        <w:rPr>
          <w:rFonts w:asciiTheme="minorHAnsi" w:eastAsia="Calibri" w:hAnsiTheme="minorHAnsi"/>
          <w:b/>
          <w:bCs/>
        </w:rPr>
      </w:pPr>
    </w:p>
    <w:p w14:paraId="6354D0F4" w14:textId="607495E8"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lastRenderedPageBreak/>
        <w:t>Performance Requirements</w:t>
      </w:r>
    </w:p>
    <w:p w14:paraId="47E0FAC7"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1D0191D7" w14:textId="77777777" w:rsidR="004C025A" w:rsidRPr="004C025A" w:rsidRDefault="004C025A" w:rsidP="004C025A">
      <w:pPr>
        <w:autoSpaceDE w:val="0"/>
        <w:autoSpaceDN w:val="0"/>
        <w:adjustRightInd w:val="0"/>
        <w:spacing w:after="0" w:line="240" w:lineRule="auto"/>
        <w:rPr>
          <w:rFonts w:asciiTheme="minorHAnsi" w:eastAsia="Calibri" w:hAnsiTheme="minorHAnsi"/>
        </w:rPr>
      </w:pPr>
      <w:r w:rsidRPr="004C025A">
        <w:rPr>
          <w:rFonts w:asciiTheme="minorHAnsi" w:eastAsia="Calibri" w:hAnsiTheme="minorHAnsi"/>
        </w:rPr>
        <w:t>User interaction with DriverPass will have to be smooth with a low level of latency. In addition to general performance, scheduling procedures should update instantly to avoid any conflict. Therefore, efficient query execution and optimization procedures are required. User load can increase dramatically. Thus, the system should continue performing normally without slowdowns.</w:t>
      </w:r>
    </w:p>
    <w:p w14:paraId="6044AE02"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45D478D0" w14:textId="77777777" w:rsidR="004C025A" w:rsidRPr="004C025A" w:rsidRDefault="004C025A" w:rsidP="004C025A">
      <w:pPr>
        <w:autoSpaceDE w:val="0"/>
        <w:autoSpaceDN w:val="0"/>
        <w:adjustRightInd w:val="0"/>
        <w:spacing w:after="0" w:line="240" w:lineRule="auto"/>
        <w:rPr>
          <w:rFonts w:asciiTheme="minorHAnsi" w:eastAsia="Calibri" w:hAnsiTheme="minorHAnsi"/>
          <w:b/>
          <w:bCs/>
        </w:rPr>
      </w:pPr>
      <w:r w:rsidRPr="004C025A">
        <w:rPr>
          <w:rFonts w:asciiTheme="minorHAnsi" w:eastAsia="Calibri" w:hAnsiTheme="minorHAnsi"/>
          <w:b/>
          <w:bCs/>
        </w:rPr>
        <w:t>Scalability and Adaptability</w:t>
      </w:r>
    </w:p>
    <w:p w14:paraId="032BA799" w14:textId="77777777" w:rsidR="004C025A" w:rsidRPr="004C025A" w:rsidRDefault="004C025A" w:rsidP="004C025A">
      <w:pPr>
        <w:autoSpaceDE w:val="0"/>
        <w:autoSpaceDN w:val="0"/>
        <w:adjustRightInd w:val="0"/>
        <w:spacing w:after="0" w:line="240" w:lineRule="auto"/>
        <w:rPr>
          <w:rFonts w:asciiTheme="minorHAnsi" w:eastAsia="Calibri" w:hAnsiTheme="minorHAnsi"/>
        </w:rPr>
      </w:pPr>
    </w:p>
    <w:p w14:paraId="72D9D529" w14:textId="3CC93881" w:rsidR="007E12E6" w:rsidRPr="004C025A" w:rsidRDefault="004C025A" w:rsidP="004C025A">
      <w:pPr>
        <w:suppressAutoHyphens/>
        <w:spacing w:after="0" w:line="240" w:lineRule="auto"/>
        <w:rPr>
          <w:rFonts w:asciiTheme="minorHAnsi" w:hAnsiTheme="minorHAnsi"/>
          <w:iCs/>
        </w:rPr>
      </w:pPr>
      <w:r w:rsidRPr="004C025A">
        <w:rPr>
          <w:rFonts w:asciiTheme="minorHAnsi" w:eastAsia="Calibri" w:hAnsiTheme="minorHAnsi"/>
        </w:rPr>
        <w:t>As DriverPass runs in the cloud environment, additional resources will automatically be added to support growing user load. Moreover, adaptability is guaranteed by the cloud infrastructure itself. The system can easily expand and adopt any new requirements including adding new training packages, implementing new requirements in the existing packages, and introducing new functionality.</w:t>
      </w:r>
    </w:p>
    <w:sectPr w:rsidR="007E12E6" w:rsidRPr="004C025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2FDE" w14:textId="77777777" w:rsidR="00D32227" w:rsidRDefault="00D32227">
      <w:pPr>
        <w:spacing w:after="0" w:line="240" w:lineRule="auto"/>
      </w:pPr>
      <w:r>
        <w:separator/>
      </w:r>
    </w:p>
  </w:endnote>
  <w:endnote w:type="continuationSeparator" w:id="0">
    <w:p w14:paraId="7A58B637" w14:textId="77777777" w:rsidR="00D32227" w:rsidRDefault="00D32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C2F1" w14:textId="77777777" w:rsidR="00D32227" w:rsidRDefault="00D32227">
      <w:pPr>
        <w:spacing w:after="0" w:line="240" w:lineRule="auto"/>
      </w:pPr>
      <w:r>
        <w:separator/>
      </w:r>
    </w:p>
  </w:footnote>
  <w:footnote w:type="continuationSeparator" w:id="0">
    <w:p w14:paraId="7D4BF3F1" w14:textId="77777777" w:rsidR="00D32227" w:rsidRDefault="00D32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C39B1"/>
    <w:rsid w:val="00274D86"/>
    <w:rsid w:val="0028702B"/>
    <w:rsid w:val="004C025A"/>
    <w:rsid w:val="005871DC"/>
    <w:rsid w:val="005E16AF"/>
    <w:rsid w:val="00711CC9"/>
    <w:rsid w:val="00754D65"/>
    <w:rsid w:val="00767664"/>
    <w:rsid w:val="007C2BAF"/>
    <w:rsid w:val="007E12E6"/>
    <w:rsid w:val="00827CFF"/>
    <w:rsid w:val="00860723"/>
    <w:rsid w:val="00895C86"/>
    <w:rsid w:val="009C0C32"/>
    <w:rsid w:val="00AE52D4"/>
    <w:rsid w:val="00C000BC"/>
    <w:rsid w:val="00D32227"/>
    <w:rsid w:val="00DB2B5D"/>
    <w:rsid w:val="00E0362B"/>
    <w:rsid w:val="00FF6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546</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Cardoza, Robert</cp:lastModifiedBy>
  <cp:revision>2</cp:revision>
  <dcterms:created xsi:type="dcterms:W3CDTF">2026-04-20T04:03:00Z</dcterms:created>
  <dcterms:modified xsi:type="dcterms:W3CDTF">2026-04-20T04:03:00Z</dcterms:modified>
</cp:coreProperties>
</file>