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4.jpg" ContentType="image/jpeg"/>
  <Override PartName="/word/media/rId9.jpg" ContentType="image/jpeg"/>
  <Override PartName="/word/media/rId25.jpg" ContentType="image/jpeg"/>
  <Override PartName="/word/media/rId21.jpg" ContentType="image/jpeg"/>
  <Override PartName="/word/media/rId33.jpg" ContentType="image/jpeg"/>
  <Override PartName="/word/media/rId41.jpg" ContentType="image/jpeg"/>
  <Override PartName="/word/media/rId45.jpg" ContentType="image/jpeg"/>
  <Override PartName="/word/media/rId37.jpg" ContentType="image/jpe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Turn</w:t>
      </w:r>
    </w:p>
    <w:p>
      <w:pPr>
        <w:pStyle w:val="Subtitle"/>
      </w:pPr>
      <w:r>
        <w:t xml:space="preserve">Your cup is turned</w:t>
      </w:r>
    </w:p>
    <w:p>
      <w:pPr>
        <w:pStyle w:val="CoverImage"/>
      </w:pPr>
      <w:r>
        <w:drawing>
          <wp:inline>
            <wp:extent cx="3566160" cy="2674620"/>
            <wp:effectExtent b="0" l="0" r="0" t="0"/>
            <wp:docPr descr="A white teacup seen from above on red velvet, the tea drunk, wet leaves on the inside wall, seven groups of leaves circled in red and numbered 1 to 7" title="" id="10" name="Picture"/>
            <a:graphic>
              <a:graphicData uri="http://schemas.openxmlformats.org/drawingml/2006/picture">
                <pic:pic>
                  <pic:nvPicPr>
                    <pic:cNvPr descr="images/esl/esl-cup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Cup"/>
      </w:pPr>
      <w:r>
        <w:t xml:space="preserve">The Sunken Leaf —</w:t>
      </w:r>
      <w:r>
        <w:t xml:space="preserve"> </w:t>
      </w:r>
      <w:r>
        <w:rPr>
          <w:i/>
          <w:iCs/>
        </w:rPr>
        <w:t xml:space="preserve">silence; she starts everything</w:t>
      </w:r>
    </w:p>
    <w:p>
      <w:pPr>
        <w:pStyle w:val="Author"/>
      </w:pPr>
      <w:r>
        <w:t xml:space="preserve">A tea-leaf reading by Evelyn Cross</w:t>
      </w:r>
    </w:p>
    <w:p>
      <w:r>
        <w:br w:type="page"/>
      </w:r>
    </w:p>
    <w:bookmarkStart w:id="12" w:name="your-cup-is-turned"/>
    <w:p>
      <w:pPr>
        <w:pStyle w:val="Heading1"/>
      </w:pPr>
      <w:r>
        <w:t xml:space="preserve">Your cup is turned</w:t>
      </w:r>
    </w:p>
    <w:p>
      <w:pPr>
        <w:pStyle w:val="LeafCaption"/>
      </w:pPr>
      <w:r>
        <w:rPr>
          <w:i/>
          <w:iCs/>
        </w:rPr>
        <w:t xml:space="preserve">Your cup, turned and read: the handle, the rim, seven leaves marked in red, and one of them sunk low by the base.</w:t>
      </w:r>
    </w:p>
    <w:bookmarkEnd w:id="12"/>
    <w:p>
      <w:pPr>
        <w:pStyle w:val="BodyText"/>
      </w:pPr>
      <w:r>
        <w:t xml:space="preserve">Dear,</w:t>
      </w:r>
    </w:p>
    <w:p>
      <w:pPr>
        <w:pStyle w:val="BodyText"/>
      </w:pPr>
      <w:r>
        <w:t xml:space="preserve">Your cup’s turned. Of the three cups, yours is the hardest, and you deserve it read straight, so that’s</w:t>
      </w:r>
      <w:r>
        <w:t xml:space="preserve"> </w:t>
      </w:r>
      <w:r>
        <w:t xml:space="preserve">how I’ve read it. I’ve marked your seven in red and numbered them, so you can find each one on the</w:t>
      </w:r>
      <w:r>
        <w:t xml:space="preserve"> </w:t>
      </w:r>
      <w:r>
        <w:t xml:space="preserve">photo as I go.</w:t>
      </w:r>
    </w:p>
    <w:p>
      <w:pPr>
        <w:pStyle w:val="BodyText"/>
      </w:pPr>
      <w:r>
        <w:t xml:space="preserve">Your cup reads as a Sunken Leaf. What runs between you and him has gone quiet from his end. Lately,</w:t>
      </w:r>
      <w:r>
        <w:t xml:space="preserve"> </w:t>
      </w:r>
      <w:r>
        <w:t xml:space="preserve">anything that passes between you starts with you. One of your seven has sunk low, down near the base,</w:t>
      </w:r>
      <w:r>
        <w:t xml:space="preserve"> </w:t>
      </w:r>
      <w:r>
        <w:t xml:space="preserve">and I’ll show you which.</w:t>
      </w:r>
    </w:p>
    <w:p>
      <w:pPr>
        <w:pStyle w:val="BodyText"/>
      </w:pPr>
      <w:r>
        <w:t xml:space="preserve">Some of what’s below will go against what you’ve been telling yourself. Read to the end before you</w:t>
      </w:r>
      <w:r>
        <w:t xml:space="preserve"> </w:t>
      </w:r>
      <w:r>
        <w:t xml:space="preserve">decide it’s wrong.</w:t>
      </w:r>
    </w:p>
    <w:bookmarkStart w:id="13" w:name="how-a-cup-is-read"/>
    <w:p>
      <w:pPr>
        <w:pStyle w:val="Heading2"/>
      </w:pPr>
      <w:r>
        <w:t xml:space="preserve">How a cup is read</w:t>
      </w:r>
    </w:p>
    <w:p>
      <w:pPr>
        <w:pStyle w:val="FirstParagraph"/>
      </w:pPr>
      <w:r>
        <w:t xml:space="preserve">You’ve seen your seven leaves. Their places are where the timing is, and three things decide it.</w:t>
      </w:r>
    </w:p>
    <w:p>
      <w:pPr>
        <w:pStyle w:val="BodyText"/>
      </w:pPr>
      <w:r>
        <w:rPr>
          <w:b/>
          <w:bCs/>
        </w:rPr>
        <w:t xml:space="preserve">The handle is you.</w:t>
      </w:r>
      <w:r>
        <w:t xml:space="preserve"> </w:t>
      </w:r>
      <w:r>
        <w:t xml:space="preserve">Near the handle is near you, and yours. Across the cup is the far side, as far</w:t>
      </w:r>
      <w:r>
        <w:t xml:space="preserve"> </w:t>
      </w:r>
      <w:r>
        <w:t xml:space="preserve">from you as the cup goes: the place for people you haven’t met, and for anything you’ve let slip so</w:t>
      </w:r>
      <w:r>
        <w:t xml:space="preserve"> </w:t>
      </w:r>
      <w:r>
        <w:t xml:space="preserve">far off it’s as good as a stranger’s. Your handle’s at the lower right of the photo.</w:t>
      </w:r>
    </w:p>
    <w:p>
      <w:pPr>
        <w:pStyle w:val="BodyText"/>
      </w:pPr>
      <w:r>
        <w:rPr>
          <w:b/>
          <w:bCs/>
        </w:rPr>
        <w:t xml:space="preserve">Height is time, and the base is buried.</w:t>
      </w:r>
      <w:r>
        <w:t xml:space="preserve"> </w:t>
      </w:r>
      <w:r>
        <w:t xml:space="preserve">The rim and the band just under it hold what’s close in</w:t>
      </w:r>
      <w:r>
        <w:t xml:space="preserve"> </w:t>
      </w:r>
      <w:r>
        <w:t xml:space="preserve">time, a fortnight either side of now, just gone or just coming. The further down a leaf runs, the older</w:t>
      </w:r>
      <w:r>
        <w:t xml:space="preserve"> </w:t>
      </w:r>
      <w:r>
        <w:t xml:space="preserve">the thing it’s telling me about. Halfway down is two months. The base is what’s buried: old, settled,</w:t>
      </w:r>
      <w:r>
        <w:t xml:space="preserve"> </w:t>
      </w:r>
      <w:r>
        <w:t xml:space="preserve">there before you noticed. In your cup the bottom of the wall matters more than in most, because one of</w:t>
      </w:r>
      <w:r>
        <w:t xml:space="preserve"> </w:t>
      </w:r>
      <w:r>
        <w:t xml:space="preserve">your seven has sunk down there.</w:t>
      </w:r>
    </w:p>
    <w:p>
      <w:pPr>
        <w:pStyle w:val="BodyText"/>
      </w:pPr>
      <w:r>
        <w:rPr>
          <w:b/>
          <w:bCs/>
        </w:rPr>
        <w:t xml:space="preserve">The first light sets the order.</w:t>
      </w:r>
      <w:r>
        <w:t xml:space="preserve"> </w:t>
      </w:r>
      <w:r>
        <w:t xml:space="preserve">Seven leaves at three days a leaf: twenty-one days. The leaves tell</w:t>
      </w:r>
      <w:r>
        <w:t xml:space="preserve"> </w:t>
      </w:r>
      <w:r>
        <w:t xml:space="preserve">me what each stretch is about, whose it is, and how near or far back it sits. They don’t tell me which</w:t>
      </w:r>
      <w:r>
        <w:t xml:space="preserve"> </w:t>
      </w:r>
      <w:r>
        <w:t xml:space="preserve">stretch comes first, because leaves don’t land in a queue. The cup does. When I first turn a cup, I tip</w:t>
      </w:r>
      <w:r>
        <w:t xml:space="preserve"> </w:t>
      </w:r>
      <w:r>
        <w:t xml:space="preserve">it slowly toward the light, and the whole cup reads from the mark that catches the light first. A woman</w:t>
      </w:r>
      <w:r>
        <w:t xml:space="preserve"> </w:t>
      </w:r>
      <w:r>
        <w:t xml:space="preserve">who’s been met with silence has to stop a different thing first from a woman whose man runs hot and</w:t>
      </w:r>
      <w:r>
        <w:t xml:space="preserve"> </w:t>
      </w:r>
      <w:r>
        <w:t xml:space="preserve">cold, so the same seven leaves come to her in a different order. In yours the light went right down the</w:t>
      </w:r>
      <w:r>
        <w:t xml:space="preserve"> </w:t>
      </w:r>
      <w:r>
        <w:t xml:space="preserve">wall into the dark band near the base, and the first mark it caught was mark 2, half lost in the leaf</w:t>
      </w:r>
      <w:r>
        <w:t xml:space="preserve"> </w:t>
      </w:r>
      <w:r>
        <w:t xml:space="preserve">round it. A cup that reads from its lowest leaf is the slowest of the three, and I’ll show you why.</w:t>
      </w:r>
    </w:p>
    <w:p>
      <w:pPr>
        <w:pStyle w:val="BodyText"/>
      </w:pPr>
      <w:r>
        <w:t xml:space="preserve">I’ll show my working at every leaf, so none of this rests on you taking my word.</w:t>
      </w:r>
    </w:p>
    <w:bookmarkEnd w:id="13"/>
    <w:bookmarkStart w:id="17" w:name="the-bird-and-how-long-hes-been-going"/>
    <w:p>
      <w:pPr>
        <w:pStyle w:val="Heading2"/>
      </w:pPr>
      <w:r>
        <w:t xml:space="preserve">The bird, and how long he’s been going</w:t>
      </w:r>
    </w:p>
    <w:p>
      <w:pPr>
        <w:pStyle w:val="FirstParagraph"/>
      </w:pPr>
      <w:r>
        <w:t xml:space="preserve">The bird nearly beat me, and I’ll tell you how, because the way I got it right is the answer.</w:t>
      </w:r>
    </w:p>
    <w:p>
      <w:pPr>
        <w:pStyle w:val="BodyText"/>
      </w:pPr>
      <w:r>
        <w:t xml:space="preserve">Your bird is mark 1, across the cup from your handle, toward the top of the photo. His head’s a bright,</w:t>
      </w:r>
      <w:r>
        <w:t xml:space="preserve"> </w:t>
      </w:r>
      <w:r>
        <w:t xml:space="preserve">pale-gold fleck up under the rim, with a dark clump below it for the body. Under that, his tail trails</w:t>
      </w:r>
      <w:r>
        <w:t xml:space="preserve"> </w:t>
      </w:r>
      <w:r>
        <w:t xml:space="preserve">down the wall in smaller and smaller bits, and they run on down into the loose specks scattered across</w:t>
      </w:r>
      <w:r>
        <w:t xml:space="preserve"> </w:t>
      </w:r>
      <w:r>
        <w:t xml:space="preserve">your base.</w:t>
      </w:r>
    </w:p>
    <w:p>
      <w:pPr>
        <w:pStyle w:val="BodyText"/>
      </w:pPr>
      <w:r>
        <w:t xml:space="preserve">At midnight, with the lamp low, I turned the cup three times, and each time the tail and the specks</w:t>
      </w:r>
      <w:r>
        <w:t xml:space="preserve"> </w:t>
      </w:r>
      <w:r>
        <w:t xml:space="preserve">looked like one long trail running from the rim right down to the bottom of the cup. Read that way,</w:t>
      </w:r>
      <w:r>
        <w:t xml:space="preserve"> </w:t>
      </w:r>
      <w:r>
        <w:t xml:space="preserve">your bird would have been at the base, and I’d have told you he was going before you’d noticed</w:t>
      </w:r>
      <w:r>
        <w:t xml:space="preserve"> </w:t>
      </w:r>
      <w:r>
        <w:t xml:space="preserve">anything. This morning I took the cup to the window and ran the point of a pencil down the tail. The</w:t>
      </w:r>
      <w:r>
        <w:t xml:space="preserve"> </w:t>
      </w:r>
      <w:r>
        <w:t xml:space="preserve">pieces that are his sit in one line, and the line stops halfway. Below it the bits lie every which way,</w:t>
      </w:r>
      <w:r>
        <w:t xml:space="preserve"> </w:t>
      </w:r>
      <w:r>
        <w:t xml:space="preserve">the same loose specks as the rest of your base. The lamp hadn’t shown me the difference.</w:t>
      </w:r>
    </w:p>
    <w:p>
      <w:pPr>
        <w:pStyle w:val="BodyText"/>
      </w:pPr>
      <w:r>
        <w:t xml:space="preserve">A bird’s age is read from its tail. The tail’s the last part of a bird to leave the branch, so it</w:t>
      </w:r>
      <w:r>
        <w:t xml:space="preserve"> </w:t>
      </w:r>
      <w:r>
        <w:t xml:space="preserve">marks where the flying began.</w:t>
      </w:r>
    </w:p>
    <w:p>
      <w:pPr>
        <w:pStyle w:val="BodyText"/>
      </w:pPr>
      <w:r>
        <w:rPr>
          <w:b/>
          <w:bCs/>
        </w:rPr>
        <w:t xml:space="preserve">He started going about two months ago, and whatever started it has nothing to do with the last</w:t>
      </w:r>
      <w:r>
        <w:rPr>
          <w:b/>
          <w:bCs/>
        </w:rPr>
        <w:t xml:space="preserve"> </w:t>
      </w:r>
      <w:r>
        <w:rPr>
          <w:b/>
          <w:bCs/>
        </w:rPr>
        <w:t xml:space="preserve">three weeks.</w:t>
      </w:r>
    </w:p>
    <w:p>
      <w:pPr>
        <w:pStyle w:val="BodyText"/>
      </w:pPr>
      <w:r>
        <w:t xml:space="preserve">The last three weeks are the silence, and the silence is the head of the bird: where he’s got to. It</w:t>
      </w:r>
      <w:r>
        <w:t xml:space="preserve"> </w:t>
      </w:r>
      <w:r>
        <w:t xml:space="preserve">isn’t where it began. You’ve been going over the last few messages you sent, looking for the one that</w:t>
      </w:r>
      <w:r>
        <w:t xml:space="preserve"> </w:t>
      </w:r>
      <w:r>
        <w:t xml:space="preserve">did it. None of them did it. It was under way before they were written.</w:t>
      </w:r>
    </w:p>
    <w:p>
      <w:pPr>
        <w:pStyle w:val="BodyText"/>
      </w:pPr>
      <w:r>
        <w:t xml:space="preserve">And look where he sits: on the far side of your cup, the side that belongs to somebody you haven’t</w:t>
      </w:r>
      <w:r>
        <w:t xml:space="preserve"> </w:t>
      </w:r>
      <w:r>
        <w:t xml:space="preserve">met. He’s gone as quiet as a stranger, and that’s where the cup put him.</w:t>
      </w:r>
    </w:p>
    <w:p>
      <w:pPr>
        <w:pStyle w:val="BodyText"/>
      </w:pPr>
      <w:r>
        <w:t xml:space="preserve">A fortnight-old bird and one from the base would have you doing two opposite things this week: speak</w:t>
      </w:r>
      <w:r>
        <w:t xml:space="preserve"> </w:t>
      </w:r>
      <w:r>
        <w:t xml:space="preserve">at once, or leave it be. Two months is in between. Set enough that</w:t>
      </w:r>
      <w:r>
        <w:t xml:space="preserve"> </w:t>
      </w:r>
      <w:r>
        <w:t xml:space="preserve">pushing now lands as pressure, recent enough that it can still be reached on the right day. So your</w:t>
      </w:r>
      <w:r>
        <w:t xml:space="preserve"> </w:t>
      </w:r>
      <w:r>
        <w:t xml:space="preserve">days start quiet. In your cup they stay quiet longer than in any other, and that’s the sunken leaf’s</w:t>
      </w:r>
      <w:r>
        <w:t xml:space="preserve"> </w:t>
      </w:r>
      <w:r>
        <w:t xml:space="preserve">doing, not the bird’s.</w:t>
      </w:r>
    </w:p>
    <w:p>
      <w:pPr>
        <w:pStyle w:val="PlateTitle"/>
      </w:pPr>
      <w:r>
        <w:t xml:space="preserve">Your cup</w:t>
      </w:r>
    </w:p>
    <w:p>
      <w:pPr>
        <w:pStyle w:val="LeafImage"/>
      </w:pPr>
      <w:r>
        <w:drawing>
          <wp:inline>
            <wp:extent cx="5760720" cy="3840479"/>
            <wp:effectExtent b="0" l="0" r="0" t="0"/>
            <wp:docPr descr="Your cup from above, with the seven groups of leaves circled in red and numbered 1 to 7" title="" id="15" name="Picture"/>
            <a:graphic>
              <a:graphicData uri="http://schemas.openxmlformats.org/drawingml/2006/picture">
                <pic:pic>
                  <pic:nvPicPr>
                    <pic:cNvPr descr="images/esl/esl-cup-tight-3x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Your cup, the one I read for you, from above: my seven marks numbered in red, and the handle at the lower right.</w:t>
      </w:r>
    </w:p>
    <w:bookmarkEnd w:id="17"/>
    <w:bookmarkStart w:id="18" w:name="where-your-seven-landed"/>
    <w:p>
      <w:pPr>
        <w:pStyle w:val="Heading2"/>
      </w:pPr>
      <w:r>
        <w:t xml:space="preserve">Where your seven landed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017"/>
        <w:gridCol w:w="75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Where it sits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What that makes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The broken heart</w:t>
            </w:r>
          </w:p>
        </w:tc>
        <w:tc>
          <w:tcPr/>
          <w:p>
            <w:pPr>
              <w:pStyle w:val="Compact"/>
            </w:pPr>
            <w:r>
              <w:t xml:space="preserve">low, just left of your handle, in the dark band near the base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</w:t>
            </w:r>
            <w:r>
              <w:t xml:space="preserve">, now.</w:t>
            </w:r>
            <w:r>
              <w:t xml:space="preserve"> </w:t>
            </w:r>
            <w:r>
              <w:rPr>
                <w:b/>
                <w:bCs/>
              </w:rPr>
              <w:t xml:space="preserve">The sunken leaf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The bird</w:t>
            </w:r>
          </w:p>
        </w:tc>
        <w:tc>
          <w:tcPr/>
          <w:p>
            <w:pPr>
              <w:pStyle w:val="Compact"/>
            </w:pPr>
            <w:r>
              <w:t xml:space="preserve">across the cup from your handle; head up under the rim, tail halfway down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Him going. Two months, still 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· The butterfly</w:t>
            </w:r>
          </w:p>
        </w:tc>
        <w:tc>
          <w:tcPr/>
          <w:p>
            <w:pPr>
              <w:pStyle w:val="Compact"/>
            </w:pPr>
            <w:r>
              <w:t xml:space="preserve">top left, on the rim, nearly opposite your handle; the highest leaf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Change in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. Already started, and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The withering tree</w:t>
            </w:r>
          </w:p>
        </w:tc>
        <w:tc>
          <w:tcPr/>
          <w:p>
            <w:pPr>
              <w:pStyle w:val="Compact"/>
            </w:pPr>
            <w:r>
              <w:t xml:space="preserve">just above your handle, the nearest mark to you; mid-wall, a trail running down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What you had before. The first thing you can 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· The lighthouse</w:t>
            </w:r>
          </w:p>
        </w:tc>
        <w:tc>
          <w:tcPr/>
          <w:p>
            <w:pPr>
              <w:pStyle w:val="Compact"/>
            </w:pPr>
            <w:r>
              <w:t xml:space="preserve">upper right, on your handle’s side; just under the rim, on its own</w:t>
            </w:r>
          </w:p>
        </w:tc>
        <w:tc>
          <w:tcPr/>
          <w:p>
            <w:pPr>
              <w:pStyle w:val="Compact"/>
            </w:pPr>
            <w: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Your fixed point. Close, and</w:t>
            </w:r>
            <w:r>
              <w:t xml:space="preserve"> </w:t>
            </w:r>
            <w:r>
              <w:rPr>
                <w:b/>
                <w:bCs/>
              </w:rPr>
              <w:t xml:space="preserve">not 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The boat</w:t>
            </w:r>
          </w:p>
        </w:tc>
        <w:tc>
          <w:tcPr/>
          <w:p>
            <w:pPr>
              <w:pStyle w:val="Compact"/>
            </w:pPr>
            <w:r>
              <w:t xml:space="preserve">far left wall, the far side from your handle; mid-wall</w:t>
            </w:r>
          </w:p>
        </w:tc>
        <w:tc>
          <w:tcPr/>
          <w:p>
            <w:pPr>
              <w:pStyle w:val="Compact"/>
            </w:pPr>
            <w: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The two of you as a pair.</w:t>
            </w:r>
            <w:r>
              <w:t xml:space="preserve"> </w:t>
            </w:r>
            <w:r>
              <w:rPr>
                <w:b/>
                <w:bCs/>
              </w:rPr>
              <w:t xml:space="preserve">On his side, sitting still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· The bridge</w:t>
            </w:r>
          </w:p>
        </w:tc>
        <w:tc>
          <w:tcPr/>
          <w:p>
            <w:pPr>
              <w:pStyle w:val="Compact"/>
            </w:pPr>
            <w:r>
              <w:t xml:space="preserve">lower left, right up under the rim; between the heart and the boat</w:t>
            </w:r>
          </w:p>
        </w:tc>
        <w:tc>
          <w:tcPr/>
          <w:p>
            <w:pPr>
              <w:pStyle w:val="Compact"/>
            </w:pPr>
            <w:r>
              <w:t xml:space="preserve">19–21</w:t>
            </w:r>
          </w:p>
        </w:tc>
        <w:tc>
          <w:tcPr/>
          <w:p>
            <w:pPr>
              <w:pStyle w:val="Compact"/>
            </w:pPr>
            <w:r>
              <w:t xml:space="preserve">The way across. Thin, and last</w:t>
            </w:r>
          </w:p>
        </w:tc>
      </w:tr>
    </w:tbl>
    <w:p>
      <w:pPr>
        <w:pStyle w:val="BodyText"/>
      </w:pPr>
      <w:r>
        <w:t xml:space="preserve">Read the third row twice, dear. In the other two cups the butterfly comes at the end. In yours it comes</w:t>
      </w:r>
      <w:r>
        <w:t xml:space="preserve"> </w:t>
      </w:r>
      <w:r>
        <w:t xml:space="preserve">straight after the bird, in the middle of the quiet, and it’s the highest leaf you’ve got. The first</w:t>
      </w:r>
      <w:r>
        <w:t xml:space="preserve"> </w:t>
      </w:r>
      <w:r>
        <w:t xml:space="preserve">change in all this is yours, and it starts sooner than anything else.</w:t>
      </w:r>
    </w:p>
    <w:bookmarkEnd w:id="18"/>
    <w:bookmarkStart w:id="19" w:name="your-cup-the-sunken-leaf"/>
    <w:p>
      <w:pPr>
        <w:pStyle w:val="Heading2"/>
      </w:pPr>
      <w:r>
        <w:t xml:space="preserve">Your cup: the Sunken Leaf</w:t>
      </w:r>
    </w:p>
    <w:p>
      <w:pPr>
        <w:pStyle w:val="FirstParagraph"/>
      </w:pPr>
      <w:r>
        <w:t xml:space="preserve">A sunken leaf is one that’s gone down toward the bottom of the cup, where things get buried. It hasn’t</w:t>
      </w:r>
      <w:r>
        <w:t xml:space="preserve"> </w:t>
      </w:r>
      <w:r>
        <w:t xml:space="preserve">gone under. That’s the whole of your reading in one line, and I want it said before anything else.</w:t>
      </w:r>
    </w:p>
    <w:p>
      <w:pPr>
        <w:pStyle w:val="BodyText"/>
      </w:pPr>
      <w:r>
        <w:t xml:space="preserve">Yours is the heart.</w:t>
      </w:r>
    </w:p>
    <w:p>
      <w:pPr>
        <w:pStyle w:val="BodyText"/>
      </w:pPr>
      <w:r>
        <w:t xml:space="preserve">Find mark 2, low down and just left of your handle. It sits in the thick dark band of leaf that runs</w:t>
      </w:r>
      <w:r>
        <w:t xml:space="preserve"> </w:t>
      </w:r>
      <w:r>
        <w:t xml:space="preserve">along the bottom of your cup, and you have to look for it: two dark clumps side by side, with a pale gap</w:t>
      </w:r>
      <w:r>
        <w:t xml:space="preserve"> </w:t>
      </w:r>
      <w:r>
        <w:t xml:space="preserve">of china between them, half lost in the leaf round it. Nothing of yours sits lower. And it’s still on</w:t>
      </w:r>
      <w:r>
        <w:t xml:space="preserve"> </w:t>
      </w:r>
      <w:r>
        <w:t xml:space="preserve">the wall, not lying on the base.</w:t>
      </w:r>
    </w:p>
    <w:p>
      <w:pPr>
        <w:pStyle w:val="BodyText"/>
      </w:pPr>
      <w:r>
        <w:t xml:space="preserve">The heart’s yours. It’s the turmoil, yours mostly: the state you’ve been in while this hasn’t</w:t>
      </w:r>
      <w:r>
        <w:t xml:space="preserve"> </w:t>
      </w:r>
      <w:r>
        <w:t xml:space="preserve">ended. In your cup that state has sunk. It’s gone down to where old</w:t>
      </w:r>
      <w:r>
        <w:t xml:space="preserve"> </w:t>
      </w:r>
      <w:r>
        <w:t xml:space="preserve">things settle, and it’s sitting there by your handle under a weight of leaf.</w:t>
      </w:r>
    </w:p>
    <w:p>
      <w:pPr>
        <w:pStyle w:val="BodyText"/>
      </w:pPr>
      <w:r>
        <w:t xml:space="preserve">Now look at the rest of the cup the way I did. Your side of it, round the handle, is busy: the heart,</w:t>
      </w:r>
      <w:r>
        <w:t xml:space="preserve"> </w:t>
      </w:r>
      <w:r>
        <w:t xml:space="preserve">the tree just above the handle, and the lighthouse a little further round at the upper right. Across</w:t>
      </w:r>
      <w:r>
        <w:t xml:space="preserve"> </w:t>
      </w:r>
      <w:r>
        <w:t xml:space="preserve">the cup sit his two, the bird and the boat, with the butterfly up on the rim between them, and the</w:t>
      </w:r>
      <w:r>
        <w:t xml:space="preserve"> </w:t>
      </w:r>
      <w:r>
        <w:t xml:space="preserve">butterfly isn’t his. I’ll come to it. Neither of his two moves unless he moves it. The bird’s already</w:t>
      </w:r>
      <w:r>
        <w:t xml:space="preserve"> </w:t>
      </w:r>
      <w:r>
        <w:t xml:space="preserve">going. The boat sits on the far left wall, low and spread out, still.</w:t>
      </w:r>
    </w:p>
    <w:p>
      <w:pPr>
        <w:pStyle w:val="BodyText"/>
      </w:pPr>
      <w:r>
        <w:t xml:space="preserve">The boat’s the one leaf of the seven that carries two people. It’s the back-and-forth, the weather you</w:t>
      </w:r>
      <w:r>
        <w:t xml:space="preserve"> </w:t>
      </w:r>
      <w:r>
        <w:t xml:space="preserve">were both in, the two of you as a thing that moves. And it’s sitting on his side of the cup. You’ve been</w:t>
      </w:r>
      <w:r>
        <w:t xml:space="preserve"> </w:t>
      </w:r>
      <w:r>
        <w:t xml:space="preserve">rowing it from yours. Every message you’ve started for weeks has been a pull on the oars of a boat</w:t>
      </w:r>
      <w:r>
        <w:t xml:space="preserve"> </w:t>
      </w:r>
      <w:r>
        <w:t xml:space="preserve">that’s over on his side. Nothing moves, however hard you pull, so you pull harder.</w:t>
      </w:r>
    </w:p>
    <w:p>
      <w:pPr>
        <w:pStyle w:val="BodyText"/>
      </w:pPr>
      <w:r>
        <w:t xml:space="preserve">Here’s the finding, and it’s harder than the other two cups get.</w:t>
      </w:r>
      <w:r>
        <w:t xml:space="preserve"> </w:t>
      </w:r>
      <w:r>
        <w:rPr>
          <w:b/>
          <w:bCs/>
        </w:rPr>
        <w:t xml:space="preserve">The starting has become the</w:t>
      </w:r>
      <w:r>
        <w:rPr>
          <w:b/>
          <w:bCs/>
        </w:rPr>
        <w:t xml:space="preserve"> </w:t>
      </w:r>
      <w:r>
        <w:rPr>
          <w:b/>
          <w:bCs/>
        </w:rPr>
        <w:t xml:space="preserve">problem.</w:t>
      </w:r>
      <w:r>
        <w:t xml:space="preserve"> </w:t>
      </w:r>
      <w:r>
        <w:t xml:space="preserve">Not how much of it. The fact that it’s all yours. Every exchange you’ve had lately began</w:t>
      </w:r>
      <w:r>
        <w:t xml:space="preserve"> </w:t>
      </w:r>
      <w:r>
        <w:t xml:space="preserve">with you, which means neither of you knows whether he’d come to you on his own. You haven’t been able to</w:t>
      </w:r>
      <w:r>
        <w:t xml:space="preserve"> </w:t>
      </w:r>
      <w:r>
        <w:t xml:space="preserve">stop long enough to find out.</w:t>
      </w:r>
    </w:p>
    <w:p>
      <w:pPr>
        <w:pStyle w:val="BodyText"/>
      </w:pPr>
      <w:r>
        <w:t xml:space="preserve">Your days are built to find out, and here’s why they run in the order they do. A silent cup can’t be</w:t>
      </w:r>
      <w:r>
        <w:t xml:space="preserve"> </w:t>
      </w:r>
      <w:r>
        <w:t xml:space="preserve">hurried, and I won’t pretend it can. The heart comes first, because it’s yours and it’s sunk: three</w:t>
      </w:r>
      <w:r>
        <w:t xml:space="preserve"> </w:t>
      </w:r>
      <w:r>
        <w:t xml:space="preserve">silent days. The bird’s next, because his head’s up under the rim and he’s still going: three more.</w:t>
      </w:r>
      <w:r>
        <w:t xml:space="preserve"> </w:t>
      </w:r>
      <w:r>
        <w:t xml:space="preserve">Then the butterfly, which in the other two orders comes last. In yours it comes third, still inside the</w:t>
      </w:r>
      <w:r>
        <w:t xml:space="preserve"> </w:t>
      </w:r>
      <w:r>
        <w:t xml:space="preserve">silence, because the change in you has to happen before you start anything again, and it’s the highest</w:t>
      </w:r>
      <w:r>
        <w:t xml:space="preserve"> </w:t>
      </w:r>
      <w:r>
        <w:t xml:space="preserve">leaf in your cup, sitting on the rim, so it’s already close. Then the tree, the nearest leaf to your</w:t>
      </w:r>
      <w:r>
        <w:t xml:space="preserve"> </w:t>
      </w:r>
      <w:r>
        <w:t xml:space="preserve">handle and the first thing you can reach: a small message about nothing on days 10 to 12. Then the</w:t>
      </w:r>
      <w:r>
        <w:t xml:space="preserve"> </w:t>
      </w:r>
      <w:r>
        <w:t xml:space="preserve">lighthouse, on your side, which matters more in your cup than in any other. Then the boat’s own days,</w:t>
      </w:r>
      <w:r>
        <w:t xml:space="preserve"> </w:t>
      </w:r>
      <w:r>
        <w:t xml:space="preserve">where you see whether he picks up an oar. Then the bridge, last, and thin.</w:t>
      </w:r>
    </w:p>
    <w:bookmarkEnd w:id="19"/>
    <w:bookmarkStart w:id="20" w:name="how-much-is-recoverable"/>
    <w:p>
      <w:pPr>
        <w:pStyle w:val="Heading2"/>
      </w:pPr>
      <w:r>
        <w:t xml:space="preserve">How much is recoverable</w:t>
      </w:r>
    </w:p>
    <w:p>
      <w:pPr>
        <w:pStyle w:val="FirstParagraph"/>
      </w:pPr>
      <w:r>
        <w:t xml:space="preserve">The question that settles this isn’t whether there’s somebody else. It’s how long he’s been going,</w:t>
      </w:r>
      <w:r>
        <w:t xml:space="preserve"> </w:t>
      </w:r>
      <w:r>
        <w:t xml:space="preserve">and how much of it can be got back. How long: two months. How much:</w:t>
      </w:r>
    </w:p>
    <w:p>
      <w:pPr>
        <w:pStyle w:val="BodyText"/>
      </w:pPr>
      <w:r>
        <w:rPr>
          <w:b/>
          <w:bCs/>
        </w:rPr>
        <w:t xml:space="preserve">The two of you: all of it. You doing all the starting: none of it.</w:t>
      </w:r>
    </w:p>
    <w:p>
      <w:pPr>
        <w:pStyle w:val="BodyText"/>
      </w:pPr>
      <w:r>
        <w:t xml:space="preserve">The two of you are recoverable because the boat’s still up on the wall. It’s on the far side and halfway</w:t>
      </w:r>
      <w:r>
        <w:t xml:space="preserve"> </w:t>
      </w:r>
      <w:r>
        <w:t xml:space="preserve">down, and none of it has gone to the base. A boat on the bottom can’t be raised. Yours isn’t on the</w:t>
      </w:r>
      <w:r>
        <w:t xml:space="preserve"> </w:t>
      </w:r>
      <w:r>
        <w:t xml:space="preserve">bottom. Your heart sank, but it stopped short of the base too: low on the wall, and not on it. The tree’s</w:t>
      </w:r>
      <w:r>
        <w:t xml:space="preserve"> </w:t>
      </w:r>
      <w:r>
        <w:t xml:space="preserve">trail runs a long way down the wall, so the ordinary ground you had before is there to stand on. And the</w:t>
      </w:r>
      <w:r>
        <w:t xml:space="preserve"> </w:t>
      </w:r>
      <w:r>
        <w:t xml:space="preserve">bird’s tail stops halfway. Nothing about him has reached the base.</w:t>
      </w:r>
    </w:p>
    <w:p>
      <w:pPr>
        <w:pStyle w:val="BodyText"/>
      </w:pPr>
      <w:r>
        <w:t xml:space="preserve">You doing all the starting isn’t recoverable, and you don’t want it back. That version of this ends on</w:t>
      </w:r>
      <w:r>
        <w:t xml:space="preserve"> </w:t>
      </w:r>
      <w:r>
        <w:t xml:space="preserve">day 1, whatever he does, because the days end it.</w:t>
      </w:r>
    </w:p>
    <w:p>
      <w:pPr>
        <w:pStyle w:val="BodyText"/>
      </w:pPr>
      <w:r>
        <w:t xml:space="preserve">Recoverable means the boat can move. In your cup, moving it is his job, because the boat sits on his</w:t>
      </w:r>
      <w:r>
        <w:t xml:space="preserve"> </w:t>
      </w:r>
      <w:r>
        <w:t xml:space="preserve">side of the cup and you can’t row it from yours. You’ll know whether he’s doing it by day 16.</w:t>
      </w:r>
    </w:p>
    <w:p>
      <w:pPr>
        <w:pStyle w:val="BodyText"/>
      </w:pPr>
      <w:r>
        <w:t xml:space="preserve">And the honest part, because I’d rather you had it from me.</w:t>
      </w:r>
      <w:r>
        <w:t xml:space="preserve"> </w:t>
      </w:r>
      <w:r>
        <w:rPr>
          <w:b/>
          <w:bCs/>
        </w:rPr>
        <w:t xml:space="preserve">Nine days of silence may produce</w:t>
      </w:r>
      <w:r>
        <w:rPr>
          <w:b/>
          <w:bCs/>
        </w:rPr>
        <w:t xml:space="preserve"> </w:t>
      </w:r>
      <w:r>
        <w:rPr>
          <w:b/>
          <w:bCs/>
        </w:rPr>
        <w:t xml:space="preserve">nothing.</w:t>
      </w:r>
      <w:r>
        <w:t xml:space="preserve"> </w:t>
      </w:r>
      <w:r>
        <w:t xml:space="preserve">If it does, that’s information you haven’t had in months and couldn’t have got any other way,</w:t>
      </w:r>
      <w:r>
        <w:t xml:space="preserve"> </w:t>
      </w:r>
      <w:r>
        <w:t xml:space="preserve">and it’s worth more than another six weeks of carrying the whole thing alone and calling it a</w:t>
      </w:r>
      <w:r>
        <w:t xml:space="preserve"> </w:t>
      </w:r>
      <w:r>
        <w:t xml:space="preserve">relationship. The heart’s still on the wall either way. What you find out is whether he picks up an oar.</w:t>
      </w:r>
    </w:p>
    <w:bookmarkEnd w:id="20"/>
    <w:bookmarkStart w:id="49" w:name="your-twenty-one-days"/>
    <w:p>
      <w:pPr>
        <w:pStyle w:val="Heading2"/>
      </w:pPr>
      <w:r>
        <w:t xml:space="preserve">Your twenty-one days</w:t>
      </w:r>
    </w:p>
    <w:p>
      <w:pPr>
        <w:pStyle w:val="FirstParagraph"/>
      </w:pPr>
      <w:r>
        <w:t xml:space="preserve">Day 1 is</w:t>
      </w:r>
      <w:r>
        <w:t xml:space="preserve"> </w:t>
      </w:r>
      <w:r>
        <w:rPr>
          <w:b/>
          <w:bCs/>
        </w:rPr>
        <w:t xml:space="preserve">the first evening after you read this.</w:t>
      </w:r>
      <w:r>
        <w:t xml:space="preserve"> </w:t>
      </w:r>
      <w:r>
        <w:t xml:space="preserve">Not a date on a calendar. This evening.</w:t>
      </w:r>
    </w:p>
    <w:p>
      <w:pPr>
        <w:pStyle w:val="BodyText"/>
      </w:pPr>
      <w:r>
        <w:t xml:space="preserve">Every stretch takes its instruction from its leaf, from what the leaf is and where it sits, and the leaf</w:t>
      </w:r>
      <w:r>
        <w:t xml:space="preserve"> </w:t>
      </w:r>
      <w:r>
        <w:t xml:space="preserve">comes first so you can see where the instruction comes from. Your cup has the weeks in it, and one of</w:t>
      </w:r>
      <w:r>
        <w:t xml:space="preserve"> </w:t>
      </w:r>
      <w:r>
        <w:t xml:space="preserve">them has a day and an hour on it.</w:t>
      </w:r>
    </w:p>
    <w:bookmarkStart w:id="24" w:name="days-13-the-broken-heart-silent"/>
    <w:p>
      <w:pPr>
        <w:pStyle w:val="Heading3"/>
      </w:pPr>
      <w:r>
        <w:t xml:space="preserve">Days 1–3 · the broken heart ·</w:t>
      </w:r>
      <w:r>
        <w:t xml:space="preserve"> </w:t>
      </w:r>
      <w:r>
        <w:rPr>
          <w:i/>
          <w:iCs/>
        </w:rPr>
        <w:t xml:space="preserve">Silent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2: two dark clumps of tea leaves low in the cup with a pale gap between them" title="" id="22" name="Picture"/>
            <a:graphic>
              <a:graphicData uri="http://schemas.openxmlformats.org/drawingml/2006/picture">
                <pic:pic>
                  <pic:nvPicPr>
                    <pic:cNvPr descr="images/esl/mark-2-hear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2, the broken heart: low in the cup, just left of your handle.</w:t>
      </w:r>
    </w:p>
    <w:bookmarkEnd w:id="24"/>
    <w:p>
      <w:pPr>
        <w:pStyle w:val="BodyText"/>
      </w:pPr>
      <w:r>
        <w:t xml:space="preserve">Your sunken leaf: two dark clumps with a pale gap of china between them, low down by your handle in the</w:t>
      </w:r>
      <w:r>
        <w:t xml:space="preserve"> </w:t>
      </w:r>
      <w:r>
        <w:t xml:space="preserve">thick band of leaf near the base. By the handle is you, now. Low down is how long you’ve been carrying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Push the halves of a broken wet leaf together and they don’t mend. One slips over the other and the</w:t>
      </w:r>
      <w:r>
        <w:t xml:space="preserve"> </w:t>
      </w:r>
      <w:r>
        <w:t xml:space="preserve">shape of both is lost. You leave them where they lie.</w:t>
      </w:r>
    </w:p>
    <w:p>
      <w:pPr>
        <w:pStyle w:val="BodyText"/>
      </w:pPr>
      <w:r>
        <w:t xml:space="preserve">You’ve been pushing for weeks. Every message you started was you pressing the halves together from your</w:t>
      </w:r>
      <w:r>
        <w:t xml:space="preserve"> </w:t>
      </w:r>
      <w:r>
        <w:t xml:space="preserve">side, and it hasn’t mended anything.</w:t>
      </w:r>
    </w:p>
    <w:p>
      <w:pPr>
        <w:pStyle w:val="BodyText"/>
      </w:pPr>
      <w:r>
        <w:t xml:space="preserve">So these three days are silent. Nothing sent. Not a warm line, not a small ordinary thing, nothing. If</w:t>
      </w:r>
      <w:r>
        <w:t xml:space="preserve"> </w:t>
      </w:r>
      <w:r>
        <w:t xml:space="preserve">he writes, he’s come to you on his own: answer once, warmly and briefly, and don’t start anything new</w:t>
      </w:r>
      <w:r>
        <w:t xml:space="preserve"> </w:t>
      </w:r>
      <w:r>
        <w:t xml:space="preserve">off the back of it.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</w:t>
      </w:r>
      <w:r>
        <w:t xml:space="preserve"> </w:t>
      </w:r>
      <w:r>
        <w:t xml:space="preserve">“just checking in”</w:t>
      </w:r>
      <w:r>
        <w:t xml:space="preserve">. After two days of nothing, you send one line to make</w:t>
      </w:r>
      <w:r>
        <w:t xml:space="preserve"> </w:t>
      </w:r>
      <w:r>
        <w:t xml:space="preserve">sure he hasn’t forgotten you. That line tells him the silence was a pause and not a change, and it costs</w:t>
      </w:r>
      <w:r>
        <w:t xml:space="preserve"> </w:t>
      </w:r>
      <w:r>
        <w:t xml:space="preserve">you both days.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archive the conversation with him so it isn’t the first thing you see when you pick up</w:t>
      </w:r>
      <w:r>
        <w:t xml:space="preserve"> </w:t>
      </w:r>
      <w:r>
        <w:t xml:space="preserve">the phone. You’re not deleting anything. You’re leaving the pieces where they fell.</w:t>
      </w:r>
    </w:p>
    <w:bookmarkStart w:id="28" w:name="days-46-the-bird-silent"/>
    <w:p>
      <w:pPr>
        <w:pStyle w:val="Heading3"/>
      </w:pPr>
      <w:r>
        <w:t xml:space="preserve">Days 4–6 · the bird ·</w:t>
      </w:r>
      <w:r>
        <w:t xml:space="preserve"> </w:t>
      </w:r>
      <w:r>
        <w:rPr>
          <w:i/>
          <w:iCs/>
        </w:rPr>
        <w:t xml:space="preserve">Silent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1: a tall, loose scatter of tea leaves running down the inside wall of the cup" title="" id="26" name="Picture"/>
            <a:graphic>
              <a:graphicData uri="http://schemas.openxmlformats.org/drawingml/2006/picture">
                <pic:pic>
                  <pic:nvPicPr>
                    <pic:cNvPr descr="images/esl/mark-1-bir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1, the bird: across the cup from your handle, head up under the rim.</w:t>
      </w:r>
    </w:p>
    <w:bookmarkEnd w:id="28"/>
    <w:p>
      <w:pPr>
        <w:pStyle w:val="BodyText"/>
      </w:pPr>
      <w:r>
        <w:t xml:space="preserve">Across the cup, the bird’s head is up under the rim and the rest of him trails down the wall behind it:</w:t>
      </w:r>
      <w:r>
        <w:t xml:space="preserve"> </w:t>
      </w:r>
      <w:r>
        <w:t xml:space="preserve">the shape of something on its way up and out. He’s in the air.</w:t>
      </w:r>
    </w:p>
    <w:p>
      <w:pPr>
        <w:pStyle w:val="BodyText"/>
      </w:pPr>
      <w:r>
        <w:t xml:space="preserve">You can’t call a bird out of the air. You can let it go, or you can chase it, and a bird that hears</w:t>
      </w:r>
      <w:r>
        <w:t xml:space="preserve"> </w:t>
      </w:r>
      <w:r>
        <w:t xml:space="preserve">something coming up behind it keeps going.</w:t>
      </w:r>
    </w:p>
    <w:p>
      <w:pPr>
        <w:pStyle w:val="BodyText"/>
      </w:pPr>
      <w:r>
        <w:t xml:space="preserve">In a silent cup, the chasing goes silent too. It’s checking when he was last online. It’s looking</w:t>
      </w:r>
      <w:r>
        <w:t xml:space="preserve"> </w:t>
      </w:r>
      <w:r>
        <w:t xml:space="preserve">through his photos. It’s asking a friend whether she’s heard anything. None of it reaches him, and all</w:t>
      </w:r>
      <w:r>
        <w:t xml:space="preserve"> </w:t>
      </w:r>
      <w:r>
        <w:t xml:space="preserve">of it keeps you running along behind the bird.</w:t>
      </w:r>
    </w:p>
    <w:p>
      <w:pPr>
        <w:pStyle w:val="BodyText"/>
      </w:pPr>
      <w:r>
        <w:t xml:space="preserve">So days 4 to 6 are silent on the outside and on the inside. Nothing sent, and no looking.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late-night look. You tell yourself it isn’t contact, because he doesn’t</w:t>
      </w:r>
      <w:r>
        <w:t xml:space="preserve"> </w:t>
      </w:r>
      <w:r>
        <w:t xml:space="preserve">know. It’s chasing with the sound turned off, and you feel it in the morning.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each evening, notice the hour when you’d normally go looking, and be somewhere else in</w:t>
      </w:r>
      <w:r>
        <w:t xml:space="preserve"> </w:t>
      </w:r>
      <w:r>
        <w:t xml:space="preserve">it: the bath, a walk, the neighbour’s kitchen. Day five’s the worst of the three, so plan that one.</w:t>
      </w:r>
    </w:p>
    <w:bookmarkStart w:id="32" w:name="days-79-the-butterfly-silent"/>
    <w:p>
      <w:pPr>
        <w:pStyle w:val="Heading3"/>
      </w:pPr>
      <w:r>
        <w:t xml:space="preserve">Days 7–9 · the butterfly ·</w:t>
      </w:r>
      <w:r>
        <w:t xml:space="preserve"> </w:t>
      </w:r>
      <w:r>
        <w:rPr>
          <w:i/>
          <w:iCs/>
        </w:rPr>
        <w:t xml:space="preserve">Silent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7: a small two-lobed fleck of tea leaf right at the rim of the cup" title="" id="30" name="Picture"/>
            <a:graphic>
              <a:graphicData uri="http://schemas.openxmlformats.org/drawingml/2006/picture">
                <pic:pic>
                  <pic:nvPicPr>
                    <pic:cNvPr descr="images/esl/mark-7-butterfly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7, the butterfly: top left, on the rim, the highest leaf in the cup.</w:t>
      </w:r>
    </w:p>
    <w:bookmarkEnd w:id="32"/>
    <w:p>
      <w:pPr>
        <w:pStyle w:val="BodyText"/>
      </w:pPr>
      <w:r>
        <w:t xml:space="preserve">Top left, sitting on the rim itself and higher than anything else in your cup: a small fleck with two</w:t>
      </w:r>
      <w:r>
        <w:t xml:space="preserve"> </w:t>
      </w:r>
      <w:r>
        <w:t xml:space="preserve">lobes, wings only just out. It’s nearly opposite your handle, up on the rim between his boat and his</w:t>
      </w:r>
      <w:r>
        <w:t xml:space="preserve"> </w:t>
      </w:r>
      <w:r>
        <w:t xml:space="preserve">bird, and it isn’t his. Across the cup is the place for somebody you haven’t met, and the butterfly’s</w:t>
      </w:r>
      <w:r>
        <w:t xml:space="preserve"> </w:t>
      </w:r>
      <w:r>
        <w:t xml:space="preserve">the woman you’ll be when these days are done.</w:t>
      </w:r>
    </w:p>
    <w:p>
      <w:pPr>
        <w:pStyle w:val="BodyText"/>
      </w:pPr>
      <w:r>
        <w:t xml:space="preserve">A butterfly does its changing inside a shut case, and nothing shows from outside while it does. Open the</w:t>
      </w:r>
      <w:r>
        <w:t xml:space="preserve"> </w:t>
      </w:r>
      <w:r>
        <w:t xml:space="preserve">case early and what’s inside dies. It has to come out on its own day.</w:t>
      </w:r>
    </w:p>
    <w:p>
      <w:pPr>
        <w:pStyle w:val="BodyText"/>
      </w:pPr>
      <w:r>
        <w:t xml:space="preserve">The butterfly sits in the middle of your quiet because the change it’s carrying is the one you need</w:t>
      </w:r>
      <w:r>
        <w:t xml:space="preserve"> </w:t>
      </w:r>
      <w:r>
        <w:t xml:space="preserve">before you start anything again: becoming a woman who can go nine days without starting a thing and</w:t>
      </w:r>
      <w:r>
        <w:t xml:space="preserve"> </w:t>
      </w:r>
      <w:r>
        <w:t xml:space="preserve">still be standing. The change happens in these three days, out of sight. You’ll feel it as boredom more</w:t>
      </w:r>
      <w:r>
        <w:t xml:space="preserve"> </w:t>
      </w:r>
      <w:r>
        <w:t xml:space="preserve">than strength, and that’s fine.</w:t>
      </w:r>
    </w:p>
    <w:p>
      <w:pPr>
        <w:pStyle w:val="BodyText"/>
      </w:pPr>
      <w:r>
        <w:t xml:space="preserve">So the case stays shut. Days 7, 8 and 9 are silent, the same as the six before.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day 9. You decide nine days has made the point, and on the evening of day 9</w:t>
      </w:r>
      <w:r>
        <w:t xml:space="preserve"> </w:t>
      </w:r>
      <w:r>
        <w:t xml:space="preserve">you send something. One day early is the case opened early, and everything in it is lost.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each evening, write down the time you first reached for the phone meaning to start</w:t>
      </w:r>
      <w:r>
        <w:t xml:space="preserve"> </w:t>
      </w:r>
      <w:r>
        <w:t xml:space="preserve">something. By day 9 it’ll be later than it was on day 7.</w:t>
      </w:r>
    </w:p>
    <w:bookmarkStart w:id="36" w:name="X330532761c24b5ca694e9c47e9a31a1b3e9dee9"/>
    <w:p>
      <w:pPr>
        <w:pStyle w:val="Heading3"/>
      </w:pPr>
      <w:r>
        <w:t xml:space="preserve">Days 10–12 · the withering tree ·</w:t>
      </w:r>
      <w:r>
        <w:t xml:space="preserve"> </w:t>
      </w:r>
      <w:r>
        <w:rPr>
          <w:i/>
          <w:iCs/>
        </w:rPr>
        <w:t xml:space="preserve">One small thing, no question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3: a dark, branching clump of tea leaves with bare stalks, beside the handle" title="" id="34" name="Picture"/>
            <a:graphic>
              <a:graphicData uri="http://schemas.openxmlformats.org/drawingml/2006/picture">
                <pic:pic>
                  <pic:nvPicPr>
                    <pic:cNvPr descr="images/esl/mark-3-tree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3, the withering tree: just above your handle, the nearest mark to you.</w:t>
      </w:r>
    </w:p>
    <w:bookmarkEnd w:id="36"/>
    <w:p>
      <w:pPr>
        <w:pStyle w:val="BodyText"/>
      </w:pPr>
      <w:r>
        <w:t xml:space="preserve">Just above your handle, nearer to you than anything else in the cup: a dark, branching clump with bare</w:t>
      </w:r>
      <w:r>
        <w:t xml:space="preserve"> </w:t>
      </w:r>
      <w:r>
        <w:t xml:space="preserve">stalks sticking out of it, and a thin trail of leaf running down from it toward the base.</w:t>
      </w:r>
    </w:p>
    <w:p>
      <w:pPr>
        <w:pStyle w:val="BodyText"/>
      </w:pPr>
      <w:r>
        <w:t xml:space="preserve">A tree like that is withering, not dying. You water it at the root, not the branches. Water at the root</w:t>
      </w:r>
      <w:r>
        <w:t xml:space="preserve"> </w:t>
      </w:r>
      <w:r>
        <w:t xml:space="preserve">takes days to climb, and it gets there.</w:t>
      </w:r>
    </w:p>
    <w:p>
      <w:pPr>
        <w:pStyle w:val="BodyText"/>
      </w:pPr>
      <w:r>
        <w:t xml:space="preserve">The root is the ordinary stuff you had before any of this was a subject. In your cup the tree’s the</w:t>
      </w:r>
      <w:r>
        <w:t xml:space="preserve"> </w:t>
      </w:r>
      <w:r>
        <w:t xml:space="preserve">nearest leaf to your handle, so the ordinary is the first thing you can reach, and the first thing you</w:t>
      </w:r>
      <w:r>
        <w:t xml:space="preserve"> </w:t>
      </w:r>
      <w:r>
        <w:t xml:space="preserve">send.</w:t>
      </w:r>
    </w:p>
    <w:p>
      <w:pPr>
        <w:pStyle w:val="BodyText"/>
      </w:pPr>
      <w:r>
        <w:t xml:space="preserve">Days 10 to 12 are the first time anything goes from you to him, and it’s small. One thing about</w:t>
      </w:r>
      <w:r>
        <w:t xml:space="preserve"> </w:t>
      </w:r>
      <w:r>
        <w:t xml:space="preserve">nothing. A photo of the cat asleep in the washing basket. A line about the woman in the post office queue</w:t>
      </w:r>
      <w:r>
        <w:t xml:space="preserve"> </w:t>
      </w:r>
      <w:r>
        <w:t xml:space="preserve">with a ferret. No question. Nothing that needs an answer. You’re opening a door, not knocking on one.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question mark. Even</w:t>
      </w:r>
      <w:r>
        <w:t xml:space="preserve"> </w:t>
      </w:r>
      <w:r>
        <w:t xml:space="preserve">“how are you?”</w:t>
      </w:r>
      <w:r>
        <w:t xml:space="preserve"> </w:t>
      </w:r>
      <w:r>
        <w:t xml:space="preserve">is a knock. A knock asks for an</w:t>
      </w:r>
      <w:r>
        <w:t xml:space="preserve"> </w:t>
      </w:r>
      <w:r>
        <w:t xml:space="preserve">answer, and an answer is exactly what you’ve been asking him for, for weeks.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choose it on day 10, send it on day 10 or 11, once. Then don’t watch for a reply. It</w:t>
      </w:r>
      <w:r>
        <w:t xml:space="preserve"> </w:t>
      </w:r>
      <w:r>
        <w:t xml:space="preserve">isn’t due. If it comes, it’ll come late.</w:t>
      </w:r>
    </w:p>
    <w:bookmarkStart w:id="40" w:name="X3ba9a2ff57d29f8ffd153b499a83ed83dbac986"/>
    <w:p>
      <w:pPr>
        <w:pStyle w:val="Heading3"/>
      </w:pPr>
      <w:r>
        <w:t xml:space="preserve">Days 13–15 · the lighthouse ·</w:t>
      </w:r>
      <w:r>
        <w:t xml:space="preserve"> </w:t>
      </w:r>
      <w:r>
        <w:rPr>
          <w:i/>
          <w:iCs/>
        </w:rPr>
        <w:t xml:space="preserve">Go to your fixed point, properly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6: one thin, upright streak of tea leaf standing alone just under the rim" title="" id="38" name="Picture"/>
            <a:graphic>
              <a:graphicData uri="http://schemas.openxmlformats.org/drawingml/2006/picture">
                <pic:pic>
                  <pic:nvPicPr>
                    <pic:cNvPr descr="images/esl/mark-6-lighthouse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6, the lighthouse: upper right, on your handle’s side, just under the rim.</w:t>
      </w:r>
    </w:p>
    <w:bookmarkEnd w:id="40"/>
    <w:p>
      <w:pPr>
        <w:pStyle w:val="BodyText"/>
      </w:pPr>
      <w:r>
        <w:t xml:space="preserve">Upper right, on your handle’s side and just under the rim, above the pale tea stain: one thin upright</w:t>
      </w:r>
      <w:r>
        <w:t xml:space="preserve"> </w:t>
      </w:r>
      <w:r>
        <w:t xml:space="preserve">streak of leaf, standing entirely on its own in clean china. Close to you, and now. Your fixed point’s</w:t>
      </w:r>
      <w:r>
        <w:t xml:space="preserve"> </w:t>
      </w:r>
      <w:r>
        <w:t xml:space="preserve">been a few inches from your handle all along, and it’s the one leaf on your side that nothing else is</w:t>
      </w:r>
      <w:r>
        <w:t xml:space="preserve"> </w:t>
      </w:r>
      <w:r>
        <w:t xml:space="preserve">touching.</w:t>
      </w:r>
    </w:p>
    <w:p>
      <w:pPr>
        <w:pStyle w:val="BodyText"/>
      </w:pPr>
      <w:r>
        <w:t xml:space="preserve">A lighthouse doesn’t go to ships. It stays where it is, it’s lit, and the ships find their way by it.</w:t>
      </w:r>
    </w:p>
    <w:p>
      <w:pPr>
        <w:pStyle w:val="BodyText"/>
      </w:pPr>
      <w:r>
        <w:t xml:space="preserve">These days matter more in your cup than in any other. Nine silent days followed by one message he hasn’t</w:t>
      </w:r>
      <w:r>
        <w:t xml:space="preserve"> </w:t>
      </w:r>
      <w:r>
        <w:t xml:space="preserve">answered yet is exactly where a woman on her own decides the whole thing’s finished. So you won’t be on</w:t>
      </w:r>
      <w:r>
        <w:t xml:space="preserve"> </w:t>
      </w:r>
      <w:r>
        <w:t xml:space="preserve">your own. Your lighthouse is the friend, the sister, the work, the allotment, whatever held you level</w:t>
      </w:r>
      <w:r>
        <w:t xml:space="preserve"> </w:t>
      </w:r>
      <w:r>
        <w:t xml:space="preserve">before this.</w:t>
      </w:r>
    </w:p>
    <w:p>
      <w:pPr>
        <w:pStyle w:val="BodyText"/>
      </w:pPr>
      <w:r>
        <w:t xml:space="preserve">And in your cup once won’t do it. You go to it twice. Two real evenings, not one. Not to talk about him.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telling your fixed point about the days. You’ll spend the evening defending</w:t>
      </w:r>
      <w:r>
        <w:t xml:space="preserve"> </w:t>
      </w:r>
      <w:r>
        <w:t xml:space="preserve">them (</w:t>
      </w:r>
      <w:r>
        <w:t xml:space="preserve">“why don’t you just text him?”</w:t>
      </w:r>
      <w:r>
        <w:t xml:space="preserve">), and you’ll come home doubting them.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one evening on day 13 and another before day 15 ends. Book them on day 12 so they’re in</w:t>
      </w:r>
      <w:r>
        <w:t xml:space="preserve"> </w:t>
      </w:r>
      <w:r>
        <w:t xml:space="preserve">place before you need them.</w:t>
      </w:r>
    </w:p>
    <w:bookmarkStart w:id="44" w:name="Xc60324204ab4b7c9a0eb8f1b3228b873d0a3ae9"/>
    <w:p>
      <w:pPr>
        <w:pStyle w:val="Heading3"/>
      </w:pPr>
      <w:r>
        <w:t xml:space="preserve">Days 16–18 · the boat ·</w:t>
      </w:r>
      <w:r>
        <w:t xml:space="preserve"> </w:t>
      </w:r>
      <w:r>
        <w:rPr>
          <w:i/>
          <w:iCs/>
        </w:rPr>
        <w:t xml:space="preserve">Find out whether he rows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4: a low, spread-out group of tea-leaf clumps on the far wall of the cup" title="" id="42" name="Picture"/>
            <a:graphic>
              <a:graphicData uri="http://schemas.openxmlformats.org/drawingml/2006/picture">
                <pic:pic>
                  <pic:nvPicPr>
                    <pic:cNvPr descr="images/esl/mark-4-boat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4, the boat: on the far left wall, the far side from your handle.</w:t>
      </w:r>
    </w:p>
    <w:bookmarkEnd w:id="44"/>
    <w:p>
      <w:pPr>
        <w:pStyle w:val="BodyText"/>
      </w:pPr>
      <w:r>
        <w:t xml:space="preserve">On the far left wall, the far side from your handle: a loose group of clumps lying low and spread out,</w:t>
      </w:r>
      <w:r>
        <w:t xml:space="preserve"> </w:t>
      </w:r>
      <w:r>
        <w:t xml:space="preserve">the way a hull sits in the water. It’s halfway down the wall, about as old as the bird, and it’s sitting</w:t>
      </w:r>
      <w:r>
        <w:t xml:space="preserve"> </w:t>
      </w:r>
      <w:r>
        <w:t xml:space="preserve">on his side of the cup.</w:t>
      </w:r>
    </w:p>
    <w:p>
      <w:pPr>
        <w:pStyle w:val="BodyText"/>
      </w:pPr>
      <w:r>
        <w:t xml:space="preserve">A boat nobody’s rowing doesn’t go anywhere, and you can’t row it from the bank. A boat on his side</w:t>
      </w:r>
      <w:r>
        <w:t xml:space="preserve"> </w:t>
      </w:r>
      <w:r>
        <w:t xml:space="preserve">moves when he rows it, and these are its days.</w:t>
      </w:r>
    </w:p>
    <w:p>
      <w:pPr>
        <w:pStyle w:val="BodyText"/>
      </w:pPr>
      <w:r>
        <w:t xml:space="preserve">These three days are where you find out whether he has. On day 16, ask yourself one question: has he</w:t>
      </w:r>
      <w:r>
        <w:t xml:space="preserve"> </w:t>
      </w:r>
      <w:r>
        <w:t xml:space="preserve">written to you at all since your small message went?</w:t>
      </w:r>
    </w:p>
    <w:p>
      <w:pPr>
        <w:pStyle w:val="BodyText"/>
      </w:pPr>
      <w:r>
        <w:rPr>
          <w:b/>
          <w:bCs/>
        </w:rPr>
        <w:t xml:space="preserve">If he has,</w:t>
      </w:r>
      <w:r>
        <w:t xml:space="preserve"> </w:t>
      </w:r>
      <w:r>
        <w:t xml:space="preserve">the boat’s moving. Answer him warmly. Then ask him one thing about himself, about</w:t>
      </w:r>
      <w:r>
        <w:t xml:space="preserve"> </w:t>
      </w:r>
      <w:r>
        <w:t xml:space="preserve">whatever the last two months have really been about for him, and let him answer at his own length.</w:t>
      </w:r>
      <w:r>
        <w:t xml:space="preserve"> </w:t>
      </w:r>
      <w:r>
        <w:t xml:space="preserve">Let him row. You end the exchange first.</w:t>
      </w:r>
    </w:p>
    <w:p>
      <w:pPr>
        <w:pStyle w:val="BodyText"/>
      </w:pPr>
      <w:r>
        <w:rPr>
          <w:b/>
          <w:bCs/>
        </w:rPr>
        <w:t xml:space="preserve">If he hasn’t,</w:t>
      </w:r>
      <w:r>
        <w:t xml:space="preserve"> </w:t>
      </w:r>
      <w:r>
        <w:t xml:space="preserve">the boat’s still sitting where it was. You don’t row it. Nothing sent on these three</w:t>
      </w:r>
      <w:r>
        <w:t xml:space="preserve"> </w:t>
      </w:r>
      <w:r>
        <w:t xml:space="preserve">days. The bridge still comes on day 20, and it’s still yours to build.</w:t>
      </w:r>
    </w:p>
    <w:p>
      <w:pPr>
        <w:pStyle w:val="BodyText"/>
      </w:pPr>
      <w:r>
        <w:t xml:space="preserve">Either way, these are the days that tell you something you haven’t known in months: what he does when</w:t>
      </w:r>
      <w:r>
        <w:t xml:space="preserve"> </w:t>
      </w:r>
      <w:r>
        <w:t xml:space="preserve">you don’t do it for him.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one more pull from the bank: a second message on day 16 because the first</w:t>
      </w:r>
      <w:r>
        <w:t xml:space="preserve"> </w:t>
      </w:r>
      <w:r>
        <w:t xml:space="preserve">wasn’t answered. It puts you straight back where you were on the evening you bought this.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ask yourself the day 16 question once, answer it honestly, and follow the branch it gives</w:t>
      </w:r>
      <w:r>
        <w:t xml:space="preserve"> </w:t>
      </w:r>
      <w:r>
        <w:t xml:space="preserve">you.</w:t>
      </w:r>
    </w:p>
    <w:bookmarkStart w:id="48" w:name="days-1921-the-bridge-one-sentence-day-20"/>
    <w:p>
      <w:pPr>
        <w:pStyle w:val="Heading3"/>
      </w:pPr>
      <w:r>
        <w:t xml:space="preserve">Days 19–21 · the bridge ·</w:t>
      </w:r>
      <w:r>
        <w:t xml:space="preserve"> </w:t>
      </w:r>
      <w:r>
        <w:rPr>
          <w:i/>
          <w:iCs/>
        </w:rPr>
        <w:t xml:space="preserve">One sentence: day 20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5: a thin line of tea leaves lying along the edge of the cup under the rim" title="" id="46" name="Picture"/>
            <a:graphic>
              <a:graphicData uri="http://schemas.openxmlformats.org/drawingml/2006/picture">
                <pic:pic>
                  <pic:nvPicPr>
                    <pic:cNvPr descr="images/esl/mark-5-bridge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5, the bridge: lower left, right up under the rim.</w:t>
      </w:r>
    </w:p>
    <w:bookmarkEnd w:id="48"/>
    <w:p>
      <w:pPr>
        <w:pStyle w:val="BodyText"/>
      </w:pPr>
      <w:r>
        <w:t xml:space="preserve">Lower left, right up under the rim: a thin line of leaf lying along the edge of the cup. Going round the</w:t>
      </w:r>
      <w:r>
        <w:t xml:space="preserve"> </w:t>
      </w:r>
      <w:r>
        <w:t xml:space="preserve">cup, it sits between your heart and the boat, between your side and his, and higher than both.</w:t>
      </w:r>
    </w:p>
    <w:p>
      <w:pPr>
        <w:pStyle w:val="BodyText"/>
      </w:pPr>
      <w:r>
        <w:t xml:space="preserve">A bridge spans a gap and can be walked from either end. So you build a short one and you stand on your</w:t>
      </w:r>
      <w:r>
        <w:t xml:space="preserve"> </w:t>
      </w:r>
      <w:r>
        <w:t xml:space="preserve">side of it. Yours is thin, one line of leaf, and a thin bridge carries one sentence. Not a paragraph.</w:t>
      </w:r>
    </w:p>
    <w:p>
      <w:pPr>
        <w:pStyle w:val="BodyText"/>
      </w:pPr>
      <w:r>
        <w:t xml:space="preserve">This is your bridge week, the three days when what you say lands as an invitation and not as</w:t>
      </w:r>
      <w:r>
        <w:t xml:space="preserve"> </w:t>
      </w:r>
      <w:r>
        <w:t xml:space="preserve">pressure. It comes last because a silent cup can’t be hurried, and because of where it sits: halfway</w:t>
      </w:r>
      <w:r>
        <w:t xml:space="preserve"> </w:t>
      </w:r>
      <w:r>
        <w:t xml:space="preserve">round between your heart and his boat. In a cup where you’ve been crossing the whole way yourself, you</w:t>
      </w:r>
      <w:r>
        <w:t xml:space="preserve"> </w:t>
      </w:r>
      <w:r>
        <w:t xml:space="preserve">build the bridge only once you’ve seen whether he’ll row any of the way. And it’s yours to build from</w:t>
      </w:r>
      <w:r>
        <w:t xml:space="preserve"> </w:t>
      </w:r>
      <w:r>
        <w:t xml:space="preserve">your side, whatever the boat did.</w:t>
      </w:r>
    </w:p>
    <w:p>
      <w:pPr>
        <w:pStyle w:val="BodyText"/>
      </w:pPr>
      <w:r>
        <w:t xml:space="preserve">The sentence is something true about what you want. No history, no case, no</w:t>
      </w:r>
      <w:r>
        <w:t xml:space="preserve"> </w:t>
      </w:r>
      <w:r>
        <w:t xml:space="preserve">“I know it’s been a while”</w:t>
      </w:r>
      <w:r>
        <w:t xml:space="preserve">,</w:t>
      </w:r>
      <w:r>
        <w:t xml:space="preserve"> </w:t>
      </w:r>
      <w:r>
        <w:t xml:space="preserve">and no question at the end.</w:t>
      </w:r>
    </w:p>
    <w:p>
      <w:pPr>
        <w:pStyle w:val="BodyText"/>
      </w:pPr>
      <w:r>
        <w:rPr>
          <w:b/>
          <w:bCs/>
        </w:rPr>
        <w:t xml:space="preserve">Your day is day 20. Send it early in the evening, between six and eight.</w:t>
      </w:r>
    </w:p>
    <w:p>
      <w:pPr>
        <w:pStyle w:val="BodyText"/>
      </w:pPr>
      <w:r>
        <w:t xml:space="preserve">A bridge carries its weight at the middle of its span, so the middle of its three days is the one. And</w:t>
      </w:r>
      <w:r>
        <w:t xml:space="preserve"> </w:t>
      </w:r>
      <w:r>
        <w:t xml:space="preserve">your bridge sits just under the rim, level with your lighthouse on the other side of the cup. Leaves at</w:t>
      </w:r>
      <w:r>
        <w:t xml:space="preserve"> </w:t>
      </w:r>
      <w:r>
        <w:t xml:space="preserve">the same height keep the same hour, and a lighthouse is lit at dusk, so it goes as the lamps come on.</w:t>
      </w:r>
      <w:r>
        <w:t xml:space="preserve"> </w:t>
      </w:r>
      <w:r>
        <w:t xml:space="preserve">Never after nine.</w:t>
      </w:r>
    </w:p>
    <w:p>
      <w:pPr>
        <w:pStyle w:val="BodyText"/>
      </w:pPr>
      <w:r>
        <w:t xml:space="preserve">If the boat moved, the sentence goes into a line that’s moving again. If it didn’t, it’s the same</w:t>
      </w:r>
      <w:r>
        <w:t xml:space="preserve"> </w:t>
      </w:r>
      <w:r>
        <w:t xml:space="preserve">sentence, said once, and then your days are done.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question on the end.</w:t>
      </w:r>
      <w:r>
        <w:t xml:space="preserve"> </w:t>
      </w:r>
      <w:r>
        <w:t xml:space="preserve">“Do you feel the same?”</w:t>
      </w:r>
      <w:r>
        <w:t xml:space="preserve"> </w:t>
      </w:r>
      <w:r>
        <w:t xml:space="preserve">A question asks him to row,</w:t>
      </w:r>
      <w:r>
        <w:t xml:space="preserve"> </w:t>
      </w:r>
      <w:r>
        <w:t xml:space="preserve">and the bridge isn’t the place for rowing. If you add the explaining paragraph as well, you’ve built the</w:t>
      </w:r>
      <w:r>
        <w:t xml:space="preserve"> </w:t>
      </w:r>
      <w:r>
        <w:t xml:space="preserve">long bridge he walks away over.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write the sentence on day 19. On day 20, send it between six and eight, then put the</w:t>
      </w:r>
      <w:r>
        <w:t xml:space="preserve"> </w:t>
      </w:r>
      <w:r>
        <w:t xml:space="preserve">phone away. Day 21 is for leaving it on the far bank. And look back once that evening: the butterfly came</w:t>
      </w:r>
      <w:r>
        <w:t xml:space="preserve"> </w:t>
      </w:r>
      <w:r>
        <w:t xml:space="preserve">early in your cup, and by now you can see what it was. You went nine days without starting a thing, and</w:t>
      </w:r>
      <w:r>
        <w:t xml:space="preserve"> </w:t>
      </w:r>
      <w:r>
        <w:t xml:space="preserve">you’re still here.</w:t>
      </w:r>
    </w:p>
    <w:bookmarkEnd w:id="49"/>
    <w:bookmarkStart w:id="50" w:name="three-things-to-expect"/>
    <w:p>
      <w:pPr>
        <w:pStyle w:val="Heading2"/>
      </w:pPr>
      <w:r>
        <w:t xml:space="preserve">Three things to expect</w:t>
      </w:r>
    </w:p>
    <w:p>
      <w:pPr>
        <w:pStyle w:val="FirstParagraph"/>
      </w:pPr>
      <w:r>
        <w:rPr>
          <w:b/>
          <w:bCs/>
        </w:rPr>
        <w:t xml:space="preserve">One: the silence will feel like proof it’s over.</w:t>
      </w:r>
      <w:r>
        <w:t xml:space="preserve"> </w:t>
      </w:r>
      <w:r>
        <w:t xml:space="preserve">You’ll feel it on day five, and again on day 9.</w:t>
      </w:r>
      <w:r>
        <w:t xml:space="preserve"> </w:t>
      </w:r>
      <w:r>
        <w:t xml:space="preserve">It isn’t proof of anything. In your cup the proof isn’t due until day 16, and nothing before then counts.</w:t>
      </w:r>
    </w:p>
    <w:p>
      <w:pPr>
        <w:pStyle w:val="BodyText"/>
      </w:pPr>
      <w:r>
        <w:rPr>
          <w:b/>
          <w:bCs/>
        </w:rPr>
        <w:t xml:space="preserve">Two: the silence goes both ways at first.</w:t>
      </w:r>
      <w:r>
        <w:t xml:space="preserve"> </w:t>
      </w:r>
      <w:r>
        <w:t xml:space="preserve">Expect nothing from him in the nine silent days. And if</w:t>
      </w:r>
      <w:r>
        <w:t xml:space="preserve"> </w:t>
      </w:r>
      <w:r>
        <w:t xml:space="preserve">he answers day 10’s message, he answers late: not that evening, but somewhere in the lighthouse days,</w:t>
      </w:r>
      <w:r>
        <w:t xml:space="preserve"> </w:t>
      </w:r>
      <w:r>
        <w:t xml:space="preserve">after he’s walked past the open door a couple of times. Don’t sit by it. That’s what the lighthouse</w:t>
      </w:r>
      <w:r>
        <w:t xml:space="preserve"> </w:t>
      </w:r>
      <w:r>
        <w:t xml:space="preserve">evenings are for.</w:t>
      </w:r>
    </w:p>
    <w:p>
      <w:pPr>
        <w:pStyle w:val="BodyText"/>
      </w:pPr>
      <w:r>
        <w:rPr>
          <w:b/>
          <w:bCs/>
        </w:rPr>
        <w:t xml:space="preserve">Three: one person’s going to talk you out of this.</w:t>
      </w:r>
      <w:r>
        <w:t xml:space="preserve"> </w:t>
      </w:r>
      <w:r>
        <w:t xml:space="preserve">Somebody close to you, and you already know who,</w:t>
      </w:r>
      <w:r>
        <w:t xml:space="preserve"> </w:t>
      </w:r>
      <w:r>
        <w:t xml:space="preserve">will hear that a tea reader has told you to go silent for nine days, and tell you to just ring him and</w:t>
      </w:r>
      <w:r>
        <w:t xml:space="preserve"> </w:t>
      </w:r>
      <w:r>
        <w:t xml:space="preserve">say how you feel. They’ll mean it kindly. They’ve watched you carry this for months and they want it</w:t>
      </w:r>
      <w:r>
        <w:t xml:space="preserve"> </w:t>
      </w:r>
      <w:r>
        <w:t xml:space="preserve">over.</w:t>
      </w:r>
    </w:p>
    <w:p>
      <w:pPr>
        <w:pStyle w:val="BodyText"/>
      </w:pPr>
      <w:r>
        <w:t xml:space="preserve">Telling him how you feel is day 20. It’s in the days. What they’re suggesting is doing it tonight, which</w:t>
      </w:r>
      <w:r>
        <w:t xml:space="preserve"> </w:t>
      </w:r>
      <w:r>
        <w:t xml:space="preserve">is the one thing this reading exists to stop. The right words in the wrong week land as pressure, and</w:t>
      </w:r>
      <w:r>
        <w:t xml:space="preserve"> </w:t>
      </w:r>
      <w:r>
        <w:t xml:space="preserve">they cost you months.</w:t>
      </w:r>
    </w:p>
    <w:p>
      <w:pPr>
        <w:pStyle w:val="BodyText"/>
      </w:pPr>
      <w:r>
        <w:t xml:space="preserve">Don’t argue with them. Don’t tell them what you’re doing.</w:t>
      </w:r>
    </w:p>
    <w:bookmarkEnd w:id="50"/>
    <w:bookmarkStart w:id="56" w:name="what-this-reading-cannot-do"/>
    <w:p>
      <w:pPr>
        <w:pStyle w:val="Heading2"/>
      </w:pPr>
      <w:r>
        <w:t xml:space="preserve">What this reading cannot do</w:t>
      </w:r>
    </w:p>
    <w:p>
      <w:pPr>
        <w:pStyle w:val="FirstParagraph"/>
      </w:pPr>
      <w:r>
        <w:t xml:space="preserve">One honest limit, and then I’ll let you go.</w:t>
      </w:r>
    </w:p>
    <w:p>
      <w:pPr>
        <w:pStyle w:val="BodyText"/>
      </w:pPr>
      <w:r>
        <w:t xml:space="preserve">Everything above is about what you say and when. Leaves are good for that.</w:t>
      </w:r>
    </w:p>
    <w:p>
      <w:pPr>
        <w:pStyle w:val="BodyText"/>
      </w:pPr>
      <w:r>
        <w:t xml:space="preserve">There are marks in your cup that aren’t in the table, because they aren’t symbols. Down on the base,</w:t>
      </w:r>
      <w:r>
        <w:t xml:space="preserve"> </w:t>
      </w:r>
      <w:r>
        <w:t xml:space="preserve">below the end of the bird’s tail, there’s a scatter of loose specks, the ones that fooled me at</w:t>
      </w:r>
      <w:r>
        <w:t xml:space="preserve"> </w:t>
      </w:r>
      <w:r>
        <w:t xml:space="preserve">midnight, too small and too broken to make any shape. The base is what’s buried.</w:t>
      </w:r>
    </w:p>
    <w:p>
      <w:pPr>
        <w:pStyle w:val="BodyText"/>
      </w:pPr>
      <w:r>
        <w:t xml:space="preserve">The bird doesn’t tell me whether there’s somebody else, and the specks don’t either. If there’s a</w:t>
      </w:r>
      <w:r>
        <w:t xml:space="preserve"> </w:t>
      </w:r>
      <w:r>
        <w:t xml:space="preserve">second presence in this, that’s where she’d be: under everything, too broken up for me to</w:t>
      </w:r>
      <w:r>
        <w:t xml:space="preserve"> </w:t>
      </w:r>
      <w:r>
        <w:t xml:space="preserve">name. If there isn’t, they’re specks.</w:t>
      </w:r>
    </w:p>
    <w:p>
      <w:pPr>
        <w:pStyle w:val="BodyText"/>
      </w:pPr>
      <w:r>
        <w:t xml:space="preserve">Your days work around it either way. I can tell you the shape of this and what to say. I can’t make</w:t>
      </w:r>
      <w:r>
        <w:t xml:space="preserve"> </w:t>
      </w:r>
      <w:r>
        <w:t xml:space="preserve">anything stop. Making something stop is different work, and it isn’t this one. I’ll write to you about</w:t>
      </w:r>
      <w:r>
        <w:t xml:space="preserve"> </w:t>
      </w:r>
      <w:r>
        <w:t xml:space="preserve">it another time, if it turns out to matter.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Keep to the days, dear, and don’t start writing day 20’s sentence on day 2.</w:t>
      </w:r>
    </w:p>
    <w:p>
      <w:pPr>
        <w:pStyle w:val="BodyText"/>
      </w:pPr>
      <w:r>
        <w:t xml:space="preserve">You’ve been carrying the starting for weeks. For the next twenty-one days the cup carries the timing, and</w:t>
      </w:r>
      <w:r>
        <w:t xml:space="preserve"> </w:t>
      </w:r>
      <w:r>
        <w:t xml:space="preserve">all you do is follow it. Your calendar’s on the next page.</w:t>
      </w:r>
    </w:p>
    <w:p>
      <w:pPr>
        <w:pStyle w:val="BodyText"/>
      </w:pPr>
      <w:r>
        <w:t xml:space="preserve">— Evelyn</w:t>
      </w:r>
    </w:p>
    <w:p>
      <w:r>
        <w:br w:type="page"/>
      </w:r>
    </w:p>
    <w:bookmarkStart w:id="51" w:name="and-this-is-yours-to-put-on-a-door"/>
    <w:p>
      <w:pPr>
        <w:pStyle w:val="Heading3"/>
      </w:pPr>
      <w:r>
        <w:t xml:space="preserve">And this is yours to put on a door</w:t>
      </w:r>
    </w:p>
    <w:p>
      <w:pPr>
        <w:pStyle w:val="FirstParagraph"/>
      </w:pPr>
      <w:r>
        <w:t xml:space="preserve">The reading above is the thing to read. This is the thing to look at, and in your cup you’ll look at it</w:t>
      </w:r>
      <w:r>
        <w:t xml:space="preserve"> </w:t>
      </w:r>
      <w:r>
        <w:t xml:space="preserve">more than anyone.</w:t>
      </w:r>
    </w:p>
    <w:p>
      <w:pPr>
        <w:pStyle w:val="BodyText"/>
      </w:pPr>
      <w:r>
        <w:t xml:space="preserve">Print it, or copy it onto a card, and put it where you’ll see it without going to find it. The inside of</w:t>
      </w:r>
      <w:r>
        <w:t xml:space="preserve"> </w:t>
      </w:r>
      <w:r>
        <w:t xml:space="preserve">a kitchen cupboard is where most women end up putting theirs. Not the fridge, where other people read it.</w:t>
      </w:r>
    </w:p>
    <w:bookmarkEnd w:id="51"/>
    <w:bookmarkStart w:id="52" w:name="your-twenty-one-days-1"/>
    <w:p>
      <w:pPr>
        <w:pStyle w:val="Heading3"/>
      </w:pPr>
      <w:r>
        <w:t xml:space="preserve">Your twenty-one days</w:t>
      </w:r>
    </w:p>
    <w:p>
      <w:pPr>
        <w:pStyle w:val="FirstParagraph"/>
      </w:pPr>
      <w:r>
        <w:rPr>
          <w:i/>
          <w:iCs/>
        </w:rPr>
        <w:t xml:space="preserve">Day 1 is the first evening after you read this. Cross each day off before bed.</w:t>
      </w:r>
    </w:p>
    <w:p>
      <w:pPr>
        <w:pStyle w:val="BodyText"/>
      </w:pPr>
      <w:r>
        <w:t xml:space="preserve">○</w:t>
      </w:r>
      <w:r>
        <w:t xml:space="preserve"> </w:t>
      </w:r>
      <w:r>
        <w:rPr>
          <w:b/>
          <w:bCs/>
        </w:rPr>
        <w:t xml:space="preserve">silent</w:t>
      </w:r>
      <w:r>
        <w:t xml:space="preserve">: nothing from you · ●</w:t>
      </w:r>
      <w:r>
        <w:t xml:space="preserve"> </w:t>
      </w:r>
      <w:r>
        <w:rPr>
          <w:b/>
          <w:bCs/>
        </w:rPr>
        <w:t xml:space="preserve">you send one thing</w:t>
      </w:r>
      <w:r>
        <w:t xml:space="preserve"> </w:t>
      </w:r>
      <w:r>
        <w:t xml:space="preserve">· ◐</w:t>
      </w:r>
      <w:r>
        <w:t xml:space="preserve"> </w:t>
      </w:r>
      <w:r>
        <w:rPr>
          <w:b/>
          <w:bCs/>
        </w:rPr>
        <w:t xml:space="preserve">his 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508"/>
        <w:gridCol w:w="377"/>
        <w:gridCol w:w="113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word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the broken heart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Nothing sent. If he writes, answer once, warm and brief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the bird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Nothing sent, and no looking at when he was last online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the butterfly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The case stays shut. Not even on the evening of day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the withering tree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One thing about nothing, day 10 or 11. No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the lighthouse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AWAY</w:t>
            </w:r>
          </w:p>
        </w:tc>
        <w:tc>
          <w:tcPr/>
          <w:p>
            <w:pPr>
              <w:pStyle w:val="Compact"/>
            </w:pPr>
            <w:r>
              <w:t xml:space="preserve">Two real evenings with your fixed point. Not about 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the boat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 MOVE</w:t>
            </w:r>
          </w:p>
        </w:tc>
        <w:tc>
          <w:tcPr/>
          <w:p>
            <w:pPr>
              <w:pStyle w:val="Compact"/>
            </w:pPr>
            <w:r>
              <w:t xml:space="preserve">Day 16: has he written since your small message? Yes: answer, ask one thing, let him row. No: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19–21</w:t>
            </w:r>
          </w:p>
        </w:tc>
        <w:tc>
          <w:tcPr/>
          <w:p>
            <w:pPr>
              <w:pStyle w:val="Compact"/>
            </w:pPr>
            <w:r>
              <w:t xml:space="preserve">the bridge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20, between six and eight in the evening.</w:t>
            </w:r>
            <w:r>
              <w:t xml:space="preserve"> </w:t>
            </w:r>
            <w:r>
              <w:t xml:space="preserve">One sentence. No question</w:t>
            </w:r>
          </w:p>
        </w:tc>
      </w:tr>
    </w:tbl>
    <w:bookmarkEnd w:id="52"/>
    <w:bookmarkStart w:id="53" w:name="how-to-use-it-on-a-bad-night"/>
    <w:p>
      <w:pPr>
        <w:pStyle w:val="Heading3"/>
      </w:pPr>
      <w:r>
        <w:t xml:space="preserve">How to use it on a bad night</w:t>
      </w:r>
    </w:p>
    <w:p>
      <w:pPr>
        <w:pStyle w:val="FirstParagraph"/>
      </w:pPr>
      <w:r>
        <w:t xml:space="preserve">You’ll have more than one. Day five is the first: you’ll have decided that silence is the same as giving</w:t>
      </w:r>
      <w:r>
        <w:t xml:space="preserve"> </w:t>
      </w:r>
      <w:r>
        <w:t xml:space="preserve">up, and you’ll be sure of it. Day nine is the second, when nine days feels like enough to have made the</w:t>
      </w:r>
      <w:r>
        <w:t xml:space="preserve"> </w:t>
      </w:r>
      <w:r>
        <w:t xml:space="preserve">point. Day twelve is the third, if day 10’s message hasn’t been answered yet.</w:t>
      </w:r>
    </w:p>
    <w:p>
      <w:pPr>
        <w:pStyle w:val="BodyText"/>
      </w:pPr>
      <w:r>
        <w:t xml:space="preserve">On each of those evenings, go and look at the door. Find the day. Read the word next to it.</w:t>
      </w:r>
    </w:p>
    <w:p>
      <w:pPr>
        <w:pStyle w:val="BodyText"/>
      </w:pPr>
      <w:r>
        <w:t xml:space="preserve">If it says SILENT, you send nothing tonight, and what you’re feeling is day five or day nine. Those days</w:t>
      </w:r>
      <w:r>
        <w:t xml:space="preserve"> </w:t>
      </w:r>
      <w:r>
        <w:t xml:space="preserve">feel exactly like this for every woman who’s done them. If it says SMALL and yours has gone, the answer</w:t>
      </w:r>
      <w:r>
        <w:t xml:space="preserve"> </w:t>
      </w:r>
      <w:r>
        <w:t xml:space="preserve">isn’t due yet. Either way it isn’t news about him. It’s an evening with a number on it.</w:t>
      </w:r>
    </w:p>
    <w:p>
      <w:pPr>
        <w:pStyle w:val="BodyText"/>
      </w:pPr>
      <w:r>
        <w:t xml:space="preserve">Then go to bed, and cross it off, because you got through it.</w:t>
      </w:r>
    </w:p>
    <w:bookmarkEnd w:id="53"/>
    <w:bookmarkStart w:id="54" w:name="one-rule"/>
    <w:p>
      <w:pPr>
        <w:pStyle w:val="Heading3"/>
      </w:pPr>
      <w:r>
        <w:t xml:space="preserve">One rule</w:t>
      </w:r>
    </w:p>
    <w:p>
      <w:pPr>
        <w:pStyle w:val="FirstParagraph"/>
      </w:pPr>
      <w:r>
        <w:rPr>
          <w:b/>
          <w:bCs/>
        </w:rPr>
        <w:t xml:space="preserve">Don’t read ahead to day 20.</w:t>
      </w:r>
      <w:r>
        <w:t xml:space="preserve"> </w:t>
      </w:r>
      <w:r>
        <w:t xml:space="preserve">One sentence written on day two will be a paragraph by day 20, and it’ll</w:t>
      </w:r>
      <w:r>
        <w:t xml:space="preserve"> </w:t>
      </w:r>
      <w:r>
        <w:t xml:space="preserve">be carrying all nine silent days in it. Cross the days off. Don’t work ahead.</w:t>
      </w:r>
    </w:p>
    <w:bookmarkEnd w:id="54"/>
    <w:bookmarkStart w:id="55" w:name="on-the-twenty-second-day"/>
    <w:p>
      <w:pPr>
        <w:pStyle w:val="Heading3"/>
      </w:pPr>
      <w:r>
        <w:t xml:space="preserve">On the twenty-second day</w:t>
      </w:r>
    </w:p>
    <w:p>
      <w:pPr>
        <w:pStyle w:val="FirstParagraph"/>
      </w:pPr>
      <w:r>
        <w:t xml:space="preserve">Take it off the door. Whatever the boat did, the days are finished, and a calendar left up past its last</w:t>
      </w:r>
      <w:r>
        <w:t xml:space="preserve"> </w:t>
      </w:r>
      <w:r>
        <w:t xml:space="preserve">day turns into something you keep checking.</w:t>
      </w:r>
    </w:p>
    <w:bookmarkEnd w:id="55"/>
    <w:bookmarkEnd w:id="56"/>
    <w:sectPr>
      <w:headerReference r:id="rIdHdr1" w:type="default"/>
      <w:headerReference r:id="rIdHdr2" w:type="first"/>
      <w:footerReference r:id="rIdFtr1" w:type="default"/>
      <w:footerReference r:id="rIdFtr2" w:type="firs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Georgia" w:hAnsi="Georgia" w:eastAsia="Georgia" w:cs="Georgia"/>
        <w:color w:val="62564F"/>
        <w:sz w:val="19"/>
      </w:rPr>
      <w:fldChar w:fldCharType="begin"/>
    </w:r>
    <w:r>
      <w:rPr>
        <w:rFonts w:ascii="Georgia" w:hAnsi="Georgia" w:eastAsia="Georgia" w:cs="Georgia"/>
        <w:color w:val="62564F"/>
        <w:sz w:val="19"/>
      </w:rPr>
      <w:instrText xml:space="preserve"> PAGE </w:instrText>
    </w:r>
    <w:r>
      <w:rPr>
        <w:rFonts w:ascii="Georgia" w:hAnsi="Georgia" w:eastAsia="Georgia" w:cs="Georgia"/>
        <w:color w:val="62564F"/>
        <w:sz w:val="19"/>
      </w:rPr>
      <w:fldChar w:fldCharType="separate"/>
    </w:r>
    <w:r>
      <w:rPr>
        <w:rFonts w:ascii="Georgia" w:hAnsi="Georgia" w:eastAsia="Georgia" w:cs="Georgia"/>
        <w:color w:val="62564F"/>
        <w:sz w:val="19"/>
      </w:rPr>
      <w:t>2</w:t>
    </w:r>
    <w:r>
      <w:rPr>
        <w:rFonts w:ascii="Georgia" w:hAnsi="Georgia" w:eastAsia="Georgia" w:cs="Georgia"/>
        <w:color w:val="62564F"/>
        <w:sz w:val="19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rFonts w:ascii="Georgia" w:hAnsi="Georgia" w:eastAsia="Georgia" w:cs="Georgia"/>
        <w:caps/>
        <w:color w:val="A88850"/>
        <w:spacing w:val="40"/>
        <w:sz w:val="15"/>
      </w:rPr>
      <w:t>The Turn</w:t>
    </w: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color w:val="2A2421"/>
        <w:sz w:val="22"/>
        <w:szCs w:val="22"/>
        <w:lang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60" w:before="0" w:line="30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1440" w:line="240" w:lineRule="auto"/>
      <w:contextualSpacing/>
      <w:jc w:val="center"/>
    </w:pPr>
    <w:rPr>
      <w:rFonts w:ascii="Georgia" w:cs="Georgia" w:eastAsia="Georgia" w:hAnsi="Georgia"/>
      <w:color w:val="6B1E2A"/>
      <w:sz w:val="80"/>
      <w:szCs w:val="8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360" w:before="0"/>
    </w:pPr>
    <w:rPr>
      <w:rFonts w:cstheme="majorBidi" w:eastAsiaTheme="majorEastAsia"/>
      <w:spacing w:val="15"/>
      <w:i/>
      <w:sz w:val="3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120"/>
    </w:pPr>
    <w:rPr>
      <w:caps/>
      <w:color w:val="62564F"/>
      <w:spacing w:val="3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center"/>
      <w:keepNext/>
      <w:keepLines/>
      <w:spacing w:after="80" w:before="360"/>
      <w:outlineLvl w:val="0"/>
    </w:pPr>
    <w:rPr>
      <w:rFonts w:ascii="Georgia" w:cs="Georgia" w:eastAsia="Georgia" w:hAnsi="Georgia"/>
      <w:color w:val="6B1E2A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ageBreakBefore/>
      <w:keepNext/>
      <w:keepLines/>
      <w:spacing w:after="80" w:before="160"/>
      <w:outlineLvl w:val="1"/>
    </w:pPr>
    <w:rPr>
      <w:rFonts w:ascii="Georgia" w:cs="Georgia" w:eastAsia="Georgia" w:hAnsi="Georgia"/>
      <w:color w:val="6B1E2A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eastAsia="Georgia" w:hAnsi="Georgia"/>
      <w:rFonts w:ascii="Georgia" w:cs="Georgia" w:eastAsia="Georgia" w:hAnsi="Georgia"/>
      <w:color w:val="6B1E2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lateTitle" w:type="paragraph">
    <w:name w:val="Plate Title"/>
    <w:basedOn w:val="BodyText"/>
    <w:qFormat/>
    <w:pPr>
      <w:keepNext/>
      <w:pageBreakBefore/>
      <w:spacing w:after="240" w:before="0"/>
      <w:jc w:val="center"/>
    </w:pPr>
    <w:rPr>
      <w:rFonts w:ascii="Georgia" w:hAnsi="Georgia"/>
      <w:color w:val="6B1E2A"/>
      <w:sz w:val="40"/>
      <w:szCs w:val="40"/>
    </w:rPr>
  </w:style>
  <w:style w:customStyle="1" w:styleId="LeafImage" w:type="paragraph">
    <w:name w:val="Leaf Image"/>
    <w:basedOn w:val="BodyText"/>
    <w:qFormat/>
    <w:pPr>
      <w:keepNext/>
      <w:spacing w:after="80" w:before="160"/>
      <w:jc w:val="center"/>
    </w:pPr>
  </w:style>
  <w:style w:customStyle="1" w:styleId="LeafCaption" w:type="paragraph">
    <w:name w:val="Leaf Caption"/>
    <w:basedOn w:val="BodyText"/>
    <w:qFormat/>
    <w:pPr>
      <w:spacing w:after="280" w:before="0"/>
      <w:jc w:val="center"/>
    </w:pPr>
    <w:rPr>
      <w:color w:val="62564F"/>
      <w:sz w:val="20"/>
      <w:szCs w:val="20"/>
    </w:rPr>
  </w:style>
  <w:style w:customStyle="1" w:styleId="CoverImage" w:type="paragraph">
    <w:name w:val="Cover Image"/>
    <w:basedOn w:val="BodyText"/>
    <w:qFormat/>
    <w:pPr>
      <w:keepNext/>
      <w:spacing w:after="360" w:before="240"/>
      <w:jc w:val="center"/>
    </w:pPr>
  </w:style>
  <w:style w:customStyle="1" w:styleId="CoverCup" w:type="paragraph">
    <w:name w:val="Cover Cup"/>
    <w:basedOn w:val="BodyText"/>
    <w:qFormat/>
    <w:pPr>
      <w:spacing w:after="200" w:before="0"/>
      <w:jc w:val="center"/>
    </w:pPr>
    <w:rPr>
      <w:color w:val="6B1E2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4" Target="media/rId14.jpg" /><Relationship Type="http://schemas.openxmlformats.org/officeDocument/2006/relationships/image" Id="rId9" Target="media/rId9.jpg" /><Relationship Type="http://schemas.openxmlformats.org/officeDocument/2006/relationships/image" Id="rId25" Target="media/rId25.jpg" /><Relationship Type="http://schemas.openxmlformats.org/officeDocument/2006/relationships/image" Id="rId21" Target="media/rId21.jpg" /><Relationship Type="http://schemas.openxmlformats.org/officeDocument/2006/relationships/image" Id="rId33" Target="media/rId33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37" Target="media/rId37.jp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2026-10-11T12:40:46Z</dcterms:created>
  <dcterms:modified xsi:type="dcterms:W3CDTF">2026-10-11T12:40:46Z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