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EE21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NoSpacing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NoSpacing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NoSpacing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NoSpacing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43797894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8E3EC1">
        <w:rPr>
          <w:rFonts w:ascii="Arial" w:hAnsi="Arial" w:cs="Arial"/>
          <w:b/>
          <w:bCs/>
          <w:sz w:val="32"/>
          <w:szCs w:val="32"/>
          <w:lang w:val="es-ES"/>
        </w:rPr>
        <w:t>3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21D3248D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8B7E787" w14:textId="5FAAD01D" w:rsidR="000E6275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hyperlink r:id="rId8" w:history="1">
        <w:r w:rsidRPr="000E6275">
          <w:rPr>
            <w:rFonts w:ascii="Arial" w:hAnsi="Arial" w:cs="Arial"/>
            <w:b/>
            <w:bCs/>
            <w:sz w:val="32"/>
            <w:szCs w:val="32"/>
            <w:lang w:val="es-ES"/>
          </w:rPr>
          <w:t>ROCA MACIAS LUIS ERNESTO</w:t>
        </w:r>
      </w:hyperlink>
    </w:p>
    <w:p w14:paraId="318391D3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NoSpacing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NoSpacing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OCHeading"/>
          </w:pPr>
        </w:p>
        <w:p w14:paraId="10C2F63F" w14:textId="4B934BF4" w:rsidR="00BD43AE" w:rsidRDefault="00B87A4D">
          <w:pPr>
            <w:pStyle w:val="TOCHeading"/>
          </w:pPr>
          <w:r>
            <w:t>I</w:t>
          </w:r>
          <w:r w:rsidR="00BD43AE">
            <w:t>NDICE</w:t>
          </w:r>
        </w:p>
        <w:p w14:paraId="545B6F89" w14:textId="5E0B5578" w:rsidR="003F58C5" w:rsidRDefault="00BD43AE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76002" w:history="1">
            <w:r w:rsidR="003F58C5" w:rsidRPr="00905C98">
              <w:rPr>
                <w:rStyle w:val="Hyperlink"/>
                <w:b/>
                <w:bCs/>
                <w:noProof/>
              </w:rPr>
              <w:t>Sección A: Identificación de Patrones de Diseño</w:t>
            </w:r>
            <w:r w:rsidR="003F58C5">
              <w:rPr>
                <w:noProof/>
                <w:webHidden/>
              </w:rPr>
              <w:tab/>
            </w:r>
            <w:r w:rsidR="003F58C5">
              <w:rPr>
                <w:noProof/>
                <w:webHidden/>
              </w:rPr>
              <w:fldChar w:fldCharType="begin"/>
            </w:r>
            <w:r w:rsidR="003F58C5">
              <w:rPr>
                <w:noProof/>
                <w:webHidden/>
              </w:rPr>
              <w:instrText xml:space="preserve"> PAGEREF _Toc184676002 \h </w:instrText>
            </w:r>
            <w:r w:rsidR="003F58C5">
              <w:rPr>
                <w:noProof/>
                <w:webHidden/>
              </w:rPr>
            </w:r>
            <w:r w:rsidR="003F58C5"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3</w:t>
            </w:r>
            <w:r w:rsidR="003F58C5">
              <w:rPr>
                <w:noProof/>
                <w:webHidden/>
              </w:rPr>
              <w:fldChar w:fldCharType="end"/>
            </w:r>
          </w:hyperlink>
        </w:p>
        <w:p w14:paraId="52D2ADDD" w14:textId="08DAC6F2" w:rsidR="003F58C5" w:rsidRDefault="003F58C5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3" w:history="1">
            <w:r w:rsidRPr="00905C98">
              <w:rPr>
                <w:rStyle w:val="Hyperlink"/>
                <w:b/>
                <w:bCs/>
                <w:noProof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E1FB" w14:textId="7263606B" w:rsidR="003F58C5" w:rsidRDefault="003F58C5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4" w:history="1">
            <w:r w:rsidRPr="00905C98">
              <w:rPr>
                <w:rStyle w:val="Hyperlink"/>
                <w:b/>
                <w:bCs/>
                <w:noProof/>
              </w:rPr>
              <w:t>2. Decorator</w:t>
            </w:r>
            <w:r w:rsidRPr="00905C98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4D32" w14:textId="12D2647A" w:rsidR="003F58C5" w:rsidRDefault="003F58C5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5" w:history="1">
            <w:r w:rsidRPr="00905C98">
              <w:rPr>
                <w:rStyle w:val="Hyperlink"/>
                <w:b/>
                <w:bCs/>
                <w:noProof/>
              </w:rPr>
              <w:t>3. Facade</w:t>
            </w:r>
            <w:r w:rsidRPr="00905C98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707A" w14:textId="45BBB665" w:rsidR="003F58C5" w:rsidRDefault="003F58C5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6" w:history="1">
            <w:r w:rsidRPr="00905C98">
              <w:rPr>
                <w:rStyle w:val="Hyperlink"/>
                <w:b/>
                <w:bCs/>
                <w:noProof/>
              </w:rPr>
              <w:t>Sección B: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AECB" w14:textId="39881B32" w:rsidR="003F58C5" w:rsidRDefault="003F58C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7" w:history="1">
            <w:r w:rsidRPr="00905C98">
              <w:rPr>
                <w:rStyle w:val="Hyperlink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7D9C" w14:textId="3F9B6D95" w:rsidR="003F58C5" w:rsidRDefault="003F58C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8" w:history="1">
            <w:r w:rsidRPr="00905C98">
              <w:rPr>
                <w:rStyle w:val="Hyperlink"/>
                <w:b/>
                <w:bCs/>
                <w:noProof/>
              </w:rPr>
              <w:t>Detalle de los 3 Casos de Uso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97AC" w14:textId="350EB3E9" w:rsidR="003F58C5" w:rsidRDefault="003F58C5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09" w:history="1">
            <w:r w:rsidRPr="00905C98">
              <w:rPr>
                <w:rStyle w:val="Hyperlink"/>
                <w:noProof/>
              </w:rPr>
              <w:t xml:space="preserve">1. </w:t>
            </w:r>
            <w:r w:rsidRPr="00905C98">
              <w:rPr>
                <w:rStyle w:val="Hyperlink"/>
                <w:b/>
                <w:bCs/>
                <w:noProof/>
              </w:rPr>
              <w:t>Consultar Disponibilidad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7EB3" w14:textId="214ED0B7" w:rsidR="003F58C5" w:rsidRDefault="003F58C5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0" w:history="1">
            <w:r w:rsidRPr="00905C98">
              <w:rPr>
                <w:rStyle w:val="Hyperlink"/>
                <w:b/>
                <w:bCs/>
                <w:noProof/>
              </w:rPr>
              <w:t>2. Comprar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4B01" w14:textId="747F73C9" w:rsidR="003F58C5" w:rsidRDefault="003F58C5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1" w:history="1">
            <w:r w:rsidRPr="00905C98">
              <w:rPr>
                <w:rStyle w:val="Hyperlink"/>
                <w:noProof/>
              </w:rPr>
              <w:t xml:space="preserve">3. </w:t>
            </w:r>
            <w:r w:rsidRPr="00905C98">
              <w:rPr>
                <w:rStyle w:val="Hyperlink"/>
                <w:b/>
                <w:bCs/>
                <w:noProof/>
              </w:rPr>
              <w:t>Atender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451F" w14:textId="3A132FE8" w:rsidR="003F58C5" w:rsidRDefault="003F58C5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2" w:history="1">
            <w:r w:rsidRPr="00905C98">
              <w:rPr>
                <w:rStyle w:val="Hyperlink"/>
                <w:b/>
                <w:bCs/>
                <w:noProof/>
              </w:rPr>
              <w:t>Sección C: Diagrama de Clases con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9559" w14:textId="5D1C8BE5" w:rsidR="003F58C5" w:rsidRDefault="003F58C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3" w:history="1">
            <w:r w:rsidRPr="00905C98">
              <w:rPr>
                <w:rStyle w:val="Hyperlink"/>
                <w:b/>
                <w:bCs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3E10" w14:textId="5FA61A8D" w:rsidR="003F58C5" w:rsidRDefault="003F58C5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4" w:history="1">
            <w:r w:rsidRPr="00905C98">
              <w:rPr>
                <w:rStyle w:val="Hyperlink"/>
                <w:b/>
                <w:bCs/>
                <w:noProof/>
              </w:rPr>
              <w:t>Sección D: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D7A2" w14:textId="2242F09E" w:rsidR="003F58C5" w:rsidRDefault="003F58C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5" w:history="1">
            <w:r w:rsidRPr="00905C98">
              <w:rPr>
                <w:rStyle w:val="Hyperlink"/>
                <w:b/>
                <w:bCs/>
                <w:noProof/>
              </w:rPr>
              <w:t>Diagrama de Secuencias de Caso de Uso 1. Consultar Disponibilidad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4A4D" w14:textId="3FF0A3B7" w:rsidR="003F58C5" w:rsidRDefault="003F58C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6" w:history="1">
            <w:r w:rsidRPr="00905C98">
              <w:rPr>
                <w:rStyle w:val="Hyperlink"/>
                <w:b/>
                <w:bCs/>
                <w:noProof/>
              </w:rPr>
              <w:t>Diagrama de Secuencias de Caso de Uso 2. Comprar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4DE8" w14:textId="697A2615" w:rsidR="003F58C5" w:rsidRDefault="003F58C5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7" w:history="1">
            <w:r w:rsidRPr="00905C98">
              <w:rPr>
                <w:rStyle w:val="Hyperlink"/>
                <w:b/>
                <w:bCs/>
                <w:noProof/>
              </w:rPr>
              <w:t>Diagrama de Secuencias de Caso de Uso 3. Atender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8044" w14:textId="2E05497C" w:rsidR="003F58C5" w:rsidRDefault="003F58C5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6018" w:history="1">
            <w:r w:rsidRPr="00905C98">
              <w:rPr>
                <w:rStyle w:val="Hyperlink"/>
                <w:b/>
                <w:bCs/>
                <w:noProof/>
              </w:rPr>
              <w:t>Sección E: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A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2CF79961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Heading1"/>
        <w:jc w:val="center"/>
        <w:rPr>
          <w:b/>
          <w:bCs/>
          <w:sz w:val="32"/>
          <w:szCs w:val="32"/>
        </w:rPr>
      </w:pPr>
    </w:p>
    <w:p w14:paraId="1945AB84" w14:textId="77777777" w:rsidR="003F58C5" w:rsidRDefault="003F58C5" w:rsidP="003F58C5"/>
    <w:p w14:paraId="257CEFDB" w14:textId="77777777" w:rsidR="003F58C5" w:rsidRDefault="003F58C5" w:rsidP="003F58C5"/>
    <w:p w14:paraId="38CE0FD5" w14:textId="77777777" w:rsidR="003F58C5" w:rsidRDefault="003F58C5" w:rsidP="003F58C5"/>
    <w:p w14:paraId="28A8AFF5" w14:textId="77777777" w:rsidR="003F58C5" w:rsidRDefault="003F58C5" w:rsidP="003F58C5"/>
    <w:p w14:paraId="05FEEB38" w14:textId="77777777" w:rsidR="003F58C5" w:rsidRDefault="003F58C5" w:rsidP="003F58C5"/>
    <w:p w14:paraId="77AE1401" w14:textId="77777777" w:rsidR="003F58C5" w:rsidRDefault="003F58C5" w:rsidP="003F58C5"/>
    <w:p w14:paraId="24B66FA3" w14:textId="77777777" w:rsidR="003F58C5" w:rsidRDefault="003F58C5" w:rsidP="003F58C5"/>
    <w:p w14:paraId="5BCAB02A" w14:textId="77777777" w:rsidR="003F58C5" w:rsidRDefault="003F58C5" w:rsidP="003F58C5"/>
    <w:p w14:paraId="3A627AF0" w14:textId="77777777" w:rsidR="003F58C5" w:rsidRDefault="003F58C5" w:rsidP="003F58C5"/>
    <w:p w14:paraId="203E3AAF" w14:textId="77777777" w:rsidR="003F58C5" w:rsidRPr="003F58C5" w:rsidRDefault="003F58C5" w:rsidP="003F58C5"/>
    <w:p w14:paraId="492086BC" w14:textId="77777777" w:rsidR="003F58C5" w:rsidRDefault="003F58C5" w:rsidP="000E09AC">
      <w:pPr>
        <w:pStyle w:val="Heading1"/>
        <w:jc w:val="center"/>
        <w:rPr>
          <w:b/>
          <w:bCs/>
          <w:sz w:val="32"/>
          <w:szCs w:val="32"/>
        </w:rPr>
      </w:pPr>
      <w:bookmarkStart w:id="0" w:name="_Toc184676002"/>
    </w:p>
    <w:p w14:paraId="237A5D2C" w14:textId="7FDDB70E" w:rsidR="006A1ADA" w:rsidRPr="003F58C5" w:rsidRDefault="00000000" w:rsidP="003F58C5">
      <w:pPr>
        <w:pStyle w:val="Heading1"/>
        <w:jc w:val="center"/>
        <w:rPr>
          <w:b/>
          <w:bCs/>
          <w:sz w:val="32"/>
          <w:szCs w:val="32"/>
        </w:rPr>
      </w:pPr>
      <w:r w:rsidRPr="00BD43AE">
        <w:rPr>
          <w:b/>
          <w:bCs/>
          <w:sz w:val="32"/>
          <w:szCs w:val="32"/>
        </w:rPr>
        <w:t xml:space="preserve">Sección A: </w:t>
      </w:r>
      <w:r w:rsidR="006A1ADA">
        <w:rPr>
          <w:b/>
          <w:bCs/>
          <w:sz w:val="32"/>
          <w:szCs w:val="32"/>
        </w:rPr>
        <w:t>Identificación de Patrones de Diseño</w:t>
      </w:r>
      <w:bookmarkEnd w:id="0"/>
    </w:p>
    <w:p w14:paraId="201DAA8F" w14:textId="08F8B621" w:rsidR="001A7D8B" w:rsidRPr="001A7D8B" w:rsidRDefault="006A1ADA" w:rsidP="001A7D8B">
      <w:pPr>
        <w:pStyle w:val="Heading3"/>
        <w:jc w:val="both"/>
        <w:rPr>
          <w:b/>
          <w:bCs/>
          <w:color w:val="000000" w:themeColor="text1"/>
          <w:lang w:val="es-ES"/>
        </w:rPr>
      </w:pPr>
      <w:bookmarkStart w:id="1" w:name="_Toc184676003"/>
      <w:r w:rsidRPr="00A005A7">
        <w:rPr>
          <w:b/>
          <w:bCs/>
          <w:color w:val="000000" w:themeColor="text1"/>
          <w:sz w:val="24"/>
          <w:szCs w:val="24"/>
        </w:rPr>
        <w:t xml:space="preserve">1.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Observer</w:t>
      </w:r>
      <w:proofErr w:type="spellEnd"/>
      <w:r w:rsidR="001A7D8B">
        <w:rPr>
          <w:b/>
          <w:bCs/>
          <w:color w:val="000000" w:themeColor="text1"/>
          <w:sz w:val="24"/>
          <w:szCs w:val="24"/>
        </w:rPr>
        <w:t>:</w:t>
      </w:r>
      <w:bookmarkEnd w:id="1"/>
      <w:r w:rsidR="001A7D8B">
        <w:rPr>
          <w:b/>
          <w:bCs/>
          <w:color w:val="000000" w:themeColor="text1"/>
          <w:sz w:val="24"/>
          <w:szCs w:val="24"/>
        </w:rPr>
        <w:t xml:space="preserve"> </w:t>
      </w:r>
    </w:p>
    <w:p w14:paraId="2D24F389" w14:textId="77777777" w:rsidR="001A7D8B" w:rsidRPr="001A7D8B" w:rsidRDefault="001A7D8B" w:rsidP="007E5731">
      <w:pPr>
        <w:rPr>
          <w:lang w:val="es-ES"/>
        </w:rPr>
      </w:pPr>
      <w:r w:rsidRPr="008F1579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El sistema necesita notificar a los usuarios sobre cambios en la programación de los eventos, como modificaciones en el elenco, reprogramaciones o cancelaciones.</w:t>
      </w:r>
    </w:p>
    <w:p w14:paraId="0250D7A4" w14:textId="77777777" w:rsidR="00F64504" w:rsidRDefault="00F64504" w:rsidP="007E5731">
      <w:pPr>
        <w:rPr>
          <w:b/>
          <w:bCs/>
          <w:lang w:val="es-ES"/>
        </w:rPr>
      </w:pPr>
    </w:p>
    <w:p w14:paraId="7D9FA276" w14:textId="1E140D59" w:rsidR="001A7D8B" w:rsidRPr="001A7D8B" w:rsidRDefault="001A7D8B" w:rsidP="007E5731">
      <w:pPr>
        <w:rPr>
          <w:lang w:val="es-ES"/>
        </w:rPr>
      </w:pPr>
      <w:r w:rsidRPr="001A7D8B">
        <w:rPr>
          <w:lang w:val="es-ES"/>
        </w:rPr>
        <w:t>Este patrón resuelve el problema de mantener a los usuarios informados sin que el sistema tenga que gestionar manualmente el envío de notificaciones a cada uno.</w:t>
      </w:r>
    </w:p>
    <w:p w14:paraId="2F4F1FF6" w14:textId="77777777" w:rsidR="001A7D8B" w:rsidRPr="001A7D8B" w:rsidRDefault="001A7D8B" w:rsidP="007E5731">
      <w:pPr>
        <w:rPr>
          <w:lang w:val="es-ES"/>
        </w:rPr>
      </w:pPr>
    </w:p>
    <w:p w14:paraId="3AC93368" w14:textId="6519DDC7" w:rsidR="001A7D8B" w:rsidRPr="008F1579" w:rsidRDefault="001A7D8B" w:rsidP="007E5731">
      <w:pPr>
        <w:rPr>
          <w:b/>
          <w:bCs/>
          <w:lang w:val="es-ES"/>
        </w:rPr>
      </w:pPr>
      <w:r w:rsidRPr="008F1579">
        <w:rPr>
          <w:b/>
          <w:bCs/>
          <w:lang w:val="es-ES"/>
        </w:rPr>
        <w:t xml:space="preserve">Funcionamiento: </w:t>
      </w:r>
    </w:p>
    <w:p w14:paraId="5D813053" w14:textId="77777777" w:rsidR="001A7D8B" w:rsidRPr="008F1579" w:rsidRDefault="001A7D8B" w:rsidP="008F1579">
      <w:pPr>
        <w:pStyle w:val="ListParagraph"/>
        <w:numPr>
          <w:ilvl w:val="0"/>
          <w:numId w:val="29"/>
        </w:numPr>
        <w:rPr>
          <w:lang w:val="es-ES"/>
        </w:rPr>
      </w:pPr>
      <w:r w:rsidRPr="008F1579">
        <w:rPr>
          <w:lang w:val="es-ES"/>
        </w:rPr>
        <w:t>La clase Evento actúa como el sujeto que notifica cambios.</w:t>
      </w:r>
    </w:p>
    <w:p w14:paraId="4027B618" w14:textId="77777777" w:rsidR="001A7D8B" w:rsidRPr="008F1579" w:rsidRDefault="001A7D8B" w:rsidP="008F1579">
      <w:pPr>
        <w:pStyle w:val="ListParagraph"/>
        <w:numPr>
          <w:ilvl w:val="0"/>
          <w:numId w:val="29"/>
        </w:numPr>
        <w:rPr>
          <w:lang w:val="es-ES"/>
        </w:rPr>
      </w:pPr>
      <w:r w:rsidRPr="008F1579">
        <w:rPr>
          <w:lang w:val="es-ES"/>
        </w:rPr>
        <w:t>Las clases Usuario o Administrador implementan la interfaz de observador y reciben actualizaciones.</w:t>
      </w:r>
    </w:p>
    <w:p w14:paraId="06EFA980" w14:textId="04686BDC" w:rsidR="006A1ADA" w:rsidRPr="008F1579" w:rsidRDefault="001A7D8B" w:rsidP="008F1579">
      <w:pPr>
        <w:pStyle w:val="ListParagraph"/>
        <w:numPr>
          <w:ilvl w:val="0"/>
          <w:numId w:val="29"/>
        </w:numPr>
        <w:rPr>
          <w:lang w:val="es-ES"/>
        </w:rPr>
      </w:pPr>
      <w:r w:rsidRPr="008F1579">
        <w:rPr>
          <w:lang w:val="es-ES"/>
        </w:rPr>
        <w:t>Cuando se reprograma un evento, Evento notifica automáticamente a los observadores.</w:t>
      </w:r>
    </w:p>
    <w:p w14:paraId="33465537" w14:textId="77777777" w:rsidR="006A1ADA" w:rsidRDefault="006A1ADA" w:rsidP="006A1ADA">
      <w:pPr>
        <w:jc w:val="both"/>
      </w:pPr>
    </w:p>
    <w:p w14:paraId="2C3FDDEC" w14:textId="119AF1B9" w:rsidR="006A1ADA" w:rsidRPr="00A005A7" w:rsidRDefault="006A1ADA" w:rsidP="006A1ADA">
      <w:pPr>
        <w:pStyle w:val="Heading3"/>
        <w:jc w:val="both"/>
        <w:rPr>
          <w:color w:val="auto"/>
          <w:sz w:val="22"/>
          <w:szCs w:val="22"/>
        </w:rPr>
      </w:pPr>
      <w:bookmarkStart w:id="2" w:name="_Toc184676004"/>
      <w:r w:rsidRPr="00A005A7">
        <w:rPr>
          <w:b/>
          <w:bCs/>
          <w:color w:val="000000" w:themeColor="text1"/>
          <w:sz w:val="24"/>
          <w:szCs w:val="24"/>
        </w:rPr>
        <w:t xml:space="preserve">2.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Decorator</w:t>
      </w:r>
      <w:proofErr w:type="spellEnd"/>
      <w:r w:rsidRPr="00A005A7">
        <w:rPr>
          <w:color w:val="auto"/>
          <w:sz w:val="22"/>
          <w:szCs w:val="22"/>
        </w:rPr>
        <w:t>:</w:t>
      </w:r>
      <w:bookmarkEnd w:id="2"/>
    </w:p>
    <w:p w14:paraId="29317064" w14:textId="77777777" w:rsidR="006A1ADA" w:rsidRDefault="006A1ADA" w:rsidP="006A1ADA">
      <w:pPr>
        <w:jc w:val="both"/>
      </w:pPr>
    </w:p>
    <w:p w14:paraId="5D62EF05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Los usuarios pueden adquirir boletos con opciones adicionales, como paquetes que incluyen bebidas o estacionamiento, y las configuraciones de precios deben ser flexibles.</w:t>
      </w:r>
    </w:p>
    <w:p w14:paraId="3778731A" w14:textId="726D6CEA" w:rsidR="001A7D8B" w:rsidRDefault="001A7D8B" w:rsidP="001A7D8B">
      <w:pPr>
        <w:jc w:val="both"/>
        <w:rPr>
          <w:lang w:val="es-ES"/>
        </w:rPr>
      </w:pPr>
      <w:r w:rsidRPr="001A7D8B">
        <w:rPr>
          <w:lang w:val="es-ES"/>
        </w:rPr>
        <w:br/>
        <w:t xml:space="preserve">El patrón </w:t>
      </w:r>
      <w:proofErr w:type="spellStart"/>
      <w:r w:rsidRPr="001A7D8B">
        <w:rPr>
          <w:lang w:val="es-ES"/>
        </w:rPr>
        <w:t>Decorator</w:t>
      </w:r>
      <w:proofErr w:type="spellEnd"/>
      <w:r w:rsidRPr="001A7D8B">
        <w:rPr>
          <w:lang w:val="es-ES"/>
        </w:rPr>
        <w:t xml:space="preserve"> permite añadir dinámicamente funcionalidades a los tickets sin modificar las clases base. Resuelve el problema de gestionar múltiples combinaciones de paquetes adicionales sin crear una clase distinta para cada combinación posible.</w:t>
      </w:r>
    </w:p>
    <w:p w14:paraId="7EB6E137" w14:textId="77777777" w:rsidR="00F64504" w:rsidRPr="001A7D8B" w:rsidRDefault="00F64504" w:rsidP="001A7D8B">
      <w:pPr>
        <w:jc w:val="both"/>
        <w:rPr>
          <w:lang w:val="es-ES"/>
        </w:rPr>
      </w:pPr>
    </w:p>
    <w:p w14:paraId="22E46F95" w14:textId="1CAA9BC9" w:rsidR="001A7D8B" w:rsidRPr="001A7D8B" w:rsidRDefault="001A7D8B" w:rsidP="001A7D8B">
      <w:pPr>
        <w:jc w:val="both"/>
        <w:rPr>
          <w:lang w:val="es-ES"/>
        </w:rPr>
      </w:pPr>
      <w:r>
        <w:rPr>
          <w:b/>
          <w:bCs/>
          <w:lang w:val="es-ES"/>
        </w:rPr>
        <w:t>Funcionamiento:</w:t>
      </w:r>
    </w:p>
    <w:p w14:paraId="30997761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La clase base Ticket representa un boleto simple.</w:t>
      </w:r>
    </w:p>
    <w:p w14:paraId="0A858C53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 xml:space="preserve">Los decoradores como </w:t>
      </w:r>
      <w:proofErr w:type="spellStart"/>
      <w:r w:rsidRPr="001A7D8B">
        <w:rPr>
          <w:lang w:val="es-ES"/>
        </w:rPr>
        <w:t>PaqueteConBebidas</w:t>
      </w:r>
      <w:proofErr w:type="spellEnd"/>
      <w:r w:rsidRPr="001A7D8B">
        <w:rPr>
          <w:lang w:val="es-ES"/>
        </w:rPr>
        <w:t xml:space="preserve"> y </w:t>
      </w:r>
      <w:proofErr w:type="spellStart"/>
      <w:r w:rsidRPr="001A7D8B">
        <w:rPr>
          <w:lang w:val="es-ES"/>
        </w:rPr>
        <w:t>PaqueteConEstacionamiento</w:t>
      </w:r>
      <w:proofErr w:type="spellEnd"/>
      <w:r w:rsidRPr="001A7D8B">
        <w:rPr>
          <w:lang w:val="es-ES"/>
        </w:rPr>
        <w:t xml:space="preserve"> añaden las opciones adicionales al ticket.</w:t>
      </w:r>
    </w:p>
    <w:p w14:paraId="4064F597" w14:textId="77777777" w:rsidR="001A7D8B" w:rsidRPr="001A7D8B" w:rsidRDefault="001A7D8B" w:rsidP="001A7D8B">
      <w:pPr>
        <w:numPr>
          <w:ilvl w:val="1"/>
          <w:numId w:val="15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Se pueden combinar decoradores para permitir múltiples opciones en un solo ticket, como "bebidas + estacionamiento".</w:t>
      </w:r>
    </w:p>
    <w:p w14:paraId="7C2E667D" w14:textId="42F1E309" w:rsidR="001A7D8B" w:rsidRPr="001A7D8B" w:rsidRDefault="001A7D8B" w:rsidP="001A7D8B">
      <w:pPr>
        <w:jc w:val="both"/>
        <w:rPr>
          <w:lang w:val="es-ES"/>
        </w:rPr>
      </w:pPr>
    </w:p>
    <w:p w14:paraId="00FCE53E" w14:textId="77777777" w:rsidR="006A1ADA" w:rsidRDefault="006A1ADA" w:rsidP="006A1ADA">
      <w:pPr>
        <w:jc w:val="both"/>
      </w:pPr>
    </w:p>
    <w:p w14:paraId="00F32F27" w14:textId="35C161CB" w:rsidR="006A1ADA" w:rsidRPr="00A005A7" w:rsidRDefault="006A1ADA" w:rsidP="006A1ADA">
      <w:pPr>
        <w:pStyle w:val="Heading3"/>
        <w:jc w:val="both"/>
        <w:rPr>
          <w:color w:val="auto"/>
          <w:sz w:val="22"/>
          <w:szCs w:val="22"/>
        </w:rPr>
      </w:pPr>
      <w:bookmarkStart w:id="3" w:name="_Toc184676005"/>
      <w:r w:rsidRPr="00A005A7">
        <w:rPr>
          <w:b/>
          <w:bCs/>
          <w:color w:val="000000" w:themeColor="text1"/>
          <w:sz w:val="24"/>
          <w:szCs w:val="24"/>
        </w:rPr>
        <w:t xml:space="preserve">3. </w:t>
      </w:r>
      <w:proofErr w:type="spellStart"/>
      <w:r w:rsidR="001A7D8B">
        <w:rPr>
          <w:b/>
          <w:bCs/>
          <w:color w:val="000000" w:themeColor="text1"/>
          <w:sz w:val="24"/>
          <w:szCs w:val="24"/>
        </w:rPr>
        <w:t>Facade</w:t>
      </w:r>
      <w:proofErr w:type="spellEnd"/>
      <w:r w:rsidRPr="00A005A7">
        <w:rPr>
          <w:color w:val="auto"/>
          <w:sz w:val="22"/>
          <w:szCs w:val="22"/>
        </w:rPr>
        <w:t>:</w:t>
      </w:r>
      <w:bookmarkEnd w:id="3"/>
    </w:p>
    <w:p w14:paraId="47F5B4F2" w14:textId="77777777" w:rsidR="001A7D8B" w:rsidRPr="001A7D8B" w:rsidRDefault="001A7D8B" w:rsidP="001A7D8B">
      <w:pPr>
        <w:jc w:val="both"/>
        <w:rPr>
          <w:lang w:val="es-ES"/>
        </w:rPr>
      </w:pPr>
      <w:r w:rsidRPr="001A7D8B">
        <w:rPr>
          <w:b/>
          <w:bCs/>
          <w:lang w:val="es-ES"/>
        </w:rPr>
        <w:t>Problema:</w:t>
      </w:r>
      <w:r w:rsidRPr="001A7D8B">
        <w:rPr>
          <w:lang w:val="es-ES"/>
        </w:rPr>
        <w:t xml:space="preserve"> El sistema integra varias funcionalidades complejas, como gestión de boletos, procesamiento de pagos y generación de notificaciones, lo que podría hacer que la interacción directa con múltiples clases sea complicada para los usuarios y desarrolladores.</w:t>
      </w:r>
    </w:p>
    <w:p w14:paraId="382B9370" w14:textId="6AF85201" w:rsidR="001A7D8B" w:rsidRPr="001A7D8B" w:rsidRDefault="001A7D8B" w:rsidP="001A7D8B">
      <w:pPr>
        <w:jc w:val="both"/>
        <w:rPr>
          <w:lang w:val="es-ES"/>
        </w:rPr>
      </w:pPr>
      <w:r w:rsidRPr="001A7D8B">
        <w:rPr>
          <w:lang w:val="es-ES"/>
        </w:rPr>
        <w:br/>
        <w:t xml:space="preserve">El patrón </w:t>
      </w:r>
      <w:proofErr w:type="spellStart"/>
      <w:r w:rsidRPr="001A7D8B">
        <w:rPr>
          <w:lang w:val="es-ES"/>
        </w:rPr>
        <w:t>Facade</w:t>
      </w:r>
      <w:proofErr w:type="spellEnd"/>
      <w:r w:rsidRPr="001A7D8B">
        <w:rPr>
          <w:lang w:val="es-ES"/>
        </w:rPr>
        <w:t xml:space="preserve"> proporciona una interfaz unificada para manejar operaciones comunes, como comprar boletos o consultar disponibilidad, ocultando la complejidad interna del sistema. Resuelve el problema de ofrecer una interacción sencilla con un sistema complejo.</w:t>
      </w:r>
    </w:p>
    <w:p w14:paraId="64D033C7" w14:textId="3A90FCF9" w:rsidR="001A7D8B" w:rsidRPr="001A7D8B" w:rsidRDefault="001A7D8B" w:rsidP="001A7D8B">
      <w:pPr>
        <w:jc w:val="both"/>
        <w:rPr>
          <w:lang w:val="es-ES"/>
        </w:rPr>
      </w:pPr>
      <w:r>
        <w:rPr>
          <w:b/>
          <w:bCs/>
          <w:lang w:val="es-ES"/>
        </w:rPr>
        <w:lastRenderedPageBreak/>
        <w:t>Funcionamiento:</w:t>
      </w:r>
    </w:p>
    <w:p w14:paraId="4BB1889B" w14:textId="77777777" w:rsidR="001A7D8B" w:rsidRPr="001A7D8B" w:rsidRDefault="001A7D8B" w:rsidP="001A7D8B">
      <w:pPr>
        <w:numPr>
          <w:ilvl w:val="1"/>
          <w:numId w:val="16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 xml:space="preserve">La clase </w:t>
      </w:r>
      <w:proofErr w:type="spellStart"/>
      <w:r w:rsidRPr="001A7D8B">
        <w:rPr>
          <w:lang w:val="es-ES"/>
        </w:rPr>
        <w:t>SistemaEnVivoTickets</w:t>
      </w:r>
      <w:proofErr w:type="spellEnd"/>
      <w:r w:rsidRPr="001A7D8B">
        <w:rPr>
          <w:lang w:val="es-ES"/>
        </w:rPr>
        <w:t xml:space="preserve"> actúa como la fachada, exponiendo métodos simples como </w:t>
      </w:r>
      <w:proofErr w:type="spellStart"/>
      <w:proofErr w:type="gramStart"/>
      <w:r w:rsidRPr="001A7D8B">
        <w:rPr>
          <w:lang w:val="es-ES"/>
        </w:rPr>
        <w:t>comprarBoleto</w:t>
      </w:r>
      <w:proofErr w:type="spellEnd"/>
      <w:r w:rsidRPr="001A7D8B">
        <w:rPr>
          <w:lang w:val="es-ES"/>
        </w:rPr>
        <w:t>(</w:t>
      </w:r>
      <w:proofErr w:type="gramEnd"/>
      <w:r w:rsidRPr="001A7D8B">
        <w:rPr>
          <w:lang w:val="es-ES"/>
        </w:rPr>
        <w:t xml:space="preserve">) o </w:t>
      </w:r>
      <w:proofErr w:type="spellStart"/>
      <w:r w:rsidRPr="001A7D8B">
        <w:rPr>
          <w:lang w:val="es-ES"/>
        </w:rPr>
        <w:t>verDisponibilidad</w:t>
      </w:r>
      <w:proofErr w:type="spellEnd"/>
      <w:r w:rsidRPr="001A7D8B">
        <w:rPr>
          <w:lang w:val="es-ES"/>
        </w:rPr>
        <w:t>().</w:t>
      </w:r>
    </w:p>
    <w:p w14:paraId="74D27C4B" w14:textId="77777777" w:rsidR="001A7D8B" w:rsidRPr="001A7D8B" w:rsidRDefault="001A7D8B" w:rsidP="001A7D8B">
      <w:pPr>
        <w:numPr>
          <w:ilvl w:val="1"/>
          <w:numId w:val="16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 xml:space="preserve">Internamente, esta clase coordina múltiples subsistemas como Compra, Pago y </w:t>
      </w:r>
      <w:proofErr w:type="spellStart"/>
      <w:r w:rsidRPr="001A7D8B">
        <w:rPr>
          <w:lang w:val="es-ES"/>
        </w:rPr>
        <w:t>Notificacion</w:t>
      </w:r>
      <w:proofErr w:type="spellEnd"/>
      <w:r w:rsidRPr="001A7D8B">
        <w:rPr>
          <w:lang w:val="es-ES"/>
        </w:rPr>
        <w:t>.</w:t>
      </w:r>
    </w:p>
    <w:p w14:paraId="664C2344" w14:textId="27561A51" w:rsidR="006A1ADA" w:rsidRPr="00F64504" w:rsidRDefault="001A7D8B" w:rsidP="001A7D8B">
      <w:pPr>
        <w:numPr>
          <w:ilvl w:val="1"/>
          <w:numId w:val="16"/>
        </w:numPr>
        <w:tabs>
          <w:tab w:val="num" w:pos="1440"/>
        </w:tabs>
        <w:jc w:val="both"/>
        <w:rPr>
          <w:lang w:val="es-ES"/>
        </w:rPr>
      </w:pPr>
      <w:r w:rsidRPr="001A7D8B">
        <w:rPr>
          <w:lang w:val="es-ES"/>
        </w:rPr>
        <w:t>Los desarrolladores no necesitan interactuar directamente con cada subsistema, lo que reduce el acoplamiento.</w:t>
      </w:r>
    </w:p>
    <w:p w14:paraId="0F563856" w14:textId="77777777" w:rsidR="001A7D8B" w:rsidRPr="001A7D8B" w:rsidRDefault="001A7D8B" w:rsidP="001A7D8B"/>
    <w:p w14:paraId="11F1E609" w14:textId="77777777" w:rsidR="006A1ADA" w:rsidRDefault="006A1ADA" w:rsidP="006A1ADA">
      <w:pPr>
        <w:pStyle w:val="Heading1"/>
        <w:jc w:val="center"/>
        <w:rPr>
          <w:b/>
          <w:bCs/>
          <w:sz w:val="32"/>
          <w:szCs w:val="32"/>
        </w:rPr>
      </w:pPr>
    </w:p>
    <w:p w14:paraId="2E1B1CCE" w14:textId="77777777" w:rsidR="006A1ADA" w:rsidRDefault="006A1ADA">
      <w:pPr>
        <w:jc w:val="center"/>
        <w:rPr>
          <w:b/>
        </w:rPr>
      </w:pPr>
    </w:p>
    <w:p w14:paraId="1CB6F72E" w14:textId="77777777" w:rsidR="006A1ADA" w:rsidRDefault="006A1ADA">
      <w:pPr>
        <w:jc w:val="center"/>
        <w:rPr>
          <w:b/>
        </w:rPr>
      </w:pPr>
    </w:p>
    <w:p w14:paraId="5D4D71F8" w14:textId="77777777" w:rsidR="00386987" w:rsidRPr="00386987" w:rsidRDefault="00386987" w:rsidP="00386987">
      <w:pPr>
        <w:pStyle w:val="ListParagraph"/>
        <w:spacing w:line="360" w:lineRule="auto"/>
        <w:jc w:val="both"/>
      </w:pPr>
    </w:p>
    <w:p w14:paraId="02986F9C" w14:textId="77777777" w:rsidR="006A1ADA" w:rsidRDefault="006A1ADA" w:rsidP="00BD43AE">
      <w:pPr>
        <w:pStyle w:val="Heading1"/>
        <w:jc w:val="center"/>
        <w:rPr>
          <w:b/>
          <w:bCs/>
          <w:sz w:val="32"/>
          <w:szCs w:val="32"/>
        </w:rPr>
      </w:pPr>
    </w:p>
    <w:p w14:paraId="20AE8A1E" w14:textId="5D31325E" w:rsidR="006A1ADA" w:rsidRPr="00B87A4D" w:rsidRDefault="00000000" w:rsidP="00B87A4D">
      <w:pPr>
        <w:pStyle w:val="Heading1"/>
        <w:jc w:val="center"/>
        <w:rPr>
          <w:b/>
          <w:bCs/>
          <w:sz w:val="32"/>
          <w:szCs w:val="32"/>
        </w:rPr>
      </w:pPr>
      <w:bookmarkStart w:id="4" w:name="_Toc184676006"/>
      <w:r w:rsidRPr="00BD43AE">
        <w:rPr>
          <w:b/>
          <w:bCs/>
          <w:sz w:val="32"/>
          <w:szCs w:val="32"/>
        </w:rPr>
        <w:t>Sección B: Diagrama de C</w:t>
      </w:r>
      <w:r w:rsidR="006A1ADA">
        <w:rPr>
          <w:b/>
          <w:bCs/>
          <w:sz w:val="32"/>
          <w:szCs w:val="32"/>
        </w:rPr>
        <w:t>asos de Uso</w:t>
      </w:r>
      <w:bookmarkEnd w:id="4"/>
    </w:p>
    <w:p w14:paraId="62F5575F" w14:textId="77777777" w:rsidR="006A1ADA" w:rsidRDefault="006A1ADA" w:rsidP="006A1ADA">
      <w:pPr>
        <w:pStyle w:val="Heading2"/>
        <w:jc w:val="center"/>
        <w:rPr>
          <w:b/>
          <w:bCs/>
          <w:sz w:val="28"/>
          <w:szCs w:val="28"/>
        </w:rPr>
      </w:pPr>
      <w:bookmarkStart w:id="5" w:name="_Toc184676007"/>
      <w:r w:rsidRPr="000E09AC">
        <w:rPr>
          <w:b/>
          <w:bCs/>
          <w:sz w:val="28"/>
          <w:szCs w:val="28"/>
        </w:rPr>
        <w:t>Diagrama de casos de Uso</w:t>
      </w:r>
      <w:bookmarkEnd w:id="5"/>
    </w:p>
    <w:p w14:paraId="7925B35F" w14:textId="136A4206" w:rsidR="006A1ADA" w:rsidRPr="00C57327" w:rsidRDefault="006A1ADA" w:rsidP="006A1ADA">
      <w:r w:rsidRPr="00B87A4D">
        <w:rPr>
          <w:b/>
          <w:bCs/>
        </w:rPr>
        <w:t>LINK</w:t>
      </w:r>
      <w:r w:rsidRPr="00914D83">
        <w:rPr>
          <w:b/>
          <w:bCs/>
        </w:rPr>
        <w:t xml:space="preserve">: </w:t>
      </w:r>
      <w:hyperlink r:id="rId9" w:history="1">
        <w:r w:rsidR="00914D83" w:rsidRPr="00914D83">
          <w:rPr>
            <w:rStyle w:val="Hyperlink"/>
            <w:b/>
            <w:bCs/>
          </w:rPr>
          <w:t>https://online.visual-paradigm.com/share.jsp?id=333639363230382d32</w:t>
        </w:r>
      </w:hyperlink>
      <w:r w:rsidR="00914D83" w:rsidRPr="00914D83">
        <w:rPr>
          <w:b/>
          <w:bCs/>
        </w:rPr>
        <w:t xml:space="preserve"> </w:t>
      </w:r>
    </w:p>
    <w:p w14:paraId="365F37E0" w14:textId="77777777" w:rsidR="006A1ADA" w:rsidRDefault="006A1ADA" w:rsidP="006A1ADA">
      <w:pPr>
        <w:jc w:val="center"/>
        <w:rPr>
          <w:b/>
        </w:rPr>
      </w:pPr>
    </w:p>
    <w:p w14:paraId="7DEF69A8" w14:textId="2699B838" w:rsidR="006A1ADA" w:rsidRDefault="00B87A4D" w:rsidP="006A1ADA">
      <w:r>
        <w:rPr>
          <w:noProof/>
        </w:rPr>
        <w:lastRenderedPageBreak/>
        <w:drawing>
          <wp:inline distT="0" distB="0" distL="0" distR="0" wp14:anchorId="723CF2D0" wp14:editId="618011AF">
            <wp:extent cx="5733415" cy="5024120"/>
            <wp:effectExtent l="0" t="0" r="635" b="5080"/>
            <wp:docPr id="57308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88628" name="Imagen 5730886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57B4" w14:textId="77777777" w:rsidR="006A1ADA" w:rsidRDefault="006A1ADA" w:rsidP="006A1ADA"/>
    <w:p w14:paraId="1BF27008" w14:textId="0F3AC8AC" w:rsidR="006A1ADA" w:rsidRPr="000E09AC" w:rsidRDefault="006A1ADA" w:rsidP="006A1ADA">
      <w:pPr>
        <w:pStyle w:val="Heading2"/>
        <w:jc w:val="center"/>
        <w:rPr>
          <w:b/>
          <w:bCs/>
          <w:sz w:val="28"/>
          <w:szCs w:val="28"/>
        </w:rPr>
      </w:pPr>
      <w:bookmarkStart w:id="6" w:name="_Toc184676008"/>
      <w:r w:rsidRPr="000E09AC">
        <w:rPr>
          <w:b/>
          <w:bCs/>
          <w:sz w:val="28"/>
          <w:szCs w:val="28"/>
        </w:rPr>
        <w:t xml:space="preserve">Detalle de los </w:t>
      </w:r>
      <w:r w:rsidR="00B87A4D">
        <w:rPr>
          <w:b/>
          <w:bCs/>
          <w:sz w:val="28"/>
          <w:szCs w:val="28"/>
        </w:rPr>
        <w:t>3</w:t>
      </w:r>
      <w:r w:rsidRPr="000E09AC">
        <w:rPr>
          <w:b/>
          <w:bCs/>
          <w:sz w:val="28"/>
          <w:szCs w:val="28"/>
        </w:rPr>
        <w:t xml:space="preserve"> Casos de Uso Principales</w:t>
      </w:r>
      <w:bookmarkEnd w:id="6"/>
    </w:p>
    <w:p w14:paraId="3EC09C01" w14:textId="3D332FEF" w:rsidR="006A1ADA" w:rsidRDefault="006A1ADA" w:rsidP="006A1ADA">
      <w:pPr>
        <w:pStyle w:val="Heading3"/>
        <w:spacing w:line="360" w:lineRule="auto"/>
        <w:jc w:val="both"/>
      </w:pPr>
      <w:bookmarkStart w:id="7" w:name="_Toc184676009"/>
      <w:r>
        <w:t xml:space="preserve">1. </w:t>
      </w:r>
      <w:r w:rsidR="00FF1A02" w:rsidRPr="00FF1A02">
        <w:rPr>
          <w:b/>
          <w:bCs/>
          <w:color w:val="000000" w:themeColor="text1"/>
          <w:sz w:val="24"/>
          <w:szCs w:val="24"/>
        </w:rPr>
        <w:t>Consultar Disponibilidad de Entradas</w:t>
      </w:r>
      <w:bookmarkEnd w:id="7"/>
    </w:p>
    <w:p w14:paraId="7E2D9592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</w:p>
    <w:p w14:paraId="1DF5A8CB" w14:textId="77777777" w:rsidR="00FF1A02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4384443D" w14:textId="77777777" w:rsidR="00FF1A02" w:rsidRDefault="00FF1A02" w:rsidP="0000775A">
      <w:pPr>
        <w:pStyle w:val="ListParagraph"/>
        <w:numPr>
          <w:ilvl w:val="0"/>
          <w:numId w:val="17"/>
        </w:numPr>
        <w:spacing w:line="360" w:lineRule="auto"/>
        <w:jc w:val="both"/>
      </w:pPr>
      <w:r w:rsidRPr="00FF1A02">
        <w:t xml:space="preserve">El evento debe estar registrado en el sistema. </w:t>
      </w:r>
    </w:p>
    <w:p w14:paraId="35EBFE10" w14:textId="1CB425B0" w:rsidR="00FF1A02" w:rsidRDefault="00FF1A02" w:rsidP="0000775A">
      <w:pPr>
        <w:pStyle w:val="ListParagraph"/>
        <w:numPr>
          <w:ilvl w:val="0"/>
          <w:numId w:val="17"/>
        </w:numPr>
        <w:spacing w:line="360" w:lineRule="auto"/>
        <w:jc w:val="both"/>
      </w:pPr>
      <w:r w:rsidRPr="00FF1A02">
        <w:t xml:space="preserve">Deben existir funciones configuradas con secciones y asientos. </w:t>
      </w:r>
    </w:p>
    <w:p w14:paraId="1D19F22C" w14:textId="6D0FF811" w:rsidR="00FF1A02" w:rsidRDefault="00FF1A02" w:rsidP="0000775A">
      <w:pPr>
        <w:pStyle w:val="ListParagraph"/>
        <w:numPr>
          <w:ilvl w:val="0"/>
          <w:numId w:val="17"/>
        </w:numPr>
        <w:spacing w:line="360" w:lineRule="auto"/>
        <w:jc w:val="both"/>
      </w:pPr>
      <w:r w:rsidRPr="00FF1A02">
        <w:t>El usuario debe estar autenticado para realizar reservas.</w:t>
      </w:r>
    </w:p>
    <w:p w14:paraId="314CE8BF" w14:textId="77777777" w:rsidR="00FF1A02" w:rsidRDefault="00FF1A02" w:rsidP="00FF1A02">
      <w:pPr>
        <w:spacing w:line="360" w:lineRule="auto"/>
        <w:ind w:left="720"/>
        <w:jc w:val="both"/>
      </w:pPr>
    </w:p>
    <w:p w14:paraId="078E3ABA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766F9B61" w14:textId="055F271F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usuario selecciona un evento desde el listado general</w:t>
      </w:r>
      <w:r w:rsidR="00FF1A02">
        <w:t>.</w:t>
      </w:r>
    </w:p>
    <w:p w14:paraId="32A8BFB7" w14:textId="6CC1FFDB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sistema muestra las funciones disponibles para el evento (fecha y horario).</w:t>
      </w:r>
    </w:p>
    <w:p w14:paraId="2FAD896B" w14:textId="77777777" w:rsidR="00FF1A02" w:rsidRDefault="006A1ADA" w:rsidP="00BF2534">
      <w:pPr>
        <w:numPr>
          <w:ilvl w:val="0"/>
          <w:numId w:val="2"/>
        </w:numPr>
        <w:spacing w:line="360" w:lineRule="auto"/>
        <w:jc w:val="both"/>
      </w:pPr>
      <w:r>
        <w:lastRenderedPageBreak/>
        <w:t xml:space="preserve"> </w:t>
      </w:r>
      <w:r w:rsidR="00FF1A02" w:rsidRPr="00FF1A02">
        <w:t>El usuario elige una función específica.</w:t>
      </w:r>
    </w:p>
    <w:p w14:paraId="703F2108" w14:textId="77777777" w:rsidR="00FF1A02" w:rsidRDefault="006A1ADA" w:rsidP="004E6B71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FF1A02" w:rsidRPr="00FF1A02">
        <w:t>El sistema muestra las secciones disponibles (VIP, Platea, etc.).</w:t>
      </w:r>
    </w:p>
    <w:p w14:paraId="392927D8" w14:textId="5CF7007D" w:rsidR="00FF1A02" w:rsidRDefault="00FF1A02" w:rsidP="006A1ADA">
      <w:pPr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Pr="00FF1A02">
        <w:t>El usuario selecciona una sección.</w:t>
      </w:r>
    </w:p>
    <w:p w14:paraId="41D92A63" w14:textId="2E158589" w:rsidR="006A1ADA" w:rsidRDefault="00FF1A02" w:rsidP="00FF1A02">
      <w:pPr>
        <w:numPr>
          <w:ilvl w:val="0"/>
          <w:numId w:val="2"/>
        </w:numPr>
        <w:spacing w:line="360" w:lineRule="auto"/>
        <w:jc w:val="both"/>
      </w:pPr>
      <w:r>
        <w:t xml:space="preserve">El sistema utiliza el patrón </w:t>
      </w:r>
      <w:proofErr w:type="spellStart"/>
      <w:r>
        <w:t>Facade</w:t>
      </w:r>
      <w:proofErr w:type="spellEnd"/>
      <w:r>
        <w:t xml:space="preserve"> para consultar la base de datos de asientos, y       muestra un mapa interactivo con el estado de cada asiento (Disponible, Reservado, Agotado).</w:t>
      </w:r>
    </w:p>
    <w:p w14:paraId="496A0F20" w14:textId="77777777" w:rsidR="00FF1A02" w:rsidRDefault="00FF1A02" w:rsidP="00FF1A02">
      <w:pPr>
        <w:spacing w:line="360" w:lineRule="auto"/>
        <w:ind w:left="1069"/>
        <w:jc w:val="both"/>
      </w:pPr>
    </w:p>
    <w:p w14:paraId="433BE9DD" w14:textId="77777777" w:rsidR="006A1ADA" w:rsidRDefault="006A1ADA" w:rsidP="0000775A">
      <w:pPr>
        <w:pStyle w:val="ListParagraph"/>
        <w:numPr>
          <w:ilvl w:val="1"/>
          <w:numId w:val="19"/>
        </w:numPr>
        <w:spacing w:line="360" w:lineRule="auto"/>
        <w:jc w:val="both"/>
      </w:pPr>
      <w:r>
        <w:t>Flujos Alternativos:</w:t>
      </w:r>
    </w:p>
    <w:p w14:paraId="0A7ADD73" w14:textId="77777777" w:rsidR="00FF1A02" w:rsidRDefault="00FF1A02" w:rsidP="00FF1A02">
      <w:pPr>
        <w:pStyle w:val="ListParagraph"/>
        <w:numPr>
          <w:ilvl w:val="0"/>
          <w:numId w:val="10"/>
        </w:numPr>
        <w:spacing w:line="360" w:lineRule="auto"/>
        <w:jc w:val="both"/>
      </w:pPr>
      <w:r>
        <w:t>Si no hay boletos disponibles para la función seleccionada, el sistema notifica al</w:t>
      </w:r>
    </w:p>
    <w:p w14:paraId="0304CE40" w14:textId="77777777" w:rsidR="00FF1A02" w:rsidRDefault="00FF1A02" w:rsidP="00FF1A02">
      <w:pPr>
        <w:pStyle w:val="ListParagraph"/>
        <w:spacing w:line="360" w:lineRule="auto"/>
        <w:ind w:left="1069"/>
        <w:jc w:val="both"/>
      </w:pPr>
      <w:r>
        <w:t>usuario y permite regresar al listado de funciones.</w:t>
      </w:r>
    </w:p>
    <w:p w14:paraId="0CD6E956" w14:textId="77777777" w:rsidR="00FF1A02" w:rsidRDefault="006A1ADA" w:rsidP="0000775A">
      <w:pPr>
        <w:pStyle w:val="ListParagraph"/>
        <w:numPr>
          <w:ilvl w:val="1"/>
          <w:numId w:val="19"/>
        </w:numPr>
        <w:spacing w:line="360" w:lineRule="auto"/>
        <w:jc w:val="both"/>
      </w:pPr>
      <w:r>
        <w:t xml:space="preserve">Postcondiciones: </w:t>
      </w:r>
    </w:p>
    <w:p w14:paraId="54C79B88" w14:textId="08A6A320" w:rsidR="00FF1A02" w:rsidRDefault="00FF1A02" w:rsidP="0000775A">
      <w:pPr>
        <w:pStyle w:val="ListParagraph"/>
        <w:numPr>
          <w:ilvl w:val="0"/>
          <w:numId w:val="18"/>
        </w:numPr>
        <w:spacing w:line="360" w:lineRule="auto"/>
        <w:jc w:val="both"/>
      </w:pPr>
      <w:r w:rsidRPr="00FF1A02">
        <w:t>El usuario puede proceder a reservar o comprar boletos</w:t>
      </w:r>
      <w:r w:rsidR="006A1ADA">
        <w:t xml:space="preserve"> </w:t>
      </w:r>
    </w:p>
    <w:p w14:paraId="3D60CE86" w14:textId="2BC23713" w:rsidR="006A1ADA" w:rsidRDefault="00FF1A02" w:rsidP="0000775A">
      <w:pPr>
        <w:pStyle w:val="ListParagraph"/>
        <w:numPr>
          <w:ilvl w:val="0"/>
          <w:numId w:val="18"/>
        </w:numPr>
        <w:spacing w:line="360" w:lineRule="auto"/>
        <w:jc w:val="both"/>
      </w:pPr>
      <w:r>
        <w:t>El estado de los asientos en el mapa refleja la última actualización en la base de datos.</w:t>
      </w:r>
    </w:p>
    <w:p w14:paraId="45DFC531" w14:textId="38C1C15A" w:rsidR="006A1ADA" w:rsidRPr="000E09AC" w:rsidRDefault="006A1ADA" w:rsidP="006A1ADA">
      <w:pPr>
        <w:pStyle w:val="Heading3"/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8" w:name="_Toc184676010"/>
      <w:r w:rsidRPr="000E09AC">
        <w:rPr>
          <w:b/>
          <w:bCs/>
          <w:color w:val="000000" w:themeColor="text1"/>
          <w:sz w:val="24"/>
          <w:szCs w:val="24"/>
        </w:rPr>
        <w:t xml:space="preserve">2. </w:t>
      </w:r>
      <w:r w:rsidR="00FF1A02" w:rsidRPr="00FF1A02">
        <w:rPr>
          <w:b/>
          <w:bCs/>
          <w:color w:val="000000" w:themeColor="text1"/>
          <w:sz w:val="24"/>
          <w:szCs w:val="24"/>
        </w:rPr>
        <w:t>Comprar Entradas</w:t>
      </w:r>
      <w:bookmarkEnd w:id="8"/>
    </w:p>
    <w:p w14:paraId="349CD2D3" w14:textId="18E8F55B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  <w:r w:rsidR="00FF1A02">
        <w:t>, Sistema de Notificaciones</w:t>
      </w:r>
    </w:p>
    <w:p w14:paraId="36FA4982" w14:textId="77777777" w:rsidR="00FF1A02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7E61728D" w14:textId="77777777" w:rsidR="00FF1A02" w:rsidRDefault="00FF1A02" w:rsidP="0000775A">
      <w:pPr>
        <w:pStyle w:val="ListParagraph"/>
        <w:numPr>
          <w:ilvl w:val="0"/>
          <w:numId w:val="24"/>
        </w:numPr>
        <w:spacing w:line="360" w:lineRule="auto"/>
        <w:jc w:val="both"/>
      </w:pPr>
      <w:r w:rsidRPr="00FF1A02">
        <w:t>El usuario debe haber seleccionado previamente los asientos.</w:t>
      </w:r>
    </w:p>
    <w:p w14:paraId="414F23C2" w14:textId="6E79E2B0" w:rsidR="00FF1A02" w:rsidRDefault="00FF1A02" w:rsidP="0000775A">
      <w:pPr>
        <w:pStyle w:val="ListParagraph"/>
        <w:numPr>
          <w:ilvl w:val="0"/>
          <w:numId w:val="24"/>
        </w:numPr>
        <w:spacing w:line="360" w:lineRule="auto"/>
        <w:jc w:val="both"/>
      </w:pPr>
      <w:r w:rsidRPr="00FF1A02">
        <w:t>Los asientos seleccionados deben estar disponibles.</w:t>
      </w:r>
    </w:p>
    <w:p w14:paraId="14FC4121" w14:textId="0534240A" w:rsidR="00FF1A02" w:rsidRDefault="00FF1A02" w:rsidP="0000775A">
      <w:pPr>
        <w:pStyle w:val="ListParagraph"/>
        <w:numPr>
          <w:ilvl w:val="0"/>
          <w:numId w:val="24"/>
        </w:numPr>
        <w:spacing w:line="360" w:lineRule="auto"/>
        <w:jc w:val="both"/>
      </w:pPr>
      <w:r w:rsidRPr="00FF1A02">
        <w:t>El sistema de pagos debe estar operativo.</w:t>
      </w:r>
    </w:p>
    <w:p w14:paraId="3ADCD4AD" w14:textId="5DC58A8F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4235D705" w14:textId="77777777" w:rsidR="00FF1A02" w:rsidRDefault="00FF1A02" w:rsidP="006A1ADA">
      <w:pPr>
        <w:pStyle w:val="ListParagraph"/>
        <w:numPr>
          <w:ilvl w:val="3"/>
          <w:numId w:val="2"/>
        </w:numPr>
        <w:spacing w:line="360" w:lineRule="auto"/>
        <w:jc w:val="both"/>
      </w:pPr>
      <w:r w:rsidRPr="00FF1A02">
        <w:t>El usuario selecciona los asientos desde el mapa interactivo.</w:t>
      </w:r>
    </w:p>
    <w:p w14:paraId="383C8686" w14:textId="0427F375" w:rsidR="002956DF" w:rsidRDefault="002956DF" w:rsidP="002956DF">
      <w:pPr>
        <w:pStyle w:val="ListParagraph"/>
        <w:numPr>
          <w:ilvl w:val="3"/>
          <w:numId w:val="2"/>
        </w:numPr>
        <w:spacing w:line="360" w:lineRule="auto"/>
        <w:jc w:val="both"/>
      </w:pPr>
      <w:r w:rsidRPr="002956DF">
        <w:t>El sistema actualiza temporalmente el estado de los asientos a "Reservado".</w:t>
      </w:r>
    </w:p>
    <w:p w14:paraId="009DA9E5" w14:textId="5C7941D0" w:rsidR="002956DF" w:rsidRDefault="002956DF" w:rsidP="002956DF">
      <w:pPr>
        <w:pStyle w:val="ListParagraph"/>
        <w:numPr>
          <w:ilvl w:val="3"/>
          <w:numId w:val="2"/>
        </w:numPr>
        <w:spacing w:line="360" w:lineRule="auto"/>
        <w:jc w:val="both"/>
      </w:pPr>
      <w:r w:rsidRPr="002956DF">
        <w:t>El usuario confirma la compra y es redirigido al proceso de pago.</w:t>
      </w:r>
    </w:p>
    <w:p w14:paraId="6E490EF7" w14:textId="5F850C8A" w:rsidR="002956DF" w:rsidRDefault="002956DF" w:rsidP="002956DF">
      <w:pPr>
        <w:pStyle w:val="ListParagraph"/>
        <w:numPr>
          <w:ilvl w:val="3"/>
          <w:numId w:val="2"/>
        </w:numPr>
        <w:spacing w:line="360" w:lineRule="auto"/>
        <w:jc w:val="both"/>
      </w:pPr>
      <w:r w:rsidRPr="002956DF">
        <w:t>El sistema valida la transacción con el proveedor de pagos.</w:t>
      </w:r>
    </w:p>
    <w:p w14:paraId="068A8F13" w14:textId="17584A07" w:rsidR="002956DF" w:rsidRDefault="002956DF" w:rsidP="002956DF">
      <w:pPr>
        <w:pStyle w:val="ListParagraph"/>
        <w:numPr>
          <w:ilvl w:val="3"/>
          <w:numId w:val="2"/>
        </w:numPr>
        <w:spacing w:line="360" w:lineRule="auto"/>
        <w:jc w:val="both"/>
      </w:pPr>
      <w:r w:rsidRPr="002956DF">
        <w:t>Si el pago es exitoso:</w:t>
      </w:r>
    </w:p>
    <w:p w14:paraId="64176C38" w14:textId="3DD000E1" w:rsidR="002956DF" w:rsidRDefault="0000775A" w:rsidP="0000775A">
      <w:pPr>
        <w:pStyle w:val="ListParagraph"/>
        <w:numPr>
          <w:ilvl w:val="0"/>
          <w:numId w:val="22"/>
        </w:numPr>
        <w:spacing w:line="360" w:lineRule="auto"/>
        <w:jc w:val="both"/>
      </w:pPr>
      <w:r w:rsidRPr="0000775A">
        <w:t>El estado de los asientos cambia a "Vendido"</w:t>
      </w:r>
    </w:p>
    <w:p w14:paraId="55DA6640" w14:textId="614B9427" w:rsidR="0000775A" w:rsidRDefault="0000775A" w:rsidP="0000775A">
      <w:pPr>
        <w:pStyle w:val="ListParagraph"/>
        <w:numPr>
          <w:ilvl w:val="0"/>
          <w:numId w:val="22"/>
        </w:numPr>
        <w:spacing w:line="360" w:lineRule="auto"/>
        <w:jc w:val="both"/>
      </w:pPr>
      <w:r w:rsidRPr="0000775A">
        <w:t xml:space="preserve">Se utiliza el patrón </w:t>
      </w:r>
      <w:proofErr w:type="spellStart"/>
      <w:r w:rsidRPr="0000775A">
        <w:t>Observer</w:t>
      </w:r>
      <w:proofErr w:type="spellEnd"/>
      <w:r w:rsidRPr="0000775A">
        <w:t xml:space="preserve"> para notificar al sistema de notificaciones sobre la compra completada.</w:t>
      </w:r>
    </w:p>
    <w:p w14:paraId="34C8C22C" w14:textId="2934810C" w:rsidR="0000775A" w:rsidRDefault="0000775A" w:rsidP="0000775A">
      <w:pPr>
        <w:pStyle w:val="ListParagraph"/>
        <w:numPr>
          <w:ilvl w:val="0"/>
          <w:numId w:val="22"/>
        </w:numPr>
        <w:spacing w:line="360" w:lineRule="auto"/>
        <w:jc w:val="both"/>
      </w:pPr>
      <w:r w:rsidRPr="0000775A">
        <w:t xml:space="preserve">El usuario recibe un correo o notificación </w:t>
      </w:r>
      <w:proofErr w:type="spellStart"/>
      <w:r w:rsidRPr="0000775A">
        <w:t>push</w:t>
      </w:r>
      <w:proofErr w:type="spellEnd"/>
      <w:r w:rsidRPr="0000775A">
        <w:t xml:space="preserve"> con los detalles del boleto</w:t>
      </w:r>
      <w:r>
        <w:t>.</w:t>
      </w:r>
    </w:p>
    <w:p w14:paraId="15E87040" w14:textId="5483B8FD" w:rsidR="0000775A" w:rsidRDefault="0000775A" w:rsidP="0000775A">
      <w:pPr>
        <w:pStyle w:val="ListParagraph"/>
        <w:numPr>
          <w:ilvl w:val="0"/>
          <w:numId w:val="2"/>
        </w:numPr>
        <w:spacing w:line="360" w:lineRule="auto"/>
        <w:jc w:val="both"/>
      </w:pPr>
      <w:r w:rsidRPr="0000775A">
        <w:t>Si el pago falla:</w:t>
      </w:r>
    </w:p>
    <w:p w14:paraId="130DB4B8" w14:textId="019A84CD" w:rsidR="0000775A" w:rsidRDefault="0000775A" w:rsidP="0000775A">
      <w:pPr>
        <w:pStyle w:val="ListParagraph"/>
        <w:numPr>
          <w:ilvl w:val="0"/>
          <w:numId w:val="23"/>
        </w:numPr>
        <w:spacing w:line="360" w:lineRule="auto"/>
        <w:jc w:val="both"/>
      </w:pPr>
      <w:r w:rsidRPr="0000775A">
        <w:t>El sistema libera los asientos.</w:t>
      </w:r>
    </w:p>
    <w:p w14:paraId="2E2BAE60" w14:textId="0E5D89E9" w:rsidR="0000775A" w:rsidRDefault="0000775A" w:rsidP="0000775A">
      <w:pPr>
        <w:pStyle w:val="ListParagraph"/>
        <w:numPr>
          <w:ilvl w:val="0"/>
          <w:numId w:val="23"/>
        </w:numPr>
        <w:spacing w:line="360" w:lineRule="auto"/>
        <w:jc w:val="both"/>
      </w:pPr>
      <w:r w:rsidRPr="0000775A">
        <w:t>El usuario recibe un mensaje con instrucciones para intentar nuevamente</w:t>
      </w:r>
      <w:r>
        <w:t>.</w:t>
      </w:r>
    </w:p>
    <w:p w14:paraId="1E14059C" w14:textId="77777777" w:rsidR="002956DF" w:rsidRDefault="002956DF" w:rsidP="006A1ADA">
      <w:pPr>
        <w:pStyle w:val="ListParagraph"/>
        <w:spacing w:line="360" w:lineRule="auto"/>
        <w:jc w:val="both"/>
      </w:pPr>
    </w:p>
    <w:p w14:paraId="2AEE8F50" w14:textId="634C3A1B" w:rsidR="0000775A" w:rsidRDefault="006A1ADA" w:rsidP="008F1579">
      <w:pPr>
        <w:pStyle w:val="ListParagraph"/>
        <w:numPr>
          <w:ilvl w:val="0"/>
          <w:numId w:val="4"/>
        </w:numPr>
        <w:spacing w:line="360" w:lineRule="auto"/>
        <w:jc w:val="both"/>
      </w:pPr>
      <w:r>
        <w:t>Flujo Alternativos:</w:t>
      </w:r>
    </w:p>
    <w:p w14:paraId="5C41C436" w14:textId="26BFE630" w:rsidR="0000775A" w:rsidRDefault="0000775A" w:rsidP="0000775A">
      <w:pPr>
        <w:pStyle w:val="ListParagraph"/>
        <w:spacing w:line="360" w:lineRule="auto"/>
        <w:jc w:val="both"/>
      </w:pPr>
      <w:r>
        <w:lastRenderedPageBreak/>
        <w:t>Si el usuario no completa la compra en el tiempo límite, los asientos reservados se liberan automáticamente.</w:t>
      </w:r>
    </w:p>
    <w:p w14:paraId="09BB879C" w14:textId="77777777" w:rsidR="0000775A" w:rsidRDefault="006A1ADA" w:rsidP="0000775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Postcondiciones: </w:t>
      </w:r>
    </w:p>
    <w:p w14:paraId="696B7486" w14:textId="759822F2" w:rsidR="006A1ADA" w:rsidRDefault="0000775A" w:rsidP="0000775A">
      <w:pPr>
        <w:pStyle w:val="ListParagraph"/>
        <w:numPr>
          <w:ilvl w:val="0"/>
          <w:numId w:val="25"/>
        </w:numPr>
        <w:spacing w:line="360" w:lineRule="auto"/>
        <w:jc w:val="both"/>
      </w:pPr>
      <w:r w:rsidRPr="0000775A">
        <w:t>Los asientos seleccionados quedan vendidos</w:t>
      </w:r>
      <w:r>
        <w:t>.</w:t>
      </w:r>
    </w:p>
    <w:p w14:paraId="50762CD1" w14:textId="233997BA" w:rsidR="0000775A" w:rsidRDefault="0000775A" w:rsidP="0000775A">
      <w:pPr>
        <w:pStyle w:val="ListParagraph"/>
        <w:numPr>
          <w:ilvl w:val="0"/>
          <w:numId w:val="25"/>
        </w:numPr>
        <w:spacing w:line="360" w:lineRule="auto"/>
        <w:jc w:val="both"/>
      </w:pPr>
      <w:r w:rsidRPr="0000775A">
        <w:t>El usuario recibe la confirmación de la compra.</w:t>
      </w:r>
    </w:p>
    <w:p w14:paraId="23E81124" w14:textId="77777777" w:rsidR="0000775A" w:rsidRDefault="0000775A" w:rsidP="0000775A">
      <w:pPr>
        <w:pStyle w:val="ListParagraph"/>
        <w:spacing w:line="360" w:lineRule="auto"/>
        <w:jc w:val="both"/>
      </w:pPr>
    </w:p>
    <w:p w14:paraId="5A623549" w14:textId="48B2E064" w:rsidR="006A1ADA" w:rsidRDefault="006A1ADA" w:rsidP="006A1ADA">
      <w:pPr>
        <w:pStyle w:val="Heading3"/>
        <w:spacing w:line="360" w:lineRule="auto"/>
        <w:jc w:val="both"/>
      </w:pPr>
      <w:bookmarkStart w:id="9" w:name="_Toc184676011"/>
      <w:r w:rsidRPr="00CC2A44">
        <w:rPr>
          <w:color w:val="000000" w:themeColor="text1"/>
          <w:sz w:val="24"/>
          <w:szCs w:val="24"/>
        </w:rPr>
        <w:t>3</w:t>
      </w:r>
      <w:r>
        <w:t xml:space="preserve">. </w:t>
      </w:r>
      <w:r w:rsidR="0000775A" w:rsidRPr="0000775A">
        <w:rPr>
          <w:b/>
          <w:bCs/>
          <w:color w:val="000000" w:themeColor="text1"/>
          <w:sz w:val="24"/>
          <w:szCs w:val="24"/>
        </w:rPr>
        <w:t>Atender Incidentes</w:t>
      </w:r>
      <w:bookmarkEnd w:id="9"/>
    </w:p>
    <w:p w14:paraId="04A30DFC" w14:textId="30DE21E8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 xml:space="preserve">Actores: </w:t>
      </w:r>
      <w:r w:rsidR="0000775A" w:rsidRPr="0000775A">
        <w:t>Usuario</w:t>
      </w:r>
      <w:r w:rsidR="0000775A">
        <w:t>, Soporte, Administrador, Sistema de Notificaciones</w:t>
      </w:r>
    </w:p>
    <w:p w14:paraId="1E2BC0A9" w14:textId="77777777" w:rsidR="0000775A" w:rsidRDefault="006A1ADA" w:rsidP="00A75E0D">
      <w:pPr>
        <w:numPr>
          <w:ilvl w:val="0"/>
          <w:numId w:val="1"/>
        </w:numPr>
        <w:spacing w:line="360" w:lineRule="auto"/>
        <w:jc w:val="both"/>
      </w:pPr>
      <w:r>
        <w:t xml:space="preserve">Precondiciones: </w:t>
      </w:r>
    </w:p>
    <w:p w14:paraId="5E89CE31" w14:textId="67B82336" w:rsidR="0000775A" w:rsidRDefault="0000775A" w:rsidP="0000775A">
      <w:pPr>
        <w:pStyle w:val="ListParagraph"/>
        <w:numPr>
          <w:ilvl w:val="0"/>
          <w:numId w:val="26"/>
        </w:numPr>
        <w:spacing w:line="360" w:lineRule="auto"/>
        <w:jc w:val="both"/>
      </w:pPr>
      <w:r w:rsidRPr="0000775A">
        <w:t>El usuario debe haber registrado un incidente en el sistema.</w:t>
      </w:r>
    </w:p>
    <w:p w14:paraId="5C9CCC6B" w14:textId="4A321385" w:rsidR="0000775A" w:rsidRDefault="0000775A" w:rsidP="0000775A">
      <w:pPr>
        <w:pStyle w:val="ListParagraph"/>
        <w:numPr>
          <w:ilvl w:val="0"/>
          <w:numId w:val="26"/>
        </w:numPr>
        <w:spacing w:line="360" w:lineRule="auto"/>
        <w:jc w:val="both"/>
      </w:pPr>
      <w:r w:rsidRPr="0000775A">
        <w:t>El soporte debe estar disponible para gestionar los casos</w:t>
      </w:r>
      <w:r>
        <w:t>.</w:t>
      </w:r>
    </w:p>
    <w:p w14:paraId="327FDE48" w14:textId="6BC7796A" w:rsidR="006A1ADA" w:rsidRDefault="006A1ADA" w:rsidP="00A75E0D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6E7F4B7E" w14:textId="3907352D" w:rsidR="006A1ADA" w:rsidRDefault="0000775A" w:rsidP="006A1ADA">
      <w:pPr>
        <w:pStyle w:val="ListParagraph"/>
        <w:numPr>
          <w:ilvl w:val="6"/>
          <w:numId w:val="2"/>
        </w:numPr>
        <w:spacing w:line="360" w:lineRule="auto"/>
        <w:jc w:val="both"/>
      </w:pPr>
      <w:r w:rsidRPr="0000775A">
        <w:t>El usuario contacta al soporte y reporta un incidente.</w:t>
      </w:r>
    </w:p>
    <w:p w14:paraId="5CE8171C" w14:textId="77777777" w:rsidR="0000775A" w:rsidRDefault="0000775A" w:rsidP="006A1ADA">
      <w:pPr>
        <w:pStyle w:val="ListParagraph"/>
        <w:numPr>
          <w:ilvl w:val="3"/>
          <w:numId w:val="2"/>
        </w:numPr>
        <w:spacing w:line="360" w:lineRule="auto"/>
        <w:jc w:val="both"/>
      </w:pPr>
      <w:r w:rsidRPr="0000775A">
        <w:t>El equipo de soporte registra el incidente en el sistema.</w:t>
      </w:r>
    </w:p>
    <w:p w14:paraId="5E5D2DD0" w14:textId="77777777" w:rsidR="0000775A" w:rsidRDefault="0000775A" w:rsidP="006A1ADA">
      <w:pPr>
        <w:pStyle w:val="ListParagraph"/>
        <w:numPr>
          <w:ilvl w:val="3"/>
          <w:numId w:val="2"/>
        </w:numPr>
        <w:spacing w:line="360" w:lineRule="auto"/>
        <w:jc w:val="both"/>
      </w:pPr>
      <w:r w:rsidRPr="0000775A">
        <w:t>El soporte evalúa el problema y realiza acciones correctivas si están dentro de su alcance</w:t>
      </w:r>
    </w:p>
    <w:p w14:paraId="23A1E961" w14:textId="512DAC8C" w:rsidR="006A1ADA" w:rsidRDefault="0000775A" w:rsidP="006A1ADA">
      <w:pPr>
        <w:pStyle w:val="ListParagraph"/>
        <w:numPr>
          <w:ilvl w:val="3"/>
          <w:numId w:val="2"/>
        </w:numPr>
        <w:spacing w:line="360" w:lineRule="auto"/>
        <w:jc w:val="both"/>
      </w:pPr>
      <w:r w:rsidRPr="0000775A">
        <w:t>Si el problema no puede resolverse:</w:t>
      </w:r>
    </w:p>
    <w:p w14:paraId="42FB8922" w14:textId="2F4B0802" w:rsidR="0000775A" w:rsidRDefault="0000775A" w:rsidP="0000775A">
      <w:pPr>
        <w:pStyle w:val="ListParagraph"/>
        <w:numPr>
          <w:ilvl w:val="0"/>
          <w:numId w:val="27"/>
        </w:numPr>
        <w:spacing w:line="360" w:lineRule="auto"/>
        <w:jc w:val="both"/>
      </w:pPr>
      <w:r w:rsidRPr="0000775A">
        <w:t>El incidente se escala al administrador.</w:t>
      </w:r>
    </w:p>
    <w:p w14:paraId="5B83C4B0" w14:textId="05ECCDE4" w:rsidR="0000775A" w:rsidRDefault="0000775A" w:rsidP="0000775A">
      <w:pPr>
        <w:pStyle w:val="ListParagraph"/>
        <w:numPr>
          <w:ilvl w:val="0"/>
          <w:numId w:val="27"/>
        </w:numPr>
        <w:spacing w:line="360" w:lineRule="auto"/>
        <w:jc w:val="both"/>
      </w:pPr>
      <w:r w:rsidRPr="0000775A">
        <w:t>El administrador aplica soluciones específicas (ej. reembolso o reactivación de acceso).</w:t>
      </w:r>
    </w:p>
    <w:p w14:paraId="1582F80C" w14:textId="1904C616" w:rsidR="006A1ADA" w:rsidRDefault="0000775A" w:rsidP="0000775A">
      <w:pPr>
        <w:pStyle w:val="ListParagraph"/>
        <w:numPr>
          <w:ilvl w:val="3"/>
          <w:numId w:val="2"/>
        </w:numPr>
        <w:spacing w:line="360" w:lineRule="auto"/>
        <w:jc w:val="both"/>
      </w:pPr>
      <w:r>
        <w:t xml:space="preserve">El sistema utiliza el patrón </w:t>
      </w:r>
      <w:proofErr w:type="spellStart"/>
      <w:r>
        <w:t>Observer</w:t>
      </w:r>
      <w:proofErr w:type="spellEnd"/>
      <w:r>
        <w:t xml:space="preserve"> para notificar automáticamente al usuario sobre el estado del incidente</w:t>
      </w:r>
      <w:r w:rsidR="006A1ADA">
        <w:t>.</w:t>
      </w:r>
    </w:p>
    <w:p w14:paraId="5C72949D" w14:textId="3584DCF5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Alternativo:</w:t>
      </w:r>
    </w:p>
    <w:p w14:paraId="34C774B3" w14:textId="2D2E5EAD" w:rsidR="0000775A" w:rsidRDefault="0000775A" w:rsidP="006A1ADA">
      <w:pPr>
        <w:pStyle w:val="ListParagraph"/>
        <w:numPr>
          <w:ilvl w:val="0"/>
          <w:numId w:val="5"/>
        </w:numPr>
        <w:spacing w:line="360" w:lineRule="auto"/>
        <w:jc w:val="both"/>
      </w:pPr>
      <w:r>
        <w:t>Si</w:t>
      </w:r>
      <w:r w:rsidRPr="0000775A">
        <w:t xml:space="preserve"> el soporte resuelve el incidente sin necesidad de escalarlo, el sistema actualiza directamente el estado del caso y notifica al usuario.</w:t>
      </w:r>
    </w:p>
    <w:p w14:paraId="4F9C9B69" w14:textId="77777777" w:rsidR="0000775A" w:rsidRDefault="006A1ADA" w:rsidP="0000775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Postcondiciones: </w:t>
      </w:r>
    </w:p>
    <w:p w14:paraId="10493C67" w14:textId="19AAFC45" w:rsidR="00494E8A" w:rsidRDefault="0000775A" w:rsidP="0000775A">
      <w:pPr>
        <w:pStyle w:val="ListParagraph"/>
        <w:numPr>
          <w:ilvl w:val="0"/>
          <w:numId w:val="28"/>
        </w:numPr>
        <w:spacing w:line="360" w:lineRule="auto"/>
        <w:jc w:val="both"/>
      </w:pPr>
      <w:r w:rsidRPr="0000775A">
        <w:t>El usuario recibe una notificación con el estado del incidente (resuelto o en proceso).</w:t>
      </w:r>
    </w:p>
    <w:p w14:paraId="7B8141E6" w14:textId="04859285" w:rsidR="0000775A" w:rsidRDefault="0000775A" w:rsidP="0000775A">
      <w:pPr>
        <w:pStyle w:val="ListParagraph"/>
        <w:numPr>
          <w:ilvl w:val="0"/>
          <w:numId w:val="28"/>
        </w:numPr>
        <w:spacing w:line="360" w:lineRule="auto"/>
        <w:jc w:val="both"/>
      </w:pPr>
      <w:r w:rsidRPr="0000775A">
        <w:t>El incidente queda cerrado en el sistema si se resolvió satisfactoriamente.</w:t>
      </w:r>
    </w:p>
    <w:p w14:paraId="6BA708D4" w14:textId="041D2E55" w:rsidR="00A005A7" w:rsidRDefault="00000000" w:rsidP="00A005A7">
      <w:pPr>
        <w:pStyle w:val="Heading1"/>
        <w:jc w:val="center"/>
        <w:rPr>
          <w:b/>
          <w:bCs/>
          <w:color w:val="000000" w:themeColor="text1"/>
          <w:sz w:val="32"/>
          <w:szCs w:val="32"/>
        </w:rPr>
      </w:pPr>
      <w:bookmarkStart w:id="10" w:name="_Toc184676012"/>
      <w:r w:rsidRPr="00C57327">
        <w:rPr>
          <w:b/>
          <w:bCs/>
          <w:color w:val="000000" w:themeColor="text1"/>
          <w:sz w:val="32"/>
          <w:szCs w:val="32"/>
        </w:rPr>
        <w:t xml:space="preserve">Sección C: </w:t>
      </w:r>
      <w:r w:rsidR="006A1ADA" w:rsidRPr="006A1ADA">
        <w:rPr>
          <w:b/>
          <w:bCs/>
          <w:color w:val="000000" w:themeColor="text1"/>
          <w:sz w:val="32"/>
          <w:szCs w:val="32"/>
        </w:rPr>
        <w:t>Diagrama de Clases con Patrones de Diseño</w:t>
      </w:r>
      <w:bookmarkEnd w:id="10"/>
    </w:p>
    <w:p w14:paraId="26A0949B" w14:textId="30498630" w:rsidR="009107CD" w:rsidRPr="008E3EC1" w:rsidRDefault="009107CD" w:rsidP="009107CD">
      <w:pPr>
        <w:rPr>
          <w:b/>
          <w:lang w:val="en-US"/>
        </w:rPr>
      </w:pPr>
      <w:r w:rsidRPr="008E3EC1">
        <w:rPr>
          <w:b/>
          <w:lang w:val="en-US"/>
        </w:rPr>
        <w:t xml:space="preserve">LINK: </w:t>
      </w:r>
      <w:hyperlink r:id="rId11" w:history="1">
        <w:r w:rsidRPr="008E3EC1">
          <w:rPr>
            <w:rStyle w:val="Hyperlink"/>
            <w:b/>
            <w:lang w:val="en-US"/>
          </w:rPr>
          <w:t>https://online.visual-paradigm.com/share.jsp?id=333639383633352d34</w:t>
        </w:r>
      </w:hyperlink>
      <w:r w:rsidRPr="008E3EC1">
        <w:rPr>
          <w:b/>
          <w:lang w:val="en-US"/>
        </w:rPr>
        <w:t xml:space="preserve"> </w:t>
      </w:r>
    </w:p>
    <w:p w14:paraId="59016C32" w14:textId="77777777" w:rsidR="009107CD" w:rsidRPr="008E3EC1" w:rsidRDefault="009107CD" w:rsidP="009107CD">
      <w:pPr>
        <w:rPr>
          <w:lang w:val="en-US"/>
        </w:rPr>
      </w:pPr>
    </w:p>
    <w:p w14:paraId="2E6B1A02" w14:textId="77777777" w:rsidR="006A1ADA" w:rsidRDefault="006A1ADA" w:rsidP="006A1ADA">
      <w:pPr>
        <w:pStyle w:val="Heading2"/>
        <w:jc w:val="center"/>
        <w:rPr>
          <w:sz w:val="28"/>
          <w:szCs w:val="28"/>
        </w:rPr>
      </w:pPr>
      <w:bookmarkStart w:id="11" w:name="_Toc184676013"/>
      <w:r w:rsidRPr="00A005A7">
        <w:rPr>
          <w:b/>
          <w:bCs/>
          <w:sz w:val="28"/>
          <w:szCs w:val="28"/>
        </w:rPr>
        <w:lastRenderedPageBreak/>
        <w:t>Diagrama de Clases</w:t>
      </w:r>
      <w:bookmarkEnd w:id="11"/>
      <w:r w:rsidRPr="00A005A7">
        <w:rPr>
          <w:sz w:val="28"/>
          <w:szCs w:val="28"/>
        </w:rPr>
        <w:t xml:space="preserve"> </w:t>
      </w:r>
    </w:p>
    <w:p w14:paraId="02CD13B0" w14:textId="10486A9D" w:rsidR="009107CD" w:rsidRPr="009107CD" w:rsidRDefault="009107CD" w:rsidP="009107CD">
      <w:r w:rsidRPr="009107CD">
        <w:rPr>
          <w:noProof/>
        </w:rPr>
        <w:drawing>
          <wp:inline distT="0" distB="0" distL="0" distR="0" wp14:anchorId="452ED563" wp14:editId="04B9734D">
            <wp:extent cx="5733415" cy="3570605"/>
            <wp:effectExtent l="0" t="0" r="635" b="0"/>
            <wp:docPr id="1766274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74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05A4" w14:textId="77777777" w:rsidR="006A1ADA" w:rsidRDefault="006A1ADA" w:rsidP="006A1ADA">
      <w:pPr>
        <w:jc w:val="center"/>
        <w:rPr>
          <w:b/>
        </w:rPr>
      </w:pPr>
    </w:p>
    <w:p w14:paraId="177740D1" w14:textId="24B56B8B" w:rsidR="006A1ADA" w:rsidRDefault="006A1ADA" w:rsidP="006A1ADA">
      <w:pPr>
        <w:jc w:val="center"/>
        <w:rPr>
          <w:b/>
        </w:rPr>
      </w:pPr>
    </w:p>
    <w:p w14:paraId="452C11DA" w14:textId="5CAAD99C" w:rsidR="00494E8A" w:rsidRPr="00C57327" w:rsidRDefault="00494E8A" w:rsidP="00C57327"/>
    <w:p w14:paraId="46B59F61" w14:textId="2EED1962" w:rsidR="00494E8A" w:rsidRPr="00BD43AE" w:rsidRDefault="00000000" w:rsidP="00BD43AE">
      <w:pPr>
        <w:pStyle w:val="Heading1"/>
        <w:jc w:val="center"/>
        <w:rPr>
          <w:b/>
          <w:bCs/>
          <w:sz w:val="32"/>
          <w:szCs w:val="32"/>
        </w:rPr>
      </w:pPr>
      <w:bookmarkStart w:id="12" w:name="_Toc184676014"/>
      <w:r w:rsidRPr="00BD43AE">
        <w:rPr>
          <w:b/>
          <w:bCs/>
          <w:sz w:val="32"/>
          <w:szCs w:val="32"/>
        </w:rPr>
        <w:t xml:space="preserve">Sección D: </w:t>
      </w:r>
      <w:r w:rsidR="006A1ADA" w:rsidRPr="006A1ADA">
        <w:rPr>
          <w:b/>
          <w:bCs/>
          <w:sz w:val="32"/>
          <w:szCs w:val="32"/>
        </w:rPr>
        <w:t>Diagramas de Secuencia</w:t>
      </w:r>
      <w:bookmarkEnd w:id="12"/>
    </w:p>
    <w:p w14:paraId="40B01525" w14:textId="77777777" w:rsidR="00494E8A" w:rsidRDefault="00494E8A">
      <w:pPr>
        <w:jc w:val="center"/>
        <w:rPr>
          <w:b/>
        </w:rPr>
      </w:pPr>
    </w:p>
    <w:p w14:paraId="252672CE" w14:textId="3EE813B2" w:rsidR="006A1ADA" w:rsidRDefault="006A1ADA" w:rsidP="006A1ADA">
      <w:r w:rsidRPr="00C57327">
        <w:rPr>
          <w:b/>
          <w:bCs/>
          <w:color w:val="000000" w:themeColor="text1"/>
        </w:rPr>
        <w:t>Link:</w:t>
      </w:r>
      <w:r w:rsidRPr="00C57327">
        <w:rPr>
          <w:color w:val="000000" w:themeColor="text1"/>
        </w:rPr>
        <w:t xml:space="preserve"> </w:t>
      </w:r>
      <w:hyperlink r:id="rId13" w:anchor="diagram:workspace=kbulrwdh&amp;proj=0&amp;id=7" w:history="1">
        <w:r w:rsidR="008F1579" w:rsidRPr="008F1579">
          <w:rPr>
            <w:rStyle w:val="Hyperlink"/>
            <w:b/>
            <w:bCs/>
          </w:rPr>
          <w:t>https://online.visual-paradigm.com/share.jsp?id=333634383330352d37#diagram:workspace=kbulrwdh&amp;proj=0&amp;id=7</w:t>
        </w:r>
      </w:hyperlink>
    </w:p>
    <w:p w14:paraId="671F3EF5" w14:textId="77777777" w:rsidR="008F1579" w:rsidRPr="00C57327" w:rsidRDefault="008F1579" w:rsidP="006A1ADA">
      <w:pPr>
        <w:rPr>
          <w:color w:val="000000" w:themeColor="text1"/>
        </w:rPr>
      </w:pPr>
    </w:p>
    <w:p w14:paraId="4F0F1F61" w14:textId="3F29C7DD" w:rsidR="006A1ADA" w:rsidRPr="00A005A7" w:rsidRDefault="006A1ADA" w:rsidP="006A1ADA">
      <w:pPr>
        <w:pStyle w:val="Heading2"/>
        <w:jc w:val="center"/>
        <w:rPr>
          <w:b/>
          <w:bCs/>
          <w:sz w:val="28"/>
          <w:szCs w:val="28"/>
        </w:rPr>
      </w:pPr>
      <w:bookmarkStart w:id="13" w:name="_Toc184676015"/>
      <w:r w:rsidRPr="00A005A7">
        <w:rPr>
          <w:b/>
          <w:bCs/>
          <w:sz w:val="28"/>
          <w:szCs w:val="28"/>
        </w:rPr>
        <w:lastRenderedPageBreak/>
        <w:t>Diagrama de Secuencias de Caso de</w:t>
      </w:r>
      <w:r>
        <w:rPr>
          <w:b/>
          <w:bCs/>
          <w:sz w:val="28"/>
          <w:szCs w:val="28"/>
        </w:rPr>
        <w:t xml:space="preserve"> </w:t>
      </w:r>
      <w:r w:rsidRPr="00A005A7">
        <w:rPr>
          <w:b/>
          <w:bCs/>
          <w:sz w:val="28"/>
          <w:szCs w:val="28"/>
        </w:rPr>
        <w:t xml:space="preserve">Uso 1. </w:t>
      </w:r>
      <w:r w:rsidR="008F1579" w:rsidRPr="008F1579">
        <w:rPr>
          <w:b/>
          <w:bCs/>
          <w:sz w:val="28"/>
          <w:szCs w:val="28"/>
        </w:rPr>
        <w:t>Consultar Disponibilidad de Entradas</w:t>
      </w:r>
      <w:bookmarkEnd w:id="13"/>
    </w:p>
    <w:p w14:paraId="12339E37" w14:textId="2BF00D8D" w:rsidR="006A1ADA" w:rsidRDefault="00BE53E0" w:rsidP="006A1ADA">
      <w:r w:rsidRPr="00BE53E0">
        <w:rPr>
          <w:noProof/>
        </w:rPr>
        <w:drawing>
          <wp:inline distT="0" distB="0" distL="0" distR="0" wp14:anchorId="3344A0E2" wp14:editId="20D33199">
            <wp:extent cx="6012611" cy="3355582"/>
            <wp:effectExtent l="0" t="0" r="7620" b="0"/>
            <wp:docPr id="980903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03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822" cy="33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480E" w14:textId="712DB668" w:rsidR="006A1ADA" w:rsidRDefault="006A1ADA" w:rsidP="008F1579">
      <w:pPr>
        <w:pStyle w:val="Heading2"/>
        <w:jc w:val="center"/>
        <w:rPr>
          <w:b/>
          <w:bCs/>
          <w:sz w:val="28"/>
          <w:szCs w:val="28"/>
        </w:rPr>
      </w:pPr>
      <w:bookmarkStart w:id="14" w:name="_Toc184676016"/>
      <w:r w:rsidRPr="00A005A7">
        <w:rPr>
          <w:b/>
          <w:bCs/>
          <w:sz w:val="28"/>
          <w:szCs w:val="28"/>
        </w:rPr>
        <w:t xml:space="preserve">Diagrama de Secuencias de Caso de Uso 2. </w:t>
      </w:r>
      <w:r w:rsidR="008F1579" w:rsidRPr="008F1579">
        <w:rPr>
          <w:b/>
          <w:bCs/>
          <w:sz w:val="28"/>
          <w:szCs w:val="28"/>
        </w:rPr>
        <w:t>Comprar Entradas</w:t>
      </w:r>
      <w:bookmarkEnd w:id="14"/>
    </w:p>
    <w:p w14:paraId="02AB32B1" w14:textId="77777777" w:rsidR="00BE53E0" w:rsidRPr="00BE53E0" w:rsidRDefault="00BE53E0" w:rsidP="00BE53E0"/>
    <w:p w14:paraId="031E34B4" w14:textId="5BAE6C47" w:rsidR="006A1ADA" w:rsidRDefault="00BE53E0" w:rsidP="00BE53E0">
      <w:pPr>
        <w:jc w:val="center"/>
      </w:pPr>
      <w:r>
        <w:rPr>
          <w:noProof/>
        </w:rPr>
        <w:lastRenderedPageBreak/>
        <w:drawing>
          <wp:inline distT="0" distB="0" distL="0" distR="0" wp14:anchorId="6E155DBD" wp14:editId="4EE63E45">
            <wp:extent cx="5619992" cy="4382219"/>
            <wp:effectExtent l="0" t="0" r="0" b="0"/>
            <wp:docPr id="1985837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811" cy="4402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89B48" w14:textId="477957A0" w:rsidR="006A1ADA" w:rsidRPr="00A005A7" w:rsidRDefault="006A1ADA" w:rsidP="006A1ADA">
      <w:pPr>
        <w:pStyle w:val="Heading2"/>
        <w:jc w:val="center"/>
        <w:rPr>
          <w:b/>
          <w:bCs/>
          <w:sz w:val="28"/>
          <w:szCs w:val="28"/>
        </w:rPr>
      </w:pPr>
      <w:bookmarkStart w:id="15" w:name="_Toc184676017"/>
      <w:r w:rsidRPr="00A005A7">
        <w:rPr>
          <w:b/>
          <w:bCs/>
          <w:sz w:val="28"/>
          <w:szCs w:val="28"/>
        </w:rPr>
        <w:t xml:space="preserve">Diagrama de Secuencias de Caso de Uso 3. </w:t>
      </w:r>
      <w:r w:rsidR="008F1579">
        <w:rPr>
          <w:b/>
          <w:bCs/>
          <w:sz w:val="28"/>
          <w:szCs w:val="28"/>
        </w:rPr>
        <w:t>Atender Incidentes</w:t>
      </w:r>
      <w:bookmarkEnd w:id="15"/>
    </w:p>
    <w:p w14:paraId="68C9F458" w14:textId="789D0A97" w:rsidR="006A1ADA" w:rsidRDefault="006A1ADA" w:rsidP="006A1ADA"/>
    <w:p w14:paraId="26AFC6FC" w14:textId="77777777" w:rsidR="006A1ADA" w:rsidRDefault="006A1ADA" w:rsidP="006A1ADA"/>
    <w:p w14:paraId="5DF1D2AA" w14:textId="3BAC3AF7" w:rsidR="006A1ADA" w:rsidRDefault="006A1ADA" w:rsidP="006A1ADA"/>
    <w:p w14:paraId="0E084D04" w14:textId="0FDE2943" w:rsidR="008F1579" w:rsidRDefault="00BE53E0" w:rsidP="00BE53E0">
      <w:pPr>
        <w:jc w:val="center"/>
      </w:pPr>
      <w:r>
        <w:rPr>
          <w:noProof/>
        </w:rPr>
        <w:lastRenderedPageBreak/>
        <w:drawing>
          <wp:inline distT="0" distB="0" distL="0" distR="0" wp14:anchorId="4B82FCC4" wp14:editId="03A93965">
            <wp:extent cx="4399471" cy="3799884"/>
            <wp:effectExtent l="0" t="0" r="1270" b="0"/>
            <wp:docPr id="898380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24" cy="3812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31FE12" w14:textId="77777777" w:rsidR="008F1579" w:rsidRDefault="008F1579" w:rsidP="006A1ADA"/>
    <w:p w14:paraId="0D6B5EA3" w14:textId="77777777" w:rsidR="008F1579" w:rsidRDefault="008F1579" w:rsidP="006A1ADA"/>
    <w:p w14:paraId="688CF7B0" w14:textId="77777777" w:rsidR="008F1579" w:rsidRPr="00C57327" w:rsidRDefault="008F1579" w:rsidP="006A1ADA"/>
    <w:p w14:paraId="28557B7D" w14:textId="77777777" w:rsidR="006A1ADA" w:rsidRDefault="006A1ADA">
      <w:pPr>
        <w:jc w:val="center"/>
        <w:rPr>
          <w:b/>
        </w:rPr>
      </w:pPr>
    </w:p>
    <w:p w14:paraId="382CFC66" w14:textId="6121EC89" w:rsidR="006A1ADA" w:rsidRDefault="006A1ADA" w:rsidP="006A1ADA">
      <w:pPr>
        <w:pStyle w:val="Heading1"/>
        <w:jc w:val="center"/>
        <w:rPr>
          <w:b/>
          <w:bCs/>
          <w:sz w:val="32"/>
          <w:szCs w:val="32"/>
        </w:rPr>
      </w:pPr>
      <w:bookmarkStart w:id="16" w:name="_Toc184676018"/>
      <w:r w:rsidRPr="006A1ADA">
        <w:rPr>
          <w:b/>
          <w:bCs/>
          <w:sz w:val="32"/>
          <w:szCs w:val="32"/>
        </w:rPr>
        <w:t>Sección E: Generación de Código en Java</w:t>
      </w:r>
      <w:bookmarkEnd w:id="16"/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488B299F" w:rsidR="006A1ADA" w:rsidRPr="008E3EC1" w:rsidRDefault="006A1ADA" w:rsidP="006A1ADA">
      <w:pPr>
        <w:rPr>
          <w:b/>
          <w:bCs/>
          <w:lang w:val="en-US"/>
        </w:rPr>
      </w:pPr>
      <w:r w:rsidRPr="008E3EC1">
        <w:rPr>
          <w:b/>
          <w:lang w:val="en-US"/>
        </w:rPr>
        <w:t xml:space="preserve">LINK: </w:t>
      </w:r>
      <w:hyperlink r:id="rId17" w:history="1">
        <w:r w:rsidR="003F58C5" w:rsidRPr="008E3EC1">
          <w:rPr>
            <w:rStyle w:val="Hyperlink"/>
            <w:b/>
            <w:bCs/>
            <w:lang w:val="en-US"/>
          </w:rPr>
          <w:t>https://github.com/RoberB1/Tarea2--</w:t>
        </w:r>
        <w:proofErr w:type="spellStart"/>
        <w:r w:rsidR="003F58C5" w:rsidRPr="008E3EC1">
          <w:rPr>
            <w:rStyle w:val="Hyperlink"/>
            <w:b/>
            <w:bCs/>
            <w:lang w:val="en-US"/>
          </w:rPr>
          <w:t>EnVivoTickets</w:t>
        </w:r>
        <w:proofErr w:type="spellEnd"/>
      </w:hyperlink>
    </w:p>
    <w:p w14:paraId="0F1B7D43" w14:textId="77777777" w:rsidR="003F58C5" w:rsidRPr="008E3EC1" w:rsidRDefault="003F58C5" w:rsidP="006A1ADA">
      <w:pPr>
        <w:rPr>
          <w:b/>
          <w:lang w:val="en-US"/>
        </w:rPr>
      </w:pPr>
    </w:p>
    <w:p w14:paraId="2A90E725" w14:textId="77777777" w:rsidR="006A1ADA" w:rsidRPr="008E3EC1" w:rsidRDefault="006A1ADA" w:rsidP="006A1ADA">
      <w:pPr>
        <w:rPr>
          <w:lang w:val="en-US"/>
        </w:rPr>
      </w:pPr>
    </w:p>
    <w:p w14:paraId="140043B2" w14:textId="77777777" w:rsidR="006A1ADA" w:rsidRPr="008E3EC1" w:rsidRDefault="006A1ADA" w:rsidP="006A1ADA">
      <w:pPr>
        <w:rPr>
          <w:lang w:val="en-US"/>
        </w:rPr>
      </w:pPr>
    </w:p>
    <w:p w14:paraId="6931C18D" w14:textId="77777777" w:rsidR="006A1ADA" w:rsidRPr="008E3EC1" w:rsidRDefault="006A1ADA" w:rsidP="006A1ADA">
      <w:pPr>
        <w:rPr>
          <w:b/>
          <w:lang w:val="en-US"/>
        </w:rPr>
      </w:pPr>
    </w:p>
    <w:p w14:paraId="34DB3FC6" w14:textId="77777777" w:rsidR="006A1ADA" w:rsidRPr="008E3EC1" w:rsidRDefault="006A1ADA" w:rsidP="006A1ADA">
      <w:pPr>
        <w:rPr>
          <w:b/>
          <w:lang w:val="en-US"/>
        </w:rPr>
      </w:pPr>
    </w:p>
    <w:p w14:paraId="01CF72D2" w14:textId="77777777" w:rsidR="006A1ADA" w:rsidRPr="008E3EC1" w:rsidRDefault="006A1ADA" w:rsidP="006A1ADA">
      <w:pPr>
        <w:rPr>
          <w:lang w:val="en-US"/>
        </w:rPr>
      </w:pPr>
    </w:p>
    <w:sectPr w:rsidR="006A1ADA" w:rsidRPr="008E3EC1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53D37" w14:textId="77777777" w:rsidR="00CD5193" w:rsidRDefault="00CD5193" w:rsidP="000E6275">
      <w:pPr>
        <w:spacing w:line="240" w:lineRule="auto"/>
      </w:pPr>
      <w:r>
        <w:separator/>
      </w:r>
    </w:p>
  </w:endnote>
  <w:endnote w:type="continuationSeparator" w:id="0">
    <w:p w14:paraId="638F648B" w14:textId="77777777" w:rsidR="00CD5193" w:rsidRDefault="00CD5193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BC5B0" w14:textId="77777777" w:rsidR="00CD5193" w:rsidRDefault="00CD5193" w:rsidP="000E6275">
      <w:pPr>
        <w:spacing w:line="240" w:lineRule="auto"/>
      </w:pPr>
      <w:r>
        <w:separator/>
      </w:r>
    </w:p>
  </w:footnote>
  <w:footnote w:type="continuationSeparator" w:id="0">
    <w:p w14:paraId="6B6200CA" w14:textId="77777777" w:rsidR="00CD5193" w:rsidRDefault="00CD5193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EBAC2" w14:textId="09482A55" w:rsidR="000E6275" w:rsidRDefault="000E627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AA1"/>
    <w:multiLevelType w:val="hybridMultilevel"/>
    <w:tmpl w:val="46C8FB1E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33555"/>
    <w:multiLevelType w:val="multilevel"/>
    <w:tmpl w:val="9CC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5676A"/>
    <w:multiLevelType w:val="hybridMultilevel"/>
    <w:tmpl w:val="48B833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62634"/>
    <w:multiLevelType w:val="hybridMultilevel"/>
    <w:tmpl w:val="B980FE82"/>
    <w:lvl w:ilvl="0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9B97BEF"/>
    <w:multiLevelType w:val="hybridMultilevel"/>
    <w:tmpl w:val="19E817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8" w15:restartNumberingAfterBreak="0">
    <w:nsid w:val="1CE4009B"/>
    <w:multiLevelType w:val="hybridMultilevel"/>
    <w:tmpl w:val="D1089906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84816"/>
    <w:multiLevelType w:val="multilevel"/>
    <w:tmpl w:val="5BD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A2519"/>
    <w:multiLevelType w:val="hybridMultilevel"/>
    <w:tmpl w:val="CC742BD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AB3419"/>
    <w:multiLevelType w:val="hybridMultilevel"/>
    <w:tmpl w:val="D29E7B2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F11A5"/>
    <w:multiLevelType w:val="hybridMultilevel"/>
    <w:tmpl w:val="2E9ED4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D2BB1"/>
    <w:multiLevelType w:val="hybridMultilevel"/>
    <w:tmpl w:val="CDC22C92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DF213BF"/>
    <w:multiLevelType w:val="hybridMultilevel"/>
    <w:tmpl w:val="87A2B2D0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F5C4FA3"/>
    <w:multiLevelType w:val="hybridMultilevel"/>
    <w:tmpl w:val="B594819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EFC2FDF"/>
    <w:multiLevelType w:val="hybridMultilevel"/>
    <w:tmpl w:val="5F42D840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69A52ABC"/>
    <w:multiLevelType w:val="multilevel"/>
    <w:tmpl w:val="5A2E1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4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5840989"/>
    <w:multiLevelType w:val="hybridMultilevel"/>
    <w:tmpl w:val="15F00198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7" w15:restartNumberingAfterBreak="0">
    <w:nsid w:val="789D03F9"/>
    <w:multiLevelType w:val="hybridMultilevel"/>
    <w:tmpl w:val="834C87E8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1"/>
  </w:num>
  <w:num w:numId="2" w16cid:durableId="470824988">
    <w:abstractNumId w:val="23"/>
  </w:num>
  <w:num w:numId="3" w16cid:durableId="527990736">
    <w:abstractNumId w:val="10"/>
  </w:num>
  <w:num w:numId="4" w16cid:durableId="451823046">
    <w:abstractNumId w:val="28"/>
  </w:num>
  <w:num w:numId="5" w16cid:durableId="8610123">
    <w:abstractNumId w:val="15"/>
  </w:num>
  <w:num w:numId="6" w16cid:durableId="989795098">
    <w:abstractNumId w:val="26"/>
  </w:num>
  <w:num w:numId="7" w16cid:durableId="324212414">
    <w:abstractNumId w:val="7"/>
  </w:num>
  <w:num w:numId="8" w16cid:durableId="290596915">
    <w:abstractNumId w:val="4"/>
  </w:num>
  <w:num w:numId="9" w16cid:durableId="27536153">
    <w:abstractNumId w:val="11"/>
  </w:num>
  <w:num w:numId="10" w16cid:durableId="1803838468">
    <w:abstractNumId w:val="14"/>
  </w:num>
  <w:num w:numId="11" w16cid:durableId="1806190446">
    <w:abstractNumId w:val="9"/>
  </w:num>
  <w:num w:numId="12" w16cid:durableId="1044333644">
    <w:abstractNumId w:val="20"/>
  </w:num>
  <w:num w:numId="13" w16cid:durableId="1866792961">
    <w:abstractNumId w:val="24"/>
  </w:num>
  <w:num w:numId="14" w16cid:durableId="543251228">
    <w:abstractNumId w:val="22"/>
  </w:num>
  <w:num w:numId="15" w16cid:durableId="565334815">
    <w:abstractNumId w:val="2"/>
  </w:num>
  <w:num w:numId="16" w16cid:durableId="1729304336">
    <w:abstractNumId w:val="12"/>
  </w:num>
  <w:num w:numId="17" w16cid:durableId="643898305">
    <w:abstractNumId w:val="0"/>
  </w:num>
  <w:num w:numId="18" w16cid:durableId="160511305">
    <w:abstractNumId w:val="25"/>
  </w:num>
  <w:num w:numId="19" w16cid:durableId="658652550">
    <w:abstractNumId w:val="27"/>
  </w:num>
  <w:num w:numId="20" w16cid:durableId="1171792268">
    <w:abstractNumId w:val="16"/>
  </w:num>
  <w:num w:numId="21" w16cid:durableId="1328048738">
    <w:abstractNumId w:val="6"/>
  </w:num>
  <w:num w:numId="22" w16cid:durableId="1238244565">
    <w:abstractNumId w:val="21"/>
  </w:num>
  <w:num w:numId="23" w16cid:durableId="1252349692">
    <w:abstractNumId w:val="17"/>
  </w:num>
  <w:num w:numId="24" w16cid:durableId="2090149164">
    <w:abstractNumId w:val="19"/>
  </w:num>
  <w:num w:numId="25" w16cid:durableId="975796009">
    <w:abstractNumId w:val="13"/>
  </w:num>
  <w:num w:numId="26" w16cid:durableId="2122144088">
    <w:abstractNumId w:val="18"/>
  </w:num>
  <w:num w:numId="27" w16cid:durableId="1871452221">
    <w:abstractNumId w:val="8"/>
  </w:num>
  <w:num w:numId="28" w16cid:durableId="125439597">
    <w:abstractNumId w:val="5"/>
  </w:num>
  <w:num w:numId="29" w16cid:durableId="277956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0775A"/>
    <w:rsid w:val="000E09AC"/>
    <w:rsid w:val="000E6275"/>
    <w:rsid w:val="0016181C"/>
    <w:rsid w:val="00194EA1"/>
    <w:rsid w:val="001A7D8B"/>
    <w:rsid w:val="002838AD"/>
    <w:rsid w:val="002956DF"/>
    <w:rsid w:val="002A4FD7"/>
    <w:rsid w:val="003451B2"/>
    <w:rsid w:val="00355DA7"/>
    <w:rsid w:val="00386987"/>
    <w:rsid w:val="0039045A"/>
    <w:rsid w:val="003F58C5"/>
    <w:rsid w:val="00414112"/>
    <w:rsid w:val="00472459"/>
    <w:rsid w:val="00494E8A"/>
    <w:rsid w:val="004C7BA7"/>
    <w:rsid w:val="004F40B8"/>
    <w:rsid w:val="00595AD7"/>
    <w:rsid w:val="00676641"/>
    <w:rsid w:val="006A1ADA"/>
    <w:rsid w:val="006E4D96"/>
    <w:rsid w:val="0075633D"/>
    <w:rsid w:val="00756A20"/>
    <w:rsid w:val="007E5731"/>
    <w:rsid w:val="00801ABC"/>
    <w:rsid w:val="008438C1"/>
    <w:rsid w:val="008A6281"/>
    <w:rsid w:val="008B296C"/>
    <w:rsid w:val="008E3EC1"/>
    <w:rsid w:val="008F1579"/>
    <w:rsid w:val="009107CD"/>
    <w:rsid w:val="00914D83"/>
    <w:rsid w:val="00A005A7"/>
    <w:rsid w:val="00A75053"/>
    <w:rsid w:val="00A76BD8"/>
    <w:rsid w:val="00AA4D00"/>
    <w:rsid w:val="00AA76AC"/>
    <w:rsid w:val="00B0700C"/>
    <w:rsid w:val="00B87A4D"/>
    <w:rsid w:val="00BD43AE"/>
    <w:rsid w:val="00BE53E0"/>
    <w:rsid w:val="00C27B54"/>
    <w:rsid w:val="00C551B0"/>
    <w:rsid w:val="00C57327"/>
    <w:rsid w:val="00CA3993"/>
    <w:rsid w:val="00CC2A44"/>
    <w:rsid w:val="00CD5193"/>
    <w:rsid w:val="00DD3395"/>
    <w:rsid w:val="00E14A22"/>
    <w:rsid w:val="00E24400"/>
    <w:rsid w:val="00F26FB7"/>
    <w:rsid w:val="00F64504"/>
    <w:rsid w:val="00FF1508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NoSpacingChar">
    <w:name w:val="No Spacing Char"/>
    <w:basedOn w:val="DefaultParagraphFont"/>
    <w:link w:val="NoSpacing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yperlink">
    <w:name w:val="Hyperlink"/>
    <w:basedOn w:val="DefaultParagraphFont"/>
    <w:uiPriority w:val="99"/>
    <w:unhideWhenUsed/>
    <w:rsid w:val="000E62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75"/>
  </w:style>
  <w:style w:type="paragraph" w:styleId="Footer">
    <w:name w:val="footer"/>
    <w:basedOn w:val="Normal"/>
    <w:link w:val="FooterCh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75"/>
  </w:style>
  <w:style w:type="paragraph" w:styleId="TOCHeading">
    <w:name w:val="TOC Heading"/>
    <w:basedOn w:val="Heading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ListParagraph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.espol.edu.ec/groups/134660/users/24377" TargetMode="External"/><Relationship Id="rId13" Type="http://schemas.openxmlformats.org/officeDocument/2006/relationships/hyperlink" Target="https://online.visual-paradigm.com/share.jsp?id=333634383330352d37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RoberB1/Tarea2--EnVivoTicke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.visual-paradigm.com/share.jsp?id=333639383633352d3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nline.visual-paradigm.com/share.jsp?id=333639363230382d32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misael jose moreira moreno</cp:lastModifiedBy>
  <cp:revision>2</cp:revision>
  <cp:lastPrinted>2024-12-10T04:47:00Z</cp:lastPrinted>
  <dcterms:created xsi:type="dcterms:W3CDTF">2025-01-18T04:03:00Z</dcterms:created>
  <dcterms:modified xsi:type="dcterms:W3CDTF">2025-01-18T04:03:00Z</dcterms:modified>
</cp:coreProperties>
</file>