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B86" w:rsidRPr="00256FFD" w:rsidRDefault="00256FFD" w:rsidP="00256FFD">
      <w:pPr>
        <w:pStyle w:val="Ttulo1"/>
        <w:jc w:val="center"/>
        <w:rPr>
          <w:sz w:val="48"/>
          <w:szCs w:val="48"/>
        </w:rPr>
      </w:pPr>
      <w:r w:rsidRPr="00256FFD">
        <w:rPr>
          <w:sz w:val="48"/>
          <w:szCs w:val="48"/>
        </w:rPr>
        <w:t>LA VISIÓN</w:t>
      </w:r>
    </w:p>
    <w:p w:rsidR="00256FFD" w:rsidRDefault="00256FFD">
      <w:pPr>
        <w:rPr>
          <w:rFonts w:ascii="Arial" w:hAnsi="Arial" w:cs="Arial"/>
          <w:sz w:val="26"/>
          <w:szCs w:val="26"/>
        </w:rPr>
      </w:pPr>
    </w:p>
    <w:p w:rsidR="00902B86" w:rsidRDefault="00902B86" w:rsidP="005D66EC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El proyecto encargado consiste en el desarrollo de una solución software con el objetivo de conseguir una detección satisfactoria de los dígitos </w:t>
      </w:r>
      <w:r w:rsidR="00C44509">
        <w:rPr>
          <w:rFonts w:ascii="Arial" w:hAnsi="Arial" w:cs="Arial"/>
          <w:sz w:val="26"/>
          <w:szCs w:val="26"/>
        </w:rPr>
        <w:t>identificativos</w:t>
      </w:r>
      <w:r>
        <w:rPr>
          <w:rFonts w:ascii="Arial" w:hAnsi="Arial" w:cs="Arial"/>
          <w:sz w:val="26"/>
          <w:szCs w:val="26"/>
        </w:rPr>
        <w:t xml:space="preserve"> de los </w:t>
      </w:r>
      <w:proofErr w:type="spellStart"/>
      <w:r>
        <w:rPr>
          <w:rFonts w:ascii="Arial" w:hAnsi="Arial" w:cs="Arial"/>
          <w:sz w:val="26"/>
          <w:szCs w:val="26"/>
        </w:rPr>
        <w:t>crotales</w:t>
      </w:r>
      <w:proofErr w:type="spellEnd"/>
      <w:r>
        <w:rPr>
          <w:rFonts w:ascii="Arial" w:hAnsi="Arial" w:cs="Arial"/>
          <w:sz w:val="26"/>
          <w:szCs w:val="26"/>
        </w:rPr>
        <w:t xml:space="preserve"> del ganado bovino.</w:t>
      </w:r>
    </w:p>
    <w:p w:rsidR="005D66EC" w:rsidRDefault="005D66EC" w:rsidP="005D66EC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Mediante el uso de la visión artificial se puede identificar el ganado, para su posterior monitorización y control, pudiendo aplicar las medidas concretas a las cabezas de ganado objetivo.</w:t>
      </w:r>
    </w:p>
    <w:p w:rsidR="00DA3D1C" w:rsidRDefault="00021BB8" w:rsidP="005D66EC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El sistema propuesto </w:t>
      </w:r>
      <w:r w:rsidR="00D23F66">
        <w:rPr>
          <w:rFonts w:ascii="Arial" w:hAnsi="Arial" w:cs="Arial"/>
          <w:sz w:val="26"/>
          <w:szCs w:val="26"/>
        </w:rPr>
        <w:t xml:space="preserve">será, como mínimo, capaz de reproducir los mismos resultados que pueden obtener los seres humanos en </w:t>
      </w:r>
      <w:r w:rsidR="00DA3D1C">
        <w:rPr>
          <w:rFonts w:ascii="Arial" w:hAnsi="Arial" w:cs="Arial"/>
          <w:sz w:val="26"/>
          <w:szCs w:val="26"/>
        </w:rPr>
        <w:t>la tarea de reconocimiento</w:t>
      </w:r>
      <w:r w:rsidR="00D23F66">
        <w:rPr>
          <w:rFonts w:ascii="Arial" w:hAnsi="Arial" w:cs="Arial"/>
          <w:sz w:val="26"/>
          <w:szCs w:val="26"/>
        </w:rPr>
        <w:t xml:space="preserve"> de los </w:t>
      </w:r>
      <w:proofErr w:type="spellStart"/>
      <w:r w:rsidR="00D23F66">
        <w:rPr>
          <w:rFonts w:ascii="Arial" w:hAnsi="Arial" w:cs="Arial"/>
          <w:sz w:val="26"/>
          <w:szCs w:val="26"/>
        </w:rPr>
        <w:t>crotales</w:t>
      </w:r>
      <w:proofErr w:type="spellEnd"/>
      <w:r w:rsidR="00DA3D1C">
        <w:rPr>
          <w:rFonts w:ascii="Arial" w:hAnsi="Arial" w:cs="Arial"/>
          <w:sz w:val="26"/>
          <w:szCs w:val="26"/>
        </w:rPr>
        <w:t xml:space="preserve">, </w:t>
      </w:r>
      <w:r w:rsidR="00D23F66">
        <w:rPr>
          <w:rFonts w:ascii="Arial" w:hAnsi="Arial" w:cs="Arial"/>
          <w:sz w:val="26"/>
          <w:szCs w:val="26"/>
        </w:rPr>
        <w:t xml:space="preserve">con dos principales ventajas, siendo la primera </w:t>
      </w:r>
      <w:r w:rsidR="00D23F66">
        <w:rPr>
          <w:rFonts w:ascii="Arial" w:hAnsi="Arial" w:cs="Arial"/>
          <w:sz w:val="26"/>
          <w:szCs w:val="26"/>
        </w:rPr>
        <w:t xml:space="preserve">la velocidad, la solución software </w:t>
      </w:r>
      <w:r w:rsidR="00D23F66">
        <w:rPr>
          <w:rFonts w:ascii="Arial" w:hAnsi="Arial" w:cs="Arial"/>
          <w:sz w:val="26"/>
          <w:szCs w:val="26"/>
        </w:rPr>
        <w:t xml:space="preserve">es </w:t>
      </w:r>
      <w:r w:rsidR="00D23F66">
        <w:rPr>
          <w:rFonts w:ascii="Arial" w:hAnsi="Arial" w:cs="Arial"/>
          <w:sz w:val="26"/>
          <w:szCs w:val="26"/>
        </w:rPr>
        <w:t>exponencialmente más rápida y eficiente</w:t>
      </w:r>
      <w:r w:rsidR="00D23F66">
        <w:rPr>
          <w:rFonts w:ascii="Arial" w:hAnsi="Arial" w:cs="Arial"/>
          <w:sz w:val="26"/>
          <w:szCs w:val="26"/>
        </w:rPr>
        <w:t xml:space="preserve"> que tener a un grupo de trabajadores especializados en esta labor; y la segunda, es una ventaja económica, ya que una vez implementado el sistema no será necesaria la labor humana en este cometido</w:t>
      </w:r>
      <w:r w:rsidR="00DA3D1C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902B86" w:rsidRDefault="00DA3D1C" w:rsidP="005D66EC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Mediante técnicas de visión artificial, se puede liberar a los trabajadores de las tareas más repetitivas pudiendo reubicarles en otras labores que favorezcan su motivación y ded</w:t>
      </w:r>
      <w:r w:rsidR="00B43057">
        <w:rPr>
          <w:rFonts w:ascii="Arial" w:hAnsi="Arial" w:cs="Arial"/>
          <w:sz w:val="26"/>
          <w:szCs w:val="26"/>
        </w:rPr>
        <w:t>icación en su puesto de trabajo, impactando positivamente en la empresa.</w:t>
      </w:r>
    </w:p>
    <w:p w:rsidR="00914489" w:rsidRDefault="00B43057" w:rsidP="005D66EC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La propuesta software desarrollada puede ser destinada a cualquier empresa, corporación o agrupación que forme parte del ciclo de vida del ganado vacuno. Desde cualquier ganadería que quiera llevar un seguimiento específico de sus reses, para poder darles una atención y una alimentación específica a cada animal, o bien una industria láctea para poder identificados las vacas proveedoras de los lotes de leche, o en su defecto, un matadero para saber qué lotes de carne corresponden a cada animal.</w:t>
      </w:r>
      <w:r w:rsidR="005D66EC">
        <w:rPr>
          <w:rFonts w:ascii="Arial" w:hAnsi="Arial" w:cs="Arial"/>
          <w:sz w:val="26"/>
          <w:szCs w:val="26"/>
        </w:rPr>
        <w:t xml:space="preserve"> A su vez, aunque el sistema originalmente está desarrollado para un tipo concreto de </w:t>
      </w:r>
      <w:proofErr w:type="spellStart"/>
      <w:r w:rsidR="005D66EC">
        <w:rPr>
          <w:rFonts w:ascii="Arial" w:hAnsi="Arial" w:cs="Arial"/>
          <w:sz w:val="26"/>
          <w:szCs w:val="26"/>
        </w:rPr>
        <w:t>crotales</w:t>
      </w:r>
      <w:proofErr w:type="spellEnd"/>
      <w:r w:rsidR="005D66EC">
        <w:rPr>
          <w:rFonts w:ascii="Arial" w:hAnsi="Arial" w:cs="Arial"/>
          <w:sz w:val="26"/>
          <w:szCs w:val="26"/>
        </w:rPr>
        <w:t xml:space="preserve">, podría ser adaptado a cualquier otro que tuviese un distinto formato, tras los cambios pertinentes, abriendo la posibilidad de acercar la solución a cualquier tipo de reconocimiento de </w:t>
      </w:r>
      <w:proofErr w:type="spellStart"/>
      <w:r w:rsidR="005D66EC">
        <w:rPr>
          <w:rFonts w:ascii="Arial" w:hAnsi="Arial" w:cs="Arial"/>
          <w:sz w:val="26"/>
          <w:szCs w:val="26"/>
        </w:rPr>
        <w:t>crotales</w:t>
      </w:r>
      <w:proofErr w:type="spellEnd"/>
      <w:r w:rsidR="005D66EC">
        <w:rPr>
          <w:rFonts w:ascii="Arial" w:hAnsi="Arial" w:cs="Arial"/>
          <w:sz w:val="26"/>
          <w:szCs w:val="26"/>
        </w:rPr>
        <w:t xml:space="preserve">, como los de </w:t>
      </w:r>
      <w:proofErr w:type="spellStart"/>
      <w:r w:rsidR="005D66EC">
        <w:rPr>
          <w:rFonts w:ascii="Arial" w:hAnsi="Arial" w:cs="Arial"/>
          <w:sz w:val="26"/>
          <w:szCs w:val="26"/>
        </w:rPr>
        <w:t>avicultara</w:t>
      </w:r>
      <w:proofErr w:type="spellEnd"/>
      <w:r w:rsidR="005D66EC">
        <w:rPr>
          <w:rFonts w:ascii="Arial" w:hAnsi="Arial" w:cs="Arial"/>
          <w:sz w:val="26"/>
          <w:szCs w:val="26"/>
        </w:rPr>
        <w:t xml:space="preserve"> y cunicultura, pudiendo acercar la solución a otros mercados.</w:t>
      </w:r>
    </w:p>
    <w:p w:rsidR="00256FFD" w:rsidRDefault="00256FFD" w:rsidP="005D66EC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En el siguiente caso de uso, se puede apreciar cómo se comportará el sistema a muy alto nivel. El sistema analizará las fotografías dadas de los </w:t>
      </w:r>
      <w:proofErr w:type="spellStart"/>
      <w:r>
        <w:rPr>
          <w:rFonts w:ascii="Arial" w:hAnsi="Arial" w:cs="Arial"/>
          <w:sz w:val="26"/>
          <w:szCs w:val="26"/>
        </w:rPr>
        <w:t>crotales</w:t>
      </w:r>
      <w:proofErr w:type="spellEnd"/>
      <w:r>
        <w:rPr>
          <w:rFonts w:ascii="Arial" w:hAnsi="Arial" w:cs="Arial"/>
          <w:sz w:val="26"/>
          <w:szCs w:val="26"/>
        </w:rPr>
        <w:t xml:space="preserve"> con el objetivo de detectar el número identificativo de las reses.</w:t>
      </w:r>
    </w:p>
    <w:p w:rsidR="00256FFD" w:rsidRDefault="00256FFD" w:rsidP="00914489">
      <w:pPr>
        <w:rPr>
          <w:rFonts w:ascii="Arial" w:hAnsi="Arial" w:cs="Arial"/>
          <w:sz w:val="26"/>
          <w:szCs w:val="2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.8pt;margin-top:7.95pt;width:415.5pt;height:69pt;z-index:-251657216;mso-position-horizontal-relative:text;mso-position-vertical-relative:text" wrapcoords="-38 0 -38 21370 21600 21370 21600 0 -38 0">
            <v:imagedata r:id="rId6" o:title="generico"/>
            <w10:wrap type="tight"/>
          </v:shape>
        </w:pict>
      </w:r>
    </w:p>
    <w:p w:rsidR="00914489" w:rsidRDefault="00914489" w:rsidP="00914489">
      <w:pPr>
        <w:rPr>
          <w:rFonts w:ascii="Arial" w:hAnsi="Arial" w:cs="Arial"/>
          <w:sz w:val="26"/>
          <w:szCs w:val="26"/>
        </w:rPr>
      </w:pPr>
    </w:p>
    <w:p w:rsidR="00256FFD" w:rsidRDefault="00256FFD" w:rsidP="00914489">
      <w:pPr>
        <w:rPr>
          <w:rFonts w:ascii="Arial" w:hAnsi="Arial" w:cs="Arial"/>
          <w:sz w:val="26"/>
          <w:szCs w:val="26"/>
        </w:rPr>
      </w:pPr>
    </w:p>
    <w:p w:rsidR="00256FFD" w:rsidRPr="00914489" w:rsidRDefault="00256FFD" w:rsidP="00914489">
      <w:pPr>
        <w:rPr>
          <w:rFonts w:ascii="Arial" w:hAnsi="Arial" w:cs="Arial"/>
          <w:sz w:val="26"/>
          <w:szCs w:val="26"/>
        </w:rPr>
      </w:pPr>
    </w:p>
    <w:p w:rsidR="00914489" w:rsidRDefault="00914489" w:rsidP="00902B86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Requisitos no funcionales más importantes</w:t>
      </w:r>
    </w:p>
    <w:p w:rsidR="00902B86" w:rsidRPr="00914489" w:rsidRDefault="00902B86" w:rsidP="00914489">
      <w:pPr>
        <w:pStyle w:val="Prrafodelista"/>
        <w:rPr>
          <w:rFonts w:ascii="Arial" w:hAnsi="Arial" w:cs="Arial"/>
          <w:sz w:val="32"/>
          <w:szCs w:val="32"/>
        </w:rPr>
      </w:pPr>
      <w:r w:rsidRPr="00914489">
        <w:rPr>
          <w:rFonts w:ascii="Arial" w:hAnsi="Arial" w:cs="Arial"/>
          <w:sz w:val="32"/>
          <w:szCs w:val="32"/>
        </w:rPr>
        <w:t xml:space="preserve">Los requisitos </w:t>
      </w:r>
      <w:r w:rsidRPr="00914489">
        <w:rPr>
          <w:rStyle w:val="highlight"/>
          <w:rFonts w:ascii="Arial" w:hAnsi="Arial" w:cs="Arial"/>
          <w:sz w:val="32"/>
          <w:szCs w:val="32"/>
        </w:rPr>
        <w:t>no funcionales</w:t>
      </w:r>
      <w:r w:rsidRPr="00914489">
        <w:rPr>
          <w:rFonts w:ascii="Arial" w:hAnsi="Arial" w:cs="Arial"/>
          <w:sz w:val="32"/>
          <w:szCs w:val="32"/>
        </w:rPr>
        <w:t xml:space="preserve"> son las restricciones de los servicios o funciones ofrecidas por el sistema. Restricciones de tiempo, fiabilidad, capacidad, disponibilidad, de presupuesto, del proceso de desarrollo, de seguridad, de cumplimiento de estándares...</w:t>
      </w:r>
    </w:p>
    <w:p w:rsidR="00902B86" w:rsidRDefault="00902B86" w:rsidP="00902B86">
      <w:pPr>
        <w:tabs>
          <w:tab w:val="left" w:pos="5760"/>
        </w:tabs>
        <w:rPr>
          <w:noProof/>
          <w:lang w:eastAsia="es-ES"/>
        </w:rPr>
      </w:pPr>
    </w:p>
    <w:p w:rsidR="00902B86" w:rsidRDefault="00902B86" w:rsidP="00902B86">
      <w:pPr>
        <w:rPr>
          <w:noProof/>
          <w:lang w:eastAsia="es-ES"/>
        </w:rPr>
      </w:pPr>
    </w:p>
    <w:p w:rsidR="00902B86" w:rsidRDefault="00902B86" w:rsidP="00902B86">
      <w:pPr>
        <w:rPr>
          <w:noProof/>
          <w:lang w:eastAsia="es-ES"/>
        </w:rPr>
      </w:pPr>
    </w:p>
    <w:p w:rsidR="0078420B" w:rsidRDefault="0078420B" w:rsidP="00902B86"/>
    <w:sectPr w:rsidR="007842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359B1"/>
    <w:multiLevelType w:val="hybridMultilevel"/>
    <w:tmpl w:val="BAE8D830"/>
    <w:lvl w:ilvl="0" w:tplc="F7563C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FC"/>
    <w:rsid w:val="00021BB8"/>
    <w:rsid w:val="00256FFD"/>
    <w:rsid w:val="005D66EC"/>
    <w:rsid w:val="0078420B"/>
    <w:rsid w:val="00806F66"/>
    <w:rsid w:val="00902B86"/>
    <w:rsid w:val="00914489"/>
    <w:rsid w:val="009F066B"/>
    <w:rsid w:val="00B42DFC"/>
    <w:rsid w:val="00B43057"/>
    <w:rsid w:val="00C44509"/>
    <w:rsid w:val="00D23F66"/>
    <w:rsid w:val="00DA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6F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2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2B86"/>
    <w:rPr>
      <w:rFonts w:ascii="Tahoma" w:hAnsi="Tahoma" w:cs="Tahoma"/>
      <w:sz w:val="16"/>
      <w:szCs w:val="16"/>
    </w:rPr>
  </w:style>
  <w:style w:type="character" w:customStyle="1" w:styleId="highlight">
    <w:name w:val="highlight"/>
    <w:basedOn w:val="Fuentedeprrafopredeter"/>
    <w:rsid w:val="00902B86"/>
  </w:style>
  <w:style w:type="paragraph" w:styleId="Prrafodelista">
    <w:name w:val="List Paragraph"/>
    <w:basedOn w:val="Normal"/>
    <w:uiPriority w:val="34"/>
    <w:qFormat/>
    <w:rsid w:val="00902B8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56F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6F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2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2B86"/>
    <w:rPr>
      <w:rFonts w:ascii="Tahoma" w:hAnsi="Tahoma" w:cs="Tahoma"/>
      <w:sz w:val="16"/>
      <w:szCs w:val="16"/>
    </w:rPr>
  </w:style>
  <w:style w:type="character" w:customStyle="1" w:styleId="highlight">
    <w:name w:val="highlight"/>
    <w:basedOn w:val="Fuentedeprrafopredeter"/>
    <w:rsid w:val="00902B86"/>
  </w:style>
  <w:style w:type="paragraph" w:styleId="Prrafodelista">
    <w:name w:val="List Paragraph"/>
    <w:basedOn w:val="Normal"/>
    <w:uiPriority w:val="34"/>
    <w:qFormat/>
    <w:rsid w:val="00902B8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56F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391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4</cp:revision>
  <dcterms:created xsi:type="dcterms:W3CDTF">2020-03-01T19:19:00Z</dcterms:created>
  <dcterms:modified xsi:type="dcterms:W3CDTF">2020-03-01T20:56:00Z</dcterms:modified>
</cp:coreProperties>
</file>