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pt-BR"/>
        </w:rPr>
      </w:pPr>
      <w:r>
        <w:rPr>
          <w:rFonts w:hint="default"/>
          <w:lang w:val="pt-BR"/>
        </w:rPr>
        <w:t>Lista de exercícios</w:t>
      </w:r>
    </w:p>
    <w:p>
      <w:pPr>
        <w:rPr>
          <w:rFonts w:hint="default"/>
          <w:lang w:val="pt-BR"/>
        </w:rPr>
      </w:pPr>
    </w:p>
    <w:p>
      <w:pPr>
        <w:pStyle w:val="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Dentre os conjuntos dos números quânticos (n,l, ml, ms), identifique os que são proibidos para um elétron em um átomo e explique por que: (a) (4,2,-1, +1/2); (b) (5,0, -1, +1/2); (c) (4,4, -1, +1/2).</w:t>
      </w:r>
    </w:p>
    <w:p>
      <w:pPr>
        <w:pStyle w:val="5"/>
        <w:numPr>
          <w:numId w:val="0"/>
        </w:numPr>
        <w:ind w:left="720" w:leftChars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um feixe de elétrons choca-se com um bloco de cobre, são emitidos raios-X com frequência 1,2 x10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17</w:t>
      </w:r>
      <w:r>
        <w:rPr>
          <w:rFonts w:ascii="Times New Roman" w:hAnsi="Times New Roman" w:cs="Times New Roman"/>
          <w:sz w:val="24"/>
          <w:szCs w:val="24"/>
        </w:rPr>
        <w:t xml:space="preserve"> Hz. Quanta energia é emitida por (a) um átomo de cobre excitado quando ele gera um fóton de raios-X, (b) 2,00 mols de átomos de cobre excitados, (c) 2,00 g de átomos de cobre?</w:t>
      </w:r>
    </w:p>
    <w:p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Dados: 1 mol de cobre = 63,55 g = 6,022 x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23</w:t>
      </w:r>
      <w:r>
        <w:rPr>
          <w:rFonts w:ascii="Times New Roman" w:hAnsi="Times New Roman" w:cs="Times New Roman"/>
          <w:sz w:val="24"/>
          <w:szCs w:val="24"/>
        </w:rPr>
        <w:t xml:space="preserve"> átomos de cobre</w:t>
      </w:r>
    </w:p>
    <w:p>
      <w:pPr>
        <w:pStyle w:val="5"/>
        <w:numPr>
          <w:numId w:val="0"/>
        </w:numPr>
        <w:ind w:left="720" w:leftChars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pt-BR"/>
        </w:rPr>
        <w:t>Usando a equação de Rydberg calcule o comprimento de onda da linha espectral do hidrogênio que se originaria quando o elétron saltasse da quarta órbita de Bohr para a segunda e da sexta órbita de Bohr para a terceira.</w:t>
      </w:r>
    </w:p>
    <w:p>
      <w:pPr>
        <w:pStyle w:val="5"/>
        <w:numPr>
          <w:numId w:val="0"/>
        </w:numPr>
        <w:ind w:left="720" w:leftChars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ind w:left="108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Qual é o número total de elétrons que pode estar em todos os orbitais que tenham o mesmo número quântico principal n?</w:t>
      </w:r>
    </w:p>
    <w:p>
      <w:pPr>
        <w:pStyle w:val="5"/>
        <w:numPr>
          <w:numId w:val="0"/>
        </w:numPr>
        <w:ind w:left="720" w:leftChars="0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360" w:firstLineChars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análise espectral cuidadosa mostra que a luz amarela das lâmpadas de sódio (usadas nos postes de rua) é uma mistura de fótons de dois</w:t>
      </w:r>
      <w:r>
        <w:rPr>
          <w:rFonts w:hint="default"/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comprimentos de onda, 589,0 nm e 589,6 nm. Qual é a diferença de energia (em joules) entre os fótons com estes comprimentos de onda?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jc w:val="both"/>
        <w:rPr>
          <w:color w:val="000000"/>
          <w:sz w:val="24"/>
          <w:szCs w:val="24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 fóton tem um comprimento de onda de 624 nm. Calcule a energia do fóton em joules.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1080" w:leftChars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número atômico de um elemento é 73. Este elemento é diamagnético ou paramagnético?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color w:val="000000"/>
          <w:sz w:val="24"/>
          <w:szCs w:val="24"/>
        </w:rPr>
      </w:pPr>
    </w:p>
    <w:p>
      <w:pPr>
        <w:pStyle w:val="5"/>
        <w:numPr>
          <w:numId w:val="0"/>
        </w:numPr>
        <w:ind w:left="720" w:leftChars="0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>
      <w:pPr>
        <w:pStyle w:val="5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>
      <w:pPr>
        <w:numPr>
          <w:numId w:val="0"/>
        </w:numPr>
        <w:rPr>
          <w:rFonts w:hint="default"/>
          <w:lang w:val="pt-BR"/>
        </w:rPr>
      </w:pPr>
    </w:p>
    <w:p>
      <w:pPr>
        <w:numPr>
          <w:numId w:val="0"/>
        </w:num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auto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auto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AE5279"/>
    <w:multiLevelType w:val="multilevel"/>
    <w:tmpl w:val="63AE527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3523C"/>
    <w:rsid w:val="1333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2019-09-24T15:50:00Z</dcterms:created>
  <dc:creator>Francisco</dc:creator>
  <cp:lastModifiedBy>Francisco</cp:lastModifiedBy>
  <dcterms:modified xsi:type="dcterms:W3CDTF">2019-09-24T16:09:12Z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1046-11.2.0.8942</vt:lpwstr>
  </property>
</Properties>
</file>