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FF598" w14:textId="2E8B9AFA" w:rsidR="002D6D36" w:rsidRPr="004C793A" w:rsidRDefault="00C32C71" w:rsidP="004C793A">
      <w:pPr>
        <w:pStyle w:val="Heading1"/>
        <w:rPr>
          <w:sz w:val="36"/>
        </w:rPr>
      </w:pPr>
      <w:r w:rsidRPr="00707B7A">
        <w:rPr>
          <w:rStyle w:val="Hyperlink"/>
          <w:noProof/>
          <w:sz w:val="20"/>
          <w:lang w:val="en-US" w:eastAsia="en-US"/>
        </w:rPr>
        <w:drawing>
          <wp:anchor distT="0" distB="0" distL="114300" distR="114300" simplePos="0" relativeHeight="251658240" behindDoc="0" locked="0" layoutInCell="1" allowOverlap="1" wp14:anchorId="3436A18A" wp14:editId="7FC61E3D">
            <wp:simplePos x="0" y="0"/>
            <wp:positionH relativeFrom="margin">
              <wp:posOffset>4715329</wp:posOffset>
            </wp:positionH>
            <wp:positionV relativeFrom="paragraph">
              <wp:posOffset>125095</wp:posOffset>
            </wp:positionV>
            <wp:extent cx="842010" cy="1545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2010" cy="1545590"/>
                    </a:xfrm>
                    <a:prstGeom prst="rect">
                      <a:avLst/>
                    </a:prstGeom>
                  </pic:spPr>
                </pic:pic>
              </a:graphicData>
            </a:graphic>
            <wp14:sizeRelH relativeFrom="margin">
              <wp14:pctWidth>0</wp14:pctWidth>
            </wp14:sizeRelH>
            <wp14:sizeRelV relativeFrom="margin">
              <wp14:pctHeight>0</wp14:pctHeight>
            </wp14:sizeRelV>
          </wp:anchor>
        </w:drawing>
      </w:r>
      <w:r w:rsidR="000E26FC">
        <w:rPr>
          <w:sz w:val="36"/>
        </w:rPr>
        <w:t>Dr.</w:t>
      </w:r>
      <w:r w:rsidR="00A3484C">
        <w:rPr>
          <w:sz w:val="36"/>
        </w:rPr>
        <w:t xml:space="preserve"> </w:t>
      </w:r>
      <w:r w:rsidR="00961907">
        <w:rPr>
          <w:sz w:val="36"/>
        </w:rPr>
        <w:t>-Ing</w:t>
      </w:r>
      <w:r w:rsidR="000E26FC">
        <w:rPr>
          <w:sz w:val="36"/>
        </w:rPr>
        <w:t>.</w:t>
      </w:r>
      <w:r w:rsidR="00AF716C">
        <w:rPr>
          <w:sz w:val="36"/>
        </w:rPr>
        <w:t xml:space="preserve"> </w:t>
      </w:r>
      <w:r w:rsidR="004420C8" w:rsidRPr="002D6D36">
        <w:rPr>
          <w:sz w:val="36"/>
        </w:rPr>
        <w:t>Roberto Rocchetta</w:t>
      </w:r>
    </w:p>
    <w:p w14:paraId="1FBD6698" w14:textId="44021BA4" w:rsidR="00AF716C" w:rsidRPr="00707B7A" w:rsidRDefault="00AF716C" w:rsidP="00AF716C">
      <w:pPr>
        <w:spacing w:line="276" w:lineRule="auto"/>
        <w:jc w:val="both"/>
        <w:rPr>
          <w:sz w:val="22"/>
        </w:rPr>
      </w:pPr>
      <w:r w:rsidRPr="00707B7A">
        <w:rPr>
          <w:b/>
          <w:sz w:val="22"/>
        </w:rPr>
        <w:t>Name</w:t>
      </w:r>
      <w:r w:rsidR="00333755">
        <w:rPr>
          <w:b/>
          <w:sz w:val="22"/>
        </w:rPr>
        <w:t xml:space="preserve"> Surname</w:t>
      </w:r>
      <w:r w:rsidRPr="00707B7A">
        <w:rPr>
          <w:sz w:val="22"/>
        </w:rPr>
        <w:t xml:space="preserve">: </w:t>
      </w:r>
      <w:r w:rsidRPr="00707B7A">
        <w:rPr>
          <w:sz w:val="20"/>
        </w:rPr>
        <w:t>Roberto</w:t>
      </w:r>
      <w:r w:rsidR="00333755">
        <w:rPr>
          <w:sz w:val="20"/>
        </w:rPr>
        <w:t xml:space="preserve"> </w:t>
      </w:r>
      <w:r w:rsidR="00333755" w:rsidRPr="00707B7A">
        <w:rPr>
          <w:sz w:val="20"/>
        </w:rPr>
        <w:t>Rocchetta</w:t>
      </w:r>
    </w:p>
    <w:p w14:paraId="0BA151F9" w14:textId="7050A129" w:rsidR="0007015C" w:rsidRPr="00707B7A" w:rsidRDefault="004420C8" w:rsidP="00F5469E">
      <w:pPr>
        <w:rPr>
          <w:sz w:val="20"/>
        </w:rPr>
      </w:pPr>
      <w:r w:rsidRPr="00707B7A">
        <w:rPr>
          <w:b/>
          <w:sz w:val="22"/>
        </w:rPr>
        <w:t>Email</w:t>
      </w:r>
      <w:r w:rsidR="00333755">
        <w:rPr>
          <w:b/>
          <w:sz w:val="22"/>
        </w:rPr>
        <w:t>s</w:t>
      </w:r>
      <w:r w:rsidRPr="00707B7A">
        <w:rPr>
          <w:sz w:val="22"/>
        </w:rPr>
        <w:t xml:space="preserve">: </w:t>
      </w:r>
      <w:r w:rsidR="0007015C" w:rsidRPr="00707B7A">
        <w:rPr>
          <w:sz w:val="22"/>
        </w:rPr>
        <w:t xml:space="preserve"> </w:t>
      </w:r>
      <w:hyperlink r:id="rId9" w:history="1">
        <w:r w:rsidR="00AF716C" w:rsidRPr="00707B7A">
          <w:rPr>
            <w:rStyle w:val="Hyperlink"/>
            <w:sz w:val="20"/>
          </w:rPr>
          <w:t>r.rocchetta@tue.nl</w:t>
        </w:r>
      </w:hyperlink>
      <w:r w:rsidR="00F5469E" w:rsidRPr="00F5469E">
        <w:rPr>
          <w:rStyle w:val="Hyperlink"/>
          <w:sz w:val="20"/>
          <w:u w:val="none"/>
        </w:rPr>
        <w:t>;</w:t>
      </w:r>
      <w:r w:rsidR="0050573F">
        <w:rPr>
          <w:rStyle w:val="Hyperlink"/>
          <w:sz w:val="20"/>
        </w:rPr>
        <w:t xml:space="preserve"> </w:t>
      </w:r>
      <w:hyperlink r:id="rId10" w:history="1">
        <w:r w:rsidR="0007015C" w:rsidRPr="00707B7A">
          <w:rPr>
            <w:rStyle w:val="Hyperlink"/>
            <w:sz w:val="20"/>
          </w:rPr>
          <w:t>roberto.rocchetta88@gmail.com</w:t>
        </w:r>
      </w:hyperlink>
    </w:p>
    <w:p w14:paraId="46D28264" w14:textId="5FFF96ED" w:rsidR="004420C8" w:rsidRPr="00707B7A" w:rsidRDefault="00AA60F6" w:rsidP="00AF716C">
      <w:pPr>
        <w:rPr>
          <w:sz w:val="22"/>
        </w:rPr>
      </w:pPr>
      <w:r w:rsidRPr="00707B7A">
        <w:rPr>
          <w:b/>
          <w:sz w:val="22"/>
        </w:rPr>
        <w:t>Nationality</w:t>
      </w:r>
      <w:r w:rsidRPr="00707B7A">
        <w:rPr>
          <w:sz w:val="22"/>
        </w:rPr>
        <w:t xml:space="preserve">: </w:t>
      </w:r>
      <w:r w:rsidRPr="00707B7A">
        <w:rPr>
          <w:sz w:val="20"/>
        </w:rPr>
        <w:t>Italian</w:t>
      </w:r>
    </w:p>
    <w:p w14:paraId="69F62783" w14:textId="231FA7F4" w:rsidR="000C59F9" w:rsidRPr="00707B7A" w:rsidRDefault="000C59F9" w:rsidP="004C793A">
      <w:pPr>
        <w:spacing w:line="276" w:lineRule="auto"/>
        <w:jc w:val="both"/>
        <w:rPr>
          <w:sz w:val="20"/>
        </w:rPr>
      </w:pPr>
      <w:r w:rsidRPr="00707B7A">
        <w:rPr>
          <w:b/>
          <w:sz w:val="22"/>
        </w:rPr>
        <w:t>Date of birth</w:t>
      </w:r>
      <w:r w:rsidRPr="00707B7A">
        <w:rPr>
          <w:sz w:val="22"/>
        </w:rPr>
        <w:t xml:space="preserve">: </w:t>
      </w:r>
      <w:r w:rsidRPr="00707B7A">
        <w:rPr>
          <w:sz w:val="20"/>
        </w:rPr>
        <w:t>23</w:t>
      </w:r>
      <w:r w:rsidR="00AF716C" w:rsidRPr="00707B7A">
        <w:rPr>
          <w:sz w:val="20"/>
        </w:rPr>
        <w:t>-</w:t>
      </w:r>
      <w:r w:rsidRPr="00707B7A">
        <w:rPr>
          <w:sz w:val="20"/>
        </w:rPr>
        <w:t>April</w:t>
      </w:r>
      <w:r w:rsidR="00AF716C" w:rsidRPr="00707B7A">
        <w:rPr>
          <w:sz w:val="20"/>
        </w:rPr>
        <w:t>-</w:t>
      </w:r>
      <w:r w:rsidRPr="00707B7A">
        <w:rPr>
          <w:sz w:val="20"/>
        </w:rPr>
        <w:t>1988</w:t>
      </w:r>
    </w:p>
    <w:p w14:paraId="533C2012" w14:textId="26591BBE" w:rsidR="00AF716C" w:rsidRPr="00707B7A" w:rsidRDefault="00AF716C" w:rsidP="00AF716C">
      <w:pPr>
        <w:rPr>
          <w:sz w:val="20"/>
        </w:rPr>
      </w:pPr>
      <w:r w:rsidRPr="00707B7A">
        <w:rPr>
          <w:b/>
          <w:sz w:val="22"/>
        </w:rPr>
        <w:t>Address</w:t>
      </w:r>
      <w:r w:rsidRPr="00707B7A">
        <w:rPr>
          <w:sz w:val="22"/>
        </w:rPr>
        <w:t xml:space="preserve">: </w:t>
      </w:r>
      <w:r w:rsidR="00961907">
        <w:rPr>
          <w:sz w:val="20"/>
        </w:rPr>
        <w:t>88 Wille</w:t>
      </w:r>
      <w:r w:rsidRPr="00707B7A">
        <w:rPr>
          <w:sz w:val="20"/>
        </w:rPr>
        <w:t>mstraat, Eindhvoen, NL</w:t>
      </w:r>
    </w:p>
    <w:p w14:paraId="2356AFCC" w14:textId="27494F28" w:rsidR="000C59F9" w:rsidRPr="00707B7A" w:rsidRDefault="000C59F9" w:rsidP="00401D39">
      <w:pPr>
        <w:spacing w:line="276" w:lineRule="auto"/>
        <w:jc w:val="both"/>
        <w:rPr>
          <w:sz w:val="22"/>
        </w:rPr>
      </w:pPr>
      <w:r w:rsidRPr="00707B7A">
        <w:rPr>
          <w:b/>
          <w:sz w:val="22"/>
        </w:rPr>
        <w:t>Place of Birth</w:t>
      </w:r>
      <w:r w:rsidRPr="00707B7A">
        <w:rPr>
          <w:sz w:val="22"/>
        </w:rPr>
        <w:t xml:space="preserve">: </w:t>
      </w:r>
      <w:r w:rsidR="00491129" w:rsidRPr="00707B7A">
        <w:rPr>
          <w:sz w:val="20"/>
        </w:rPr>
        <w:t>Castel San Pietro Terme (Bologna</w:t>
      </w:r>
      <w:r w:rsidRPr="00707B7A">
        <w:rPr>
          <w:sz w:val="20"/>
        </w:rPr>
        <w:t>), Italy</w:t>
      </w:r>
      <w:r w:rsidR="00401D39" w:rsidRPr="00707B7A">
        <w:rPr>
          <w:sz w:val="22"/>
        </w:rPr>
        <w:t xml:space="preserve"> </w:t>
      </w:r>
    </w:p>
    <w:p w14:paraId="768E1A46" w14:textId="27FA452A" w:rsidR="0053686F" w:rsidRPr="00707B7A" w:rsidRDefault="0053686F" w:rsidP="00644244">
      <w:pPr>
        <w:spacing w:line="276" w:lineRule="auto"/>
        <w:jc w:val="both"/>
        <w:rPr>
          <w:sz w:val="22"/>
        </w:rPr>
      </w:pPr>
      <w:r w:rsidRPr="00707B7A">
        <w:rPr>
          <w:b/>
          <w:sz w:val="22"/>
        </w:rPr>
        <w:t>Phone:</w:t>
      </w:r>
      <w:r w:rsidR="00041800" w:rsidRPr="00707B7A">
        <w:rPr>
          <w:sz w:val="20"/>
        </w:rPr>
        <w:t xml:space="preserve"> </w:t>
      </w:r>
      <w:r w:rsidRPr="00707B7A">
        <w:rPr>
          <w:sz w:val="20"/>
        </w:rPr>
        <w:t>+</w:t>
      </w:r>
      <w:r w:rsidR="00BE0B9A" w:rsidRPr="00707B7A">
        <w:rPr>
          <w:sz w:val="20"/>
        </w:rPr>
        <w:t>39</w:t>
      </w:r>
      <w:r w:rsidRPr="00707B7A">
        <w:rPr>
          <w:sz w:val="20"/>
        </w:rPr>
        <w:t xml:space="preserve"> </w:t>
      </w:r>
      <w:r w:rsidR="00BE0B9A" w:rsidRPr="00707B7A">
        <w:rPr>
          <w:sz w:val="20"/>
        </w:rPr>
        <w:t>334</w:t>
      </w:r>
      <w:r w:rsidRPr="00707B7A">
        <w:rPr>
          <w:sz w:val="20"/>
        </w:rPr>
        <w:t xml:space="preserve"> </w:t>
      </w:r>
      <w:r w:rsidR="00BE0B9A" w:rsidRPr="00707B7A">
        <w:rPr>
          <w:sz w:val="20"/>
        </w:rPr>
        <w:t>6129021 (IT)</w:t>
      </w:r>
      <w:r w:rsidR="00216841" w:rsidRPr="00707B7A">
        <w:rPr>
          <w:sz w:val="20"/>
        </w:rPr>
        <w:t xml:space="preserve"> </w:t>
      </w:r>
      <w:r w:rsidR="00AF716C" w:rsidRPr="00707B7A">
        <w:rPr>
          <w:sz w:val="20"/>
        </w:rPr>
        <w:t xml:space="preserve"> </w:t>
      </w:r>
    </w:p>
    <w:p w14:paraId="03C43B69" w14:textId="36551DAC" w:rsidR="00297D26" w:rsidRPr="001A63D8" w:rsidRDefault="00647C96" w:rsidP="00391F5F">
      <w:pPr>
        <w:pStyle w:val="Heading2"/>
        <w:spacing w:before="0" w:after="0"/>
        <w:rPr>
          <w:color w:val="00B0F0"/>
          <w:sz w:val="28"/>
        </w:rPr>
      </w:pPr>
      <w:r w:rsidRPr="001A63D8">
        <w:rPr>
          <w:color w:val="00B0F0"/>
          <w:sz w:val="28"/>
        </w:rPr>
        <w:t xml:space="preserve">Overview </w:t>
      </w:r>
      <w:r w:rsidR="00644244" w:rsidRPr="001A63D8">
        <w:rPr>
          <w:color w:val="00B0F0"/>
          <w:sz w:val="28"/>
        </w:rPr>
        <w:t xml:space="preserve"> </w:t>
      </w:r>
    </w:p>
    <w:p w14:paraId="3BFCD0F2" w14:textId="6A8B6E34" w:rsidR="003B2075" w:rsidRPr="003B2075" w:rsidRDefault="003B2075" w:rsidP="003B2075">
      <w:pPr>
        <w:pStyle w:val="Heading3"/>
        <w:spacing w:before="0" w:after="0"/>
        <w:jc w:val="both"/>
        <w:rPr>
          <w:b w:val="0"/>
          <w:color w:val="0E101A"/>
          <w:sz w:val="18"/>
        </w:rPr>
      </w:pPr>
      <w:r w:rsidRPr="003B2075">
        <w:rPr>
          <w:b w:val="0"/>
          <w:color w:val="0E101A"/>
          <w:sz w:val="18"/>
        </w:rPr>
        <w:t xml:space="preserve">My name is Roberto Rocchetta, </w:t>
      </w:r>
      <w:r w:rsidR="001C6B83">
        <w:rPr>
          <w:b w:val="0"/>
          <w:color w:val="0E101A"/>
          <w:sz w:val="18"/>
        </w:rPr>
        <w:t>I am</w:t>
      </w:r>
      <w:r w:rsidRPr="003B2075">
        <w:rPr>
          <w:b w:val="0"/>
          <w:color w:val="0E101A"/>
          <w:sz w:val="18"/>
        </w:rPr>
        <w:t xml:space="preserve"> a </w:t>
      </w:r>
      <w:r w:rsidRPr="001A63D8">
        <w:rPr>
          <w:color w:val="0E101A"/>
          <w:sz w:val="18"/>
          <w:u w:val="single"/>
        </w:rPr>
        <w:t>post-doctoral researcher at the Technical University of Eindhoven</w:t>
      </w:r>
      <w:r w:rsidRPr="003B2075">
        <w:rPr>
          <w:b w:val="0"/>
          <w:color w:val="0E101A"/>
          <w:sz w:val="18"/>
        </w:rPr>
        <w:t xml:space="preserve"> </w:t>
      </w:r>
      <w:r w:rsidR="001C6B83">
        <w:rPr>
          <w:b w:val="0"/>
          <w:color w:val="0E101A"/>
          <w:sz w:val="18"/>
        </w:rPr>
        <w:t xml:space="preserve">working </w:t>
      </w:r>
      <w:r w:rsidR="007862E2">
        <w:rPr>
          <w:b w:val="0"/>
          <w:color w:val="0E101A"/>
          <w:sz w:val="18"/>
        </w:rPr>
        <w:t>on</w:t>
      </w:r>
      <w:r w:rsidRPr="003B2075">
        <w:rPr>
          <w:b w:val="0"/>
          <w:color w:val="0E101A"/>
          <w:sz w:val="18"/>
        </w:rPr>
        <w:t xml:space="preserve"> collaborative project</w:t>
      </w:r>
      <w:r w:rsidR="0050573F">
        <w:rPr>
          <w:b w:val="0"/>
          <w:color w:val="0E101A"/>
          <w:sz w:val="18"/>
        </w:rPr>
        <w:t>s</w:t>
      </w:r>
      <w:r w:rsidRPr="003B2075">
        <w:rPr>
          <w:b w:val="0"/>
          <w:color w:val="0E101A"/>
          <w:sz w:val="18"/>
        </w:rPr>
        <w:t xml:space="preserve"> </w:t>
      </w:r>
      <w:r w:rsidR="0050573F">
        <w:rPr>
          <w:b w:val="0"/>
          <w:color w:val="0E101A"/>
          <w:sz w:val="18"/>
        </w:rPr>
        <w:t>with</w:t>
      </w:r>
      <w:r w:rsidRPr="003B2075">
        <w:rPr>
          <w:b w:val="0"/>
          <w:color w:val="0E101A"/>
          <w:sz w:val="18"/>
        </w:rPr>
        <w:t xml:space="preserve"> </w:t>
      </w:r>
      <w:r w:rsidR="0050573F">
        <w:rPr>
          <w:b w:val="0"/>
          <w:color w:val="0E101A"/>
          <w:sz w:val="18"/>
        </w:rPr>
        <w:t>Signify,</w:t>
      </w:r>
      <w:r w:rsidR="001C6B83">
        <w:rPr>
          <w:b w:val="0"/>
          <w:color w:val="0E101A"/>
          <w:sz w:val="18"/>
        </w:rPr>
        <w:t xml:space="preserve"> BMW,</w:t>
      </w:r>
      <w:r w:rsidR="0050573F">
        <w:rPr>
          <w:b w:val="0"/>
          <w:color w:val="0E101A"/>
          <w:sz w:val="18"/>
        </w:rPr>
        <w:t xml:space="preserve"> Philips</w:t>
      </w:r>
      <w:r w:rsidR="007862E2">
        <w:rPr>
          <w:b w:val="0"/>
          <w:color w:val="0E101A"/>
          <w:sz w:val="18"/>
        </w:rPr>
        <w:t>,</w:t>
      </w:r>
      <w:r w:rsidRPr="003B2075">
        <w:rPr>
          <w:b w:val="0"/>
          <w:color w:val="0E101A"/>
          <w:sz w:val="18"/>
        </w:rPr>
        <w:t xml:space="preserve"> and the department of mathematics and computer science. I hold a master of science in Energy engineering from the University of Bologna, a master of research in decision-making under risk and uncertainty, and a </w:t>
      </w:r>
      <w:r w:rsidR="007862E2">
        <w:rPr>
          <w:b w:val="0"/>
          <w:color w:val="0E101A"/>
          <w:sz w:val="18"/>
        </w:rPr>
        <w:t>Ph.D.</w:t>
      </w:r>
      <w:r w:rsidRPr="003B2075">
        <w:rPr>
          <w:b w:val="0"/>
          <w:color w:val="0E101A"/>
          <w:sz w:val="18"/>
        </w:rPr>
        <w:t xml:space="preserve"> in reliability engineering, uncertainty quantification</w:t>
      </w:r>
      <w:r w:rsidR="007862E2">
        <w:rPr>
          <w:b w:val="0"/>
          <w:color w:val="0E101A"/>
          <w:sz w:val="18"/>
        </w:rPr>
        <w:t>,</w:t>
      </w:r>
      <w:r w:rsidRPr="003B2075">
        <w:rPr>
          <w:b w:val="0"/>
          <w:color w:val="0E101A"/>
          <w:sz w:val="18"/>
        </w:rPr>
        <w:t xml:space="preserve"> and computer science from the University of Liverpool.</w:t>
      </w:r>
      <w:r w:rsidR="001C6B83">
        <w:rPr>
          <w:b w:val="0"/>
          <w:color w:val="0E101A"/>
          <w:sz w:val="18"/>
        </w:rPr>
        <w:t xml:space="preserve"> </w:t>
      </w:r>
      <w:r w:rsidR="00972F81" w:rsidRPr="003B2075">
        <w:rPr>
          <w:b w:val="0"/>
          <w:color w:val="0E101A"/>
          <w:sz w:val="18"/>
        </w:rPr>
        <w:t xml:space="preserve">My </w:t>
      </w:r>
      <w:r w:rsidR="007862E2">
        <w:rPr>
          <w:b w:val="0"/>
          <w:color w:val="0E101A"/>
          <w:sz w:val="18"/>
        </w:rPr>
        <w:t>Ph.D.</w:t>
      </w:r>
      <w:r w:rsidR="00972F81" w:rsidRPr="003B2075">
        <w:rPr>
          <w:b w:val="0"/>
          <w:color w:val="0E101A"/>
          <w:sz w:val="18"/>
        </w:rPr>
        <w:t xml:space="preserve"> degree, awarded for my thesis "Robust computational methods for resilience, reliability and vulnerability analysis of power grids", dealt with several important aspects of uncertainty quantification and optimization of complex systems and critical infrastructures.</w:t>
      </w:r>
      <w:r w:rsidR="00972F81">
        <w:rPr>
          <w:b w:val="0"/>
          <w:color w:val="0E101A"/>
          <w:sz w:val="18"/>
        </w:rPr>
        <w:t xml:space="preserve"> </w:t>
      </w:r>
      <w:r w:rsidR="001C6B83" w:rsidRPr="003B2075">
        <w:rPr>
          <w:b w:val="0"/>
          <w:color w:val="0E101A"/>
          <w:sz w:val="18"/>
        </w:rPr>
        <w:t xml:space="preserve">After my </w:t>
      </w:r>
      <w:r w:rsidR="007862E2">
        <w:rPr>
          <w:b w:val="0"/>
          <w:color w:val="0E101A"/>
          <w:sz w:val="18"/>
        </w:rPr>
        <w:t>Ph.D.</w:t>
      </w:r>
      <w:r w:rsidR="001C6B83" w:rsidRPr="003B2075">
        <w:rPr>
          <w:b w:val="0"/>
          <w:color w:val="0E101A"/>
          <w:sz w:val="18"/>
        </w:rPr>
        <w:t xml:space="preserve">, and before joining TU/e, I worked in the USA in a collaborative project with the National Institute of Aerospace (NIA) and NASA Langley. There I started developing my new and independent line of research on hybrid (data-driven &amp; model-based) decision making under uncertainty for reliability optimization and analysis. </w:t>
      </w:r>
      <w:r w:rsidR="001C6B83" w:rsidRPr="00AE6401">
        <w:rPr>
          <w:color w:val="0E101A"/>
          <w:sz w:val="18"/>
        </w:rPr>
        <w:t xml:space="preserve">I </w:t>
      </w:r>
      <w:r w:rsidR="001C6B83" w:rsidRPr="00AE6401">
        <w:rPr>
          <w:color w:val="0E101A"/>
          <w:sz w:val="18"/>
          <w:u w:val="single"/>
        </w:rPr>
        <w:t>am the first author of</w:t>
      </w:r>
      <w:r w:rsidR="00826B2B">
        <w:rPr>
          <w:color w:val="0E101A"/>
          <w:sz w:val="18"/>
          <w:u w:val="single"/>
        </w:rPr>
        <w:t xml:space="preserve"> more than</w:t>
      </w:r>
      <w:r w:rsidR="001C6B83" w:rsidRPr="00AE6401">
        <w:rPr>
          <w:color w:val="0E101A"/>
          <w:sz w:val="18"/>
          <w:u w:val="single"/>
        </w:rPr>
        <w:t xml:space="preserve"> 10 peer-reviewed journal articles and 15 conference papers</w:t>
      </w:r>
      <w:r w:rsidR="001C6B83" w:rsidRPr="003B2075">
        <w:rPr>
          <w:b w:val="0"/>
          <w:color w:val="0E101A"/>
          <w:sz w:val="18"/>
        </w:rPr>
        <w:t xml:space="preserve">. </w:t>
      </w:r>
      <w:r w:rsidR="001C6B83" w:rsidRPr="00AE6401">
        <w:rPr>
          <w:b w:val="0"/>
          <w:color w:val="0E101A"/>
          <w:sz w:val="18"/>
        </w:rPr>
        <w:t xml:space="preserve">My works generated a notable impact within the research community and, despite being relatively new (2018-2021), already gathered </w:t>
      </w:r>
      <w:r w:rsidR="001C6B83" w:rsidRPr="00AE6401">
        <w:rPr>
          <w:color w:val="0E101A"/>
          <w:sz w:val="18"/>
          <w:u w:val="single"/>
        </w:rPr>
        <w:t>more than</w:t>
      </w:r>
      <w:r w:rsidR="00D33BF0">
        <w:rPr>
          <w:color w:val="0E101A"/>
          <w:sz w:val="18"/>
          <w:u w:val="single"/>
        </w:rPr>
        <w:t xml:space="preserve"> </w:t>
      </w:r>
      <w:r w:rsidR="00D33BF0" w:rsidRPr="001C6B83">
        <w:rPr>
          <w:color w:val="0E101A"/>
          <w:sz w:val="18"/>
          <w:u w:val="single"/>
        </w:rPr>
        <w:t>4</w:t>
      </w:r>
      <w:r w:rsidR="00826B2B">
        <w:rPr>
          <w:color w:val="0E101A"/>
          <w:sz w:val="18"/>
          <w:u w:val="single"/>
        </w:rPr>
        <w:t>5</w:t>
      </w:r>
      <w:r w:rsidR="00D33BF0" w:rsidRPr="001C6B83">
        <w:rPr>
          <w:color w:val="0E101A"/>
          <w:sz w:val="18"/>
          <w:u w:val="single"/>
        </w:rPr>
        <w:t>0</w:t>
      </w:r>
      <w:r w:rsidR="00D33BF0" w:rsidRPr="00AE6401">
        <w:rPr>
          <w:color w:val="0E101A"/>
          <w:sz w:val="18"/>
          <w:u w:val="single"/>
        </w:rPr>
        <w:t xml:space="preserve"> citations</w:t>
      </w:r>
      <w:r w:rsidR="00D33BF0" w:rsidRPr="00AE6401">
        <w:rPr>
          <w:b w:val="0"/>
          <w:color w:val="0E101A"/>
          <w:sz w:val="18"/>
        </w:rPr>
        <w:t xml:space="preserve"> (google scholar)</w:t>
      </w:r>
      <w:r w:rsidR="00D33BF0">
        <w:rPr>
          <w:b w:val="0"/>
          <w:color w:val="0E101A"/>
          <w:sz w:val="18"/>
        </w:rPr>
        <w:t xml:space="preserve"> and an </w:t>
      </w:r>
      <w:r w:rsidR="00D33BF0" w:rsidRPr="001C6B83">
        <w:rPr>
          <w:color w:val="0E101A"/>
          <w:sz w:val="18"/>
          <w:u w:val="single"/>
        </w:rPr>
        <w:t>h-index of 8 on Scopus</w:t>
      </w:r>
      <w:r w:rsidR="00D33BF0" w:rsidRPr="00AE6401">
        <w:rPr>
          <w:b w:val="0"/>
          <w:color w:val="0E101A"/>
          <w:sz w:val="18"/>
        </w:rPr>
        <w:t xml:space="preserve">. </w:t>
      </w:r>
      <w:r w:rsidR="00D33BF0" w:rsidRPr="003B2075">
        <w:rPr>
          <w:b w:val="0"/>
          <w:color w:val="0E101A"/>
          <w:sz w:val="18"/>
        </w:rPr>
        <w:t>Please refer to the publications and personal web pages for more details.</w:t>
      </w:r>
      <w:r w:rsidR="00D33BF0">
        <w:rPr>
          <w:b w:val="0"/>
          <w:color w:val="0E101A"/>
          <w:sz w:val="18"/>
        </w:rPr>
        <w:t xml:space="preserve"> My research, </w:t>
      </w:r>
      <w:r w:rsidR="00D33BF0">
        <w:rPr>
          <w:color w:val="0E101A"/>
          <w:sz w:val="18"/>
          <w:u w:val="single"/>
        </w:rPr>
        <w:t xml:space="preserve">expertise, </w:t>
      </w:r>
      <w:r w:rsidR="00D33BF0" w:rsidRPr="00AE6401">
        <w:rPr>
          <w:color w:val="0E101A"/>
          <w:sz w:val="18"/>
          <w:u w:val="single"/>
        </w:rPr>
        <w:t>and knowledge</w:t>
      </w:r>
      <w:r w:rsidR="00D33BF0">
        <w:rPr>
          <w:color w:val="0E101A"/>
          <w:sz w:val="18"/>
          <w:u w:val="single"/>
        </w:rPr>
        <w:t xml:space="preserve"> </w:t>
      </w:r>
      <w:r w:rsidR="00D33BF0" w:rsidRPr="00D33BF0">
        <w:rPr>
          <w:b w:val="0"/>
          <w:color w:val="0E101A"/>
          <w:sz w:val="18"/>
        </w:rPr>
        <w:t xml:space="preserve">are </w:t>
      </w:r>
      <w:r w:rsidR="00D33BF0">
        <w:rPr>
          <w:b w:val="0"/>
          <w:color w:val="0E101A"/>
          <w:sz w:val="18"/>
        </w:rPr>
        <w:t>highly</w:t>
      </w:r>
      <w:r w:rsidR="001C6B83">
        <w:rPr>
          <w:color w:val="0E101A"/>
          <w:sz w:val="18"/>
        </w:rPr>
        <w:t xml:space="preserve"> </w:t>
      </w:r>
      <w:r w:rsidRPr="00AE6401">
        <w:rPr>
          <w:color w:val="0E101A"/>
          <w:sz w:val="18"/>
          <w:u w:val="single"/>
        </w:rPr>
        <w:t>multidisciplinary</w:t>
      </w:r>
      <w:r w:rsidR="00D33BF0">
        <w:rPr>
          <w:b w:val="0"/>
          <w:color w:val="0E101A"/>
          <w:sz w:val="18"/>
        </w:rPr>
        <w:t xml:space="preserve">. This facilitates </w:t>
      </w:r>
      <w:r w:rsidR="007862E2">
        <w:rPr>
          <w:b w:val="0"/>
          <w:color w:val="0E101A"/>
          <w:sz w:val="18"/>
        </w:rPr>
        <w:t xml:space="preserve">the </w:t>
      </w:r>
      <w:r w:rsidR="00D33BF0">
        <w:rPr>
          <w:b w:val="0"/>
          <w:color w:val="0E101A"/>
          <w:sz w:val="18"/>
        </w:rPr>
        <w:t>c</w:t>
      </w:r>
      <w:r w:rsidR="00D33BF0" w:rsidRPr="00D33BF0">
        <w:rPr>
          <w:b w:val="0"/>
          <w:color w:val="0E101A"/>
          <w:sz w:val="18"/>
        </w:rPr>
        <w:t>ross-fertilization</w:t>
      </w:r>
      <w:r w:rsidR="00D33BF0">
        <w:rPr>
          <w:b w:val="0"/>
          <w:color w:val="0E101A"/>
          <w:sz w:val="18"/>
        </w:rPr>
        <w:t xml:space="preserve"> of ideas, </w:t>
      </w:r>
      <w:r w:rsidR="007862E2">
        <w:rPr>
          <w:b w:val="0"/>
          <w:color w:val="0E101A"/>
          <w:sz w:val="18"/>
        </w:rPr>
        <w:t>generates</w:t>
      </w:r>
      <w:r w:rsidR="00D33BF0">
        <w:rPr>
          <w:b w:val="0"/>
          <w:color w:val="0E101A"/>
          <w:sz w:val="18"/>
        </w:rPr>
        <w:t xml:space="preserve"> interesting</w:t>
      </w:r>
      <w:r w:rsidR="00D33BF0" w:rsidRPr="00D33BF0">
        <w:rPr>
          <w:b w:val="0"/>
          <w:color w:val="0E101A"/>
          <w:sz w:val="18"/>
        </w:rPr>
        <w:t xml:space="preserve"> synergies </w:t>
      </w:r>
      <w:r w:rsidR="00D33BF0">
        <w:rPr>
          <w:b w:val="0"/>
          <w:color w:val="0E101A"/>
          <w:sz w:val="18"/>
        </w:rPr>
        <w:t>within the department</w:t>
      </w:r>
      <w:r w:rsidR="00D33BF0" w:rsidRPr="00D33BF0">
        <w:rPr>
          <w:b w:val="0"/>
          <w:color w:val="0E101A"/>
          <w:sz w:val="18"/>
        </w:rPr>
        <w:t xml:space="preserve">, </w:t>
      </w:r>
      <w:r w:rsidR="00D33BF0">
        <w:rPr>
          <w:b w:val="0"/>
          <w:color w:val="0E101A"/>
          <w:sz w:val="18"/>
        </w:rPr>
        <w:t xml:space="preserve">and </w:t>
      </w:r>
      <w:r w:rsidR="007862E2">
        <w:rPr>
          <w:b w:val="0"/>
          <w:color w:val="0E101A"/>
          <w:sz w:val="18"/>
        </w:rPr>
        <w:t>supports</w:t>
      </w:r>
      <w:r w:rsidR="00D33BF0" w:rsidRPr="00D33BF0">
        <w:rPr>
          <w:b w:val="0"/>
          <w:color w:val="0E101A"/>
          <w:sz w:val="18"/>
        </w:rPr>
        <w:t xml:space="preserve"> </w:t>
      </w:r>
      <w:r w:rsidR="00D33BF0">
        <w:rPr>
          <w:b w:val="0"/>
          <w:color w:val="0E101A"/>
          <w:sz w:val="18"/>
        </w:rPr>
        <w:t>knowledge transfer and learning</w:t>
      </w:r>
      <w:r w:rsidR="00D33BF0" w:rsidRPr="00D33BF0">
        <w:rPr>
          <w:b w:val="0"/>
          <w:color w:val="0E101A"/>
          <w:sz w:val="18"/>
        </w:rPr>
        <w:t>.</w:t>
      </w:r>
      <w:r w:rsidR="00D33BF0" w:rsidRPr="00AE6401">
        <w:rPr>
          <w:b w:val="0"/>
          <w:color w:val="0E101A"/>
          <w:sz w:val="18"/>
        </w:rPr>
        <w:t> </w:t>
      </w:r>
      <w:r w:rsidR="00D33BF0">
        <w:rPr>
          <w:b w:val="0"/>
          <w:color w:val="0E101A"/>
          <w:sz w:val="18"/>
        </w:rPr>
        <w:t xml:space="preserve">I have expertise </w:t>
      </w:r>
      <w:r w:rsidR="007862E2">
        <w:rPr>
          <w:b w:val="0"/>
          <w:color w:val="0E101A"/>
          <w:sz w:val="18"/>
        </w:rPr>
        <w:t>in</w:t>
      </w:r>
      <w:r w:rsidR="00D33BF0">
        <w:rPr>
          <w:b w:val="0"/>
          <w:color w:val="0E101A"/>
          <w:sz w:val="18"/>
        </w:rPr>
        <w:t xml:space="preserve"> </w:t>
      </w:r>
      <w:r w:rsidR="00D33BF0" w:rsidRPr="00D33BF0">
        <w:rPr>
          <w:color w:val="0E101A"/>
          <w:sz w:val="18"/>
        </w:rPr>
        <w:t>networks</w:t>
      </w:r>
      <w:r w:rsidR="00D33BF0">
        <w:rPr>
          <w:color w:val="0E101A"/>
          <w:sz w:val="18"/>
        </w:rPr>
        <w:t xml:space="preserve"> modelling,</w:t>
      </w:r>
      <w:r w:rsidR="00D33BF0">
        <w:rPr>
          <w:b w:val="0"/>
          <w:color w:val="0E101A"/>
          <w:sz w:val="18"/>
        </w:rPr>
        <w:t xml:space="preserve"> vulnerability risk and </w:t>
      </w:r>
      <w:r w:rsidR="00D33BF0" w:rsidRPr="00D33BF0">
        <w:rPr>
          <w:color w:val="0E101A"/>
          <w:sz w:val="18"/>
        </w:rPr>
        <w:t>resilience</w:t>
      </w:r>
      <w:r w:rsidR="00D33BF0">
        <w:rPr>
          <w:b w:val="0"/>
          <w:color w:val="0E101A"/>
          <w:sz w:val="18"/>
        </w:rPr>
        <w:t xml:space="preserve"> analysis, </w:t>
      </w:r>
      <w:r w:rsidR="00D33BF0" w:rsidRPr="00D33BF0">
        <w:rPr>
          <w:color w:val="0E101A"/>
          <w:sz w:val="18"/>
        </w:rPr>
        <w:t>survival</w:t>
      </w:r>
      <w:r w:rsidR="00D33BF0">
        <w:rPr>
          <w:b w:val="0"/>
          <w:color w:val="0E101A"/>
          <w:sz w:val="18"/>
        </w:rPr>
        <w:t xml:space="preserve"> </w:t>
      </w:r>
      <w:r w:rsidR="00972F81">
        <w:rPr>
          <w:b w:val="0"/>
          <w:color w:val="0E101A"/>
          <w:sz w:val="18"/>
        </w:rPr>
        <w:t>and</w:t>
      </w:r>
      <w:r w:rsidRPr="00AE6401">
        <w:rPr>
          <w:color w:val="0E101A"/>
          <w:sz w:val="18"/>
        </w:rPr>
        <w:t xml:space="preserve"> reliability </w:t>
      </w:r>
      <w:r w:rsidR="00972F81">
        <w:rPr>
          <w:color w:val="0E101A"/>
          <w:sz w:val="18"/>
        </w:rPr>
        <w:t xml:space="preserve">theory, </w:t>
      </w:r>
      <w:r w:rsidRPr="001C6B83">
        <w:rPr>
          <w:b w:val="0"/>
          <w:color w:val="0E101A"/>
          <w:sz w:val="18"/>
        </w:rPr>
        <w:t>e</w:t>
      </w:r>
      <w:r w:rsidR="00972F81">
        <w:rPr>
          <w:b w:val="0"/>
          <w:color w:val="0E101A"/>
          <w:sz w:val="18"/>
        </w:rPr>
        <w:t>nergy systems and e</w:t>
      </w:r>
      <w:r w:rsidRPr="001C6B83">
        <w:rPr>
          <w:b w:val="0"/>
          <w:color w:val="0E101A"/>
          <w:sz w:val="18"/>
        </w:rPr>
        <w:t>ngineering,</w:t>
      </w:r>
      <w:r w:rsidR="001C6B83">
        <w:rPr>
          <w:b w:val="0"/>
          <w:color w:val="0E101A"/>
          <w:sz w:val="18"/>
        </w:rPr>
        <w:t xml:space="preserve"> </w:t>
      </w:r>
      <w:r w:rsidR="001C6B83" w:rsidRPr="001C6B83">
        <w:rPr>
          <w:color w:val="0E101A"/>
          <w:sz w:val="18"/>
        </w:rPr>
        <w:t>probability and</w:t>
      </w:r>
      <w:r w:rsidR="00AE6401" w:rsidRPr="00AE6401">
        <w:rPr>
          <w:b w:val="0"/>
          <w:color w:val="0E101A"/>
          <w:sz w:val="18"/>
        </w:rPr>
        <w:t xml:space="preserve"> </w:t>
      </w:r>
      <w:r w:rsidR="001C6B83">
        <w:rPr>
          <w:color w:val="0E101A"/>
          <w:sz w:val="18"/>
        </w:rPr>
        <w:t xml:space="preserve">statistical learning </w:t>
      </w:r>
      <w:r w:rsidR="001C6B83" w:rsidRPr="001C6B83">
        <w:rPr>
          <w:b w:val="0"/>
          <w:color w:val="0E101A"/>
          <w:sz w:val="18"/>
        </w:rPr>
        <w:t>theory</w:t>
      </w:r>
      <w:r w:rsidR="00AE6401" w:rsidRPr="001C6B83">
        <w:rPr>
          <w:b w:val="0"/>
          <w:color w:val="0E101A"/>
          <w:sz w:val="18"/>
        </w:rPr>
        <w:t>,</w:t>
      </w:r>
      <w:r w:rsidRPr="00AE6401">
        <w:rPr>
          <w:b w:val="0"/>
          <w:color w:val="0E101A"/>
          <w:sz w:val="18"/>
        </w:rPr>
        <w:t xml:space="preserve"> </w:t>
      </w:r>
      <w:r w:rsidR="00AE6401" w:rsidRPr="001C6B83">
        <w:rPr>
          <w:b w:val="0"/>
          <w:color w:val="0E101A"/>
          <w:sz w:val="18"/>
        </w:rPr>
        <w:t xml:space="preserve">stochastic </w:t>
      </w:r>
      <w:r w:rsidR="00AE6401" w:rsidRPr="00D33BF0">
        <w:rPr>
          <w:b w:val="0"/>
          <w:color w:val="0E101A"/>
          <w:sz w:val="18"/>
        </w:rPr>
        <w:t>optimization</w:t>
      </w:r>
      <w:r w:rsidR="00D33BF0" w:rsidRPr="00D33BF0">
        <w:rPr>
          <w:b w:val="0"/>
          <w:color w:val="0E101A"/>
          <w:sz w:val="18"/>
        </w:rPr>
        <w:t xml:space="preserve">, </w:t>
      </w:r>
      <w:r w:rsidR="00AE6401" w:rsidRPr="00D33BF0">
        <w:rPr>
          <w:b w:val="0"/>
          <w:color w:val="0E101A"/>
          <w:sz w:val="18"/>
        </w:rPr>
        <w:t xml:space="preserve">and </w:t>
      </w:r>
      <w:r w:rsidRPr="00D33BF0">
        <w:rPr>
          <w:b w:val="0"/>
          <w:color w:val="0E101A"/>
          <w:sz w:val="18"/>
        </w:rPr>
        <w:t>machine learning</w:t>
      </w:r>
      <w:r w:rsidRPr="00AE6401">
        <w:rPr>
          <w:b w:val="0"/>
          <w:color w:val="0E101A"/>
          <w:sz w:val="18"/>
        </w:rPr>
        <w:t>.</w:t>
      </w:r>
      <w:r w:rsidR="00D33BF0">
        <w:rPr>
          <w:b w:val="0"/>
          <w:color w:val="0E101A"/>
          <w:sz w:val="18"/>
        </w:rPr>
        <w:t xml:space="preserve"> </w:t>
      </w:r>
      <w:r w:rsidRPr="00AE6401">
        <w:rPr>
          <w:color w:val="0E101A"/>
          <w:sz w:val="18"/>
        </w:rPr>
        <w:t xml:space="preserve"> </w:t>
      </w:r>
    </w:p>
    <w:p w14:paraId="4EF8C346" w14:textId="020FA6B9" w:rsidR="005E0538" w:rsidRPr="001A63D8" w:rsidRDefault="005E0538" w:rsidP="00391F5F">
      <w:pPr>
        <w:pStyle w:val="Heading2"/>
        <w:spacing w:before="0" w:after="0"/>
        <w:rPr>
          <w:color w:val="00B050"/>
          <w:sz w:val="28"/>
        </w:rPr>
      </w:pPr>
      <w:r w:rsidRPr="001A63D8">
        <w:rPr>
          <w:color w:val="00B050"/>
          <w:sz w:val="28"/>
        </w:rPr>
        <w:t>Work Experience</w:t>
      </w:r>
      <w:r w:rsidR="00D44912" w:rsidRPr="001A63D8">
        <w:rPr>
          <w:color w:val="00B050"/>
          <w:sz w:val="28"/>
        </w:rPr>
        <w:t>s</w:t>
      </w:r>
      <w:r w:rsidRPr="001A63D8">
        <w:rPr>
          <w:color w:val="00B050"/>
          <w:sz w:val="28"/>
        </w:rPr>
        <w:t>, Visiting</w:t>
      </w:r>
      <w:r w:rsidR="007862E2">
        <w:rPr>
          <w:color w:val="00B050"/>
          <w:sz w:val="28"/>
        </w:rPr>
        <w:t>,</w:t>
      </w:r>
      <w:r w:rsidRPr="001A63D8">
        <w:rPr>
          <w:color w:val="00B050"/>
          <w:sz w:val="28"/>
        </w:rPr>
        <w:t xml:space="preserve"> and Internships</w:t>
      </w:r>
    </w:p>
    <w:tbl>
      <w:tblPr>
        <w:tblStyle w:val="Table3Deffects3"/>
        <w:tblW w:w="9746" w:type="dxa"/>
        <w:tblLook w:val="04A0" w:firstRow="1" w:lastRow="0" w:firstColumn="1" w:lastColumn="0" w:noHBand="0" w:noVBand="1"/>
      </w:tblPr>
      <w:tblGrid>
        <w:gridCol w:w="7110"/>
        <w:gridCol w:w="1440"/>
        <w:gridCol w:w="1196"/>
      </w:tblGrid>
      <w:tr w:rsidR="00C669EE" w:rsidRPr="0053686F" w14:paraId="51022C1D" w14:textId="77777777" w:rsidTr="00C669EE">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7110" w:type="dxa"/>
          </w:tcPr>
          <w:p w14:paraId="3D5114C1" w14:textId="4B0C1244" w:rsidR="001A63D8" w:rsidRPr="001A63D8" w:rsidRDefault="00972F81" w:rsidP="001A63D8">
            <w:pPr>
              <w:jc w:val="both"/>
              <w:rPr>
                <w:b w:val="0"/>
                <w:i/>
                <w:sz w:val="18"/>
              </w:rPr>
            </w:pPr>
            <w:r w:rsidRPr="002921DF">
              <w:rPr>
                <w:sz w:val="18"/>
                <w:u w:val="single"/>
              </w:rPr>
              <w:t>Postdoc</w:t>
            </w:r>
            <w:r w:rsidRPr="00A67532">
              <w:rPr>
                <w:b w:val="0"/>
                <w:sz w:val="18"/>
              </w:rPr>
              <w:t xml:space="preserve">, </w:t>
            </w:r>
            <w:r>
              <w:rPr>
                <w:b w:val="0"/>
                <w:sz w:val="18"/>
              </w:rPr>
              <w:t>TU/Eindhoven</w:t>
            </w:r>
            <w:r w:rsidR="001A63D8">
              <w:rPr>
                <w:b w:val="0"/>
                <w:sz w:val="18"/>
              </w:rPr>
              <w:t xml:space="preserve"> &amp; Signify</w:t>
            </w:r>
            <w:r>
              <w:rPr>
                <w:b w:val="0"/>
                <w:sz w:val="18"/>
              </w:rPr>
              <w:t>, Department for mathematics and computer science, Statistics,</w:t>
            </w:r>
            <w:r w:rsidRPr="00A67532">
              <w:rPr>
                <w:b w:val="0"/>
                <w:sz w:val="18"/>
              </w:rPr>
              <w:t xml:space="preserve"> NL</w:t>
            </w:r>
            <w:r w:rsidR="001A63D8">
              <w:rPr>
                <w:b w:val="0"/>
                <w:sz w:val="18"/>
              </w:rPr>
              <w:t xml:space="preserve">. </w:t>
            </w:r>
            <w:r w:rsidR="001A63D8" w:rsidRPr="001A63D8">
              <w:rPr>
                <w:b w:val="0"/>
                <w:i/>
                <w:sz w:val="18"/>
              </w:rPr>
              <w:t xml:space="preserve">Focus on LEDs reliability, </w:t>
            </w:r>
            <w:r w:rsidR="007862E2">
              <w:rPr>
                <w:b w:val="0"/>
                <w:i/>
                <w:sz w:val="18"/>
              </w:rPr>
              <w:t>survival analysis,</w:t>
            </w:r>
            <w:r w:rsidR="001A63D8" w:rsidRPr="001A63D8">
              <w:rPr>
                <w:b w:val="0"/>
                <w:i/>
                <w:sz w:val="18"/>
              </w:rPr>
              <w:t xml:space="preserve"> and design of experiments.</w:t>
            </w:r>
          </w:p>
          <w:p w14:paraId="1C3531B5" w14:textId="56BDF0B8" w:rsidR="001A63D8" w:rsidRPr="00972F81" w:rsidRDefault="00C669EE" w:rsidP="001A63D8">
            <w:pPr>
              <w:jc w:val="both"/>
              <w:rPr>
                <w:b w:val="0"/>
                <w:sz w:val="18"/>
              </w:rPr>
            </w:pPr>
            <w:r w:rsidRPr="002921DF">
              <w:rPr>
                <w:sz w:val="18"/>
                <w:u w:val="single"/>
              </w:rPr>
              <w:t>Postdoc</w:t>
            </w:r>
            <w:r w:rsidR="00972F81" w:rsidRPr="00A67532">
              <w:rPr>
                <w:b w:val="0"/>
                <w:sz w:val="18"/>
              </w:rPr>
              <w:t xml:space="preserve">, </w:t>
            </w:r>
            <w:r w:rsidR="00972F81">
              <w:rPr>
                <w:b w:val="0"/>
                <w:sz w:val="18"/>
              </w:rPr>
              <w:t>TU/Eindhoven</w:t>
            </w:r>
            <w:r w:rsidR="001A63D8">
              <w:rPr>
                <w:b w:val="0"/>
                <w:sz w:val="18"/>
              </w:rPr>
              <w:t xml:space="preserve"> &amp; Philips</w:t>
            </w:r>
            <w:r w:rsidR="00972F81">
              <w:rPr>
                <w:b w:val="0"/>
                <w:sz w:val="18"/>
              </w:rPr>
              <w:t>, Department for mathematics and computer science, Security,</w:t>
            </w:r>
            <w:r w:rsidR="00972F81" w:rsidRPr="00A67532">
              <w:rPr>
                <w:b w:val="0"/>
                <w:sz w:val="18"/>
              </w:rPr>
              <w:t xml:space="preserve"> NL</w:t>
            </w:r>
            <w:r w:rsidR="001A63D8">
              <w:rPr>
                <w:b w:val="0"/>
                <w:sz w:val="18"/>
              </w:rPr>
              <w:t xml:space="preserve">. </w:t>
            </w:r>
            <w:r w:rsidR="001A63D8" w:rsidRPr="001A63D8">
              <w:rPr>
                <w:b w:val="0"/>
                <w:i/>
                <w:sz w:val="18"/>
              </w:rPr>
              <w:t>Focus on AI and machine learning for MRI maintenance optimization.</w:t>
            </w:r>
          </w:p>
          <w:p w14:paraId="4FC8B21D" w14:textId="11FA0139" w:rsidR="001A63D8" w:rsidRPr="00A67532" w:rsidRDefault="00C669EE" w:rsidP="001A63D8">
            <w:pPr>
              <w:jc w:val="both"/>
              <w:rPr>
                <w:b w:val="0"/>
                <w:sz w:val="18"/>
              </w:rPr>
            </w:pPr>
            <w:r w:rsidRPr="002921DF">
              <w:rPr>
                <w:sz w:val="18"/>
                <w:u w:val="single"/>
              </w:rPr>
              <w:t>Research Scholar</w:t>
            </w:r>
            <w:r w:rsidRPr="002921DF">
              <w:rPr>
                <w:b w:val="0"/>
                <w:sz w:val="18"/>
                <w:u w:val="single"/>
              </w:rPr>
              <w:t>,</w:t>
            </w:r>
            <w:r w:rsidRPr="00A67532">
              <w:rPr>
                <w:b w:val="0"/>
                <w:sz w:val="18"/>
              </w:rPr>
              <w:t xml:space="preserve"> NIA</w:t>
            </w:r>
            <w:r w:rsidR="007862E2">
              <w:rPr>
                <w:b w:val="0"/>
                <w:sz w:val="18"/>
              </w:rPr>
              <w:t>,</w:t>
            </w:r>
            <w:r w:rsidRPr="00A67532">
              <w:rPr>
                <w:b w:val="0"/>
                <w:sz w:val="18"/>
              </w:rPr>
              <w:t xml:space="preserve"> and NASA Langley, Hampton, VA, USA</w:t>
            </w:r>
            <w:r w:rsidR="00D11C48" w:rsidRPr="00A67532">
              <w:rPr>
                <w:b w:val="0"/>
                <w:sz w:val="18"/>
              </w:rPr>
              <w:t>.</w:t>
            </w:r>
            <w:r w:rsidR="001A63D8">
              <w:rPr>
                <w:b w:val="0"/>
                <w:sz w:val="18"/>
              </w:rPr>
              <w:t xml:space="preserve"> </w:t>
            </w:r>
            <w:r w:rsidR="001A63D8" w:rsidRPr="001A63D8">
              <w:rPr>
                <w:b w:val="0"/>
                <w:i/>
                <w:sz w:val="18"/>
              </w:rPr>
              <w:t xml:space="preserve">Focus on mathematical </w:t>
            </w:r>
            <w:r w:rsidR="007862E2">
              <w:rPr>
                <w:b w:val="0"/>
                <w:i/>
                <w:sz w:val="18"/>
              </w:rPr>
              <w:t>modelling</w:t>
            </w:r>
            <w:r w:rsidR="001A63D8" w:rsidRPr="001A63D8">
              <w:rPr>
                <w:b w:val="0"/>
                <w:i/>
                <w:sz w:val="18"/>
              </w:rPr>
              <w:t>, data-driven reliability</w:t>
            </w:r>
            <w:r w:rsidR="007862E2">
              <w:rPr>
                <w:b w:val="0"/>
                <w:i/>
                <w:sz w:val="18"/>
              </w:rPr>
              <w:t>,</w:t>
            </w:r>
            <w:r w:rsidR="001A63D8" w:rsidRPr="001A63D8">
              <w:rPr>
                <w:b w:val="0"/>
                <w:i/>
                <w:sz w:val="18"/>
              </w:rPr>
              <w:t xml:space="preserve"> and robustness optimization.</w:t>
            </w:r>
          </w:p>
          <w:p w14:paraId="5CF32CED" w14:textId="73031E7A" w:rsidR="00C669EE" w:rsidRPr="00A67532" w:rsidRDefault="00C669EE" w:rsidP="001A63D8">
            <w:pPr>
              <w:jc w:val="both"/>
              <w:rPr>
                <w:b w:val="0"/>
                <w:sz w:val="18"/>
              </w:rPr>
            </w:pPr>
            <w:r w:rsidRPr="002921DF">
              <w:rPr>
                <w:sz w:val="18"/>
                <w:u w:val="single"/>
              </w:rPr>
              <w:t>Internship</w:t>
            </w:r>
            <w:r w:rsidRPr="002921DF">
              <w:rPr>
                <w:b w:val="0"/>
                <w:sz w:val="18"/>
                <w:u w:val="single"/>
              </w:rPr>
              <w:t>,</w:t>
            </w:r>
            <w:r w:rsidR="00D11C48" w:rsidRPr="00A67532">
              <w:rPr>
                <w:b w:val="0"/>
                <w:sz w:val="18"/>
              </w:rPr>
              <w:t xml:space="preserve"> within</w:t>
            </w:r>
            <w:r w:rsidRPr="00A67532">
              <w:rPr>
                <w:b w:val="0"/>
                <w:sz w:val="18"/>
              </w:rPr>
              <w:t xml:space="preserve"> ARAMIS </w:t>
            </w:r>
            <w:r w:rsidR="00D11C48" w:rsidRPr="00A67532">
              <w:rPr>
                <w:b w:val="0"/>
                <w:sz w:val="18"/>
              </w:rPr>
              <w:t>start-up</w:t>
            </w:r>
            <w:r w:rsidRPr="00A67532">
              <w:rPr>
                <w:b w:val="0"/>
                <w:sz w:val="18"/>
              </w:rPr>
              <w:t>, Milan, IT</w:t>
            </w:r>
            <w:r w:rsidR="00D11C48" w:rsidRPr="00A67532">
              <w:rPr>
                <w:b w:val="0"/>
                <w:sz w:val="18"/>
              </w:rPr>
              <w:t>.</w:t>
            </w:r>
            <w:r w:rsidR="001A63D8">
              <w:rPr>
                <w:b w:val="0"/>
                <w:sz w:val="18"/>
              </w:rPr>
              <w:t xml:space="preserve"> </w:t>
            </w:r>
            <w:r w:rsidR="001A63D8" w:rsidRPr="001A63D8">
              <w:rPr>
                <w:b w:val="0"/>
                <w:i/>
                <w:sz w:val="18"/>
              </w:rPr>
              <w:t>Focus on Reinforcement Learning</w:t>
            </w:r>
            <w:r w:rsidR="001A63D8">
              <w:rPr>
                <w:b w:val="0"/>
                <w:sz w:val="18"/>
              </w:rPr>
              <w:t xml:space="preserve"> for maintenance optimization.</w:t>
            </w:r>
          </w:p>
          <w:p w14:paraId="1578ACCE" w14:textId="60258BE7" w:rsidR="00C669EE" w:rsidRPr="00A67532" w:rsidRDefault="00C669EE" w:rsidP="001A63D8">
            <w:pPr>
              <w:jc w:val="both"/>
              <w:rPr>
                <w:b w:val="0"/>
                <w:sz w:val="18"/>
              </w:rPr>
            </w:pPr>
            <w:r w:rsidRPr="002921DF">
              <w:rPr>
                <w:sz w:val="18"/>
                <w:u w:val="single"/>
              </w:rPr>
              <w:t xml:space="preserve">Visiting </w:t>
            </w:r>
            <w:r w:rsidR="007862E2">
              <w:rPr>
                <w:sz w:val="18"/>
                <w:u w:val="single"/>
              </w:rPr>
              <w:t>Ph.D.</w:t>
            </w:r>
            <w:r w:rsidR="00493265" w:rsidRPr="002921DF">
              <w:rPr>
                <w:sz w:val="18"/>
                <w:u w:val="single"/>
              </w:rPr>
              <w:t xml:space="preserve"> candidate</w:t>
            </w:r>
            <w:r w:rsidRPr="00A67532">
              <w:rPr>
                <w:b w:val="0"/>
                <w:sz w:val="18"/>
              </w:rPr>
              <w:t>, Energy Science Center ETH, Zurich, SW</w:t>
            </w:r>
            <w:r w:rsidR="00D11C48" w:rsidRPr="00A67532">
              <w:rPr>
                <w:b w:val="0"/>
                <w:sz w:val="18"/>
              </w:rPr>
              <w:t>.</w:t>
            </w:r>
          </w:p>
          <w:p w14:paraId="5D4BC8AF" w14:textId="525BE0E7" w:rsidR="00C669EE" w:rsidRPr="00A67532" w:rsidRDefault="00C669EE" w:rsidP="001A63D8">
            <w:pPr>
              <w:jc w:val="both"/>
              <w:rPr>
                <w:b w:val="0"/>
                <w:sz w:val="18"/>
              </w:rPr>
            </w:pPr>
            <w:r w:rsidRPr="002921DF">
              <w:rPr>
                <w:sz w:val="18"/>
                <w:u w:val="single"/>
              </w:rPr>
              <w:t xml:space="preserve">Visiting </w:t>
            </w:r>
            <w:r w:rsidR="007862E2">
              <w:rPr>
                <w:sz w:val="18"/>
                <w:u w:val="single"/>
              </w:rPr>
              <w:t>Ph.D.</w:t>
            </w:r>
            <w:r w:rsidR="00493265" w:rsidRPr="002921DF">
              <w:rPr>
                <w:sz w:val="18"/>
                <w:u w:val="single"/>
              </w:rPr>
              <w:t xml:space="preserve"> candidate</w:t>
            </w:r>
            <w:r w:rsidRPr="00A67532">
              <w:rPr>
                <w:b w:val="0"/>
                <w:sz w:val="18"/>
              </w:rPr>
              <w:t xml:space="preserve">, </w:t>
            </w:r>
            <w:r w:rsidR="00493265" w:rsidRPr="00A67532">
              <w:rPr>
                <w:b w:val="0"/>
                <w:sz w:val="18"/>
              </w:rPr>
              <w:t>Laboratory of signal and risk analysis,</w:t>
            </w:r>
            <w:r w:rsidRPr="00A67532">
              <w:rPr>
                <w:b w:val="0"/>
                <w:sz w:val="18"/>
              </w:rPr>
              <w:t xml:space="preserve"> </w:t>
            </w:r>
            <w:r w:rsidR="00493265" w:rsidRPr="00A67532">
              <w:rPr>
                <w:b w:val="0"/>
                <w:sz w:val="18"/>
              </w:rPr>
              <w:t>Milan</w:t>
            </w:r>
            <w:r w:rsidRPr="00A67532">
              <w:rPr>
                <w:b w:val="0"/>
                <w:sz w:val="18"/>
              </w:rPr>
              <w:t xml:space="preserve"> Polytechnic</w:t>
            </w:r>
            <w:r w:rsidR="00493265" w:rsidRPr="00A67532">
              <w:rPr>
                <w:b w:val="0"/>
                <w:sz w:val="18"/>
              </w:rPr>
              <w:t>,</w:t>
            </w:r>
            <w:r w:rsidRPr="00A67532">
              <w:rPr>
                <w:b w:val="0"/>
                <w:sz w:val="18"/>
              </w:rPr>
              <w:t xml:space="preserve"> IT</w:t>
            </w:r>
            <w:r w:rsidR="00D11C48" w:rsidRPr="00A67532">
              <w:rPr>
                <w:b w:val="0"/>
                <w:sz w:val="18"/>
              </w:rPr>
              <w:t>.</w:t>
            </w:r>
          </w:p>
          <w:p w14:paraId="518A14AE" w14:textId="71F6373F" w:rsidR="00C669EE" w:rsidRPr="00A67532" w:rsidRDefault="00C669EE" w:rsidP="001A63D8">
            <w:pPr>
              <w:jc w:val="both"/>
              <w:rPr>
                <w:bCs w:val="0"/>
                <w:sz w:val="18"/>
              </w:rPr>
            </w:pPr>
            <w:r w:rsidRPr="002921DF">
              <w:rPr>
                <w:sz w:val="18"/>
                <w:u w:val="single"/>
              </w:rPr>
              <w:t>Master thesis</w:t>
            </w:r>
            <w:r w:rsidRPr="00A67532">
              <w:rPr>
                <w:b w:val="0"/>
                <w:sz w:val="18"/>
              </w:rPr>
              <w:t>, Ecole Centrale de Paris, Paris, FR</w:t>
            </w:r>
            <w:r w:rsidR="00D11C48" w:rsidRPr="00A67532">
              <w:rPr>
                <w:b w:val="0"/>
                <w:sz w:val="18"/>
              </w:rPr>
              <w:t>.</w:t>
            </w:r>
          </w:p>
        </w:tc>
        <w:tc>
          <w:tcPr>
            <w:tcW w:w="1440" w:type="dxa"/>
          </w:tcPr>
          <w:p w14:paraId="4F8953AF" w14:textId="28907E66" w:rsidR="00972F81" w:rsidRDefault="00972F81" w:rsidP="00306333">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1</w:t>
            </w:r>
            <w:r w:rsidRPr="00A67532">
              <w:rPr>
                <w:b w:val="0"/>
                <w:sz w:val="18"/>
              </w:rPr>
              <w:t>-</w:t>
            </w:r>
            <w:r>
              <w:rPr>
                <w:b w:val="0"/>
                <w:sz w:val="18"/>
              </w:rPr>
              <w:t>09</w:t>
            </w:r>
            <w:r w:rsidRPr="00A67532">
              <w:rPr>
                <w:b w:val="0"/>
                <w:sz w:val="18"/>
              </w:rPr>
              <w:t>-20</w:t>
            </w:r>
            <w:r>
              <w:rPr>
                <w:b w:val="0"/>
                <w:sz w:val="18"/>
              </w:rPr>
              <w:t>21</w:t>
            </w:r>
          </w:p>
          <w:p w14:paraId="1A561850" w14:textId="77777777" w:rsidR="001A63D8"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7325E56E" w14:textId="73F06317" w:rsidR="00C669EE" w:rsidRDefault="002C67BF"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15-10</w:t>
            </w:r>
            <w:r w:rsidR="00C669EE" w:rsidRPr="00A67532">
              <w:rPr>
                <w:b w:val="0"/>
                <w:sz w:val="18"/>
              </w:rPr>
              <w:t>-2019</w:t>
            </w:r>
          </w:p>
          <w:p w14:paraId="459264E3"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0FC15B83"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15-01-2019</w:t>
            </w:r>
          </w:p>
          <w:p w14:paraId="5D56464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4845FC82" w14:textId="2784DC24"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2017</w:t>
            </w:r>
            <w:r w:rsidR="00976822" w:rsidRPr="00A67532">
              <w:rPr>
                <w:b w:val="0"/>
                <w:sz w:val="18"/>
              </w:rPr>
              <w:t>/2018</w:t>
            </w:r>
          </w:p>
          <w:p w14:paraId="31D199E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537E07FE" w14:textId="77777777"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2017</w:t>
            </w:r>
          </w:p>
          <w:p w14:paraId="719D6764" w14:textId="0FC1A0FA"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2016</w:t>
            </w:r>
            <w:r w:rsidR="00493265" w:rsidRPr="00A67532">
              <w:rPr>
                <w:b w:val="0"/>
                <w:sz w:val="18"/>
              </w:rPr>
              <w:t>/17</w:t>
            </w:r>
          </w:p>
          <w:p w14:paraId="1D8E2CBD" w14:textId="2C943921"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sz w:val="18"/>
              </w:rPr>
            </w:pPr>
            <w:r w:rsidRPr="00A67532">
              <w:rPr>
                <w:b w:val="0"/>
                <w:sz w:val="18"/>
              </w:rPr>
              <w:t>2013</w:t>
            </w:r>
          </w:p>
        </w:tc>
        <w:tc>
          <w:tcPr>
            <w:tcW w:w="1196" w:type="dxa"/>
          </w:tcPr>
          <w:p w14:paraId="625C3D1C" w14:textId="29E98AFF" w:rsidR="00972F81" w:rsidRDefault="00972F81" w:rsidP="00306333">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Present</w:t>
            </w:r>
          </w:p>
          <w:p w14:paraId="6A9612A4" w14:textId="77777777" w:rsidR="001A63D8"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505B902A" w14:textId="3B5EB2BD" w:rsidR="00972F81" w:rsidRDefault="00972F81" w:rsidP="00972F81">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1</w:t>
            </w:r>
            <w:r w:rsidRPr="00A67532">
              <w:rPr>
                <w:b w:val="0"/>
                <w:sz w:val="18"/>
              </w:rPr>
              <w:t>-</w:t>
            </w:r>
            <w:r>
              <w:rPr>
                <w:b w:val="0"/>
                <w:sz w:val="18"/>
              </w:rPr>
              <w:t>09</w:t>
            </w:r>
            <w:r w:rsidRPr="00A67532">
              <w:rPr>
                <w:b w:val="0"/>
                <w:sz w:val="18"/>
              </w:rPr>
              <w:t>-20</w:t>
            </w:r>
            <w:r>
              <w:rPr>
                <w:b w:val="0"/>
                <w:sz w:val="18"/>
              </w:rPr>
              <w:t>21</w:t>
            </w:r>
          </w:p>
          <w:p w14:paraId="73EF7CC4" w14:textId="77777777" w:rsidR="001A63D8" w:rsidRPr="00A67532" w:rsidRDefault="001A63D8" w:rsidP="00972F81">
            <w:pPr>
              <w:cnfStyle w:val="100000000000" w:firstRow="1" w:lastRow="0" w:firstColumn="0" w:lastColumn="0" w:oddVBand="0" w:evenVBand="0" w:oddHBand="0" w:evenHBand="0" w:firstRowFirstColumn="0" w:firstRowLastColumn="0" w:lastRowFirstColumn="0" w:lastRowLastColumn="0"/>
              <w:rPr>
                <w:b w:val="0"/>
                <w:sz w:val="18"/>
              </w:rPr>
            </w:pPr>
          </w:p>
          <w:p w14:paraId="09E86EC1"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15-10-2019  </w:t>
            </w:r>
          </w:p>
          <w:p w14:paraId="6165D24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394839BE" w14:textId="1BFA97BA"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6 months</w:t>
            </w:r>
          </w:p>
          <w:p w14:paraId="208F3ADB"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7316CB1C" w14:textId="20695AA5" w:rsidR="00C669EE" w:rsidRPr="00A67532" w:rsidRDefault="00493265" w:rsidP="001838D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w:t>
            </w:r>
            <w:r w:rsidR="00EC75C8" w:rsidRPr="00A67532">
              <w:rPr>
                <w:b w:val="0"/>
                <w:sz w:val="18"/>
              </w:rPr>
              <w:t xml:space="preserve"> </w:t>
            </w:r>
            <w:r w:rsidR="00C669EE" w:rsidRPr="00A67532">
              <w:rPr>
                <w:b w:val="0"/>
                <w:sz w:val="18"/>
              </w:rPr>
              <w:t>month</w:t>
            </w:r>
            <w:r w:rsidR="00EC75C8" w:rsidRPr="00A67532">
              <w:rPr>
                <w:b w:val="0"/>
                <w:sz w:val="18"/>
              </w:rPr>
              <w:t>s</w:t>
            </w:r>
            <w:r w:rsidR="00C669EE" w:rsidRPr="00A67532">
              <w:rPr>
                <w:b w:val="0"/>
                <w:sz w:val="18"/>
              </w:rPr>
              <w:t xml:space="preserve"> </w:t>
            </w:r>
          </w:p>
          <w:p w14:paraId="6D54A465" w14:textId="5FC2E5A5"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3 months </w:t>
            </w:r>
          </w:p>
          <w:p w14:paraId="6333B060" w14:textId="4F725225" w:rsidR="00C669EE" w:rsidRPr="00A67532" w:rsidRDefault="00C669EE" w:rsidP="00C669EE">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6 months </w:t>
            </w:r>
          </w:p>
        </w:tc>
      </w:tr>
    </w:tbl>
    <w:p w14:paraId="74E11AB7" w14:textId="1B87FA88" w:rsidR="005E0538" w:rsidRPr="001A63D8" w:rsidRDefault="00972F81" w:rsidP="00391F5F">
      <w:pPr>
        <w:pStyle w:val="Heading2"/>
        <w:spacing w:before="0" w:after="0"/>
        <w:rPr>
          <w:color w:val="00B0F0"/>
          <w:sz w:val="28"/>
        </w:rPr>
      </w:pPr>
      <w:r w:rsidRPr="001A63D8">
        <w:rPr>
          <w:color w:val="00B0F0"/>
          <w:sz w:val="28"/>
        </w:rPr>
        <w:t xml:space="preserve"> </w:t>
      </w:r>
      <w:r w:rsidR="005E0538" w:rsidRPr="001A63D8">
        <w:rPr>
          <w:color w:val="00B0F0"/>
          <w:sz w:val="28"/>
        </w:rPr>
        <w:t>Education</w:t>
      </w:r>
    </w:p>
    <w:tbl>
      <w:tblPr>
        <w:tblStyle w:val="TableGrid"/>
        <w:tblW w:w="96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4"/>
      </w:tblGrid>
      <w:tr w:rsidR="005E0538" w14:paraId="76C55B93" w14:textId="77777777" w:rsidTr="00306333">
        <w:tc>
          <w:tcPr>
            <w:tcW w:w="9680" w:type="dxa"/>
          </w:tcPr>
          <w:tbl>
            <w:tblPr>
              <w:tblStyle w:val="Table3Deffects3"/>
              <w:tblW w:w="9488" w:type="dxa"/>
              <w:tblLook w:val="04A0" w:firstRow="1" w:lastRow="0" w:firstColumn="1" w:lastColumn="0" w:noHBand="0" w:noVBand="1"/>
            </w:tblPr>
            <w:tblGrid>
              <w:gridCol w:w="7524"/>
              <w:gridCol w:w="1964"/>
            </w:tblGrid>
            <w:tr w:rsidR="005E0538" w14:paraId="110C74E2" w14:textId="77777777" w:rsidTr="00391F5F">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7ACAE306" w14:textId="42843A0F" w:rsidR="005E0538" w:rsidRPr="00A67532" w:rsidRDefault="005E0538" w:rsidP="004834E6">
                  <w:pPr>
                    <w:rPr>
                      <w:b w:val="0"/>
                      <w:bCs w:val="0"/>
                      <w:sz w:val="18"/>
                    </w:rPr>
                  </w:pPr>
                  <w:r w:rsidRPr="00A67532">
                    <w:rPr>
                      <w:bCs w:val="0"/>
                      <w:sz w:val="18"/>
                    </w:rPr>
                    <w:t>Ph</w:t>
                  </w:r>
                  <w:r w:rsidR="00AD6041" w:rsidRPr="00A67532">
                    <w:rPr>
                      <w:bCs w:val="0"/>
                      <w:sz w:val="18"/>
                    </w:rPr>
                    <w:t>.</w:t>
                  </w:r>
                  <w:r w:rsidRPr="00A67532">
                    <w:rPr>
                      <w:bCs w:val="0"/>
                      <w:sz w:val="18"/>
                    </w:rPr>
                    <w:t>D</w:t>
                  </w:r>
                  <w:r w:rsidR="00AD6041" w:rsidRPr="00A67532">
                    <w:rPr>
                      <w:bCs w:val="0"/>
                      <w:sz w:val="18"/>
                    </w:rPr>
                    <w:t>.</w:t>
                  </w:r>
                  <w:r w:rsidRPr="00A67532">
                    <w:rPr>
                      <w:b w:val="0"/>
                      <w:bCs w:val="0"/>
                      <w:sz w:val="18"/>
                    </w:rPr>
                    <w:t xml:space="preserve"> </w:t>
                  </w:r>
                  <w:r w:rsidR="00AD6041" w:rsidRPr="00A67532">
                    <w:rPr>
                      <w:b w:val="0"/>
                      <w:bCs w:val="0"/>
                      <w:sz w:val="18"/>
                    </w:rPr>
                    <w:t xml:space="preserve">at </w:t>
                  </w:r>
                  <w:r w:rsidRPr="00A67532">
                    <w:rPr>
                      <w:b w:val="0"/>
                      <w:bCs w:val="0"/>
                      <w:sz w:val="18"/>
                    </w:rPr>
                    <w:t xml:space="preserve">Institute for Risk and Uncertainty, </w:t>
                  </w:r>
                  <w:r w:rsidR="004834E6" w:rsidRPr="00A67532">
                    <w:rPr>
                      <w:b w:val="0"/>
                      <w:bCs w:val="0"/>
                      <w:sz w:val="18"/>
                    </w:rPr>
                    <w:t xml:space="preserve">University of </w:t>
                  </w:r>
                  <w:r w:rsidRPr="00A67532">
                    <w:rPr>
                      <w:b w:val="0"/>
                      <w:bCs w:val="0"/>
                      <w:sz w:val="18"/>
                    </w:rPr>
                    <w:t>Liverpool</w:t>
                  </w:r>
                  <w:r w:rsidR="004834E6" w:rsidRPr="00A67532">
                    <w:rPr>
                      <w:b w:val="0"/>
                      <w:bCs w:val="0"/>
                      <w:sz w:val="18"/>
                    </w:rPr>
                    <w:t>, UK</w:t>
                  </w:r>
                </w:p>
              </w:tc>
              <w:tc>
                <w:tcPr>
                  <w:tcW w:w="1964" w:type="dxa"/>
                </w:tcPr>
                <w:p w14:paraId="547469D2" w14:textId="2D157D28" w:rsidR="005E0538" w:rsidRPr="00A67532" w:rsidRDefault="00CB1C5B" w:rsidP="00306333">
                  <w:pPr>
                    <w:cnfStyle w:val="100000000000" w:firstRow="1" w:lastRow="0" w:firstColumn="0" w:lastColumn="0" w:oddVBand="0" w:evenVBand="0" w:oddHBand="0" w:evenHBand="0" w:firstRowFirstColumn="0" w:firstRowLastColumn="0" w:lastRowFirstColumn="0" w:lastRowLastColumn="0"/>
                    <w:rPr>
                      <w:b w:val="0"/>
                      <w:bCs w:val="0"/>
                      <w:sz w:val="18"/>
                    </w:rPr>
                  </w:pPr>
                  <w:r w:rsidRPr="00A67532">
                    <w:rPr>
                      <w:b w:val="0"/>
                      <w:bCs w:val="0"/>
                      <w:sz w:val="18"/>
                    </w:rPr>
                    <w:t>2015-2018/19</w:t>
                  </w:r>
                </w:p>
              </w:tc>
            </w:tr>
            <w:tr w:rsidR="00DC020A" w14:paraId="55369A92" w14:textId="77777777" w:rsidTr="00391F5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7524" w:type="dxa"/>
                  <w:tcBorders>
                    <w:top w:val="none" w:sz="0" w:space="0" w:color="auto"/>
                    <w:bottom w:val="none" w:sz="0" w:space="0" w:color="auto"/>
                    <w:right w:val="none" w:sz="0" w:space="0" w:color="auto"/>
                  </w:tcBorders>
                </w:tcPr>
                <w:p w14:paraId="06F00A11" w14:textId="470A3EBD" w:rsidR="00DC020A" w:rsidRPr="00A67532" w:rsidRDefault="00DC020A" w:rsidP="00DC020A">
                  <w:pPr>
                    <w:rPr>
                      <w:sz w:val="18"/>
                    </w:rPr>
                  </w:pPr>
                  <w:r w:rsidRPr="00A67532">
                    <w:rPr>
                      <w:b/>
                      <w:sz w:val="18"/>
                    </w:rPr>
                    <w:t>Master of Research</w:t>
                  </w:r>
                  <w:r w:rsidRPr="00A67532">
                    <w:rPr>
                      <w:sz w:val="18"/>
                    </w:rPr>
                    <w:t xml:space="preserve"> Decision-Making Under Risk and Uncertainty, Liverpool, UK   </w:t>
                  </w:r>
                </w:p>
              </w:tc>
              <w:tc>
                <w:tcPr>
                  <w:tcW w:w="1964" w:type="dxa"/>
                  <w:tcBorders>
                    <w:top w:val="none" w:sz="0" w:space="0" w:color="auto"/>
                    <w:bottom w:val="none" w:sz="0" w:space="0" w:color="auto"/>
                  </w:tcBorders>
                </w:tcPr>
                <w:p w14:paraId="41BEF129" w14:textId="2E090EB3" w:rsidR="00DC020A" w:rsidRPr="00A67532" w:rsidRDefault="00DC020A" w:rsidP="00DC020A">
                  <w:pPr>
                    <w:cnfStyle w:val="000000100000" w:firstRow="0" w:lastRow="0" w:firstColumn="0" w:lastColumn="0" w:oddVBand="0" w:evenVBand="0" w:oddHBand="1" w:evenHBand="0" w:firstRowFirstColumn="0" w:firstRowLastColumn="0" w:lastRowFirstColumn="0" w:lastRowLastColumn="0"/>
                    <w:rPr>
                      <w:bCs/>
                      <w:sz w:val="18"/>
                    </w:rPr>
                  </w:pPr>
                  <w:r w:rsidRPr="00A67532">
                    <w:rPr>
                      <w:bCs/>
                      <w:sz w:val="18"/>
                    </w:rPr>
                    <w:t>2014-2015</w:t>
                  </w:r>
                </w:p>
              </w:tc>
            </w:tr>
            <w:tr w:rsidR="00DC020A" w14:paraId="04592188" w14:textId="77777777" w:rsidTr="00391F5F">
              <w:trPr>
                <w:trHeight w:val="68"/>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3A8BF5D6" w14:textId="2121A0E0" w:rsidR="00DC020A" w:rsidRPr="00A67532" w:rsidRDefault="00DC020A" w:rsidP="00DC020A">
                  <w:pPr>
                    <w:rPr>
                      <w:sz w:val="18"/>
                    </w:rPr>
                  </w:pPr>
                  <w:r w:rsidRPr="00A67532">
                    <w:rPr>
                      <w:b/>
                      <w:sz w:val="18"/>
                    </w:rPr>
                    <w:t>Bachelor and Master</w:t>
                  </w:r>
                  <w:r w:rsidRPr="00A67532">
                    <w:rPr>
                      <w:sz w:val="18"/>
                    </w:rPr>
                    <w:t xml:space="preserve">, Energy Engineering University of Bologna, IT </w:t>
                  </w:r>
                </w:p>
              </w:tc>
              <w:tc>
                <w:tcPr>
                  <w:tcW w:w="1964" w:type="dxa"/>
                </w:tcPr>
                <w:p w14:paraId="39FB9A3E" w14:textId="13D95FFC" w:rsidR="00DC020A" w:rsidRPr="00A67532" w:rsidRDefault="00DC020A" w:rsidP="00DC020A">
                  <w:pPr>
                    <w:cnfStyle w:val="000000000000" w:firstRow="0" w:lastRow="0" w:firstColumn="0" w:lastColumn="0" w:oddVBand="0" w:evenVBand="0" w:oddHBand="0" w:evenHBand="0" w:firstRowFirstColumn="0" w:firstRowLastColumn="0" w:lastRowFirstColumn="0" w:lastRowLastColumn="0"/>
                    <w:rPr>
                      <w:bCs/>
                      <w:sz w:val="18"/>
                    </w:rPr>
                  </w:pPr>
                  <w:r w:rsidRPr="00A67532">
                    <w:rPr>
                      <w:bCs/>
                      <w:sz w:val="18"/>
                    </w:rPr>
                    <w:t>2008-2014</w:t>
                  </w:r>
                </w:p>
              </w:tc>
            </w:tr>
          </w:tbl>
          <w:p w14:paraId="58169E57" w14:textId="77777777" w:rsidR="005E0538" w:rsidRDefault="005E0538" w:rsidP="00306333">
            <w:pPr>
              <w:rPr>
                <w:b/>
              </w:rPr>
            </w:pPr>
          </w:p>
        </w:tc>
      </w:tr>
    </w:tbl>
    <w:p w14:paraId="0DC93A19" w14:textId="5CAF18E4" w:rsidR="00861084" w:rsidRPr="001A63D8" w:rsidRDefault="007862E2" w:rsidP="00391F5F">
      <w:pPr>
        <w:pStyle w:val="Heading2"/>
        <w:spacing w:before="0" w:after="0"/>
        <w:rPr>
          <w:color w:val="00B050"/>
          <w:sz w:val="28"/>
        </w:rPr>
      </w:pPr>
      <w:r>
        <w:rPr>
          <w:color w:val="00B050"/>
          <w:sz w:val="28"/>
        </w:rPr>
        <w:t>Honours</w:t>
      </w:r>
      <w:r w:rsidR="00CB1C5B" w:rsidRPr="001A63D8">
        <w:rPr>
          <w:color w:val="00B050"/>
          <w:sz w:val="28"/>
        </w:rPr>
        <w:t xml:space="preserve"> and awards</w:t>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861084" w14:paraId="1CA2D87F" w14:textId="77777777" w:rsidTr="001C7D5A">
        <w:trPr>
          <w:trHeight w:val="945"/>
        </w:trPr>
        <w:tc>
          <w:tcPr>
            <w:tcW w:w="9214" w:type="dxa"/>
          </w:tcPr>
          <w:p w14:paraId="3B3C35BD" w14:textId="3E60DC92" w:rsidR="005034A3" w:rsidRPr="00B80954" w:rsidRDefault="005034A3" w:rsidP="00D11C48">
            <w:pPr>
              <w:rPr>
                <w:b/>
                <w:sz w:val="18"/>
                <w:szCs w:val="18"/>
              </w:rPr>
            </w:pPr>
            <w:r w:rsidRPr="00B80954">
              <w:rPr>
                <w:b/>
                <w:sz w:val="18"/>
                <w:szCs w:val="18"/>
              </w:rPr>
              <w:t>Humboldt Research Fellowship Award:</w:t>
            </w:r>
            <w:r w:rsidRPr="00B80954">
              <w:rPr>
                <w:color w:val="000000"/>
                <w:sz w:val="18"/>
                <w:szCs w:val="18"/>
              </w:rPr>
              <w:t xml:space="preserve"> </w:t>
            </w:r>
            <w:r w:rsidRPr="00B80954">
              <w:rPr>
                <w:sz w:val="18"/>
                <w:szCs w:val="18"/>
              </w:rPr>
              <w:t xml:space="preserve">for Postdoctoral </w:t>
            </w:r>
            <w:r w:rsidRPr="00B80954">
              <w:rPr>
                <w:sz w:val="18"/>
                <w:szCs w:val="18"/>
                <w:lang w:val="en-US"/>
              </w:rPr>
              <w:t xml:space="preserve">Researchers </w:t>
            </w:r>
            <w:r w:rsidR="00B32643" w:rsidRPr="00B80954">
              <w:rPr>
                <w:sz w:val="18"/>
                <w:szCs w:val="18"/>
                <w:lang w:val="en-US"/>
              </w:rPr>
              <w:t>(</w:t>
            </w:r>
            <w:r w:rsidR="00826B2B">
              <w:rPr>
                <w:sz w:val="18"/>
                <w:szCs w:val="18"/>
                <w:lang w:val="en-US"/>
              </w:rPr>
              <w:t xml:space="preserve">decision pending, </w:t>
            </w:r>
            <w:r w:rsidR="00B32643" w:rsidRPr="00B80954">
              <w:rPr>
                <w:sz w:val="18"/>
                <w:szCs w:val="18"/>
                <w:lang w:val="en-US"/>
              </w:rPr>
              <w:t>202</w:t>
            </w:r>
            <w:r w:rsidR="00826B2B">
              <w:rPr>
                <w:sz w:val="18"/>
                <w:szCs w:val="18"/>
                <w:lang w:val="en-US"/>
              </w:rPr>
              <w:t>2</w:t>
            </w:r>
            <w:r w:rsidR="00B32643" w:rsidRPr="00B80954">
              <w:rPr>
                <w:sz w:val="18"/>
                <w:szCs w:val="18"/>
                <w:lang w:val="en-US"/>
              </w:rPr>
              <w:t>-2023</w:t>
            </w:r>
            <w:r w:rsidR="006316BA" w:rsidRPr="00B80954">
              <w:rPr>
                <w:sz w:val="18"/>
                <w:szCs w:val="18"/>
                <w:lang w:val="en-US"/>
              </w:rPr>
              <w:t>)</w:t>
            </w:r>
          </w:p>
          <w:p w14:paraId="231AE4A8" w14:textId="0FE65C1E" w:rsidR="00513DA9" w:rsidRPr="00B80954" w:rsidRDefault="00513DA9" w:rsidP="00D11C48">
            <w:pPr>
              <w:rPr>
                <w:b/>
                <w:sz w:val="18"/>
                <w:szCs w:val="18"/>
              </w:rPr>
            </w:pPr>
            <w:r w:rsidRPr="00B80954">
              <w:rPr>
                <w:b/>
                <w:sz w:val="18"/>
                <w:szCs w:val="18"/>
              </w:rPr>
              <w:t xml:space="preserve">Best poster award: </w:t>
            </w:r>
            <w:r w:rsidRPr="00B80954">
              <w:rPr>
                <w:sz w:val="18"/>
                <w:szCs w:val="18"/>
              </w:rPr>
              <w:t>Bronze medal  (ISIPTA conference 2021).</w:t>
            </w:r>
          </w:p>
          <w:p w14:paraId="4525649C" w14:textId="44BFAA64" w:rsidR="00D11C48" w:rsidRPr="00B80954" w:rsidRDefault="00513DA9" w:rsidP="00D11C48">
            <w:pPr>
              <w:rPr>
                <w:b/>
                <w:sz w:val="18"/>
                <w:szCs w:val="18"/>
                <w:lang w:val="en-US"/>
              </w:rPr>
            </w:pPr>
            <w:r w:rsidRPr="00B80954">
              <w:rPr>
                <w:b/>
                <w:sz w:val="18"/>
                <w:szCs w:val="18"/>
              </w:rPr>
              <w:t>Best paper award</w:t>
            </w:r>
            <w:r w:rsidRPr="00B80954">
              <w:rPr>
                <w:sz w:val="18"/>
                <w:szCs w:val="18"/>
              </w:rPr>
              <w:t xml:space="preserve">: </w:t>
            </w:r>
            <w:r w:rsidR="007862E2">
              <w:rPr>
                <w:sz w:val="18"/>
                <w:szCs w:val="18"/>
              </w:rPr>
              <w:t xml:space="preserve">in the </w:t>
            </w:r>
            <w:r w:rsidRPr="00B80954">
              <w:rPr>
                <w:sz w:val="18"/>
                <w:szCs w:val="18"/>
              </w:rPr>
              <w:t xml:space="preserve">top 10 </w:t>
            </w:r>
            <w:r w:rsidR="007862E2">
              <w:rPr>
                <w:sz w:val="18"/>
                <w:szCs w:val="18"/>
              </w:rPr>
              <w:t>a</w:t>
            </w:r>
            <w:r w:rsidRPr="00B80954">
              <w:rPr>
                <w:sz w:val="18"/>
                <w:szCs w:val="18"/>
              </w:rPr>
              <w:t>t the p</w:t>
            </w:r>
            <w:r w:rsidRPr="00B80954">
              <w:rPr>
                <w:sz w:val="18"/>
                <w:szCs w:val="18"/>
                <w:lang w:val="en-US"/>
              </w:rPr>
              <w:t>ostdoc best paper award ceremony (TU/Eindhoven internal</w:t>
            </w:r>
            <w:r w:rsidR="00D11C48" w:rsidRPr="00B80954">
              <w:rPr>
                <w:sz w:val="18"/>
                <w:szCs w:val="18"/>
                <w:lang w:val="en-US"/>
              </w:rPr>
              <w:t>)</w:t>
            </w:r>
            <w:r w:rsidRPr="00B80954">
              <w:rPr>
                <w:sz w:val="18"/>
                <w:szCs w:val="18"/>
                <w:lang w:val="en-US"/>
              </w:rPr>
              <w:t>.</w:t>
            </w:r>
          </w:p>
          <w:p w14:paraId="4071E9D2" w14:textId="05077FBE" w:rsidR="00707B7A" w:rsidRPr="00B80954" w:rsidRDefault="00707B7A" w:rsidP="00707B7A">
            <w:pPr>
              <w:rPr>
                <w:sz w:val="18"/>
                <w:szCs w:val="18"/>
              </w:rPr>
            </w:pPr>
            <w:r w:rsidRPr="00B80954">
              <w:rPr>
                <w:b/>
                <w:sz w:val="18"/>
                <w:szCs w:val="18"/>
              </w:rPr>
              <w:t>Best</w:t>
            </w:r>
            <w:r w:rsidR="00826B2B">
              <w:rPr>
                <w:b/>
                <w:sz w:val="18"/>
                <w:szCs w:val="18"/>
              </w:rPr>
              <w:t xml:space="preserve"> challenge </w:t>
            </w:r>
            <w:r w:rsidR="00513DA9" w:rsidRPr="00B80954">
              <w:rPr>
                <w:b/>
                <w:sz w:val="18"/>
                <w:szCs w:val="18"/>
              </w:rPr>
              <w:t>s</w:t>
            </w:r>
            <w:r w:rsidRPr="00B80954">
              <w:rPr>
                <w:b/>
                <w:sz w:val="18"/>
                <w:szCs w:val="18"/>
              </w:rPr>
              <w:t xml:space="preserve">core: </w:t>
            </w:r>
            <w:r w:rsidRPr="00B80954">
              <w:rPr>
                <w:sz w:val="18"/>
                <w:szCs w:val="18"/>
              </w:rPr>
              <w:t>innovation challenge</w:t>
            </w:r>
            <w:r w:rsidR="00826B2B">
              <w:rPr>
                <w:sz w:val="18"/>
                <w:szCs w:val="18"/>
              </w:rPr>
              <w:t xml:space="preserve"> “H</w:t>
            </w:r>
            <w:r w:rsidR="00513DA9" w:rsidRPr="00B80954">
              <w:rPr>
                <w:sz w:val="18"/>
                <w:szCs w:val="18"/>
              </w:rPr>
              <w:t>ealth management</w:t>
            </w:r>
            <w:r w:rsidRPr="00B80954">
              <w:rPr>
                <w:sz w:val="18"/>
                <w:szCs w:val="18"/>
              </w:rPr>
              <w:t xml:space="preserve"> in changing environments</w:t>
            </w:r>
            <w:r w:rsidR="00826B2B">
              <w:rPr>
                <w:sz w:val="18"/>
                <w:szCs w:val="18"/>
              </w:rPr>
              <w:t>”</w:t>
            </w:r>
            <w:r w:rsidR="00513DA9" w:rsidRPr="00B80954">
              <w:rPr>
                <w:sz w:val="18"/>
                <w:szCs w:val="18"/>
              </w:rPr>
              <w:t xml:space="preserve"> (ESREL conf</w:t>
            </w:r>
            <w:r w:rsidR="00826B2B">
              <w:rPr>
                <w:sz w:val="18"/>
                <w:szCs w:val="18"/>
              </w:rPr>
              <w:t>erence</w:t>
            </w:r>
            <w:r w:rsidR="00513DA9" w:rsidRPr="00B80954">
              <w:rPr>
                <w:sz w:val="18"/>
                <w:szCs w:val="18"/>
              </w:rPr>
              <w:t xml:space="preserve"> 2020).</w:t>
            </w:r>
          </w:p>
          <w:p w14:paraId="7BC67DD0" w14:textId="161BF13A" w:rsidR="00861084" w:rsidRPr="00B80954" w:rsidRDefault="00861084" w:rsidP="003F2352">
            <w:pPr>
              <w:rPr>
                <w:sz w:val="18"/>
                <w:szCs w:val="18"/>
              </w:rPr>
            </w:pPr>
            <w:r w:rsidRPr="00B80954">
              <w:rPr>
                <w:b/>
                <w:sz w:val="18"/>
                <w:szCs w:val="18"/>
              </w:rPr>
              <w:t xml:space="preserve">First Prize: </w:t>
            </w:r>
            <w:r w:rsidR="00513DA9" w:rsidRPr="00B80954">
              <w:rPr>
                <w:sz w:val="18"/>
                <w:szCs w:val="18"/>
              </w:rPr>
              <w:t xml:space="preserve">for the solution </w:t>
            </w:r>
            <w:r w:rsidR="00CD7E3C" w:rsidRPr="00B80954">
              <w:rPr>
                <w:sz w:val="18"/>
                <w:szCs w:val="18"/>
              </w:rPr>
              <w:t>“Monte Carlo approach to compute the success probability of sending objects to the Moon”</w:t>
            </w:r>
            <w:r w:rsidR="00513DA9" w:rsidRPr="00B80954">
              <w:rPr>
                <w:sz w:val="18"/>
                <w:szCs w:val="18"/>
              </w:rPr>
              <w:t xml:space="preserve"> to the challenge problem (Math. Competitive Game 2017).</w:t>
            </w:r>
            <w:hyperlink r:id="rId11" w:history="1"/>
          </w:p>
          <w:p w14:paraId="017FF9FF" w14:textId="6BB19131" w:rsidR="00861084" w:rsidRPr="00B80954" w:rsidRDefault="00861084" w:rsidP="003F2352">
            <w:pPr>
              <w:rPr>
                <w:b/>
                <w:sz w:val="18"/>
                <w:szCs w:val="18"/>
              </w:rPr>
            </w:pPr>
            <w:r w:rsidRPr="00B80954">
              <w:rPr>
                <w:b/>
                <w:sz w:val="18"/>
                <w:szCs w:val="18"/>
              </w:rPr>
              <w:t xml:space="preserve">Second Prize: </w:t>
            </w:r>
            <w:r w:rsidR="00513DA9" w:rsidRPr="00B80954">
              <w:rPr>
                <w:sz w:val="18"/>
                <w:szCs w:val="18"/>
              </w:rPr>
              <w:t xml:space="preserve">challenge problem </w:t>
            </w:r>
            <w:r w:rsidRPr="00B80954">
              <w:rPr>
                <w:sz w:val="18"/>
                <w:szCs w:val="18"/>
              </w:rPr>
              <w:t>‘</w:t>
            </w:r>
            <w:r w:rsidRPr="00B80954">
              <w:rPr>
                <w:i/>
                <w:sz w:val="18"/>
                <w:szCs w:val="18"/>
              </w:rPr>
              <w:t>Uncertainties in GPS Positioning’</w:t>
            </w:r>
            <w:r w:rsidRPr="00B80954">
              <w:rPr>
                <w:sz w:val="18"/>
                <w:szCs w:val="18"/>
              </w:rPr>
              <w:t xml:space="preserve"> </w:t>
            </w:r>
            <w:r w:rsidR="00513DA9" w:rsidRPr="00B80954">
              <w:rPr>
                <w:sz w:val="18"/>
                <w:szCs w:val="18"/>
              </w:rPr>
              <w:t xml:space="preserve"> (Math. Competitive Game 2016).</w:t>
            </w:r>
          </w:p>
          <w:p w14:paraId="7990593B" w14:textId="0EEFE6B4" w:rsidR="00861084" w:rsidRPr="00B80954" w:rsidRDefault="00513DA9" w:rsidP="00CB1C5B">
            <w:pPr>
              <w:rPr>
                <w:sz w:val="18"/>
                <w:szCs w:val="18"/>
              </w:rPr>
            </w:pPr>
            <w:r w:rsidRPr="00B80954">
              <w:rPr>
                <w:b/>
                <w:sz w:val="18"/>
                <w:szCs w:val="18"/>
              </w:rPr>
              <w:t>Best image of risk</w:t>
            </w:r>
            <w:r w:rsidR="00861084" w:rsidRPr="00B80954">
              <w:rPr>
                <w:b/>
                <w:sz w:val="18"/>
                <w:szCs w:val="18"/>
              </w:rPr>
              <w:t>:</w:t>
            </w:r>
            <w:r w:rsidRPr="00B80954">
              <w:rPr>
                <w:sz w:val="18"/>
                <w:szCs w:val="18"/>
              </w:rPr>
              <w:t xml:space="preserve"> third place at the</w:t>
            </w:r>
            <w:r w:rsidR="00861084" w:rsidRPr="00B80954">
              <w:rPr>
                <w:sz w:val="18"/>
                <w:szCs w:val="18"/>
              </w:rPr>
              <w:t xml:space="preserve"> best Image of Risk Competition, ESREL conference 2017, </w:t>
            </w:r>
            <w:r w:rsidR="007862E2">
              <w:rPr>
                <w:sz w:val="18"/>
                <w:szCs w:val="18"/>
              </w:rPr>
              <w:t>Portoroz</w:t>
            </w:r>
            <w:r w:rsidR="00861084" w:rsidRPr="00B80954">
              <w:rPr>
                <w:sz w:val="18"/>
                <w:szCs w:val="18"/>
              </w:rPr>
              <w:t>, Slovenia</w:t>
            </w:r>
            <w:r w:rsidR="00D11C48" w:rsidRPr="00B80954">
              <w:rPr>
                <w:sz w:val="18"/>
                <w:szCs w:val="18"/>
              </w:rPr>
              <w:t>.</w:t>
            </w:r>
          </w:p>
          <w:p w14:paraId="31BC3750" w14:textId="2041A482" w:rsidR="00CB1C5B" w:rsidRPr="001A63D8" w:rsidRDefault="00513DA9" w:rsidP="003F2352">
            <w:pPr>
              <w:rPr>
                <w:sz w:val="18"/>
                <w:szCs w:val="18"/>
              </w:rPr>
            </w:pPr>
            <w:r w:rsidRPr="00B80954">
              <w:rPr>
                <w:b/>
                <w:sz w:val="18"/>
                <w:szCs w:val="18"/>
              </w:rPr>
              <w:t>Presentation</w:t>
            </w:r>
            <w:r w:rsidR="00861084" w:rsidRPr="00B80954">
              <w:rPr>
                <w:b/>
                <w:sz w:val="18"/>
                <w:szCs w:val="18"/>
              </w:rPr>
              <w:t xml:space="preserve"> award</w:t>
            </w:r>
            <w:r w:rsidR="00861084" w:rsidRPr="00B80954">
              <w:rPr>
                <w:sz w:val="18"/>
                <w:szCs w:val="18"/>
              </w:rPr>
              <w:t xml:space="preserve">: </w:t>
            </w:r>
            <w:r w:rsidRPr="00B80954">
              <w:rPr>
                <w:sz w:val="18"/>
                <w:szCs w:val="18"/>
              </w:rPr>
              <w:t>b</w:t>
            </w:r>
            <w:r w:rsidR="00CD299D" w:rsidRPr="00B80954">
              <w:rPr>
                <w:sz w:val="18"/>
                <w:szCs w:val="18"/>
              </w:rPr>
              <w:t xml:space="preserve">est presentation (co-author) at the </w:t>
            </w:r>
            <w:r w:rsidR="00861084" w:rsidRPr="00B80954">
              <w:rPr>
                <w:sz w:val="18"/>
                <w:szCs w:val="18"/>
              </w:rPr>
              <w:t>NAFEMS world congress 2015</w:t>
            </w:r>
            <w:r w:rsidR="00D11C48" w:rsidRPr="00B80954">
              <w:rPr>
                <w:sz w:val="18"/>
                <w:szCs w:val="18"/>
              </w:rPr>
              <w:t>.</w:t>
            </w:r>
          </w:p>
        </w:tc>
      </w:tr>
    </w:tbl>
    <w:p w14:paraId="02EF5D25" w14:textId="4A23BD69" w:rsidR="001A63D8" w:rsidRPr="00391F5F" w:rsidRDefault="007862E2" w:rsidP="001A63D8">
      <w:pPr>
        <w:pStyle w:val="Heading2"/>
        <w:spacing w:before="0" w:after="0"/>
        <w:rPr>
          <w:color w:val="00B0F0"/>
          <w:sz w:val="24"/>
        </w:rPr>
      </w:pPr>
      <w:r>
        <w:rPr>
          <w:color w:val="00B0F0"/>
          <w:sz w:val="28"/>
        </w:rPr>
        <w:t xml:space="preserve">Personal Grants, consortiums, </w:t>
      </w:r>
      <w:bookmarkStart w:id="0" w:name="_GoBack"/>
      <w:bookmarkEnd w:id="0"/>
      <w:r w:rsidR="001A63D8" w:rsidRPr="001A63D8">
        <w:rPr>
          <w:color w:val="00B0F0"/>
          <w:sz w:val="28"/>
        </w:rPr>
        <w:t>and Research projects</w:t>
      </w:r>
    </w:p>
    <w:tbl>
      <w:tblPr>
        <w:tblStyle w:val="TableGrid"/>
        <w:tblpPr w:leftFromText="180" w:rightFromText="180" w:vertAnchor="text" w:tblpY="1"/>
        <w:tblOverlap w:val="never"/>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0"/>
      </w:tblGrid>
      <w:tr w:rsidR="001A63D8" w14:paraId="41F2F22E" w14:textId="77777777" w:rsidTr="001A63D8">
        <w:trPr>
          <w:trHeight w:val="487"/>
        </w:trPr>
        <w:tc>
          <w:tcPr>
            <w:tcW w:w="9080" w:type="dxa"/>
          </w:tcPr>
          <w:p w14:paraId="33D4F868" w14:textId="77777777" w:rsidR="001A63D8" w:rsidRPr="00391F5F" w:rsidRDefault="001A63D8" w:rsidP="001A63D8">
            <w:pPr>
              <w:pStyle w:val="ListParagraph"/>
              <w:numPr>
                <w:ilvl w:val="0"/>
                <w:numId w:val="44"/>
              </w:numPr>
              <w:jc w:val="both"/>
              <w:rPr>
                <w:sz w:val="18"/>
                <w:szCs w:val="22"/>
              </w:rPr>
            </w:pPr>
            <w:r w:rsidRPr="00391F5F">
              <w:rPr>
                <w:b/>
                <w:sz w:val="18"/>
                <w:szCs w:val="22"/>
              </w:rPr>
              <w:t>Person</w:t>
            </w:r>
            <w:r>
              <w:rPr>
                <w:b/>
                <w:sz w:val="18"/>
                <w:szCs w:val="22"/>
              </w:rPr>
              <w:t xml:space="preserve">al </w:t>
            </w:r>
            <w:r w:rsidRPr="00391F5F">
              <w:rPr>
                <w:b/>
                <w:sz w:val="18"/>
                <w:szCs w:val="22"/>
              </w:rPr>
              <w:t xml:space="preserve">grant, Alexander von Humboldt, </w:t>
            </w:r>
            <w:r w:rsidRPr="001A63D8">
              <w:rPr>
                <w:sz w:val="18"/>
                <w:szCs w:val="22"/>
              </w:rPr>
              <w:t>Value</w:t>
            </w:r>
            <w:r w:rsidRPr="00391F5F">
              <w:rPr>
                <w:b/>
                <w:sz w:val="18"/>
                <w:szCs w:val="22"/>
              </w:rPr>
              <w:t xml:space="preserve">: </w:t>
            </w:r>
            <w:r w:rsidRPr="00391F5F">
              <w:rPr>
                <w:sz w:val="18"/>
                <w:szCs w:val="22"/>
              </w:rPr>
              <w:t>60  [k</w:t>
            </w:r>
            <w:r w:rsidRPr="00391F5F">
              <w:rPr>
                <w:rFonts w:cs="Calibri"/>
                <w:b/>
                <w:sz w:val="18"/>
                <w:szCs w:val="22"/>
              </w:rPr>
              <w:t>€</w:t>
            </w:r>
            <w:r w:rsidRPr="00391F5F">
              <w:rPr>
                <w:sz w:val="18"/>
                <w:szCs w:val="22"/>
              </w:rPr>
              <w:t>]</w:t>
            </w:r>
          </w:p>
          <w:p w14:paraId="0C4A8ED2" w14:textId="3BB6BA51" w:rsidR="001A63D8" w:rsidRPr="00391F5F" w:rsidRDefault="001A63D8" w:rsidP="001A63D8">
            <w:pPr>
              <w:pStyle w:val="ListParagraph"/>
              <w:numPr>
                <w:ilvl w:val="0"/>
                <w:numId w:val="44"/>
              </w:numPr>
              <w:jc w:val="both"/>
              <w:rPr>
                <w:sz w:val="18"/>
                <w:szCs w:val="22"/>
              </w:rPr>
            </w:pPr>
            <w:r w:rsidRPr="00391F5F">
              <w:rPr>
                <w:b/>
                <w:sz w:val="18"/>
                <w:szCs w:val="22"/>
              </w:rPr>
              <w:t xml:space="preserve">Collaborative grant, </w:t>
            </w:r>
            <w:r w:rsidRPr="00391F5F">
              <w:rPr>
                <w:sz w:val="18"/>
                <w:szCs w:val="22"/>
              </w:rPr>
              <w:t xml:space="preserve">Eureka AI 2021, DAIsy project </w:t>
            </w:r>
            <w:r w:rsidRPr="001A63D8">
              <w:rPr>
                <w:sz w:val="18"/>
                <w:szCs w:val="22"/>
              </w:rPr>
              <w:t>Value</w:t>
            </w:r>
            <w:r w:rsidRPr="00391F5F">
              <w:rPr>
                <w:sz w:val="18"/>
                <w:szCs w:val="22"/>
              </w:rPr>
              <w:t xml:space="preserve"> 4 [M</w:t>
            </w:r>
            <w:r w:rsidRPr="00391F5F">
              <w:rPr>
                <w:rFonts w:cs="Calibri"/>
                <w:b/>
                <w:sz w:val="18"/>
                <w:szCs w:val="22"/>
              </w:rPr>
              <w:t>€</w:t>
            </w:r>
            <w:r w:rsidRPr="00391F5F">
              <w:rPr>
                <w:sz w:val="18"/>
                <w:szCs w:val="22"/>
              </w:rPr>
              <w:t>] I helped with the submission and later abandoned</w:t>
            </w:r>
            <w:r w:rsidR="001E64B4">
              <w:rPr>
                <w:sz w:val="18"/>
                <w:szCs w:val="22"/>
              </w:rPr>
              <w:t xml:space="preserve"> the call</w:t>
            </w:r>
            <w:r w:rsidRPr="00391F5F">
              <w:rPr>
                <w:sz w:val="18"/>
                <w:szCs w:val="22"/>
              </w:rPr>
              <w:t xml:space="preserve"> </w:t>
            </w:r>
            <w:r>
              <w:rPr>
                <w:sz w:val="18"/>
                <w:szCs w:val="22"/>
              </w:rPr>
              <w:t xml:space="preserve">due to </w:t>
            </w:r>
            <w:r w:rsidR="001E64B4">
              <w:rPr>
                <w:sz w:val="18"/>
                <w:szCs w:val="22"/>
              </w:rPr>
              <w:t xml:space="preserve">a </w:t>
            </w:r>
            <w:r>
              <w:rPr>
                <w:sz w:val="18"/>
                <w:szCs w:val="22"/>
              </w:rPr>
              <w:t xml:space="preserve">change </w:t>
            </w:r>
            <w:r w:rsidR="001E64B4">
              <w:rPr>
                <w:sz w:val="18"/>
                <w:szCs w:val="22"/>
              </w:rPr>
              <w:t>of department</w:t>
            </w:r>
            <w:r>
              <w:rPr>
                <w:sz w:val="18"/>
                <w:szCs w:val="22"/>
              </w:rPr>
              <w:t xml:space="preserve"> position.</w:t>
            </w:r>
          </w:p>
          <w:p w14:paraId="2355BB06" w14:textId="5CBB93D2" w:rsidR="001A63D8" w:rsidRPr="00391F5F" w:rsidRDefault="001A63D8" w:rsidP="001A63D8">
            <w:pPr>
              <w:pStyle w:val="ListParagraph"/>
              <w:numPr>
                <w:ilvl w:val="0"/>
                <w:numId w:val="44"/>
              </w:numPr>
              <w:jc w:val="both"/>
              <w:rPr>
                <w:sz w:val="18"/>
                <w:szCs w:val="22"/>
              </w:rPr>
            </w:pPr>
            <w:r w:rsidRPr="00391F5F">
              <w:rPr>
                <w:b/>
                <w:sz w:val="18"/>
                <w:szCs w:val="22"/>
              </w:rPr>
              <w:t xml:space="preserve">Postdoctoral grant, </w:t>
            </w:r>
            <w:r w:rsidRPr="00391F5F">
              <w:rPr>
                <w:sz w:val="18"/>
                <w:szCs w:val="22"/>
              </w:rPr>
              <w:t xml:space="preserve">within the project Daytime ITEA 3 (2019-2022), grant 17030, Project </w:t>
            </w:r>
            <w:r w:rsidRPr="001A63D8">
              <w:rPr>
                <w:sz w:val="18"/>
                <w:szCs w:val="22"/>
              </w:rPr>
              <w:t>Value</w:t>
            </w:r>
            <w:r w:rsidRPr="00391F5F">
              <w:rPr>
                <w:sz w:val="18"/>
                <w:szCs w:val="22"/>
              </w:rPr>
              <w:t>: 11</w:t>
            </w:r>
            <w:r>
              <w:rPr>
                <w:sz w:val="18"/>
                <w:szCs w:val="22"/>
              </w:rPr>
              <w:t xml:space="preserve"> </w:t>
            </w:r>
            <w:r w:rsidRPr="00391F5F">
              <w:rPr>
                <w:sz w:val="18"/>
                <w:szCs w:val="22"/>
              </w:rPr>
              <w:t>[M</w:t>
            </w:r>
            <w:r w:rsidRPr="00391F5F">
              <w:rPr>
                <w:rFonts w:cs="Calibri"/>
                <w:b/>
                <w:sz w:val="18"/>
                <w:szCs w:val="22"/>
              </w:rPr>
              <w:t>€</w:t>
            </w:r>
            <w:r w:rsidRPr="00391F5F">
              <w:rPr>
                <w:sz w:val="18"/>
                <w:szCs w:val="22"/>
              </w:rPr>
              <w:t>]</w:t>
            </w:r>
          </w:p>
          <w:p w14:paraId="2AF49984" w14:textId="795B441D" w:rsidR="001A63D8" w:rsidRPr="00391F5F" w:rsidRDefault="001A63D8" w:rsidP="001A63D8">
            <w:pPr>
              <w:pStyle w:val="ListParagraph"/>
              <w:numPr>
                <w:ilvl w:val="0"/>
                <w:numId w:val="44"/>
              </w:numPr>
              <w:jc w:val="both"/>
              <w:rPr>
                <w:b/>
                <w:sz w:val="18"/>
                <w:szCs w:val="22"/>
              </w:rPr>
            </w:pPr>
            <w:r w:rsidRPr="00391F5F">
              <w:rPr>
                <w:b/>
                <w:sz w:val="18"/>
                <w:szCs w:val="22"/>
              </w:rPr>
              <w:lastRenderedPageBreak/>
              <w:t xml:space="preserve">Scholarship grant </w:t>
            </w:r>
            <w:r w:rsidRPr="00391F5F">
              <w:rPr>
                <w:sz w:val="18"/>
                <w:szCs w:val="22"/>
              </w:rPr>
              <w:t>Master of research and PhD (2015-2019), Liverpool, EPSRC and ESRC Centre for Doctoral Training on </w:t>
            </w:r>
            <w:hyperlink r:id="rId12" w:tooltip="Learn more about Quantification from ScienceDirect's AI-generated Topic Pages" w:history="1">
              <w:r w:rsidRPr="00391F5F">
                <w:rPr>
                  <w:sz w:val="18"/>
                  <w:szCs w:val="22"/>
                </w:rPr>
                <w:t>Quantification</w:t>
              </w:r>
            </w:hyperlink>
            <w:r w:rsidRPr="00391F5F">
              <w:rPr>
                <w:sz w:val="18"/>
                <w:szCs w:val="22"/>
              </w:rPr>
              <w:t> and Management of Risk &amp; Uncertainty in Complex Systems &amp; Environments Grant No. (</w:t>
            </w:r>
            <w:hyperlink r:id="rId13" w:anchor="gp010" w:history="1">
              <w:r w:rsidRPr="00391F5F">
                <w:rPr>
                  <w:sz w:val="18"/>
                  <w:szCs w:val="22"/>
                </w:rPr>
                <w:t>EP/L015927/1</w:t>
              </w:r>
            </w:hyperlink>
            <w:r w:rsidRPr="00391F5F">
              <w:rPr>
                <w:sz w:val="18"/>
                <w:szCs w:val="22"/>
              </w:rPr>
              <w:t xml:space="preserve">) Project </w:t>
            </w:r>
            <w:r w:rsidRPr="001A63D8">
              <w:rPr>
                <w:sz w:val="18"/>
                <w:szCs w:val="22"/>
              </w:rPr>
              <w:t>Value</w:t>
            </w:r>
            <w:r w:rsidRPr="00391F5F">
              <w:rPr>
                <w:sz w:val="18"/>
                <w:szCs w:val="22"/>
              </w:rPr>
              <w:t xml:space="preserve"> 4,156,383</w:t>
            </w:r>
            <w:r>
              <w:rPr>
                <w:sz w:val="18"/>
                <w:szCs w:val="22"/>
              </w:rPr>
              <w:t xml:space="preserve"> [£]</w:t>
            </w:r>
          </w:p>
          <w:p w14:paraId="78FB6EA0" w14:textId="77777777" w:rsidR="001A63D8" w:rsidRDefault="001A63D8" w:rsidP="001A63D8">
            <w:pPr>
              <w:pStyle w:val="ListParagraph"/>
              <w:numPr>
                <w:ilvl w:val="0"/>
                <w:numId w:val="44"/>
              </w:numPr>
              <w:jc w:val="both"/>
              <w:rPr>
                <w:sz w:val="18"/>
                <w:szCs w:val="22"/>
              </w:rPr>
            </w:pPr>
            <w:r w:rsidRPr="00391F5F">
              <w:rPr>
                <w:b/>
                <w:sz w:val="18"/>
                <w:szCs w:val="22"/>
              </w:rPr>
              <w:t xml:space="preserve">Scholarship: </w:t>
            </w:r>
            <w:r w:rsidRPr="00391F5F">
              <w:rPr>
                <w:sz w:val="18"/>
                <w:szCs w:val="22"/>
              </w:rPr>
              <w:t xml:space="preserve">Mater Thesis Abroad (2012/2013), at Ecole Centrale de Paris, Project </w:t>
            </w:r>
            <w:r w:rsidRPr="001A63D8">
              <w:rPr>
                <w:sz w:val="18"/>
                <w:szCs w:val="22"/>
              </w:rPr>
              <w:t>Value</w:t>
            </w:r>
            <w:r>
              <w:rPr>
                <w:sz w:val="18"/>
                <w:szCs w:val="22"/>
              </w:rPr>
              <w:t xml:space="preserve">: 3.1 </w:t>
            </w:r>
            <w:r w:rsidRPr="00391F5F">
              <w:rPr>
                <w:sz w:val="18"/>
                <w:szCs w:val="22"/>
              </w:rPr>
              <w:t>[k</w:t>
            </w:r>
            <w:r w:rsidRPr="00391F5F">
              <w:rPr>
                <w:rFonts w:cs="Calibri"/>
                <w:b/>
                <w:sz w:val="18"/>
                <w:szCs w:val="22"/>
              </w:rPr>
              <w:t>€</w:t>
            </w:r>
            <w:r w:rsidRPr="00391F5F">
              <w:rPr>
                <w:sz w:val="18"/>
                <w:szCs w:val="22"/>
              </w:rPr>
              <w:t>]</w:t>
            </w:r>
            <w:r w:rsidRPr="001A63D8">
              <w:rPr>
                <w:sz w:val="18"/>
                <w:szCs w:val="22"/>
              </w:rPr>
              <w:t xml:space="preserve">  </w:t>
            </w:r>
          </w:p>
          <w:p w14:paraId="04B2299C" w14:textId="361BF417" w:rsidR="001E64B4" w:rsidRPr="001A63D8" w:rsidRDefault="001E64B4" w:rsidP="001E64B4">
            <w:pPr>
              <w:pStyle w:val="ListParagraph"/>
              <w:ind w:left="360"/>
              <w:jc w:val="both"/>
              <w:rPr>
                <w:sz w:val="18"/>
                <w:szCs w:val="22"/>
              </w:rPr>
            </w:pPr>
          </w:p>
        </w:tc>
      </w:tr>
    </w:tbl>
    <w:p w14:paraId="4FC66CC3" w14:textId="7157DA47" w:rsidR="007C4878" w:rsidRPr="001A63D8" w:rsidRDefault="001A63D8" w:rsidP="001A63D8">
      <w:pPr>
        <w:pStyle w:val="Heading2"/>
        <w:spacing w:before="0" w:after="0"/>
        <w:rPr>
          <w:color w:val="00B050"/>
          <w:sz w:val="28"/>
        </w:rPr>
      </w:pPr>
      <w:r>
        <w:rPr>
          <w:color w:val="00B050"/>
          <w:sz w:val="28"/>
        </w:rPr>
        <w:lastRenderedPageBreak/>
        <w:br w:type="textWrapping" w:clear="all"/>
      </w:r>
      <w:r w:rsidR="004D640F" w:rsidRPr="001A63D8">
        <w:rPr>
          <w:color w:val="00B050"/>
          <w:sz w:val="28"/>
        </w:rPr>
        <w:t xml:space="preserve">Peer-Reviewed </w:t>
      </w:r>
      <w:r w:rsidR="007C4878" w:rsidRPr="001A63D8">
        <w:rPr>
          <w:color w:val="00B050"/>
          <w:sz w:val="28"/>
        </w:rPr>
        <w:t xml:space="preserve">Journal </w:t>
      </w:r>
      <w:r w:rsidR="00FC2219" w:rsidRPr="001A63D8">
        <w:rPr>
          <w:color w:val="00B050"/>
          <w:sz w:val="28"/>
        </w:rPr>
        <w:t>Publications</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7C4878" w:rsidRPr="00AD0ED0" w14:paraId="48A82D84" w14:textId="77777777" w:rsidTr="00030568">
        <w:trPr>
          <w:trHeight w:val="7767"/>
        </w:trPr>
        <w:tc>
          <w:tcPr>
            <w:tcW w:w="10080" w:type="dxa"/>
          </w:tcPr>
          <w:p w14:paraId="16D02679" w14:textId="3CBE4BB4" w:rsidR="00412B7C" w:rsidRPr="00030568" w:rsidRDefault="00412B7C" w:rsidP="00893DB8">
            <w:pPr>
              <w:pStyle w:val="NormalWeb"/>
              <w:numPr>
                <w:ilvl w:val="0"/>
                <w:numId w:val="33"/>
              </w:numPr>
              <w:spacing w:before="0" w:beforeAutospacing="0"/>
              <w:jc w:val="both"/>
              <w:textAlignment w:val="center"/>
              <w:rPr>
                <w:rFonts w:asciiTheme="minorHAnsi" w:hAnsiTheme="minorHAnsi" w:cstheme="minorHAnsi"/>
                <w:i/>
                <w:sz w:val="18"/>
                <w:szCs w:val="20"/>
              </w:rPr>
            </w:pPr>
            <w:r w:rsidRPr="00412B7C">
              <w:rPr>
                <w:rFonts w:asciiTheme="minorHAnsi" w:hAnsiTheme="minorHAnsi" w:cstheme="minorHAnsi"/>
                <w:b/>
                <w:sz w:val="18"/>
                <w:szCs w:val="20"/>
                <w:u w:val="single"/>
              </w:rPr>
              <w:t>Roberto Rocchetta</w:t>
            </w:r>
            <w:r w:rsidRPr="00364A79">
              <w:rPr>
                <w:rFonts w:asciiTheme="minorHAnsi" w:hAnsiTheme="minorHAnsi" w:cstheme="minorHAnsi"/>
                <w:sz w:val="18"/>
                <w:szCs w:val="18"/>
              </w:rPr>
              <w:t>, “</w:t>
            </w:r>
            <w:r w:rsidRPr="00364A79">
              <w:rPr>
                <w:rFonts w:asciiTheme="minorHAnsi" w:hAnsiTheme="minorHAnsi" w:cstheme="minorHAnsi"/>
                <w:i/>
                <w:sz w:val="18"/>
                <w:szCs w:val="18"/>
                <w:lang w:val="en-US"/>
              </w:rPr>
              <w:t>Enhancing the resilience of critical infrastructures: a statistical analysis on spectral clustering and vulnerability metrics for power networks</w:t>
            </w:r>
            <w:r w:rsidR="00753E8F">
              <w:rPr>
                <w:rFonts w:ascii="Verdana" w:hAnsi="Verdana"/>
                <w:color w:val="000033"/>
                <w:sz w:val="18"/>
                <w:szCs w:val="18"/>
                <w:shd w:val="clear" w:color="auto" w:fill="FFFFFF"/>
              </w:rPr>
              <w:t xml:space="preserve">”, </w:t>
            </w:r>
            <w:r>
              <w:rPr>
                <w:rFonts w:asciiTheme="minorHAnsi" w:hAnsiTheme="minorHAnsi" w:cstheme="minorHAnsi"/>
                <w:sz w:val="18"/>
                <w:szCs w:val="18"/>
              </w:rPr>
              <w:t>Renewable and Sustainable Energy Reviews</w:t>
            </w:r>
            <w:r w:rsidR="00893DB8">
              <w:rPr>
                <w:rFonts w:asciiTheme="minorHAnsi" w:hAnsiTheme="minorHAnsi" w:cstheme="minorHAnsi"/>
                <w:sz w:val="18"/>
                <w:szCs w:val="18"/>
              </w:rPr>
              <w:t xml:space="preserve">, </w:t>
            </w:r>
            <w:r w:rsidR="00893DB8" w:rsidRPr="00893DB8">
              <w:rPr>
                <w:rFonts w:asciiTheme="minorHAnsi" w:hAnsiTheme="minorHAnsi" w:cstheme="minorHAnsi"/>
                <w:sz w:val="18"/>
                <w:szCs w:val="18"/>
              </w:rPr>
              <w:t xml:space="preserve">Volume </w:t>
            </w:r>
            <w:r w:rsidR="00893DB8">
              <w:rPr>
                <w:rFonts w:asciiTheme="minorHAnsi" w:hAnsiTheme="minorHAnsi" w:cstheme="minorHAnsi"/>
                <w:sz w:val="18"/>
                <w:szCs w:val="18"/>
              </w:rPr>
              <w:t>159, 2022</w:t>
            </w:r>
            <w:r>
              <w:rPr>
                <w:rFonts w:asciiTheme="minorHAnsi" w:hAnsiTheme="minorHAnsi" w:cstheme="minorHAnsi"/>
                <w:sz w:val="18"/>
                <w:szCs w:val="22"/>
              </w:rPr>
              <w:t xml:space="preserve">, </w:t>
            </w:r>
            <w:hyperlink r:id="rId14" w:tgtFrame="_blank" w:tooltip="Persistent link using digital object identifier" w:history="1">
              <w:r w:rsidR="00893DB8" w:rsidRPr="00893DB8">
                <w:rPr>
                  <w:rFonts w:asciiTheme="minorHAnsi" w:hAnsiTheme="minorHAnsi" w:cstheme="minorHAnsi"/>
                  <w:color w:val="4F81BD" w:themeColor="accent1"/>
                  <w:sz w:val="18"/>
                </w:rPr>
                <w:t>https://doi.org/10.1016/j.rser.2022.112185</w:t>
              </w:r>
            </w:hyperlink>
            <w:r w:rsidR="00893DB8">
              <w:t xml:space="preserve"> </w:t>
            </w:r>
            <w:r w:rsidRPr="00412B7C">
              <w:rPr>
                <w:rFonts w:asciiTheme="minorHAnsi" w:hAnsiTheme="minorHAnsi" w:cstheme="minorHAnsi"/>
                <w:b/>
                <w:sz w:val="18"/>
                <w:szCs w:val="20"/>
              </w:rPr>
              <w:t>IF: 14.982</w:t>
            </w:r>
            <w:r w:rsidR="00030568">
              <w:rPr>
                <w:rFonts w:asciiTheme="minorHAnsi" w:hAnsiTheme="minorHAnsi" w:cstheme="minorHAnsi"/>
                <w:b/>
                <w:sz w:val="18"/>
                <w:szCs w:val="20"/>
              </w:rPr>
              <w:t>, Citations</w:t>
            </w:r>
            <w:r w:rsidR="00030568" w:rsidRPr="00364A79">
              <w:rPr>
                <w:rFonts w:asciiTheme="minorHAnsi" w:hAnsiTheme="minorHAnsi" w:cstheme="minorHAnsi"/>
                <w:b/>
                <w:sz w:val="18"/>
                <w:szCs w:val="20"/>
              </w:rPr>
              <w:t>:</w:t>
            </w:r>
            <w:r w:rsidR="00030568">
              <w:rPr>
                <w:rFonts w:asciiTheme="minorHAnsi" w:hAnsiTheme="minorHAnsi" w:cstheme="minorHAnsi"/>
                <w:b/>
                <w:sz w:val="18"/>
                <w:szCs w:val="20"/>
              </w:rPr>
              <w:t>-</w:t>
            </w:r>
            <w:r w:rsidR="00893DB8">
              <w:rPr>
                <w:rFonts w:asciiTheme="minorHAnsi" w:hAnsiTheme="minorHAnsi" w:cstheme="minorHAnsi"/>
                <w:b/>
                <w:sz w:val="18"/>
                <w:szCs w:val="20"/>
              </w:rPr>
              <w:t xml:space="preserve">, </w:t>
            </w:r>
          </w:p>
          <w:p w14:paraId="48366733" w14:textId="28403407" w:rsidR="00C4562D" w:rsidRPr="00C4562D" w:rsidRDefault="00C4562D"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FE4F8E">
              <w:rPr>
                <w:rFonts w:asciiTheme="minorHAnsi" w:hAnsiTheme="minorHAnsi" w:cstheme="minorHAnsi"/>
                <w:sz w:val="18"/>
                <w:szCs w:val="18"/>
                <w:lang w:val="en-US"/>
              </w:rPr>
              <w:t>W</w:t>
            </w:r>
            <w:r>
              <w:rPr>
                <w:rFonts w:asciiTheme="minorHAnsi" w:hAnsiTheme="minorHAnsi" w:cstheme="minorHAnsi"/>
                <w:sz w:val="18"/>
                <w:szCs w:val="18"/>
                <w:lang w:val="en-US"/>
              </w:rPr>
              <w:t>. Zhao,</w:t>
            </w:r>
            <w:r w:rsidRPr="00FE4F8E">
              <w:rPr>
                <w:rFonts w:asciiTheme="minorHAnsi" w:hAnsiTheme="minorHAnsi" w:cstheme="minorHAnsi"/>
                <w:sz w:val="18"/>
                <w:szCs w:val="18"/>
                <w:lang w:val="en-US"/>
              </w:rPr>
              <w:t xml:space="preserve"> C</w:t>
            </w:r>
            <w:r>
              <w:rPr>
                <w:rFonts w:asciiTheme="minorHAnsi" w:hAnsiTheme="minorHAnsi" w:cstheme="minorHAnsi"/>
                <w:sz w:val="18"/>
                <w:szCs w:val="18"/>
                <w:lang w:val="en-US"/>
              </w:rPr>
              <w:t>. Dang</w:t>
            </w:r>
            <w:r w:rsidRPr="00364A79">
              <w:rPr>
                <w:rFonts w:asciiTheme="minorHAnsi" w:hAnsiTheme="minorHAnsi" w:cstheme="minorHAnsi"/>
                <w:i/>
                <w:sz w:val="18"/>
                <w:szCs w:val="20"/>
              </w:rPr>
              <w:t xml:space="preserve">, </w:t>
            </w:r>
            <w:r w:rsidRPr="00DC020A">
              <w:rPr>
                <w:rFonts w:asciiTheme="minorHAnsi" w:hAnsiTheme="minorHAnsi" w:cstheme="minorHAnsi"/>
                <w:b/>
                <w:sz w:val="18"/>
                <w:szCs w:val="20"/>
                <w:u w:val="single"/>
              </w:rPr>
              <w:t>R. Rocchetta</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M</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Valdebenito</w:t>
            </w:r>
            <w:r>
              <w:rPr>
                <w:rFonts w:asciiTheme="minorHAnsi" w:hAnsiTheme="minorHAnsi" w:cstheme="minorHAnsi"/>
                <w:sz w:val="18"/>
                <w:szCs w:val="18"/>
                <w:lang w:val="en-US"/>
              </w:rPr>
              <w:t xml:space="preserve">, </w:t>
            </w:r>
            <w:r w:rsidRPr="00FE4F8E">
              <w:rPr>
                <w:rFonts w:asciiTheme="minorHAnsi" w:hAnsiTheme="minorHAnsi" w:cstheme="minorHAnsi"/>
                <w:sz w:val="18"/>
                <w:szCs w:val="18"/>
                <w:lang w:val="en-US"/>
              </w:rPr>
              <w:t>D</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Moens</w:t>
            </w:r>
            <w:r>
              <w:rPr>
                <w:rFonts w:asciiTheme="minorHAnsi" w:hAnsiTheme="minorHAnsi" w:cstheme="minorHAnsi"/>
                <w:i/>
                <w:sz w:val="18"/>
                <w:szCs w:val="18"/>
              </w:rPr>
              <w:t>,</w:t>
            </w:r>
            <w:r w:rsidR="00A009F9">
              <w:rPr>
                <w:rFonts w:asciiTheme="minorHAnsi" w:hAnsiTheme="minorHAnsi" w:cstheme="minorHAnsi"/>
                <w:i/>
                <w:sz w:val="18"/>
                <w:szCs w:val="18"/>
              </w:rPr>
              <w:t xml:space="preserve"> </w:t>
            </w:r>
            <w:r>
              <w:rPr>
                <w:rFonts w:asciiTheme="minorHAnsi" w:hAnsiTheme="minorHAnsi" w:cstheme="minorHAnsi"/>
                <w:i/>
                <w:sz w:val="18"/>
                <w:szCs w:val="18"/>
              </w:rPr>
              <w:t>“</w:t>
            </w:r>
            <w:r w:rsidRPr="00C4562D">
              <w:rPr>
                <w:rFonts w:asciiTheme="minorHAnsi" w:hAnsiTheme="minorHAnsi" w:cstheme="minorHAnsi"/>
                <w:i/>
                <w:sz w:val="18"/>
                <w:szCs w:val="20"/>
              </w:rPr>
              <w:t>Enriching stochastic model updating: An efficient Bayesian approach using the Bray-Curtis distance and an adaptive binning algorithm</w:t>
            </w:r>
            <w:r w:rsidR="00A009F9">
              <w:rPr>
                <w:rFonts w:asciiTheme="minorHAnsi" w:hAnsiTheme="minorHAnsi" w:cstheme="minorHAnsi"/>
                <w:i/>
                <w:sz w:val="18"/>
                <w:szCs w:val="20"/>
              </w:rPr>
              <w:t>”</w:t>
            </w:r>
            <w:r>
              <w:rPr>
                <w:rFonts w:asciiTheme="minorHAnsi" w:hAnsiTheme="minorHAnsi" w:cstheme="minorHAnsi"/>
                <w:i/>
                <w:sz w:val="18"/>
                <w:szCs w:val="20"/>
              </w:rPr>
              <w:t xml:space="preserve">, </w:t>
            </w:r>
            <w:r w:rsidR="00753E8F">
              <w:rPr>
                <w:rFonts w:asciiTheme="minorHAnsi" w:hAnsiTheme="minorHAnsi" w:cstheme="minorHAnsi"/>
                <w:sz w:val="18"/>
                <w:szCs w:val="22"/>
              </w:rPr>
              <w:t>MSSP</w:t>
            </w:r>
            <w:r>
              <w:rPr>
                <w:rFonts w:asciiTheme="minorHAnsi" w:hAnsiTheme="minorHAnsi" w:cstheme="minorHAnsi"/>
                <w:sz w:val="18"/>
                <w:szCs w:val="22"/>
              </w:rPr>
              <w:t>, 2022,</w:t>
            </w:r>
            <w:r w:rsidR="00753E8F">
              <w:rPr>
                <w:rFonts w:asciiTheme="minorHAnsi" w:hAnsiTheme="minorHAnsi" w:cstheme="minorHAnsi"/>
                <w:sz w:val="18"/>
                <w:szCs w:val="18"/>
              </w:rPr>
              <w:t xml:space="preserve"> </w:t>
            </w:r>
            <w:hyperlink r:id="rId15" w:tgtFrame="_blank" w:tooltip="Persistent link using digital object identifier" w:history="1">
              <w:r w:rsidR="00A009F9" w:rsidRPr="00A009F9">
                <w:rPr>
                  <w:rFonts w:asciiTheme="minorHAnsi" w:hAnsiTheme="minorHAnsi" w:cstheme="minorHAnsi"/>
                  <w:color w:val="4F81BD" w:themeColor="accent1"/>
                  <w:sz w:val="18"/>
                </w:rPr>
                <w:t>https://doi.org/10.1016/j.ymssp.2022.108889</w:t>
              </w:r>
            </w:hyperlink>
            <w:r w:rsidR="00753E8F">
              <w:rPr>
                <w:rFonts w:asciiTheme="minorHAnsi" w:hAnsiTheme="minorHAnsi" w:cstheme="minorHAnsi"/>
                <w:sz w:val="18"/>
                <w:szCs w:val="22"/>
              </w:rPr>
              <w:t xml:space="preserve">, </w:t>
            </w:r>
            <w:r>
              <w:rPr>
                <w:rFonts w:asciiTheme="minorHAnsi" w:hAnsiTheme="minorHAnsi" w:cstheme="minorHAnsi"/>
                <w:b/>
                <w:sz w:val="18"/>
                <w:szCs w:val="20"/>
              </w:rPr>
              <w:t>IF</w:t>
            </w:r>
            <w:r w:rsidRPr="00364A79">
              <w:rPr>
                <w:rFonts w:asciiTheme="minorHAnsi" w:hAnsiTheme="minorHAnsi" w:cstheme="minorHAnsi"/>
                <w:b/>
                <w:sz w:val="18"/>
                <w:szCs w:val="20"/>
              </w:rPr>
              <w:t>: </w:t>
            </w:r>
            <w:r>
              <w:rPr>
                <w:rFonts w:asciiTheme="minorHAnsi" w:hAnsiTheme="minorHAnsi" w:cstheme="minorHAnsi"/>
                <w:b/>
                <w:sz w:val="18"/>
                <w:szCs w:val="20"/>
              </w:rPr>
              <w:t>6.823</w:t>
            </w:r>
            <w:r w:rsidRPr="00364A79">
              <w:rPr>
                <w:rFonts w:asciiTheme="minorHAnsi" w:hAnsiTheme="minorHAnsi" w:cstheme="minorHAnsi"/>
                <w:b/>
                <w:sz w:val="18"/>
                <w:szCs w:val="20"/>
              </w:rPr>
              <w:t xml:space="preserve">, </w:t>
            </w:r>
            <w:r w:rsidR="001A63D8">
              <w:rPr>
                <w:rFonts w:asciiTheme="minorHAnsi" w:hAnsiTheme="minorHAnsi" w:cstheme="minorHAnsi"/>
                <w:b/>
                <w:sz w:val="18"/>
                <w:szCs w:val="20"/>
              </w:rPr>
              <w:t>Citations</w:t>
            </w:r>
            <w:r w:rsidR="001A63D8" w:rsidRPr="00364A79">
              <w:rPr>
                <w:rFonts w:asciiTheme="minorHAnsi" w:hAnsiTheme="minorHAnsi" w:cstheme="minorHAnsi"/>
                <w:b/>
                <w:sz w:val="18"/>
                <w:szCs w:val="20"/>
              </w:rPr>
              <w:t>:</w:t>
            </w:r>
            <w:r w:rsidR="00030568">
              <w:rPr>
                <w:rFonts w:asciiTheme="minorHAnsi" w:hAnsiTheme="minorHAnsi" w:cstheme="minorHAnsi"/>
                <w:b/>
                <w:sz w:val="18"/>
                <w:szCs w:val="20"/>
              </w:rPr>
              <w:t>-</w:t>
            </w:r>
          </w:p>
          <w:p w14:paraId="74EB958F" w14:textId="070BA313" w:rsidR="00BE0CC5" w:rsidRPr="00364A79" w:rsidRDefault="00FA3AAF"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DC020A">
              <w:rPr>
                <w:rFonts w:asciiTheme="minorHAnsi" w:hAnsiTheme="minorHAnsi" w:cstheme="minorHAnsi"/>
                <w:sz w:val="18"/>
                <w:szCs w:val="20"/>
              </w:rPr>
              <w:t>A. Gray, A. Wimbush</w:t>
            </w:r>
            <w:r w:rsidR="0047180A" w:rsidRPr="00DC020A">
              <w:rPr>
                <w:rFonts w:asciiTheme="minorHAnsi" w:hAnsiTheme="minorHAnsi" w:cstheme="minorHAnsi"/>
                <w:sz w:val="18"/>
                <w:szCs w:val="20"/>
              </w:rPr>
              <w:t>, M. De Angelis, P. O. Hristov, E. Miralles-Dolz, D. Calleja</w:t>
            </w:r>
            <w:r w:rsidR="0047180A" w:rsidRPr="00364A79">
              <w:rPr>
                <w:rFonts w:asciiTheme="minorHAnsi" w:hAnsiTheme="minorHAnsi" w:cstheme="minorHAnsi"/>
                <w:i/>
                <w:sz w:val="18"/>
                <w:szCs w:val="20"/>
              </w:rPr>
              <w:t>,</w:t>
            </w:r>
            <w:r w:rsidRPr="00364A79">
              <w:rPr>
                <w:rFonts w:asciiTheme="minorHAnsi" w:hAnsiTheme="minorHAnsi" w:cstheme="minorHAnsi"/>
                <w:i/>
                <w:sz w:val="18"/>
                <w:szCs w:val="20"/>
              </w:rPr>
              <w:t xml:space="preserve"> </w:t>
            </w:r>
            <w:r w:rsidRPr="00DC020A">
              <w:rPr>
                <w:rFonts w:asciiTheme="minorHAnsi" w:hAnsiTheme="minorHAnsi" w:cstheme="minorHAnsi"/>
                <w:b/>
                <w:sz w:val="18"/>
                <w:szCs w:val="20"/>
                <w:u w:val="single"/>
              </w:rPr>
              <w:t>R. Rocchetta</w:t>
            </w:r>
            <w:r w:rsidRPr="00364A79">
              <w:rPr>
                <w:rFonts w:asciiTheme="minorHAnsi" w:hAnsiTheme="minorHAnsi" w:cstheme="minorHAnsi"/>
                <w:i/>
                <w:sz w:val="18"/>
                <w:szCs w:val="20"/>
              </w:rPr>
              <w:t>,</w:t>
            </w:r>
            <w:r w:rsidR="0047180A" w:rsidRPr="00364A79">
              <w:rPr>
                <w:rFonts w:asciiTheme="minorHAnsi" w:hAnsiTheme="minorHAnsi" w:cstheme="minorHAnsi"/>
                <w:i/>
                <w:sz w:val="18"/>
                <w:szCs w:val="20"/>
              </w:rPr>
              <w:t xml:space="preserve"> “</w:t>
            </w:r>
            <w:r w:rsidR="00DE3E01" w:rsidRPr="00364A79">
              <w:rPr>
                <w:rFonts w:asciiTheme="minorHAnsi" w:hAnsiTheme="minorHAnsi" w:cstheme="minorHAnsi"/>
                <w:i/>
                <w:sz w:val="18"/>
                <w:szCs w:val="20"/>
              </w:rPr>
              <w:t xml:space="preserve">From inference to design: A comprehensive framework for uncertainty quantification in engineering with limited information </w:t>
            </w:r>
            <w:r w:rsidR="0047180A" w:rsidRPr="00364A79">
              <w:rPr>
                <w:rFonts w:asciiTheme="minorHAnsi" w:hAnsiTheme="minorHAnsi" w:cstheme="minorHAnsi"/>
                <w:i/>
                <w:sz w:val="18"/>
                <w:szCs w:val="20"/>
              </w:rPr>
              <w:t xml:space="preserve">”, </w:t>
            </w:r>
            <w:r w:rsidR="0047180A" w:rsidRPr="00364A79">
              <w:rPr>
                <w:rFonts w:asciiTheme="minorHAnsi" w:hAnsiTheme="minorHAnsi" w:cstheme="minorHAnsi"/>
                <w:sz w:val="18"/>
                <w:szCs w:val="22"/>
              </w:rPr>
              <w:t xml:space="preserve"> spec</w:t>
            </w:r>
            <w:r w:rsidR="00DE3E01" w:rsidRPr="00364A79">
              <w:rPr>
                <w:rFonts w:asciiTheme="minorHAnsi" w:hAnsiTheme="minorHAnsi" w:cstheme="minorHAnsi"/>
                <w:sz w:val="18"/>
                <w:szCs w:val="22"/>
              </w:rPr>
              <w:t>ial is</w:t>
            </w:r>
            <w:r w:rsidR="0047180A" w:rsidRPr="00364A79">
              <w:rPr>
                <w:rFonts w:asciiTheme="minorHAnsi" w:hAnsiTheme="minorHAnsi" w:cstheme="minorHAnsi"/>
                <w:sz w:val="18"/>
                <w:szCs w:val="22"/>
              </w:rPr>
              <w:t>sue NASA challenge on optimization under uncertainty</w:t>
            </w:r>
            <w:r w:rsidR="00DE3E01" w:rsidRPr="00364A79">
              <w:rPr>
                <w:rFonts w:asciiTheme="minorHAnsi" w:hAnsiTheme="minorHAnsi" w:cstheme="minorHAnsi"/>
                <w:sz w:val="18"/>
                <w:szCs w:val="22"/>
              </w:rPr>
              <w:t>, Mech</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Sys</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and Signal Proces</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w:t>
            </w:r>
            <w:hyperlink r:id="rId16" w:tooltip="Go to table of contents for this volume/issue" w:history="1">
              <w:r w:rsidR="00DE3E01" w:rsidRPr="00364A79">
                <w:rPr>
                  <w:rFonts w:asciiTheme="minorHAnsi" w:hAnsiTheme="minorHAnsi" w:cstheme="minorHAnsi"/>
                  <w:sz w:val="18"/>
                  <w:szCs w:val="22"/>
                </w:rPr>
                <w:t>Volume 165</w:t>
              </w:r>
            </w:hyperlink>
            <w:r w:rsidR="00DE3E01" w:rsidRPr="00364A79">
              <w:rPr>
                <w:rFonts w:asciiTheme="minorHAnsi" w:hAnsiTheme="minorHAnsi" w:cstheme="minorHAnsi"/>
                <w:sz w:val="18"/>
                <w:szCs w:val="22"/>
              </w:rPr>
              <w:t xml:space="preserve">, 15 February 2022, 108210, </w:t>
            </w:r>
            <w:hyperlink r:id="rId17" w:tgtFrame="_blank" w:tooltip="Persistent link using digital object identifier" w:history="1">
              <w:r w:rsidRPr="00364A79">
                <w:rPr>
                  <w:rFonts w:asciiTheme="minorHAnsi" w:hAnsiTheme="minorHAnsi" w:cstheme="minorHAnsi"/>
                  <w:color w:val="4F81BD" w:themeColor="accent1"/>
                  <w:sz w:val="18"/>
                </w:rPr>
                <w:t>https://doi.org/10.1016/j.ymssp.2021.108210</w:t>
              </w:r>
            </w:hyperlink>
            <w:r w:rsidRPr="00364A79">
              <w:rPr>
                <w:rFonts w:asciiTheme="minorHAnsi" w:hAnsiTheme="minorHAnsi" w:cstheme="minorHAnsi"/>
                <w:b/>
                <w:sz w:val="18"/>
                <w:szCs w:val="20"/>
              </w:rPr>
              <w:t xml:space="preserve"> </w:t>
            </w:r>
            <w:r w:rsidR="00893DB8">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DE3E01"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00DE3E01"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DE3E01" w:rsidRPr="00364A79">
              <w:rPr>
                <w:rFonts w:asciiTheme="minorHAnsi" w:hAnsiTheme="minorHAnsi" w:cstheme="minorHAnsi"/>
                <w:b/>
                <w:sz w:val="18"/>
                <w:szCs w:val="20"/>
              </w:rPr>
              <w:t>: -</w:t>
            </w:r>
          </w:p>
          <w:p w14:paraId="54379546" w14:textId="71A7724B" w:rsidR="0047180A" w:rsidRPr="00364A79" w:rsidRDefault="00BE0CC5"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DC020A">
              <w:rPr>
                <w:rFonts w:asciiTheme="minorHAnsi" w:hAnsiTheme="minorHAnsi" w:cstheme="minorHAnsi"/>
                <w:b/>
                <w:sz w:val="18"/>
                <w:szCs w:val="20"/>
                <w:u w:val="single"/>
              </w:rPr>
              <w:t>R. Rocchetta</w:t>
            </w:r>
            <w:r w:rsidRPr="00364A79">
              <w:rPr>
                <w:rFonts w:asciiTheme="minorHAnsi" w:hAnsiTheme="minorHAnsi" w:cstheme="minorHAnsi"/>
                <w:i/>
                <w:sz w:val="18"/>
                <w:szCs w:val="20"/>
              </w:rPr>
              <w:t>, Luis G. Crespo, “A scenario optimization approach to reliability-based and risk-based design: soft-constrained modulation of failure probability bounds</w:t>
            </w:r>
            <w:r w:rsidRPr="00364A79">
              <w:rPr>
                <w:rFonts w:asciiTheme="minorHAnsi" w:hAnsiTheme="minorHAnsi" w:cstheme="minorHAnsi"/>
                <w:i/>
                <w:iCs/>
                <w:sz w:val="18"/>
                <w:szCs w:val="20"/>
              </w:rPr>
              <w:t>”</w:t>
            </w:r>
            <w:r w:rsidRPr="00364A79">
              <w:rPr>
                <w:rFonts w:asciiTheme="minorHAnsi" w:hAnsiTheme="minorHAnsi" w:cstheme="minorHAnsi"/>
                <w:i/>
                <w:sz w:val="18"/>
                <w:szCs w:val="20"/>
              </w:rPr>
              <w:t>,</w:t>
            </w:r>
            <w:r w:rsidRPr="00364A79">
              <w:rPr>
                <w:rFonts w:asciiTheme="minorHAnsi" w:hAnsiTheme="minorHAnsi" w:cstheme="minorHAnsi"/>
                <w:sz w:val="18"/>
                <w:szCs w:val="22"/>
              </w:rPr>
              <w:t xml:space="preserve"> Reliability Engineering &amp; System Safety,</w:t>
            </w:r>
            <w:r w:rsidRPr="00364A79">
              <w:rPr>
                <w:rFonts w:asciiTheme="minorHAnsi" w:hAnsiTheme="minorHAnsi" w:cstheme="minorHAnsi"/>
                <w:i/>
                <w:sz w:val="18"/>
                <w:szCs w:val="20"/>
              </w:rPr>
              <w:t xml:space="preserve"> </w:t>
            </w:r>
            <w:hyperlink r:id="rId18" w:tgtFrame="_blank" w:tooltip="Persistent link using digital object identifier" w:history="1">
              <w:r w:rsidR="00F4210E" w:rsidRPr="00364A79">
                <w:rPr>
                  <w:rFonts w:asciiTheme="minorHAnsi" w:hAnsiTheme="minorHAnsi" w:cstheme="minorHAnsi"/>
                  <w:color w:val="4F81BD" w:themeColor="accent1"/>
                  <w:sz w:val="18"/>
                </w:rPr>
                <w:t>https://doi.org/10.1016/j.ress.2021.107900</w:t>
              </w:r>
            </w:hyperlink>
            <w:r w:rsidR="00F4210E" w:rsidRPr="00364A79">
              <w:rPr>
                <w:rFonts w:asciiTheme="minorHAnsi" w:hAnsiTheme="minorHAnsi" w:cstheme="minorHAnsi"/>
                <w:i/>
                <w:sz w:val="18"/>
                <w:szCs w:val="20"/>
              </w:rPr>
              <w:t xml:space="preserve"> </w:t>
            </w:r>
            <w:r w:rsidR="001C6B83">
              <w:rPr>
                <w:rFonts w:asciiTheme="minorHAnsi" w:hAnsiTheme="minorHAnsi" w:cstheme="minorHAnsi"/>
                <w:b/>
                <w:sz w:val="18"/>
                <w:szCs w:val="20"/>
              </w:rPr>
              <w:t>IF</w:t>
            </w:r>
            <w:r w:rsidR="00F4210E"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00F4210E"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F4210E"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2</w:t>
            </w:r>
          </w:p>
          <w:p w14:paraId="289E91AA" w14:textId="2CBC9FE5"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color w:val="4F81BD" w:themeColor="accent1"/>
                <w:sz w:val="18"/>
                <w:u w:val="single"/>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0"/>
              </w:rPr>
              <w:t>, Qi Gao, Milan Petkovic, “</w:t>
            </w:r>
            <w:r w:rsidRPr="00364A79">
              <w:rPr>
                <w:rFonts w:asciiTheme="minorHAnsi" w:hAnsiTheme="minorHAnsi" w:cstheme="minorHAnsi"/>
                <w:i/>
                <w:color w:val="000033"/>
                <w:sz w:val="18"/>
                <w:szCs w:val="20"/>
                <w:shd w:val="clear" w:color="auto" w:fill="FFFFFF"/>
              </w:rPr>
              <w:t>Soft-constrained interval predictor models and epistemic reliability intervals: a new tool for uncertainty quantification with limited experimental data</w:t>
            </w:r>
            <w:r w:rsidRPr="00364A79">
              <w:rPr>
                <w:rFonts w:asciiTheme="minorHAnsi" w:hAnsiTheme="minorHAnsi" w:cstheme="minorHAnsi"/>
                <w:i/>
                <w:iCs/>
                <w:sz w:val="18"/>
                <w:szCs w:val="20"/>
              </w:rPr>
              <w:t>”</w:t>
            </w:r>
            <w:r w:rsidRPr="00364A79">
              <w:rPr>
                <w:rFonts w:asciiTheme="minorHAnsi" w:hAnsiTheme="minorHAnsi" w:cstheme="minorHAnsi"/>
                <w:i/>
                <w:sz w:val="18"/>
                <w:szCs w:val="20"/>
              </w:rPr>
              <w:t xml:space="preserve">, </w:t>
            </w:r>
            <w:r w:rsidR="00E43662" w:rsidRPr="00364A79">
              <w:rPr>
                <w:rFonts w:asciiTheme="minorHAnsi" w:hAnsiTheme="minorHAnsi" w:cstheme="minorHAnsi"/>
                <w:sz w:val="18"/>
                <w:szCs w:val="22"/>
              </w:rPr>
              <w:t xml:space="preserve">Mechanical Systems and Signal Processing, Volume 161, 2021, </w:t>
            </w:r>
            <w:hyperlink r:id="rId19" w:tgtFrame="_blank" w:tooltip="Persistent link using digital object identifier" w:history="1">
              <w:r w:rsidRPr="00364A79">
                <w:rPr>
                  <w:rFonts w:asciiTheme="minorHAnsi" w:hAnsiTheme="minorHAnsi" w:cstheme="minorHAnsi"/>
                  <w:color w:val="4F81BD" w:themeColor="accent1"/>
                  <w:sz w:val="18"/>
                  <w:u w:val="single"/>
                </w:rPr>
                <w:t>https://doi.org/10.1016/j.ymssp.2021.107973</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Pr="00364A79">
              <w:rPr>
                <w:rFonts w:asciiTheme="minorHAnsi" w:hAnsiTheme="minorHAnsi" w:cstheme="minorHAnsi"/>
                <w:b/>
                <w:sz w:val="18"/>
                <w:szCs w:val="20"/>
              </w:rPr>
              <w:t xml:space="preserve"> ,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1</w:t>
            </w:r>
          </w:p>
          <w:p w14:paraId="76522F88" w14:textId="7CDAE86A" w:rsidR="00FE0068" w:rsidRPr="00364A79" w:rsidRDefault="00FE0068" w:rsidP="00412B7C">
            <w:pPr>
              <w:pStyle w:val="NormalWeb"/>
              <w:numPr>
                <w:ilvl w:val="0"/>
                <w:numId w:val="33"/>
              </w:numPr>
              <w:spacing w:before="0" w:beforeAutospacing="0"/>
              <w:jc w:val="both"/>
              <w:rPr>
                <w:rFonts w:asciiTheme="minorHAnsi" w:hAnsiTheme="minorHAnsi" w:cstheme="minorHAnsi"/>
                <w:sz w:val="18"/>
                <w:szCs w:val="22"/>
              </w:rPr>
            </w:pPr>
            <w:r w:rsidRPr="00364A79">
              <w:rPr>
                <w:rFonts w:asciiTheme="minorHAnsi" w:hAnsiTheme="minorHAnsi" w:cstheme="minorHAnsi"/>
                <w:b/>
                <w:sz w:val="18"/>
                <w:szCs w:val="22"/>
                <w:u w:val="single"/>
              </w:rPr>
              <w:t>R. Rocchetta</w:t>
            </w:r>
            <w:r w:rsidRPr="00364A79">
              <w:rPr>
                <w:rFonts w:asciiTheme="minorHAnsi" w:hAnsiTheme="minorHAnsi" w:cstheme="minorHAnsi"/>
                <w:sz w:val="18"/>
                <w:szCs w:val="22"/>
              </w:rPr>
              <w:t>, E. Patelli, “</w:t>
            </w:r>
            <w:r w:rsidRPr="00364A79">
              <w:rPr>
                <w:rFonts w:asciiTheme="minorHAnsi" w:hAnsiTheme="minorHAnsi" w:cstheme="minorHAnsi"/>
                <w:i/>
                <w:iCs/>
                <w:sz w:val="18"/>
                <w:szCs w:val="22"/>
              </w:rPr>
              <w:t>A Post-Contingency Power Flow Emulator for Generalized Probabilistic Risks Assessment of Power Grids”</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Reliability Engineering &amp; System Safety, </w:t>
            </w:r>
            <w:hyperlink r:id="rId20" w:tooltip="Go to table of contents for this volume/issue" w:history="1">
              <w:r w:rsidRPr="00364A79">
                <w:rPr>
                  <w:rFonts w:asciiTheme="minorHAnsi" w:hAnsiTheme="minorHAnsi" w:cstheme="minorHAnsi"/>
                  <w:sz w:val="18"/>
                  <w:szCs w:val="22"/>
                </w:rPr>
                <w:t>Volume 197</w:t>
              </w:r>
            </w:hyperlink>
            <w:r w:rsidRPr="00364A79">
              <w:rPr>
                <w:rFonts w:asciiTheme="minorHAnsi" w:hAnsiTheme="minorHAnsi" w:cstheme="minorHAnsi"/>
                <w:sz w:val="18"/>
                <w:szCs w:val="22"/>
              </w:rPr>
              <w:t xml:space="preserve">, May 2020, 106817, </w:t>
            </w:r>
            <w:hyperlink r:id="rId21" w:history="1">
              <w:r w:rsidRPr="00364A79">
                <w:rPr>
                  <w:rFonts w:asciiTheme="minorHAnsi" w:hAnsiTheme="minorHAnsi" w:cstheme="minorHAnsi"/>
                  <w:color w:val="4F81BD" w:themeColor="accent1"/>
                  <w:sz w:val="18"/>
                  <w:u w:val="single"/>
                </w:rPr>
                <w:t>https://doi.org/10.1016/j.ress.2020.106817</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151D3"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004151D3"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8</w:t>
            </w:r>
          </w:p>
          <w:p w14:paraId="0C5D9398" w14:textId="78609C35" w:rsidR="00FE0068" w:rsidRPr="00364A79" w:rsidRDefault="00FE0068" w:rsidP="00412B7C">
            <w:pPr>
              <w:pStyle w:val="NormalWeb"/>
              <w:numPr>
                <w:ilvl w:val="0"/>
                <w:numId w:val="33"/>
              </w:numPr>
              <w:spacing w:before="0" w:beforeAutospacing="0"/>
              <w:jc w:val="both"/>
              <w:textAlignment w:val="center"/>
              <w:rPr>
                <w:rFonts w:asciiTheme="minorHAnsi" w:hAnsiTheme="minorHAnsi" w:cstheme="minorHAnsi"/>
                <w:sz w:val="18"/>
                <w:szCs w:val="22"/>
              </w:rPr>
            </w:pPr>
            <w:r w:rsidRPr="00364A79">
              <w:rPr>
                <w:rFonts w:asciiTheme="minorHAnsi" w:hAnsiTheme="minorHAnsi" w:cstheme="minorHAnsi"/>
                <w:b/>
                <w:sz w:val="18"/>
                <w:szCs w:val="22"/>
                <w:u w:val="single"/>
              </w:rPr>
              <w:t>Roberto Rocchetta</w:t>
            </w:r>
            <w:r w:rsidRPr="00364A79">
              <w:rPr>
                <w:rFonts w:asciiTheme="minorHAnsi" w:hAnsiTheme="minorHAnsi" w:cstheme="minorHAnsi"/>
                <w:sz w:val="18"/>
                <w:szCs w:val="22"/>
              </w:rPr>
              <w:t>, Luis G. Crespo, Sean P. Kenny, “</w:t>
            </w:r>
            <w:r w:rsidRPr="00364A79">
              <w:rPr>
                <w:rFonts w:asciiTheme="minorHAnsi" w:hAnsiTheme="minorHAnsi" w:cstheme="minorHAnsi"/>
                <w:i/>
                <w:sz w:val="18"/>
                <w:szCs w:val="22"/>
              </w:rPr>
              <w:t>A scenario optimization approach to reliability-based design</w:t>
            </w:r>
            <w:r w:rsidRPr="00364A79">
              <w:rPr>
                <w:rFonts w:asciiTheme="minorHAnsi" w:hAnsiTheme="minorHAnsi" w:cstheme="minorHAnsi"/>
                <w:sz w:val="18"/>
                <w:szCs w:val="22"/>
              </w:rPr>
              <w:t xml:space="preserve">”, Reliability Engineering &amp; System Safety, Volume 196, 2020, </w:t>
            </w:r>
            <w:hyperlink r:id="rId22" w:history="1">
              <w:r w:rsidRPr="00364A79">
                <w:rPr>
                  <w:rFonts w:asciiTheme="minorHAnsi" w:hAnsiTheme="minorHAnsi" w:cstheme="minorHAnsi"/>
                  <w:color w:val="4F81BD" w:themeColor="accent1"/>
                  <w:sz w:val="18"/>
                  <w:szCs w:val="22"/>
                  <w:u w:val="single"/>
                </w:rPr>
                <w:t>https://doi.org/10.1016/j.ress.2019.106755</w:t>
              </w:r>
            </w:hyperlink>
            <w:r w:rsidR="004879A2"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879A2"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10</w:t>
            </w:r>
          </w:p>
          <w:p w14:paraId="3625B8CF" w14:textId="6311C735" w:rsidR="00FE0068" w:rsidRPr="00364A79" w:rsidRDefault="00FE0068" w:rsidP="00412B7C">
            <w:pPr>
              <w:pStyle w:val="NormalWeb"/>
              <w:numPr>
                <w:ilvl w:val="0"/>
                <w:numId w:val="33"/>
              </w:numPr>
              <w:spacing w:before="0" w:beforeAutospacing="0"/>
              <w:jc w:val="both"/>
              <w:textAlignment w:val="center"/>
              <w:rPr>
                <w:rFonts w:asciiTheme="minorHAnsi" w:hAnsiTheme="minorHAnsi" w:cstheme="minorHAnsi"/>
                <w:color w:val="2E2E2E"/>
                <w:sz w:val="18"/>
                <w:szCs w:val="22"/>
                <w:lang w:eastAsia="en-US"/>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M. Compare, L. Bellani, E. Patelli, E. Zio, “</w:t>
            </w:r>
            <w:r w:rsidRPr="00364A79">
              <w:rPr>
                <w:rFonts w:asciiTheme="minorHAnsi" w:hAnsiTheme="minorHAnsi" w:cstheme="minorHAnsi"/>
                <w:i/>
                <w:iCs/>
                <w:sz w:val="18"/>
                <w:szCs w:val="22"/>
              </w:rPr>
              <w:t>A Reinforcement Learning Framework for Optimal Operation and Maintenance of Power Grids”</w:t>
            </w:r>
            <w:r w:rsidRPr="00364A79">
              <w:rPr>
                <w:rFonts w:asciiTheme="minorHAnsi" w:hAnsiTheme="minorHAnsi" w:cstheme="minorHAnsi"/>
                <w:i/>
                <w:sz w:val="18"/>
                <w:szCs w:val="22"/>
              </w:rPr>
              <w:t>,</w:t>
            </w:r>
            <w:r w:rsidRPr="00364A79">
              <w:rPr>
                <w:rFonts w:asciiTheme="minorHAnsi" w:hAnsiTheme="minorHAnsi" w:cstheme="minorHAnsi"/>
                <w:sz w:val="18"/>
                <w:szCs w:val="22"/>
              </w:rPr>
              <w:t xml:space="preserve"> Applied Energy, </w:t>
            </w:r>
            <w:hyperlink r:id="rId23" w:tooltip="Go to table of contents for this volume/issue" w:history="1">
              <w:r w:rsidRPr="00364A79">
                <w:rPr>
                  <w:rFonts w:asciiTheme="minorHAnsi" w:hAnsiTheme="minorHAnsi" w:cstheme="minorHAnsi"/>
                  <w:sz w:val="18"/>
                  <w:szCs w:val="22"/>
                </w:rPr>
                <w:t>Volume 241</w:t>
              </w:r>
            </w:hyperlink>
            <w:r w:rsidRPr="00364A79">
              <w:rPr>
                <w:rFonts w:asciiTheme="minorHAnsi" w:hAnsiTheme="minorHAnsi" w:cstheme="minorHAnsi"/>
                <w:sz w:val="18"/>
                <w:szCs w:val="22"/>
              </w:rPr>
              <w:t xml:space="preserve">, Pp 291-301,  2019, </w:t>
            </w:r>
            <w:r w:rsidRPr="00364A79">
              <w:rPr>
                <w:rFonts w:asciiTheme="minorHAnsi" w:hAnsiTheme="minorHAnsi" w:cstheme="minorHAnsi"/>
                <w:color w:val="4F81BD" w:themeColor="accent1"/>
                <w:sz w:val="18"/>
                <w:szCs w:val="22"/>
                <w:u w:val="single"/>
              </w:rPr>
              <w:t>https://doi.org/10.1016/j.apenergy.2019.03.027</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151D3" w:rsidRPr="00364A79">
              <w:rPr>
                <w:rFonts w:asciiTheme="minorHAnsi" w:hAnsiTheme="minorHAnsi" w:cstheme="minorHAnsi"/>
                <w:b/>
                <w:sz w:val="18"/>
                <w:szCs w:val="20"/>
              </w:rPr>
              <w:t>:  </w:t>
            </w:r>
            <w:r w:rsidR="001C6B83">
              <w:rPr>
                <w:rFonts w:asciiTheme="minorHAnsi" w:hAnsiTheme="minorHAnsi" w:cstheme="minorHAnsi"/>
                <w:b/>
                <w:sz w:val="18"/>
                <w:szCs w:val="20"/>
              </w:rPr>
              <w:t>9.746</w:t>
            </w:r>
            <w:r w:rsidR="004151D3"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xml:space="preserve">: </w:t>
            </w:r>
            <w:r w:rsidR="00C4562D">
              <w:rPr>
                <w:rFonts w:asciiTheme="minorHAnsi" w:hAnsiTheme="minorHAnsi" w:cstheme="minorHAnsi"/>
                <w:b/>
                <w:sz w:val="18"/>
                <w:szCs w:val="20"/>
              </w:rPr>
              <w:t>66</w:t>
            </w:r>
          </w:p>
          <w:p w14:paraId="1D943A17" w14:textId="45932A6F" w:rsidR="00FE0068" w:rsidRPr="00364A79" w:rsidRDefault="00FE0068" w:rsidP="00412B7C">
            <w:pPr>
              <w:pStyle w:val="NormalWeb"/>
              <w:numPr>
                <w:ilvl w:val="0"/>
                <w:numId w:val="33"/>
              </w:numPr>
              <w:spacing w:before="0" w:beforeAutospacing="0"/>
              <w:jc w:val="both"/>
              <w:rPr>
                <w:rFonts w:asciiTheme="minorHAnsi" w:hAnsiTheme="minorHAnsi" w:cstheme="minorHAnsi"/>
                <w:i/>
                <w:sz w:val="18"/>
                <w:szCs w:val="22"/>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E. Zio, “</w:t>
            </w:r>
            <w:r w:rsidRPr="00364A79">
              <w:rPr>
                <w:rFonts w:asciiTheme="minorHAnsi" w:hAnsiTheme="minorHAnsi" w:cstheme="minorHAnsi"/>
                <w:i/>
                <w:iCs/>
                <w:sz w:val="18"/>
                <w:szCs w:val="22"/>
              </w:rPr>
              <w:t>A Power-Flow Emulator Approach for Resilience Assessment of Repairable Power Grids subject to Weather-Induced Failures and Data Deﬁciency”</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Applied Energy, </w:t>
            </w:r>
            <w:hyperlink r:id="rId24" w:tooltip="Go to table of contents for this volume/issue" w:history="1">
              <w:r w:rsidRPr="00364A79">
                <w:rPr>
                  <w:rFonts w:asciiTheme="minorHAnsi" w:hAnsiTheme="minorHAnsi" w:cstheme="minorHAnsi"/>
                  <w:sz w:val="18"/>
                  <w:szCs w:val="22"/>
                </w:rPr>
                <w:t>Volume 210</w:t>
              </w:r>
            </w:hyperlink>
            <w:r w:rsidRPr="00364A79">
              <w:rPr>
                <w:rFonts w:asciiTheme="minorHAnsi" w:hAnsiTheme="minorHAnsi" w:cstheme="minorHAnsi"/>
                <w:sz w:val="18"/>
                <w:szCs w:val="22"/>
              </w:rPr>
              <w:t xml:space="preserve">, 15, pp 339-350, 2018, </w:t>
            </w:r>
            <w:hyperlink r:id="rId25" w:tgtFrame="_blank" w:tooltip="Persistent link using digital object identifier" w:history="1">
              <w:r w:rsidRPr="00364A79">
                <w:rPr>
                  <w:rFonts w:asciiTheme="minorHAnsi" w:hAnsiTheme="minorHAnsi" w:cstheme="minorHAnsi"/>
                  <w:color w:val="4F81BD" w:themeColor="accent1"/>
                  <w:sz w:val="18"/>
                  <w:szCs w:val="22"/>
                  <w:u w:val="single"/>
                </w:rPr>
                <w:t>https://doi.org/10.1016/j.apenergy.2017.10.126</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9.746</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FA3AAF" w:rsidRPr="00364A79">
              <w:rPr>
                <w:rFonts w:asciiTheme="minorHAnsi" w:hAnsiTheme="minorHAnsi" w:cstheme="minorHAnsi"/>
                <w:b/>
                <w:sz w:val="18"/>
                <w:szCs w:val="20"/>
              </w:rPr>
              <w:t>4</w:t>
            </w:r>
            <w:r w:rsidR="00C4562D">
              <w:rPr>
                <w:rFonts w:asciiTheme="minorHAnsi" w:hAnsiTheme="minorHAnsi" w:cstheme="minorHAnsi"/>
                <w:b/>
                <w:sz w:val="18"/>
                <w:szCs w:val="20"/>
              </w:rPr>
              <w:t>4</w:t>
            </w:r>
          </w:p>
          <w:p w14:paraId="05C3F33E" w14:textId="7091B245"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b/>
                <w:sz w:val="18"/>
                <w:szCs w:val="20"/>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w:t>
            </w:r>
            <w:r w:rsidRPr="00364A79">
              <w:rPr>
                <w:rFonts w:asciiTheme="minorHAnsi" w:hAnsiTheme="minorHAnsi" w:cstheme="minorHAnsi"/>
                <w:i/>
                <w:iCs/>
                <w:sz w:val="18"/>
                <w:szCs w:val="22"/>
              </w:rPr>
              <w:t>Assessment of Power Grid Vulnerabilities Accounting for Stochastic Loads and Model Imprecision</w:t>
            </w:r>
            <w:r w:rsidRPr="00364A79">
              <w:rPr>
                <w:rFonts w:asciiTheme="minorHAnsi" w:hAnsiTheme="minorHAnsi" w:cstheme="minorHAnsi"/>
                <w:sz w:val="18"/>
                <w:szCs w:val="22"/>
              </w:rPr>
              <w:t xml:space="preserve">”, International Journal for Electrical Power &amp; Energy Systems, </w:t>
            </w:r>
            <w:hyperlink r:id="rId26" w:tooltip="Go to table of contents for this volume/issue" w:history="1">
              <w:r w:rsidRPr="00364A79">
                <w:rPr>
                  <w:rFonts w:asciiTheme="minorHAnsi" w:hAnsiTheme="minorHAnsi" w:cstheme="minorHAnsi"/>
                  <w:sz w:val="18"/>
                  <w:szCs w:val="22"/>
                </w:rPr>
                <w:t>Volume 98</w:t>
              </w:r>
            </w:hyperlink>
            <w:r w:rsidRPr="00364A79">
              <w:rPr>
                <w:rFonts w:asciiTheme="minorHAnsi" w:hAnsiTheme="minorHAnsi" w:cstheme="minorHAnsi"/>
                <w:sz w:val="18"/>
                <w:szCs w:val="22"/>
              </w:rPr>
              <w:t xml:space="preserve">, pp 219-232, 2018, </w:t>
            </w:r>
            <w:hyperlink r:id="rId27" w:tgtFrame="_blank" w:tooltip="Persistent link using digital object identifier" w:history="1">
              <w:r w:rsidRPr="00364A79">
                <w:rPr>
                  <w:rFonts w:asciiTheme="minorHAnsi" w:hAnsiTheme="minorHAnsi" w:cstheme="minorHAnsi"/>
                  <w:color w:val="4F81BD" w:themeColor="accent1"/>
                  <w:sz w:val="18"/>
                  <w:szCs w:val="22"/>
                  <w:u w:val="single"/>
                </w:rPr>
                <w:t>https://doi.org/10.1016/j.ijepes.2017.11.047</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w:t>
            </w:r>
            <w:r w:rsidR="004879A2" w:rsidRPr="00364A79">
              <w:rPr>
                <w:rFonts w:asciiTheme="minorHAnsi" w:hAnsiTheme="minorHAnsi" w:cstheme="minorHAnsi"/>
                <w:b/>
                <w:sz w:val="18"/>
                <w:szCs w:val="20"/>
              </w:rPr>
              <w:t xml:space="preserve"> 4.630</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2</w:t>
            </w:r>
            <w:r w:rsidR="00C4562D">
              <w:rPr>
                <w:rFonts w:asciiTheme="minorHAnsi" w:hAnsiTheme="minorHAnsi" w:cstheme="minorHAnsi"/>
                <w:b/>
                <w:sz w:val="18"/>
                <w:szCs w:val="20"/>
              </w:rPr>
              <w:t>8</w:t>
            </w:r>
          </w:p>
          <w:p w14:paraId="4AA92872" w14:textId="211CECCC"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b/>
                <w:sz w:val="18"/>
                <w:szCs w:val="20"/>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xml:space="preserve"> E. Patelli, M. Broggi, Q. Huchet,</w:t>
            </w:r>
            <w:r w:rsidRPr="00364A79">
              <w:rPr>
                <w:rFonts w:asciiTheme="minorHAnsi" w:hAnsiTheme="minorHAnsi" w:cstheme="minorHAnsi"/>
                <w:i/>
                <w:iCs/>
                <w:sz w:val="18"/>
                <w:szCs w:val="22"/>
              </w:rPr>
              <w:t xml:space="preserve"> “On-Line Bayesian Model Updating for Structural Health Monitoring”,</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Mechanical Systems and Signal Processing, Volume 103, 174 - 195, 2018, </w:t>
            </w:r>
            <w:hyperlink r:id="rId28"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https://doi.org/10.1016/j.ymssp.2017.10.015</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879A2"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004879A2" w:rsidRPr="00364A79">
              <w:rPr>
                <w:rFonts w:asciiTheme="minorHAnsi" w:hAnsiTheme="minorHAnsi" w:cstheme="minorHAnsi"/>
                <w:b/>
                <w:sz w:val="18"/>
                <w:szCs w:val="20"/>
              </w:rPr>
              <w:t> </w:t>
            </w:r>
            <w:r w:rsidR="00AE6401"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AE6401" w:rsidRPr="00364A79">
              <w:rPr>
                <w:rFonts w:asciiTheme="minorHAnsi" w:hAnsiTheme="minorHAnsi" w:cstheme="minorHAnsi"/>
                <w:b/>
                <w:sz w:val="18"/>
                <w:szCs w:val="20"/>
              </w:rPr>
              <w:t>: 4</w:t>
            </w:r>
            <w:r w:rsidR="001C6B83">
              <w:rPr>
                <w:rFonts w:asciiTheme="minorHAnsi" w:hAnsiTheme="minorHAnsi" w:cstheme="minorHAnsi"/>
                <w:b/>
                <w:sz w:val="18"/>
                <w:szCs w:val="20"/>
              </w:rPr>
              <w:t>8</w:t>
            </w:r>
          </w:p>
          <w:p w14:paraId="4315E443" w14:textId="7F9A9ADD"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sz w:val="18"/>
                <w:szCs w:val="22"/>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M. Broggi</w:t>
            </w:r>
            <w:r w:rsidRPr="00364A79">
              <w:rPr>
                <w:rFonts w:asciiTheme="minorHAnsi" w:hAnsiTheme="minorHAnsi" w:cstheme="minorHAnsi"/>
                <w:i/>
                <w:sz w:val="18"/>
                <w:szCs w:val="22"/>
              </w:rPr>
              <w:t>,</w:t>
            </w:r>
            <w:r w:rsidRPr="00364A79">
              <w:rPr>
                <w:rFonts w:asciiTheme="minorHAnsi" w:hAnsiTheme="minorHAnsi" w:cstheme="minorHAnsi"/>
                <w:i/>
                <w:iCs/>
                <w:sz w:val="18"/>
                <w:szCs w:val="22"/>
              </w:rPr>
              <w:t xml:space="preserve"> “Do we have enough data? Robust reliability via uncertainty quantification</w:t>
            </w:r>
            <w:r w:rsidRPr="00364A79">
              <w:rPr>
                <w:rFonts w:asciiTheme="minorHAnsi" w:hAnsiTheme="minorHAnsi" w:cstheme="minorHAnsi"/>
                <w:sz w:val="18"/>
                <w:szCs w:val="22"/>
              </w:rPr>
              <w:t xml:space="preserve">”, Applied Mathematical Modelling, </w:t>
            </w:r>
            <w:hyperlink r:id="rId29" w:history="1">
              <w:r w:rsidRPr="00364A79">
                <w:rPr>
                  <w:rFonts w:asciiTheme="minorHAnsi" w:hAnsiTheme="minorHAnsi" w:cstheme="minorHAnsi"/>
                  <w:sz w:val="18"/>
                  <w:szCs w:val="22"/>
                </w:rPr>
                <w:t>Volume 54</w:t>
              </w:r>
            </w:hyperlink>
            <w:r w:rsidRPr="00364A79">
              <w:rPr>
                <w:rFonts w:asciiTheme="minorHAnsi" w:hAnsiTheme="minorHAnsi" w:cstheme="minorHAnsi"/>
                <w:sz w:val="18"/>
                <w:szCs w:val="22"/>
              </w:rPr>
              <w:t>, pp 710-721, 2018,</w:t>
            </w:r>
            <w:r w:rsidRPr="00364A79">
              <w:rPr>
                <w:rFonts w:asciiTheme="minorHAnsi" w:hAnsiTheme="minorHAnsi" w:cstheme="minorHAnsi"/>
                <w:color w:val="505050"/>
                <w:sz w:val="18"/>
                <w:szCs w:val="22"/>
              </w:rPr>
              <w:t xml:space="preserve"> </w:t>
            </w:r>
            <w:hyperlink r:id="rId30"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https://doi.org/10.1016/j.apm.2017.10.020</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p>
          <w:p w14:paraId="4C16737C" w14:textId="1F186299" w:rsidR="00FE0068" w:rsidRPr="00364A79" w:rsidRDefault="001C6B83" w:rsidP="00C4562D">
            <w:pPr>
              <w:pStyle w:val="ListParagraph"/>
              <w:autoSpaceDE w:val="0"/>
              <w:autoSpaceDN w:val="0"/>
              <w:adjustRightInd w:val="0"/>
              <w:ind w:left="360"/>
              <w:jc w:val="both"/>
              <w:rPr>
                <w:rFonts w:asciiTheme="minorHAnsi" w:hAnsiTheme="minorHAnsi" w:cstheme="minorHAnsi"/>
                <w:b/>
                <w:sz w:val="18"/>
                <w:szCs w:val="20"/>
              </w:rPr>
            </w:pPr>
            <w:r>
              <w:rPr>
                <w:rFonts w:asciiTheme="minorHAnsi" w:hAnsiTheme="minorHAnsi" w:cstheme="minorHAnsi"/>
                <w:b/>
                <w:sz w:val="18"/>
                <w:szCs w:val="20"/>
              </w:rPr>
              <w:t>IF</w:t>
            </w:r>
            <w:r w:rsidR="00FE0068" w:rsidRPr="00364A79">
              <w:rPr>
                <w:rFonts w:asciiTheme="minorHAnsi" w:hAnsiTheme="minorHAnsi" w:cstheme="minorHAnsi"/>
                <w:b/>
                <w:sz w:val="18"/>
                <w:szCs w:val="20"/>
              </w:rPr>
              <w:t>:  </w:t>
            </w:r>
            <w:r w:rsidRPr="001C6B83">
              <w:rPr>
                <w:rFonts w:asciiTheme="minorHAnsi" w:hAnsiTheme="minorHAnsi" w:cstheme="minorHAnsi"/>
                <w:b/>
                <w:sz w:val="18"/>
                <w:szCs w:val="20"/>
              </w:rPr>
              <w:t>5.129</w:t>
            </w:r>
            <w:r w:rsidR="00FE0068" w:rsidRPr="00364A79">
              <w:rPr>
                <w:rFonts w:asciiTheme="minorHAnsi" w:hAnsiTheme="minorHAnsi" w:cstheme="minorHAnsi"/>
                <w:b/>
                <w:sz w:val="18"/>
                <w:szCs w:val="20"/>
              </w:rPr>
              <w:t>, Citations:</w:t>
            </w:r>
            <w:r w:rsidR="00AE6401" w:rsidRPr="00364A79">
              <w:rPr>
                <w:rFonts w:asciiTheme="minorHAnsi" w:hAnsiTheme="minorHAnsi" w:cstheme="minorHAnsi"/>
                <w:b/>
                <w:sz w:val="18"/>
                <w:szCs w:val="20"/>
              </w:rPr>
              <w:t xml:space="preserve"> </w:t>
            </w:r>
            <w:r>
              <w:rPr>
                <w:rFonts w:asciiTheme="minorHAnsi" w:hAnsiTheme="minorHAnsi" w:cstheme="minorHAnsi"/>
                <w:b/>
                <w:sz w:val="18"/>
                <w:szCs w:val="20"/>
              </w:rPr>
              <w:t>23</w:t>
            </w:r>
          </w:p>
          <w:p w14:paraId="46E48AA8" w14:textId="586E9699" w:rsidR="00EF26CC" w:rsidRPr="00FE0068" w:rsidRDefault="00FE0068" w:rsidP="00412B7C">
            <w:pPr>
              <w:pStyle w:val="NormalWeb"/>
              <w:numPr>
                <w:ilvl w:val="0"/>
                <w:numId w:val="33"/>
              </w:numPr>
              <w:spacing w:before="0" w:beforeAutospacing="0"/>
              <w:jc w:val="both"/>
              <w:rPr>
                <w:rFonts w:asciiTheme="minorHAnsi" w:hAnsiTheme="minorHAnsi" w:cstheme="minorHAnsi"/>
                <w:b/>
                <w:sz w:val="20"/>
                <w:szCs w:val="20"/>
              </w:rPr>
            </w:pPr>
            <w:r w:rsidRPr="00364A79">
              <w:rPr>
                <w:rFonts w:asciiTheme="minorHAnsi" w:hAnsiTheme="minorHAnsi" w:cstheme="minorHAnsi"/>
                <w:b/>
                <w:sz w:val="18"/>
                <w:szCs w:val="20"/>
                <w:u w:val="single"/>
              </w:rPr>
              <w:t>R. Rocchetta</w:t>
            </w:r>
            <w:r w:rsidR="00297D26" w:rsidRPr="00364A79">
              <w:rPr>
                <w:rFonts w:asciiTheme="minorHAnsi" w:hAnsiTheme="minorHAnsi" w:cstheme="minorHAnsi"/>
                <w:b/>
                <w:sz w:val="18"/>
                <w:szCs w:val="20"/>
                <w:u w:val="single"/>
              </w:rPr>
              <w:t>,</w:t>
            </w:r>
            <w:r w:rsidR="00297D26" w:rsidRPr="00364A79">
              <w:rPr>
                <w:rFonts w:asciiTheme="minorHAnsi" w:hAnsiTheme="minorHAnsi" w:cstheme="minorHAnsi"/>
                <w:sz w:val="18"/>
                <w:szCs w:val="22"/>
              </w:rPr>
              <w:t xml:space="preserve"> </w:t>
            </w:r>
            <w:r w:rsidRPr="00364A79">
              <w:rPr>
                <w:rFonts w:asciiTheme="minorHAnsi" w:hAnsiTheme="minorHAnsi" w:cstheme="minorHAnsi"/>
                <w:sz w:val="18"/>
                <w:szCs w:val="22"/>
              </w:rPr>
              <w:t>Y.F. Li and E. Zio, “</w:t>
            </w:r>
            <w:r w:rsidRPr="00364A79">
              <w:rPr>
                <w:rFonts w:asciiTheme="minorHAnsi" w:hAnsiTheme="minorHAnsi" w:cstheme="minorHAnsi"/>
                <w:i/>
                <w:iCs/>
                <w:sz w:val="18"/>
                <w:szCs w:val="22"/>
              </w:rPr>
              <w:t>Risk Assessment and Risk-Cost Optimization of Distributed Generation Systems Considering Extreme Weather Conditions”,</w:t>
            </w:r>
            <w:r w:rsidRPr="00364A79">
              <w:rPr>
                <w:rFonts w:asciiTheme="minorHAnsi" w:hAnsiTheme="minorHAnsi" w:cstheme="minorHAnsi"/>
                <w:sz w:val="18"/>
                <w:szCs w:val="22"/>
              </w:rPr>
              <w:t xml:space="preserve"> Reliability Engineering and System Safety, Volume 136, pp 47 - 61, 2015, </w:t>
            </w:r>
            <w:hyperlink r:id="rId31"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https://doi.org/10.1016/j.ress.2014.11.013</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AE6401" w:rsidRPr="00364A79">
              <w:rPr>
                <w:rFonts w:asciiTheme="minorHAnsi" w:hAnsiTheme="minorHAnsi" w:cstheme="minorHAnsi"/>
                <w:b/>
                <w:sz w:val="18"/>
                <w:szCs w:val="20"/>
              </w:rPr>
              <w:t>6</w:t>
            </w:r>
            <w:r w:rsidR="00FA3AAF" w:rsidRPr="00364A79">
              <w:rPr>
                <w:rFonts w:asciiTheme="minorHAnsi" w:hAnsiTheme="minorHAnsi" w:cstheme="minorHAnsi"/>
                <w:b/>
                <w:sz w:val="18"/>
                <w:szCs w:val="20"/>
              </w:rPr>
              <w:t>2</w:t>
            </w:r>
          </w:p>
        </w:tc>
      </w:tr>
    </w:tbl>
    <w:p w14:paraId="3C1C95CF" w14:textId="70967694" w:rsidR="00C4562D" w:rsidRPr="001A63D8" w:rsidRDefault="00C4562D" w:rsidP="00C4562D">
      <w:pPr>
        <w:pStyle w:val="Heading2"/>
        <w:spacing w:before="0" w:after="0"/>
        <w:rPr>
          <w:color w:val="00B0F0"/>
          <w:sz w:val="28"/>
        </w:rPr>
      </w:pPr>
      <w:r w:rsidRPr="001A63D8">
        <w:rPr>
          <w:color w:val="00B0F0"/>
          <w:sz w:val="28"/>
        </w:rPr>
        <w:t>Journal/working papers (tentative titles)</w:t>
      </w:r>
    </w:p>
    <w:p w14:paraId="2FABF819" w14:textId="647BB6CA" w:rsidR="00C4562D"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lang w:val="en-US"/>
        </w:rPr>
        <w:t>R. Rocchetta, M. Petkovic, Q. Gao, Mavroeidis, Dimitrios,“</w:t>
      </w:r>
      <w:r w:rsidRPr="00574BBF">
        <w:rPr>
          <w:rFonts w:asciiTheme="minorHAnsi" w:hAnsiTheme="minorHAnsi" w:cstheme="minorHAnsi"/>
          <w:i/>
          <w:sz w:val="18"/>
          <w:szCs w:val="18"/>
        </w:rPr>
        <w:t>Robust selection of system fault detection models via heterogeneous data fusion, system structure-function, and formal sensitivity bounds.”,</w:t>
      </w:r>
      <w:r w:rsidRPr="00364A79">
        <w:rPr>
          <w:rFonts w:asciiTheme="minorHAnsi" w:hAnsiTheme="minorHAnsi" w:cstheme="minorHAnsi"/>
          <w:sz w:val="18"/>
          <w:szCs w:val="18"/>
          <w:lang w:val="en-US"/>
        </w:rPr>
        <w:t xml:space="preserve">  (</w:t>
      </w:r>
      <w:r w:rsidR="00A009F9">
        <w:rPr>
          <w:rFonts w:asciiTheme="minorHAnsi" w:hAnsiTheme="minorHAnsi" w:cstheme="minorHAnsi"/>
          <w:sz w:val="18"/>
          <w:szCs w:val="18"/>
        </w:rPr>
        <w:t>Under review</w:t>
      </w:r>
      <w:r>
        <w:rPr>
          <w:rFonts w:asciiTheme="minorHAnsi" w:hAnsiTheme="minorHAnsi" w:cstheme="minorHAnsi"/>
          <w:sz w:val="18"/>
          <w:szCs w:val="18"/>
        </w:rPr>
        <w:t xml:space="preserve"> EAAI</w:t>
      </w:r>
      <w:r w:rsidRPr="00364A79">
        <w:rPr>
          <w:rFonts w:asciiTheme="minorHAnsi" w:hAnsiTheme="minorHAnsi" w:cstheme="minorHAnsi"/>
          <w:sz w:val="18"/>
          <w:szCs w:val="18"/>
        </w:rPr>
        <w:t>)</w:t>
      </w:r>
    </w:p>
    <w:p w14:paraId="50361E50" w14:textId="77777777" w:rsidR="00C4562D" w:rsidRPr="00554324"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rPr>
        <w:t>R. Rocchetta</w:t>
      </w:r>
      <w:r w:rsidRPr="00364A79">
        <w:rPr>
          <w:rFonts w:asciiTheme="minorHAnsi" w:hAnsiTheme="minorHAnsi" w:cstheme="minorHAnsi"/>
          <w:sz w:val="18"/>
          <w:szCs w:val="18"/>
          <w:lang w:val="en-US"/>
        </w:rPr>
        <w:t>, M. Petkovic, Q. Gao,</w:t>
      </w:r>
      <w:r w:rsidRPr="00364A79">
        <w:rPr>
          <w:rFonts w:asciiTheme="minorHAnsi" w:hAnsiTheme="minorHAnsi" w:cstheme="minorHAnsi"/>
          <w:sz w:val="18"/>
          <w:szCs w:val="18"/>
        </w:rPr>
        <w:t xml:space="preserve"> “</w:t>
      </w:r>
      <w:r w:rsidRPr="00364A79">
        <w:rPr>
          <w:rFonts w:asciiTheme="minorHAnsi" w:hAnsiTheme="minorHAnsi" w:cstheme="minorHAnsi"/>
          <w:bCs/>
          <w:i/>
          <w:sz w:val="18"/>
          <w:szCs w:val="18"/>
        </w:rPr>
        <w:t>Generalization Error Bounds for Soft-constrained Convex Optimization Programs: application to Interval Predictor Models</w:t>
      </w:r>
      <w:r w:rsidRPr="00364A79">
        <w:rPr>
          <w:rFonts w:asciiTheme="minorHAnsi" w:hAnsiTheme="minorHAnsi" w:cstheme="minorHAnsi"/>
          <w:i/>
          <w:iCs/>
          <w:sz w:val="18"/>
          <w:szCs w:val="18"/>
        </w:rPr>
        <w:t>”</w:t>
      </w:r>
      <w:r w:rsidRPr="00364A79">
        <w:rPr>
          <w:rFonts w:asciiTheme="minorHAnsi" w:hAnsiTheme="minorHAnsi" w:cstheme="minorHAnsi"/>
          <w:i/>
          <w:sz w:val="18"/>
          <w:szCs w:val="18"/>
        </w:rPr>
        <w:t xml:space="preserve">, </w:t>
      </w:r>
      <w:r w:rsidRPr="00364A79">
        <w:rPr>
          <w:rFonts w:asciiTheme="minorHAnsi" w:hAnsiTheme="minorHAnsi" w:cstheme="minorHAnsi"/>
          <w:sz w:val="18"/>
          <w:szCs w:val="18"/>
        </w:rPr>
        <w:t xml:space="preserve"> (ICCOSAR 2022 submitted)</w:t>
      </w:r>
    </w:p>
    <w:p w14:paraId="4735D661"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rPr>
        <w:t>Ozcel Cangul; Roberto Rocchetta, E. Patelli, Murat Fahrioglu, “</w:t>
      </w:r>
      <w:r w:rsidRPr="00554324">
        <w:rPr>
          <w:rFonts w:asciiTheme="minorHAnsi" w:hAnsiTheme="minorHAnsi" w:cstheme="minorHAnsi"/>
          <w:i/>
          <w:sz w:val="18"/>
          <w:szCs w:val="18"/>
        </w:rPr>
        <w:t>Optimal allocation and sizing of distributed solar PV generators: Unit financial impact indicato</w:t>
      </w:r>
      <w:r w:rsidRPr="00554324">
        <w:rPr>
          <w:rFonts w:asciiTheme="minorHAnsi" w:hAnsiTheme="minorHAnsi" w:cstheme="minorHAnsi"/>
          <w:sz w:val="18"/>
          <w:szCs w:val="18"/>
        </w:rPr>
        <w:t>r”,</w:t>
      </w:r>
      <w:r w:rsidRPr="00554324">
        <w:rPr>
          <w:rFonts w:asciiTheme="minorHAnsi" w:hAnsiTheme="minorHAnsi" w:cstheme="minorHAnsi"/>
          <w:i/>
          <w:sz w:val="18"/>
          <w:szCs w:val="18"/>
        </w:rPr>
        <w:t xml:space="preserve"> </w:t>
      </w:r>
      <w:r w:rsidRPr="00554324">
        <w:rPr>
          <w:rFonts w:asciiTheme="minorHAnsi" w:hAnsiTheme="minorHAnsi" w:cstheme="minorHAnsi"/>
          <w:sz w:val="18"/>
          <w:szCs w:val="18"/>
        </w:rPr>
        <w:t>(internal review)</w:t>
      </w:r>
    </w:p>
    <w:p w14:paraId="776E0F9E"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lang w:val="en-US"/>
        </w:rPr>
        <w:t>Ozcel Cangul; Roberto Rocchetta, E. Patelli, Murat Fahrioglu, “</w:t>
      </w:r>
      <w:r w:rsidRPr="00554324">
        <w:rPr>
          <w:rFonts w:asciiTheme="minorHAnsi" w:hAnsiTheme="minorHAnsi" w:cstheme="minorHAnsi"/>
          <w:i/>
          <w:sz w:val="18"/>
          <w:szCs w:val="18"/>
          <w:lang w:val="en-US"/>
        </w:rPr>
        <w:t>A new framework for the sustainable and safe integration of photovoltaic generators and energy storage systems in electric power grids</w:t>
      </w:r>
      <w:r w:rsidRPr="00554324">
        <w:rPr>
          <w:rFonts w:asciiTheme="minorHAnsi" w:hAnsiTheme="minorHAnsi" w:cstheme="minorHAnsi"/>
          <w:sz w:val="18"/>
          <w:szCs w:val="18"/>
          <w:lang w:val="en-US"/>
        </w:rPr>
        <w:t>”, (internal review</w:t>
      </w:r>
      <w:r w:rsidRPr="00554324">
        <w:rPr>
          <w:rFonts w:asciiTheme="minorHAnsi" w:hAnsiTheme="minorHAnsi" w:cstheme="minorHAnsi"/>
          <w:sz w:val="18"/>
          <w:szCs w:val="18"/>
        </w:rPr>
        <w:t>)</w:t>
      </w:r>
    </w:p>
    <w:p w14:paraId="545A0C12"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lang w:val="en-US"/>
        </w:rPr>
        <w:t>R. Rocchetta, A. Mey, F. A. Oliehoek</w:t>
      </w:r>
      <w:r w:rsidRPr="00554324">
        <w:rPr>
          <w:rFonts w:asciiTheme="minorHAnsi" w:hAnsiTheme="minorHAnsi" w:cstheme="minorHAnsi"/>
          <w:sz w:val="18"/>
          <w:szCs w:val="18"/>
        </w:rPr>
        <w:t xml:space="preserve"> “</w:t>
      </w:r>
      <w:r w:rsidRPr="00554324">
        <w:rPr>
          <w:rFonts w:asciiTheme="minorHAnsi" w:hAnsiTheme="minorHAnsi" w:cstheme="minorHAnsi"/>
          <w:i/>
          <w:sz w:val="18"/>
          <w:szCs w:val="18"/>
        </w:rPr>
        <w:t>Exploring the link between learnability via compression and complexity and scenario decision-making theory: the case of Support Vector Machine classifiers</w:t>
      </w:r>
      <w:r w:rsidRPr="00554324">
        <w:rPr>
          <w:rFonts w:asciiTheme="minorHAnsi" w:hAnsiTheme="minorHAnsi" w:cstheme="minorHAnsi"/>
          <w:i/>
          <w:iCs/>
          <w:sz w:val="18"/>
          <w:szCs w:val="18"/>
        </w:rPr>
        <w:t>”</w:t>
      </w:r>
      <w:r w:rsidRPr="00554324">
        <w:rPr>
          <w:rFonts w:asciiTheme="minorHAnsi" w:hAnsiTheme="minorHAnsi" w:cstheme="minorHAnsi"/>
          <w:i/>
          <w:sz w:val="18"/>
          <w:szCs w:val="18"/>
        </w:rPr>
        <w:t xml:space="preserve">, </w:t>
      </w:r>
      <w:r w:rsidRPr="00554324">
        <w:rPr>
          <w:rFonts w:asciiTheme="minorHAnsi" w:hAnsiTheme="minorHAnsi" w:cstheme="minorHAnsi"/>
          <w:sz w:val="18"/>
          <w:szCs w:val="18"/>
        </w:rPr>
        <w:t xml:space="preserve"> (internal review) </w:t>
      </w:r>
    </w:p>
    <w:p w14:paraId="1D8DE921" w14:textId="344FE353" w:rsidR="00C4562D" w:rsidRPr="00364A79"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lang w:val="en-US"/>
        </w:rPr>
        <w:t xml:space="preserve">M. </w:t>
      </w:r>
      <w:r w:rsidRPr="00364A79">
        <w:rPr>
          <w:rFonts w:asciiTheme="minorHAnsi" w:hAnsiTheme="minorHAnsi" w:cstheme="minorHAnsi"/>
          <w:sz w:val="18"/>
          <w:szCs w:val="18"/>
        </w:rPr>
        <w:t xml:space="preserve">De </w:t>
      </w:r>
      <w:r w:rsidRPr="00364A79">
        <w:rPr>
          <w:rFonts w:asciiTheme="minorHAnsi" w:hAnsiTheme="minorHAnsi" w:cstheme="minorHAnsi"/>
          <w:sz w:val="18"/>
          <w:szCs w:val="18"/>
          <w:lang w:val="en-US"/>
        </w:rPr>
        <w:t xml:space="preserve">Angelis, R. Rocchetta, A. Gray, S. Ferson, </w:t>
      </w:r>
      <w:r w:rsidRPr="00364A79">
        <w:rPr>
          <w:rFonts w:asciiTheme="minorHAnsi" w:hAnsiTheme="minorHAnsi" w:cstheme="minorHAnsi"/>
          <w:i/>
          <w:sz w:val="18"/>
          <w:szCs w:val="18"/>
        </w:rPr>
        <w:t xml:space="preserve">“Dependency </w:t>
      </w:r>
      <w:r w:rsidR="00893DB8">
        <w:rPr>
          <w:rFonts w:asciiTheme="minorHAnsi" w:hAnsiTheme="minorHAnsi" w:cstheme="minorHAnsi"/>
          <w:i/>
          <w:sz w:val="18"/>
          <w:szCs w:val="18"/>
        </w:rPr>
        <w:t>modeling</w:t>
      </w:r>
      <w:r>
        <w:rPr>
          <w:rFonts w:asciiTheme="minorHAnsi" w:hAnsiTheme="minorHAnsi" w:cstheme="minorHAnsi"/>
          <w:i/>
          <w:sz w:val="18"/>
          <w:szCs w:val="18"/>
        </w:rPr>
        <w:t>,</w:t>
      </w:r>
      <w:r w:rsidRPr="00364A79">
        <w:rPr>
          <w:rFonts w:asciiTheme="minorHAnsi" w:hAnsiTheme="minorHAnsi" w:cstheme="minorHAnsi"/>
          <w:i/>
          <w:sz w:val="18"/>
          <w:szCs w:val="18"/>
        </w:rPr>
        <w:t xml:space="preserve"> uncertainty propagation and support vector models</w:t>
      </w:r>
      <w:r>
        <w:rPr>
          <w:rFonts w:asciiTheme="minorHAnsi" w:hAnsiTheme="minorHAnsi" w:cstheme="minorHAnsi"/>
          <w:i/>
          <w:sz w:val="18"/>
          <w:szCs w:val="18"/>
        </w:rPr>
        <w:t xml:space="preserve"> with statistical guarantees</w:t>
      </w:r>
      <w:r w:rsidRPr="00364A79">
        <w:rPr>
          <w:rFonts w:asciiTheme="minorHAnsi" w:hAnsiTheme="minorHAnsi" w:cstheme="minorHAnsi"/>
          <w:i/>
          <w:sz w:val="18"/>
          <w:szCs w:val="18"/>
        </w:rPr>
        <w:t>“</w:t>
      </w:r>
      <w:r w:rsidRPr="00364A79">
        <w:rPr>
          <w:rFonts w:asciiTheme="minorHAnsi" w:hAnsiTheme="minorHAnsi" w:cstheme="minorHAnsi"/>
          <w:sz w:val="18"/>
          <w:szCs w:val="18"/>
          <w:lang w:val="en-US"/>
        </w:rPr>
        <w:t xml:space="preserve">, </w:t>
      </w:r>
      <w:r w:rsidRPr="00364A79">
        <w:rPr>
          <w:rFonts w:asciiTheme="minorHAnsi" w:hAnsiTheme="minorHAnsi" w:cstheme="minorHAnsi"/>
          <w:sz w:val="18"/>
          <w:szCs w:val="18"/>
        </w:rPr>
        <w:t xml:space="preserve"> (</w:t>
      </w:r>
      <w:r>
        <w:rPr>
          <w:rFonts w:asciiTheme="minorHAnsi" w:hAnsiTheme="minorHAnsi" w:cstheme="minorHAnsi"/>
          <w:sz w:val="18"/>
          <w:szCs w:val="18"/>
        </w:rPr>
        <w:t>internal review</w:t>
      </w:r>
      <w:r w:rsidRPr="00364A79">
        <w:rPr>
          <w:rFonts w:asciiTheme="minorHAnsi" w:hAnsiTheme="minorHAnsi" w:cstheme="minorHAnsi"/>
          <w:sz w:val="18"/>
          <w:szCs w:val="18"/>
        </w:rPr>
        <w:t>)</w:t>
      </w:r>
    </w:p>
    <w:p w14:paraId="6835619D" w14:textId="77777777" w:rsidR="00C4562D" w:rsidRPr="00364A79" w:rsidRDefault="00C4562D" w:rsidP="00C4562D">
      <w:pPr>
        <w:pStyle w:val="ListParagraph"/>
        <w:numPr>
          <w:ilvl w:val="0"/>
          <w:numId w:val="37"/>
        </w:numPr>
        <w:tabs>
          <w:tab w:val="left" w:pos="2052"/>
        </w:tabs>
        <w:rPr>
          <w:rFonts w:asciiTheme="minorHAnsi" w:hAnsiTheme="minorHAnsi" w:cstheme="minorHAnsi"/>
          <w:sz w:val="18"/>
          <w:szCs w:val="18"/>
        </w:rPr>
      </w:pPr>
      <w:r>
        <w:rPr>
          <w:rFonts w:asciiTheme="minorHAnsi" w:hAnsiTheme="minorHAnsi" w:cstheme="minorHAnsi"/>
          <w:sz w:val="18"/>
          <w:szCs w:val="18"/>
          <w:lang w:val="en-US"/>
        </w:rPr>
        <w:t>E. Congeduti, R. Rocchetta,</w:t>
      </w:r>
      <w:r w:rsidRPr="00364A79">
        <w:rPr>
          <w:rFonts w:asciiTheme="minorHAnsi" w:hAnsiTheme="minorHAnsi" w:cstheme="minorHAnsi"/>
          <w:sz w:val="18"/>
          <w:szCs w:val="18"/>
          <w:lang w:val="en-US"/>
        </w:rPr>
        <w:t xml:space="preserve"> F. A. Oliehoek, </w:t>
      </w:r>
      <w:r w:rsidRPr="00364A79">
        <w:rPr>
          <w:rFonts w:asciiTheme="minorHAnsi" w:hAnsiTheme="minorHAnsi" w:cstheme="minorHAnsi"/>
          <w:i/>
          <w:sz w:val="18"/>
          <w:szCs w:val="18"/>
        </w:rPr>
        <w:t>“</w:t>
      </w:r>
      <w:r>
        <w:rPr>
          <w:rFonts w:asciiTheme="minorHAnsi" w:hAnsiTheme="minorHAnsi" w:cstheme="minorHAnsi"/>
          <w:i/>
          <w:sz w:val="18"/>
          <w:szCs w:val="18"/>
        </w:rPr>
        <w:t xml:space="preserve">A framework for learning localized Influence for multi-agents policy optimization”. </w:t>
      </w:r>
      <w:r w:rsidRPr="00574BBF">
        <w:rPr>
          <w:rFonts w:asciiTheme="minorHAnsi" w:hAnsiTheme="minorHAnsi" w:cstheme="minorHAnsi"/>
          <w:sz w:val="18"/>
          <w:szCs w:val="18"/>
        </w:rPr>
        <w:t>(internal review)</w:t>
      </w:r>
    </w:p>
    <w:p w14:paraId="76E6FCAA" w14:textId="7A8665C9" w:rsidR="00AD0ED0" w:rsidRDefault="004D640F" w:rsidP="001A63D8">
      <w:pPr>
        <w:pStyle w:val="Heading2"/>
        <w:spacing w:before="0" w:after="0"/>
        <w:rPr>
          <w:color w:val="00B050"/>
          <w:sz w:val="28"/>
        </w:rPr>
      </w:pPr>
      <w:r w:rsidRPr="001A63D8">
        <w:rPr>
          <w:color w:val="00B050"/>
          <w:sz w:val="28"/>
        </w:rPr>
        <w:lastRenderedPageBreak/>
        <w:t xml:space="preserve">Peer-Reviewed </w:t>
      </w:r>
      <w:r w:rsidR="00AD0ED0" w:rsidRPr="001A63D8">
        <w:rPr>
          <w:color w:val="00B050"/>
          <w:sz w:val="28"/>
        </w:rPr>
        <w:t>Conference Publication</w:t>
      </w:r>
      <w:r w:rsidR="00FC2219" w:rsidRPr="001A63D8">
        <w:rPr>
          <w:color w:val="00B050"/>
          <w:sz w:val="28"/>
        </w:rPr>
        <w:t>s</w:t>
      </w:r>
      <w:r w:rsidR="0027437E" w:rsidRPr="001A63D8">
        <w:rPr>
          <w:color w:val="00B050"/>
          <w:sz w:val="28"/>
        </w:rPr>
        <w:t xml:space="preserve"> </w:t>
      </w:r>
    </w:p>
    <w:p w14:paraId="3A6395B0" w14:textId="5E256474" w:rsidR="003E4275" w:rsidRPr="003E4275" w:rsidRDefault="003E4275" w:rsidP="005A020B">
      <w:pPr>
        <w:pStyle w:val="ListParagraph"/>
        <w:numPr>
          <w:ilvl w:val="0"/>
          <w:numId w:val="34"/>
        </w:numPr>
        <w:tabs>
          <w:tab w:val="left" w:pos="2052"/>
        </w:tabs>
        <w:ind w:left="360"/>
        <w:rPr>
          <w:rFonts w:asciiTheme="minorHAnsi" w:hAnsiTheme="minorHAnsi" w:cstheme="minorHAnsi"/>
          <w:i/>
          <w:sz w:val="18"/>
          <w:szCs w:val="18"/>
        </w:rPr>
      </w:pPr>
      <w:r w:rsidRPr="003E4275">
        <w:rPr>
          <w:rFonts w:asciiTheme="minorHAnsi" w:hAnsiTheme="minorHAnsi" w:cstheme="minorHAnsi"/>
          <w:sz w:val="18"/>
          <w:szCs w:val="18"/>
        </w:rPr>
        <w:t xml:space="preserve">Wang, Chenxing, Lechang Yang, and </w:t>
      </w:r>
      <w:r w:rsidRPr="00574BBF">
        <w:rPr>
          <w:rFonts w:asciiTheme="minorHAnsi" w:hAnsiTheme="minorHAnsi" w:cstheme="minorHAnsi"/>
          <w:b/>
          <w:sz w:val="18"/>
          <w:szCs w:val="20"/>
          <w:u w:val="single"/>
        </w:rPr>
        <w:t>R. Rocchetta</w:t>
      </w:r>
      <w:r>
        <w:rPr>
          <w:rFonts w:asciiTheme="minorHAnsi" w:hAnsiTheme="minorHAnsi" w:cstheme="minorHAnsi"/>
          <w:i/>
          <w:sz w:val="18"/>
          <w:szCs w:val="18"/>
        </w:rPr>
        <w:t>,</w:t>
      </w:r>
      <w:r w:rsidRPr="003E4275">
        <w:rPr>
          <w:rFonts w:asciiTheme="minorHAnsi" w:hAnsiTheme="minorHAnsi" w:cstheme="minorHAnsi"/>
          <w:i/>
          <w:sz w:val="18"/>
          <w:szCs w:val="18"/>
        </w:rPr>
        <w:t xml:space="preserve"> "Bayesian Information Fusion for Imprecise Probabilistic Models with Different Types of Information." </w:t>
      </w:r>
      <w:r w:rsidRPr="003E4275">
        <w:rPr>
          <w:rFonts w:asciiTheme="minorHAnsi" w:hAnsiTheme="minorHAnsi" w:cstheme="minorHAnsi"/>
          <w:sz w:val="18"/>
          <w:szCs w:val="18"/>
        </w:rPr>
        <w:t xml:space="preserve"> 3rd International Conference on System Reliability and Safety Engineering (SRSE). IEEE, 2021.</w:t>
      </w:r>
    </w:p>
    <w:p w14:paraId="1A2F7BC2" w14:textId="09BA2956" w:rsidR="005A020B" w:rsidRPr="008A7A50" w:rsidRDefault="005A020B" w:rsidP="005A020B">
      <w:pPr>
        <w:pStyle w:val="ListParagraph"/>
        <w:numPr>
          <w:ilvl w:val="0"/>
          <w:numId w:val="34"/>
        </w:numPr>
        <w:tabs>
          <w:tab w:val="left" w:pos="2052"/>
        </w:tabs>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003E4275">
        <w:rPr>
          <w:rFonts w:asciiTheme="minorHAnsi" w:hAnsiTheme="minorHAnsi" w:cstheme="minorHAnsi"/>
          <w:b/>
          <w:sz w:val="18"/>
          <w:szCs w:val="20"/>
          <w:u w:val="single"/>
        </w:rPr>
        <w:t>,</w:t>
      </w:r>
      <w:r w:rsidRPr="008A7A50">
        <w:rPr>
          <w:rFonts w:asciiTheme="minorHAnsi" w:hAnsiTheme="minorHAnsi" w:cstheme="minorHAnsi"/>
          <w:sz w:val="18"/>
          <w:szCs w:val="18"/>
        </w:rPr>
        <w:t xml:space="preserve"> “</w:t>
      </w:r>
      <w:r w:rsidRPr="008A7A50">
        <w:rPr>
          <w:rFonts w:asciiTheme="minorHAnsi" w:hAnsiTheme="minorHAnsi" w:cstheme="minorHAnsi"/>
          <w:i/>
          <w:sz w:val="18"/>
          <w:szCs w:val="18"/>
        </w:rPr>
        <w:t>New probabilistic guarantees on the accuracy of Extreme Learning Machines: an application to decision-making in a reliability context</w:t>
      </w:r>
      <w:r w:rsidRPr="008A7A50">
        <w:rPr>
          <w:rFonts w:asciiTheme="minorHAnsi" w:hAnsiTheme="minorHAnsi" w:cstheme="minorHAnsi"/>
          <w:i/>
          <w:iCs/>
          <w:sz w:val="18"/>
          <w:szCs w:val="18"/>
        </w:rPr>
        <w:t>”</w:t>
      </w:r>
      <w:r>
        <w:rPr>
          <w:rFonts w:asciiTheme="minorHAnsi" w:hAnsiTheme="minorHAnsi" w:cstheme="minorHAnsi"/>
          <w:i/>
          <w:sz w:val="18"/>
          <w:szCs w:val="18"/>
        </w:rPr>
        <w:t xml:space="preserve">, </w:t>
      </w:r>
      <w:r w:rsidRPr="008A7A50">
        <w:rPr>
          <w:rFonts w:asciiTheme="minorHAnsi" w:hAnsiTheme="minorHAnsi" w:cstheme="minorHAnsi"/>
          <w:sz w:val="18"/>
          <w:szCs w:val="18"/>
        </w:rPr>
        <w:t xml:space="preserve">ESREL </w:t>
      </w:r>
      <w:r>
        <w:rPr>
          <w:rFonts w:asciiTheme="minorHAnsi" w:hAnsiTheme="minorHAnsi" w:cstheme="minorHAnsi"/>
          <w:sz w:val="18"/>
          <w:szCs w:val="18"/>
        </w:rPr>
        <w:t xml:space="preserve">conference, </w:t>
      </w:r>
      <w:r w:rsidRPr="008A7A50">
        <w:rPr>
          <w:rFonts w:asciiTheme="minorHAnsi" w:hAnsiTheme="minorHAnsi" w:cstheme="minorHAnsi"/>
          <w:sz w:val="18"/>
          <w:szCs w:val="18"/>
        </w:rPr>
        <w:t>September 2021</w:t>
      </w:r>
      <w:r>
        <w:t xml:space="preserve"> </w:t>
      </w:r>
      <w:hyperlink r:id="rId32" w:history="1">
        <w:r>
          <w:rPr>
            <w:rStyle w:val="Hyperlink"/>
            <w:rFonts w:asciiTheme="minorHAnsi" w:hAnsiTheme="minorHAnsi" w:cstheme="minorHAnsi"/>
            <w:sz w:val="18"/>
            <w:szCs w:val="18"/>
          </w:rPr>
          <w:t>link</w:t>
        </w:r>
      </w:hyperlink>
    </w:p>
    <w:p w14:paraId="2AAB80DE" w14:textId="22859D04" w:rsidR="005A020B" w:rsidRPr="008A7A50" w:rsidRDefault="005A020B" w:rsidP="005A020B">
      <w:pPr>
        <w:pStyle w:val="ListParagraph"/>
        <w:numPr>
          <w:ilvl w:val="0"/>
          <w:numId w:val="34"/>
        </w:numPr>
        <w:ind w:left="360"/>
        <w:rPr>
          <w:rFonts w:asciiTheme="minorHAnsi" w:hAnsiTheme="minorHAnsi" w:cstheme="minorHAnsi"/>
          <w:sz w:val="18"/>
          <w:szCs w:val="18"/>
          <w:lang w:val="en-US"/>
        </w:rPr>
      </w:pPr>
      <w:r w:rsidRPr="008A7A50">
        <w:rPr>
          <w:rFonts w:asciiTheme="minorHAnsi" w:hAnsiTheme="minorHAnsi" w:cstheme="minorHAnsi"/>
          <w:sz w:val="18"/>
          <w:szCs w:val="18"/>
          <w:lang w:val="en-US"/>
        </w:rPr>
        <w:t xml:space="preserve">M. </w:t>
      </w:r>
      <w:r w:rsidRPr="008A7A50">
        <w:rPr>
          <w:rFonts w:asciiTheme="minorHAnsi" w:hAnsiTheme="minorHAnsi" w:cstheme="minorHAnsi"/>
          <w:sz w:val="18"/>
          <w:szCs w:val="18"/>
        </w:rPr>
        <w:t xml:space="preserve">De </w:t>
      </w:r>
      <w:r w:rsidRPr="008A7A50">
        <w:rPr>
          <w:rFonts w:asciiTheme="minorHAnsi" w:hAnsiTheme="minorHAnsi" w:cstheme="minorHAnsi"/>
          <w:sz w:val="18"/>
          <w:szCs w:val="18"/>
          <w:lang w:val="en-US"/>
        </w:rPr>
        <w:t xml:space="preserve">Angelis, </w:t>
      </w: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lang w:val="en-US"/>
        </w:rPr>
        <w:t xml:space="preserve">, A. Gray, S. Ferson, </w:t>
      </w:r>
      <w:r w:rsidRPr="008A7A50">
        <w:rPr>
          <w:rFonts w:asciiTheme="minorHAnsi" w:hAnsiTheme="minorHAnsi" w:cstheme="minorHAnsi"/>
          <w:i/>
          <w:sz w:val="18"/>
          <w:szCs w:val="18"/>
        </w:rPr>
        <w:t>“Constructing consonant predictive beliefs from data with scenario theory</w:t>
      </w:r>
      <w:r w:rsidRPr="008A7A50">
        <w:rPr>
          <w:rFonts w:asciiTheme="minorHAnsi" w:hAnsiTheme="minorHAnsi" w:cstheme="minorHAnsi"/>
          <w:sz w:val="18"/>
          <w:szCs w:val="18"/>
          <w:lang w:val="en-US"/>
        </w:rPr>
        <w:t xml:space="preserve">”, </w:t>
      </w:r>
      <w:r w:rsidRPr="008A7A50">
        <w:rPr>
          <w:rFonts w:asciiTheme="minorHAnsi" w:hAnsiTheme="minorHAnsi" w:cstheme="minorHAnsi"/>
          <w:sz w:val="18"/>
          <w:szCs w:val="18"/>
        </w:rPr>
        <w:t>International Symposium on Imprecise Probabilities ISIPTA: Theories and Applications</w:t>
      </w:r>
      <w:r w:rsidRPr="008A7A50">
        <w:rPr>
          <w:rFonts w:asciiTheme="minorHAnsi" w:hAnsiTheme="minorHAnsi" w:cstheme="minorHAnsi"/>
          <w:i/>
          <w:sz w:val="18"/>
          <w:szCs w:val="18"/>
        </w:rPr>
        <w:t>, July 2021</w:t>
      </w:r>
      <w:r w:rsidRPr="008A7A50">
        <w:rPr>
          <w:sz w:val="18"/>
          <w:szCs w:val="18"/>
        </w:rPr>
        <w:t xml:space="preserve"> </w:t>
      </w:r>
      <w:hyperlink r:id="rId33" w:history="1">
        <w:r>
          <w:rPr>
            <w:rStyle w:val="Hyperlink"/>
            <w:rFonts w:asciiTheme="minorHAnsi" w:hAnsiTheme="minorHAnsi" w:cstheme="minorHAnsi"/>
            <w:i/>
            <w:sz w:val="18"/>
            <w:szCs w:val="18"/>
          </w:rPr>
          <w:t>link</w:t>
        </w:r>
      </w:hyperlink>
    </w:p>
    <w:p w14:paraId="107B91C1" w14:textId="0ED1D9E9" w:rsidR="005A020B" w:rsidRPr="008A7A50" w:rsidRDefault="005A020B" w:rsidP="005A020B">
      <w:pPr>
        <w:pStyle w:val="ListParagraph"/>
        <w:numPr>
          <w:ilvl w:val="0"/>
          <w:numId w:val="34"/>
        </w:numPr>
        <w:ind w:left="360"/>
        <w:rPr>
          <w:rFonts w:asciiTheme="minorHAnsi" w:hAnsiTheme="minorHAnsi" w:cstheme="minorHAnsi"/>
          <w:sz w:val="18"/>
          <w:szCs w:val="18"/>
        </w:rPr>
      </w:pPr>
      <w:r w:rsidRPr="008A7A50">
        <w:rPr>
          <w:rFonts w:asciiTheme="minorHAnsi" w:hAnsiTheme="minorHAnsi" w:cstheme="minorHAnsi"/>
          <w:sz w:val="18"/>
          <w:szCs w:val="18"/>
        </w:rPr>
        <w:t xml:space="preserve">A. Gray, A. Wimbush, </w:t>
      </w: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M. De Angelis, P. O. Hristov, E. Miralles-Dolz, D. Calleja,  “</w:t>
      </w:r>
      <w:r w:rsidRPr="008A7A50">
        <w:rPr>
          <w:rFonts w:asciiTheme="minorHAnsi" w:hAnsiTheme="minorHAnsi" w:cstheme="minorHAnsi"/>
          <w:i/>
          <w:sz w:val="18"/>
          <w:szCs w:val="18"/>
        </w:rPr>
        <w:t>Bayesian calibration and probability bounds analysis: solution to the Nasa 2020 UQ challenge on optimization under uncertainty</w:t>
      </w:r>
      <w:r w:rsidRPr="008A7A50">
        <w:rPr>
          <w:rFonts w:asciiTheme="minorHAnsi" w:hAnsiTheme="minorHAnsi" w:cstheme="minorHAnsi"/>
          <w:i/>
          <w:iCs/>
          <w:sz w:val="18"/>
          <w:szCs w:val="18"/>
        </w:rPr>
        <w:t>”</w:t>
      </w:r>
      <w:r w:rsidRPr="008A7A50">
        <w:rPr>
          <w:rFonts w:asciiTheme="minorHAnsi" w:hAnsiTheme="minorHAnsi" w:cstheme="minorHAnsi"/>
          <w:i/>
          <w:sz w:val="18"/>
          <w:szCs w:val="18"/>
        </w:rPr>
        <w:t xml:space="preserve">,  </w:t>
      </w:r>
      <w:r w:rsidRPr="008A7A50">
        <w:rPr>
          <w:rFonts w:asciiTheme="minorHAnsi" w:hAnsiTheme="minorHAnsi" w:cstheme="minorHAnsi"/>
          <w:sz w:val="18"/>
          <w:szCs w:val="18"/>
        </w:rPr>
        <w:t>Proceedings of the 30th ESREL and the 15th PSAM Conferences, 2020</w:t>
      </w:r>
      <w:r>
        <w:rPr>
          <w:rFonts w:asciiTheme="minorHAnsi" w:hAnsiTheme="minorHAnsi" w:cstheme="minorHAnsi"/>
          <w:sz w:val="18"/>
          <w:szCs w:val="18"/>
        </w:rPr>
        <w:t xml:space="preserve"> </w:t>
      </w:r>
      <w:hyperlink r:id="rId34" w:history="1">
        <w:r w:rsidRPr="005A020B">
          <w:rPr>
            <w:rStyle w:val="Hyperlink"/>
            <w:rFonts w:asciiTheme="minorHAnsi" w:hAnsiTheme="minorHAnsi" w:cstheme="minorHAnsi"/>
            <w:sz w:val="18"/>
            <w:szCs w:val="18"/>
          </w:rPr>
          <w:t>link</w:t>
        </w:r>
      </w:hyperlink>
    </w:p>
    <w:p w14:paraId="6F934911" w14:textId="6B1E28D5" w:rsidR="005A020B" w:rsidRPr="001A63D8" w:rsidRDefault="005A020B" w:rsidP="005A020B">
      <w:pPr>
        <w:pStyle w:val="ListParagraph"/>
        <w:numPr>
          <w:ilvl w:val="0"/>
          <w:numId w:val="34"/>
        </w:numPr>
        <w:tabs>
          <w:tab w:val="left" w:pos="2052"/>
        </w:tabs>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lang w:val="en-US"/>
        </w:rPr>
        <w:t>, M. Petkovic, Q. Gao, “</w:t>
      </w:r>
      <w:r w:rsidRPr="008A7A50">
        <w:rPr>
          <w:rFonts w:asciiTheme="minorHAnsi" w:hAnsiTheme="minorHAnsi" w:cstheme="minorHAnsi"/>
          <w:i/>
          <w:sz w:val="18"/>
          <w:szCs w:val="18"/>
        </w:rPr>
        <w:t>Scenario-based Generalization bound for Anomaly Detection Support Vector Machine Ensembles</w:t>
      </w:r>
      <w:r w:rsidRPr="008A7A50">
        <w:rPr>
          <w:rFonts w:asciiTheme="minorHAnsi" w:hAnsiTheme="minorHAnsi" w:cstheme="minorHAnsi"/>
          <w:sz w:val="18"/>
          <w:szCs w:val="18"/>
          <w:lang w:val="en-US"/>
        </w:rPr>
        <w:t>”</w:t>
      </w:r>
      <w:r w:rsidRPr="008A7A50">
        <w:rPr>
          <w:rFonts w:asciiTheme="minorHAnsi" w:hAnsiTheme="minorHAnsi" w:cstheme="minorHAnsi"/>
          <w:i/>
          <w:sz w:val="18"/>
          <w:szCs w:val="18"/>
        </w:rPr>
        <w:t xml:space="preserve"> ,  </w:t>
      </w:r>
      <w:r w:rsidRPr="008A7A50">
        <w:rPr>
          <w:rFonts w:asciiTheme="minorHAnsi" w:hAnsiTheme="minorHAnsi" w:cstheme="minorHAnsi"/>
          <w:sz w:val="18"/>
          <w:szCs w:val="18"/>
        </w:rPr>
        <w:t>Proceedings of the 30th ESREL and the 15th PSAM Conferences, 2020</w:t>
      </w:r>
      <w:r w:rsidRPr="008A7A50">
        <w:rPr>
          <w:rFonts w:asciiTheme="minorHAnsi" w:hAnsiTheme="minorHAnsi" w:cstheme="minorHAnsi"/>
          <w:sz w:val="18"/>
          <w:szCs w:val="18"/>
          <w:lang w:val="en-US"/>
        </w:rPr>
        <w:t xml:space="preserve">  </w:t>
      </w:r>
      <w:hyperlink r:id="rId35" w:history="1">
        <w:r>
          <w:rPr>
            <w:rStyle w:val="Hyperlink"/>
            <w:rFonts w:asciiTheme="minorHAnsi" w:hAnsiTheme="minorHAnsi" w:cstheme="minorHAnsi"/>
            <w:sz w:val="18"/>
            <w:szCs w:val="18"/>
            <w:lang w:val="en-US"/>
          </w:rPr>
          <w:t>link</w:t>
        </w:r>
      </w:hyperlink>
    </w:p>
    <w:p w14:paraId="0066F49C" w14:textId="7DAED3A6" w:rsidR="005A020B" w:rsidRPr="008A7A50" w:rsidRDefault="005A020B" w:rsidP="005A020B">
      <w:pPr>
        <w:pStyle w:val="ListParagraph"/>
        <w:numPr>
          <w:ilvl w:val="0"/>
          <w:numId w:val="34"/>
        </w:numPr>
        <w:ind w:left="360"/>
        <w:rPr>
          <w:rStyle w:val="Hyperlink"/>
          <w:rFonts w:asciiTheme="minorHAnsi" w:hAnsiTheme="minorHAnsi" w:cstheme="minorHAnsi"/>
          <w:color w:val="auto"/>
          <w:sz w:val="18"/>
          <w:szCs w:val="18"/>
          <w:u w:val="none"/>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L. G. Crespo, “</w:t>
      </w:r>
      <w:r w:rsidRPr="008A7A50">
        <w:rPr>
          <w:rFonts w:asciiTheme="minorHAnsi" w:hAnsiTheme="minorHAnsi" w:cstheme="minorHAnsi"/>
          <w:i/>
          <w:sz w:val="18"/>
          <w:szCs w:val="18"/>
        </w:rPr>
        <w:t>An empirical approach to reliability-based design using scenario optimization</w:t>
      </w:r>
      <w:r w:rsidRPr="008A7A50">
        <w:rPr>
          <w:rFonts w:asciiTheme="minorHAnsi" w:hAnsiTheme="minorHAnsi" w:cstheme="minorHAnsi"/>
          <w:i/>
          <w:iCs/>
          <w:sz w:val="18"/>
          <w:szCs w:val="18"/>
        </w:rPr>
        <w:t>”</w:t>
      </w:r>
      <w:r w:rsidRPr="008A7A50">
        <w:rPr>
          <w:rFonts w:asciiTheme="minorHAnsi" w:hAnsiTheme="minorHAnsi" w:cstheme="minorHAnsi"/>
          <w:i/>
          <w:sz w:val="18"/>
          <w:szCs w:val="18"/>
        </w:rPr>
        <w:t xml:space="preserve">,  </w:t>
      </w:r>
      <w:r w:rsidRPr="008A7A50">
        <w:rPr>
          <w:rFonts w:asciiTheme="minorHAnsi" w:hAnsiTheme="minorHAnsi" w:cstheme="minorHAnsi"/>
          <w:sz w:val="18"/>
          <w:szCs w:val="18"/>
        </w:rPr>
        <w:t xml:space="preserve">Proceedings of the 30th ESREL and the 15th PSAM Conferences, 2020 </w:t>
      </w:r>
      <w:hyperlink r:id="rId36" w:history="1">
        <w:r>
          <w:rPr>
            <w:rStyle w:val="Hyperlink"/>
            <w:rFonts w:asciiTheme="minorHAnsi" w:hAnsiTheme="minorHAnsi" w:cstheme="minorHAnsi"/>
            <w:sz w:val="18"/>
            <w:szCs w:val="18"/>
          </w:rPr>
          <w:t>link</w:t>
        </w:r>
      </w:hyperlink>
    </w:p>
    <w:p w14:paraId="08C2B9A6" w14:textId="02388DF6" w:rsidR="005A020B" w:rsidRPr="00574BBF"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L. G. Crespo, S. P Kenny</w:t>
      </w:r>
      <w:r w:rsidRPr="008A7A50">
        <w:rPr>
          <w:rFonts w:asciiTheme="minorHAnsi" w:hAnsiTheme="minorHAnsi" w:cstheme="minorHAnsi"/>
          <w:i/>
          <w:sz w:val="18"/>
          <w:szCs w:val="18"/>
        </w:rPr>
        <w:t xml:space="preserve"> “</w:t>
      </w:r>
      <w:hyperlink r:id="rId37" w:tooltip="Show document details" w:history="1">
        <w:r w:rsidRPr="008A7A50">
          <w:rPr>
            <w:rFonts w:asciiTheme="minorHAnsi" w:hAnsiTheme="minorHAnsi" w:cstheme="minorHAnsi"/>
            <w:i/>
            <w:sz w:val="18"/>
            <w:szCs w:val="18"/>
          </w:rPr>
          <w:t>Solution of the benchmark control problem by scenario optimization</w:t>
        </w:r>
      </w:hyperlink>
      <w:r w:rsidRPr="008A7A50">
        <w:rPr>
          <w:rFonts w:asciiTheme="minorHAnsi" w:hAnsiTheme="minorHAnsi" w:cstheme="minorHAnsi"/>
          <w:i/>
          <w:sz w:val="18"/>
          <w:szCs w:val="18"/>
        </w:rPr>
        <w:t xml:space="preserve">”  </w:t>
      </w:r>
      <w:hyperlink r:id="rId38" w:tooltip="Show document details" w:history="1">
        <w:r w:rsidRPr="008A7A50">
          <w:rPr>
            <w:rFonts w:asciiTheme="minorHAnsi" w:hAnsiTheme="minorHAnsi" w:cstheme="minorHAnsi"/>
            <w:sz w:val="18"/>
            <w:szCs w:val="18"/>
          </w:rPr>
          <w:t>ASME 2019 Dynamic Systems and Control Conference, DSCC</w:t>
        </w:r>
        <w:r w:rsidRPr="008A7A50">
          <w:rPr>
            <w:rFonts w:asciiTheme="minorHAnsi" w:hAnsiTheme="minorHAnsi" w:cstheme="minorHAnsi"/>
            <w:i/>
            <w:sz w:val="18"/>
            <w:szCs w:val="18"/>
          </w:rPr>
          <w:t xml:space="preserve"> </w:t>
        </w:r>
      </w:hyperlink>
      <w:r w:rsidRPr="008A7A50">
        <w:rPr>
          <w:rFonts w:asciiTheme="minorHAnsi" w:hAnsiTheme="minorHAnsi" w:cstheme="minorHAnsi"/>
          <w:i/>
          <w:sz w:val="18"/>
          <w:szCs w:val="18"/>
        </w:rPr>
        <w:t>,</w:t>
      </w:r>
      <w:r w:rsidRPr="008A7A50">
        <w:rPr>
          <w:i/>
          <w:sz w:val="18"/>
          <w:szCs w:val="18"/>
        </w:rPr>
        <w:t xml:space="preserve"> </w:t>
      </w:r>
      <w:hyperlink r:id="rId39" w:tgtFrame="_blank" w:history="1">
        <w:r>
          <w:rPr>
            <w:rStyle w:val="Hyperlink"/>
            <w:rFonts w:asciiTheme="minorHAnsi" w:hAnsiTheme="minorHAnsi" w:cstheme="minorHAnsi"/>
            <w:sz w:val="18"/>
            <w:szCs w:val="18"/>
          </w:rPr>
          <w:t>link</w:t>
        </w:r>
      </w:hyperlink>
    </w:p>
    <w:p w14:paraId="27671BA9" w14:textId="11544780" w:rsidR="005A020B" w:rsidRDefault="005A020B" w:rsidP="005A020B">
      <w:pPr>
        <w:pStyle w:val="ListParagraph"/>
        <w:numPr>
          <w:ilvl w:val="0"/>
          <w:numId w:val="34"/>
        </w:numPr>
        <w:ind w:left="360"/>
        <w:rPr>
          <w:rFonts w:asciiTheme="minorHAnsi" w:hAnsiTheme="minorHAnsi" w:cstheme="minorHAnsi"/>
          <w:sz w:val="18"/>
          <w:szCs w:val="18"/>
        </w:rPr>
      </w:pPr>
      <w:r>
        <w:rPr>
          <w:rFonts w:asciiTheme="minorHAnsi" w:hAnsiTheme="minorHAnsi" w:cstheme="minorHAnsi"/>
          <w:sz w:val="18"/>
          <w:szCs w:val="18"/>
        </w:rPr>
        <w:t>E. Patelli, S.</w:t>
      </w:r>
      <w:r w:rsidRPr="00574BBF">
        <w:rPr>
          <w:rFonts w:asciiTheme="minorHAnsi" w:hAnsiTheme="minorHAnsi" w:cstheme="minorHAnsi"/>
          <w:sz w:val="18"/>
          <w:szCs w:val="18"/>
        </w:rPr>
        <w:t xml:space="preserve"> Tolo,</w:t>
      </w:r>
      <w:r>
        <w:rPr>
          <w:rFonts w:asciiTheme="minorHAnsi" w:hAnsiTheme="minorHAnsi" w:cstheme="minorHAnsi"/>
          <w:sz w:val="18"/>
          <w:szCs w:val="18"/>
        </w:rPr>
        <w:t xml:space="preserve"> H. George-Williams, J.</w:t>
      </w:r>
      <w:r w:rsidRPr="00574BBF">
        <w:rPr>
          <w:rFonts w:asciiTheme="minorHAnsi" w:hAnsiTheme="minorHAnsi" w:cstheme="minorHAnsi"/>
          <w:sz w:val="18"/>
          <w:szCs w:val="18"/>
        </w:rPr>
        <w:t xml:space="preserve"> Sadeghi</w:t>
      </w:r>
      <w:r>
        <w:rPr>
          <w:rFonts w:asciiTheme="minorHAnsi" w:hAnsiTheme="minorHAnsi" w:cstheme="minorHAnsi"/>
          <w:sz w:val="18"/>
          <w:szCs w:val="18"/>
        </w:rPr>
        <w:t xml:space="preserve">, </w:t>
      </w:r>
      <w:r w:rsidRPr="00574BBF">
        <w:rPr>
          <w:rFonts w:asciiTheme="minorHAnsi" w:hAnsiTheme="minorHAnsi" w:cstheme="minorHAnsi"/>
          <w:b/>
          <w:sz w:val="18"/>
          <w:szCs w:val="20"/>
          <w:u w:val="single"/>
        </w:rPr>
        <w:t>R. Rocchetta</w:t>
      </w:r>
      <w:r w:rsidRPr="00574BBF">
        <w:rPr>
          <w:rFonts w:asciiTheme="minorHAnsi" w:hAnsiTheme="minorHAnsi" w:cstheme="minorHAnsi"/>
          <w:sz w:val="18"/>
          <w:szCs w:val="18"/>
        </w:rPr>
        <w:t xml:space="preserve">, </w:t>
      </w:r>
      <w:r>
        <w:rPr>
          <w:rFonts w:asciiTheme="minorHAnsi" w:hAnsiTheme="minorHAnsi" w:cstheme="minorHAnsi"/>
          <w:sz w:val="18"/>
          <w:szCs w:val="18"/>
        </w:rPr>
        <w:t>M. de Angelis, M.</w:t>
      </w:r>
      <w:r w:rsidRPr="00574BBF">
        <w:rPr>
          <w:rFonts w:asciiTheme="minorHAnsi" w:hAnsiTheme="minorHAnsi" w:cstheme="minorHAnsi"/>
          <w:sz w:val="18"/>
          <w:szCs w:val="18"/>
        </w:rPr>
        <w:t xml:space="preserve"> Broggi</w:t>
      </w:r>
      <w:r>
        <w:rPr>
          <w:rFonts w:asciiTheme="minorHAnsi" w:hAnsiTheme="minorHAnsi" w:cstheme="minorHAnsi"/>
          <w:sz w:val="18"/>
          <w:szCs w:val="18"/>
        </w:rPr>
        <w:t xml:space="preserve"> </w:t>
      </w:r>
      <w:r w:rsidRPr="008A7A50">
        <w:rPr>
          <w:rFonts w:asciiTheme="minorHAnsi" w:hAnsiTheme="minorHAnsi" w:cstheme="minorHAnsi"/>
          <w:i/>
          <w:iCs/>
          <w:sz w:val="18"/>
          <w:szCs w:val="18"/>
        </w:rPr>
        <w:t>“</w:t>
      </w:r>
      <w:r w:rsidRPr="00574BBF">
        <w:rPr>
          <w:rFonts w:asciiTheme="minorHAnsi" w:hAnsiTheme="minorHAnsi" w:cstheme="minorHAnsi"/>
          <w:i/>
          <w:iCs/>
          <w:sz w:val="18"/>
          <w:szCs w:val="18"/>
        </w:rPr>
        <w:t>OpenCossan 2.0: an efficient computational toolbox for risk, reliability and resilience analysis</w:t>
      </w:r>
      <w:r w:rsidRPr="008A7A50">
        <w:rPr>
          <w:rFonts w:asciiTheme="minorHAnsi" w:hAnsiTheme="minorHAnsi" w:cstheme="minorHAnsi"/>
          <w:i/>
          <w:iCs/>
          <w:sz w:val="18"/>
          <w:szCs w:val="18"/>
        </w:rPr>
        <w:t xml:space="preserve">”, </w:t>
      </w:r>
      <w:r w:rsidRPr="008A7A50">
        <w:rPr>
          <w:rFonts w:asciiTheme="minorHAnsi" w:hAnsiTheme="minorHAnsi" w:cstheme="minorHAnsi"/>
          <w:sz w:val="18"/>
          <w:szCs w:val="18"/>
        </w:rPr>
        <w:t xml:space="preserve"> </w:t>
      </w:r>
      <w:r w:rsidRPr="00574BBF">
        <w:rPr>
          <w:rFonts w:asciiTheme="minorHAnsi" w:hAnsiTheme="minorHAnsi" w:cstheme="minorHAnsi"/>
          <w:sz w:val="18"/>
          <w:szCs w:val="18"/>
        </w:rPr>
        <w:t>Proceedings of the joint ICVRAM ISUMA UNCERTAINTIES conference</w:t>
      </w:r>
      <w:r>
        <w:rPr>
          <w:rFonts w:asciiTheme="minorHAnsi" w:hAnsiTheme="minorHAnsi" w:cstheme="minorHAnsi"/>
          <w:sz w:val="18"/>
          <w:szCs w:val="18"/>
        </w:rPr>
        <w:t xml:space="preserve">, 2018. </w:t>
      </w:r>
      <w:hyperlink r:id="rId40"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3158D8E5" w14:textId="13839619" w:rsid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M. Compare, E. Patelli, L. Bellani, E. Zio, </w:t>
      </w:r>
      <w:r w:rsidRPr="008A7A50">
        <w:rPr>
          <w:rFonts w:asciiTheme="minorHAnsi" w:hAnsiTheme="minorHAnsi" w:cstheme="minorHAnsi"/>
          <w:i/>
          <w:iCs/>
          <w:sz w:val="18"/>
          <w:szCs w:val="18"/>
        </w:rPr>
        <w:t xml:space="preserve">“A reinforcement learning framework for optimisation of power grid operations and maintenance”, </w:t>
      </w:r>
      <w:r w:rsidRPr="008A7A50">
        <w:rPr>
          <w:rFonts w:asciiTheme="minorHAnsi" w:hAnsiTheme="minorHAnsi" w:cstheme="minorHAnsi"/>
          <w:sz w:val="18"/>
          <w:szCs w:val="18"/>
        </w:rPr>
        <w:t xml:space="preserve"> 8</w:t>
      </w:r>
      <w:r w:rsidRPr="008A7A50">
        <w:rPr>
          <w:rFonts w:asciiTheme="minorHAnsi" w:hAnsiTheme="minorHAnsi" w:cstheme="minorHAnsi"/>
          <w:sz w:val="18"/>
          <w:szCs w:val="18"/>
          <w:vertAlign w:val="superscript"/>
        </w:rPr>
        <w:t>th</w:t>
      </w:r>
      <w:r w:rsidRPr="008A7A50">
        <w:rPr>
          <w:rFonts w:asciiTheme="minorHAnsi" w:hAnsiTheme="minorHAnsi" w:cstheme="minorHAnsi"/>
          <w:sz w:val="18"/>
          <w:szCs w:val="18"/>
        </w:rPr>
        <w:t xml:space="preserve"> international workshop on reliable engineering computing, REC 2018, Liverpool, UK, Jully, 2018.</w:t>
      </w:r>
      <w:r>
        <w:rPr>
          <w:rFonts w:asciiTheme="minorHAnsi" w:hAnsiTheme="minorHAnsi" w:cstheme="minorHAnsi"/>
          <w:sz w:val="18"/>
          <w:szCs w:val="18"/>
        </w:rPr>
        <w:t xml:space="preserve"> </w:t>
      </w:r>
      <w:hyperlink r:id="rId41"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388584E7" w14:textId="066ACC31" w:rsidR="005A020B" w:rsidRPr="001A63D8" w:rsidRDefault="005A020B" w:rsidP="005A020B">
      <w:pPr>
        <w:pStyle w:val="ListParagraph"/>
        <w:numPr>
          <w:ilvl w:val="0"/>
          <w:numId w:val="34"/>
        </w:numPr>
        <w:ind w:left="360"/>
        <w:rPr>
          <w:rStyle w:val="Hyperlink"/>
          <w:rFonts w:asciiTheme="minorHAnsi" w:hAnsiTheme="minorHAnsi" w:cstheme="minorHAnsi"/>
          <w:color w:val="auto"/>
          <w:sz w:val="18"/>
          <w:szCs w:val="18"/>
          <w:u w:val="none"/>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w:t>
      </w:r>
      <w:r w:rsidRPr="008A7A50">
        <w:rPr>
          <w:rFonts w:asciiTheme="minorHAnsi" w:hAnsiTheme="minorHAnsi" w:cstheme="minorHAnsi"/>
          <w:i/>
          <w:iCs/>
          <w:sz w:val="18"/>
          <w:szCs w:val="18"/>
        </w:rPr>
        <w:t xml:space="preserve"> “Stochastic Analysis and Reliability-Cost Optimization of Distributed Generators and Air Source Heat Pumps”, to be presented at the </w:t>
      </w:r>
      <w:r w:rsidRPr="008A7A50">
        <w:rPr>
          <w:rFonts w:asciiTheme="minorHAnsi" w:hAnsiTheme="minorHAnsi" w:cstheme="minorHAnsi"/>
          <w:sz w:val="18"/>
          <w:szCs w:val="18"/>
        </w:rPr>
        <w:t xml:space="preserve">2nd International Conference on System Reliability and Safety, ICSRS, 2017, </w:t>
      </w:r>
      <w:hyperlink r:id="rId42" w:tgtFrame="_blank" w:history="1">
        <w:r>
          <w:rPr>
            <w:rStyle w:val="Hyperlink"/>
            <w:rFonts w:asciiTheme="minorHAnsi" w:hAnsiTheme="minorHAnsi" w:cstheme="minorHAnsi"/>
            <w:sz w:val="18"/>
            <w:szCs w:val="18"/>
          </w:rPr>
          <w:t>link</w:t>
        </w:r>
      </w:hyperlink>
    </w:p>
    <w:p w14:paraId="75485397" w14:textId="74E5B484" w:rsid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w:t>
      </w:r>
      <w:r w:rsidRPr="008A7A50">
        <w:rPr>
          <w:rFonts w:asciiTheme="minorHAnsi" w:hAnsiTheme="minorHAnsi" w:cstheme="minorHAnsi"/>
          <w:i/>
          <w:iCs/>
          <w:sz w:val="18"/>
          <w:szCs w:val="18"/>
        </w:rPr>
        <w:t>“An Efficient Framework for Reliability Assessment of Power Networks Installing Renewable Generators and Subject to Parametric P-box Uncertainty”,</w:t>
      </w:r>
      <w:r w:rsidRPr="008A7A50">
        <w:rPr>
          <w:rFonts w:asciiTheme="minorHAnsi" w:hAnsiTheme="minorHAnsi" w:cstheme="minorHAnsi"/>
          <w:sz w:val="18"/>
          <w:szCs w:val="18"/>
        </w:rPr>
        <w:t xml:space="preserve"> Proceedings of the 27th  ESREL conference, </w:t>
      </w:r>
      <w:hyperlink r:id="rId43" w:history="1">
        <w:r>
          <w:rPr>
            <w:rStyle w:val="Hyperlink"/>
            <w:rFonts w:asciiTheme="minorHAnsi" w:hAnsiTheme="minorHAnsi" w:cstheme="minorHAnsi"/>
            <w:sz w:val="18"/>
            <w:szCs w:val="18"/>
          </w:rPr>
          <w:t>link</w:t>
        </w:r>
      </w:hyperlink>
    </w:p>
    <w:p w14:paraId="72BBBCE4" w14:textId="4AABEDC6"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 “</w:t>
      </w:r>
      <w:r w:rsidRPr="008A7A50">
        <w:rPr>
          <w:rFonts w:asciiTheme="minorHAnsi" w:hAnsiTheme="minorHAnsi" w:cstheme="minorHAnsi"/>
          <w:i/>
          <w:iCs/>
          <w:sz w:val="18"/>
          <w:szCs w:val="18"/>
        </w:rPr>
        <w:t xml:space="preserve">Power Grid Robustness to Severe Failures: Topological and Flow Based Metrics Comparison”, </w:t>
      </w:r>
      <w:r w:rsidRPr="008A7A50">
        <w:rPr>
          <w:rFonts w:asciiTheme="minorHAnsi" w:hAnsiTheme="minorHAnsi" w:cstheme="minorHAnsi"/>
          <w:sz w:val="18"/>
          <w:szCs w:val="18"/>
        </w:rPr>
        <w:t>European Congress on Computational Methods in Applied Sciences and Engineering, ECCOMAS, Crete 2016, pp. 6121-6135.</w:t>
      </w:r>
      <w:r w:rsidRPr="005A020B">
        <w:t xml:space="preserve"> </w:t>
      </w:r>
      <w:hyperlink r:id="rId44"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274A6C8B" w14:textId="2AB9C911"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M. Broggi, Q. Huchet, </w:t>
      </w:r>
      <w:r w:rsidRPr="008A7A50">
        <w:rPr>
          <w:rFonts w:asciiTheme="minorHAnsi" w:hAnsiTheme="minorHAnsi" w:cstheme="minorHAnsi"/>
          <w:i/>
          <w:iCs/>
          <w:sz w:val="18"/>
          <w:szCs w:val="18"/>
        </w:rPr>
        <w:t xml:space="preserve">“On Bayesian Approaches for Real-Time Crack Detection”, </w:t>
      </w:r>
      <w:r w:rsidRPr="008A7A50">
        <w:rPr>
          <w:rFonts w:asciiTheme="minorHAnsi" w:hAnsiTheme="minorHAnsi" w:cstheme="minorHAnsi"/>
          <w:sz w:val="18"/>
          <w:szCs w:val="18"/>
        </w:rPr>
        <w:t xml:space="preserve"> ESREL conference proceedings, Zurich 2015, pp 1929-1936.</w:t>
      </w:r>
      <w:r>
        <w:rPr>
          <w:rFonts w:asciiTheme="minorHAnsi" w:hAnsiTheme="minorHAnsi" w:cstheme="minorHAnsi"/>
          <w:sz w:val="18"/>
          <w:szCs w:val="18"/>
        </w:rPr>
        <w:t xml:space="preserve"> </w:t>
      </w:r>
      <w:hyperlink r:id="rId45"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6D32D1C2" w14:textId="77777777"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 “</w:t>
      </w:r>
      <w:r w:rsidRPr="008A7A50">
        <w:rPr>
          <w:rFonts w:asciiTheme="minorHAnsi" w:hAnsiTheme="minorHAnsi" w:cstheme="minorHAnsi"/>
          <w:i/>
          <w:iCs/>
          <w:sz w:val="18"/>
          <w:szCs w:val="18"/>
        </w:rPr>
        <w:t xml:space="preserve">Imprecise Probabilistic Framework for Power Grids Risk Assessment and Sensitivity Analysis”, </w:t>
      </w:r>
      <w:r w:rsidRPr="008A7A50">
        <w:rPr>
          <w:rFonts w:asciiTheme="minorHAnsi" w:hAnsiTheme="minorHAnsi" w:cstheme="minorHAnsi"/>
          <w:sz w:val="18"/>
          <w:szCs w:val="18"/>
        </w:rPr>
        <w:t>European Safety and Reliability Conference, ESREL, Glasgow 2016.</w:t>
      </w:r>
    </w:p>
    <w:p w14:paraId="51A5E155" w14:textId="0220616F"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M. Broggi, </w:t>
      </w:r>
      <w:r w:rsidRPr="008A7A50">
        <w:rPr>
          <w:rFonts w:asciiTheme="minorHAnsi" w:hAnsiTheme="minorHAnsi" w:cstheme="minorHAnsi"/>
          <w:i/>
          <w:iCs/>
          <w:sz w:val="18"/>
          <w:szCs w:val="18"/>
        </w:rPr>
        <w:t xml:space="preserve">“Efficient Epistemic-Aleatory Uncertainty Quantification: Application to the NAFEMS Challenge Problem”, </w:t>
      </w:r>
      <w:r w:rsidRPr="008A7A50">
        <w:rPr>
          <w:rFonts w:asciiTheme="minorHAnsi" w:hAnsiTheme="minorHAnsi" w:cstheme="minorHAnsi"/>
          <w:sz w:val="18"/>
          <w:szCs w:val="18"/>
        </w:rPr>
        <w:t>NAFEMS World Congress, San Diego, California, USA 21-24 June 2015.</w:t>
      </w:r>
      <w:r>
        <w:rPr>
          <w:rFonts w:asciiTheme="minorHAnsi" w:hAnsiTheme="minorHAnsi" w:cstheme="minorHAnsi"/>
          <w:sz w:val="18"/>
          <w:szCs w:val="18"/>
        </w:rPr>
        <w:t xml:space="preserve"> </w:t>
      </w:r>
      <w:hyperlink r:id="rId46"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0E7E3121" w14:textId="52A527C7" w:rsidR="005A020B" w:rsidRP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w:t>
      </w:r>
      <w:r w:rsidRPr="008A7A50">
        <w:rPr>
          <w:rFonts w:asciiTheme="minorHAnsi" w:hAnsiTheme="minorHAnsi" w:cstheme="minorHAnsi"/>
          <w:i/>
          <w:iCs/>
          <w:sz w:val="18"/>
          <w:szCs w:val="18"/>
        </w:rPr>
        <w:t>, “</w:t>
      </w:r>
      <w:r w:rsidRPr="008A7A50">
        <w:rPr>
          <w:rFonts w:asciiTheme="minorHAnsi" w:hAnsiTheme="minorHAnsi" w:cstheme="minorHAnsi"/>
          <w:i/>
          <w:sz w:val="18"/>
          <w:szCs w:val="18"/>
        </w:rPr>
        <w:t>A Simulation-Based Probabilistic Risk Assessment of Electric Vehicles Control Strategies Accounting Renewable Energy Sources</w:t>
      </w:r>
      <w:r w:rsidRPr="008A7A50">
        <w:rPr>
          <w:rFonts w:asciiTheme="minorHAnsi" w:hAnsiTheme="minorHAnsi" w:cstheme="minorHAnsi"/>
          <w:i/>
          <w:iCs/>
          <w:sz w:val="18"/>
          <w:szCs w:val="18"/>
        </w:rPr>
        <w:t xml:space="preserve">”, </w:t>
      </w:r>
      <w:r w:rsidRPr="008A7A50">
        <w:rPr>
          <w:rFonts w:asciiTheme="minorHAnsi" w:hAnsiTheme="minorHAnsi" w:cstheme="minorHAnsi"/>
          <w:sz w:val="18"/>
          <w:szCs w:val="18"/>
        </w:rPr>
        <w:t>International Probabilistic Workshop, IPW Liverpool, UK, 4-6 November 2015, pp. 183-198.</w:t>
      </w:r>
    </w:p>
    <w:p w14:paraId="3F3F780D" w14:textId="0AD0DF5E" w:rsidR="00BB42B7" w:rsidRPr="001A63D8" w:rsidRDefault="00BB42B7" w:rsidP="001A63D8">
      <w:pPr>
        <w:pStyle w:val="Heading2"/>
        <w:spacing w:before="0" w:after="0"/>
        <w:rPr>
          <w:color w:val="00B0F0"/>
          <w:sz w:val="28"/>
        </w:rPr>
      </w:pPr>
      <w:bookmarkStart w:id="1" w:name="OLE_LINK2"/>
      <w:bookmarkStart w:id="2" w:name="OLE_LINK3"/>
      <w:bookmarkStart w:id="3" w:name="OLE_LINK4"/>
      <w:bookmarkStart w:id="4" w:name="OLE_LINK5"/>
      <w:r w:rsidRPr="001A63D8">
        <w:rPr>
          <w:color w:val="00B0F0"/>
          <w:sz w:val="28"/>
        </w:rPr>
        <w:t xml:space="preserve">PhD and Master </w:t>
      </w:r>
      <w:r w:rsidR="00332C73" w:rsidRPr="001A63D8">
        <w:rPr>
          <w:color w:val="00B0F0"/>
          <w:sz w:val="28"/>
        </w:rPr>
        <w:t>Theses</w:t>
      </w:r>
    </w:p>
    <w:p w14:paraId="00ED574E" w14:textId="77777777" w:rsidR="00BB42B7" w:rsidRPr="00A67532" w:rsidRDefault="00BB42B7" w:rsidP="00F4210E">
      <w:pPr>
        <w:pStyle w:val="NormalWeb"/>
        <w:numPr>
          <w:ilvl w:val="0"/>
          <w:numId w:val="40"/>
        </w:numPr>
        <w:spacing w:before="0" w:beforeAutospacing="0"/>
        <w:rPr>
          <w:rFonts w:asciiTheme="minorHAnsi" w:hAnsiTheme="minorHAnsi" w:cstheme="minorHAnsi"/>
          <w:sz w:val="18"/>
          <w:szCs w:val="18"/>
        </w:rPr>
      </w:pPr>
      <w:r w:rsidRPr="00A67532">
        <w:rPr>
          <w:rFonts w:asciiTheme="minorHAnsi" w:hAnsiTheme="minorHAnsi" w:cstheme="minorHAnsi"/>
          <w:sz w:val="18"/>
          <w:szCs w:val="18"/>
        </w:rPr>
        <w:t>Rocchetta Roberto, “</w:t>
      </w:r>
      <w:r w:rsidRPr="00A67532">
        <w:rPr>
          <w:rFonts w:asciiTheme="minorHAnsi" w:hAnsiTheme="minorHAnsi" w:cstheme="minorHAnsi"/>
          <w:i/>
          <w:iCs/>
          <w:sz w:val="18"/>
          <w:szCs w:val="18"/>
        </w:rPr>
        <w:t>C</w:t>
      </w:r>
      <w:r w:rsidRPr="00A67532">
        <w:rPr>
          <w:rFonts w:asciiTheme="minorHAnsi" w:hAnsiTheme="minorHAnsi" w:cstheme="minorHAnsi"/>
          <w:i/>
          <w:sz w:val="18"/>
          <w:szCs w:val="18"/>
        </w:rPr>
        <w:t>omputational Frameworks for Power Grid Reliability, Vulnerability and Resilience Analysis</w:t>
      </w:r>
      <w:r w:rsidRPr="00A67532">
        <w:rPr>
          <w:rFonts w:asciiTheme="minorHAnsi" w:hAnsiTheme="minorHAnsi" w:cstheme="minorHAnsi"/>
          <w:sz w:val="18"/>
          <w:szCs w:val="18"/>
        </w:rPr>
        <w:t>”, PhD thesis, University of Liverpool</w:t>
      </w:r>
      <w:r w:rsidRPr="00A67532">
        <w:rPr>
          <w:rFonts w:ascii="Arial" w:hAnsi="Arial" w:cs="Arial"/>
          <w:color w:val="444444"/>
          <w:sz w:val="18"/>
          <w:szCs w:val="18"/>
          <w:shd w:val="clear" w:color="auto" w:fill="FFFFFF"/>
        </w:rPr>
        <w:t xml:space="preserve">. </w:t>
      </w:r>
      <w:hyperlink r:id="rId47" w:history="1">
        <w:r w:rsidRPr="00A67532">
          <w:rPr>
            <w:rStyle w:val="Hyperlink"/>
            <w:rFonts w:asciiTheme="minorHAnsi" w:hAnsiTheme="minorHAnsi" w:cstheme="minorHAnsi"/>
            <w:sz w:val="18"/>
            <w:szCs w:val="18"/>
          </w:rPr>
          <w:t>https://livrepository.liverpool.ac.uk/3034529/</w:t>
        </w:r>
      </w:hyperlink>
      <w:r w:rsidRPr="00A67532">
        <w:rPr>
          <w:rFonts w:asciiTheme="minorHAnsi" w:hAnsiTheme="minorHAnsi" w:cstheme="minorHAnsi"/>
          <w:sz w:val="18"/>
          <w:szCs w:val="18"/>
        </w:rPr>
        <w:t xml:space="preserve"> </w:t>
      </w:r>
    </w:p>
    <w:p w14:paraId="7790CE0A" w14:textId="00293B1F" w:rsidR="00BB42B7" w:rsidRDefault="00BB42B7" w:rsidP="001A63D8">
      <w:pPr>
        <w:pStyle w:val="NormalWeb"/>
        <w:numPr>
          <w:ilvl w:val="0"/>
          <w:numId w:val="40"/>
        </w:numPr>
        <w:spacing w:before="0" w:beforeAutospacing="0" w:after="0" w:afterAutospacing="0"/>
        <w:rPr>
          <w:rFonts w:asciiTheme="minorHAnsi" w:hAnsiTheme="minorHAnsi" w:cstheme="minorHAnsi"/>
          <w:sz w:val="18"/>
          <w:szCs w:val="18"/>
        </w:rPr>
      </w:pPr>
      <w:r w:rsidRPr="00A67532">
        <w:rPr>
          <w:rFonts w:asciiTheme="minorHAnsi" w:hAnsiTheme="minorHAnsi" w:cstheme="minorHAnsi"/>
          <w:sz w:val="18"/>
          <w:szCs w:val="18"/>
        </w:rPr>
        <w:t>Rocchetta Roberto, “</w:t>
      </w:r>
      <w:r w:rsidRPr="00A67532">
        <w:rPr>
          <w:rFonts w:asciiTheme="minorHAnsi" w:hAnsiTheme="minorHAnsi" w:cstheme="minorHAnsi"/>
          <w:i/>
          <w:sz w:val="18"/>
          <w:szCs w:val="18"/>
        </w:rPr>
        <w:t>Robust Probabilistic Risk/Safety Analysis of Complex Systems and Critical Infrastructures</w:t>
      </w:r>
      <w:r w:rsidRPr="00A67532">
        <w:rPr>
          <w:rFonts w:asciiTheme="minorHAnsi" w:hAnsiTheme="minorHAnsi" w:cstheme="minorHAnsi"/>
          <w:sz w:val="18"/>
          <w:szCs w:val="18"/>
        </w:rPr>
        <w:t xml:space="preserve">” </w:t>
      </w:r>
      <w:hyperlink r:id="rId48" w:history="1">
        <w:r w:rsidRPr="00A67532">
          <w:rPr>
            <w:rStyle w:val="Hyperlink"/>
            <w:rFonts w:asciiTheme="minorHAnsi" w:hAnsiTheme="minorHAnsi" w:cstheme="minorHAnsi"/>
            <w:sz w:val="18"/>
            <w:szCs w:val="18"/>
          </w:rPr>
          <w:t>https://cgi.csc.liv.ac.uk/~sven/RobertoRocchettaMRes.pdf</w:t>
        </w:r>
      </w:hyperlink>
      <w:r w:rsidRPr="00A67532">
        <w:rPr>
          <w:rFonts w:asciiTheme="minorHAnsi" w:hAnsiTheme="minorHAnsi" w:cstheme="minorHAnsi"/>
          <w:sz w:val="18"/>
          <w:szCs w:val="18"/>
        </w:rPr>
        <w:t xml:space="preserve"> </w:t>
      </w:r>
    </w:p>
    <w:p w14:paraId="0D9021C0" w14:textId="77777777" w:rsidR="001A63D8" w:rsidRPr="00A67532" w:rsidRDefault="001A63D8" w:rsidP="001A63D8">
      <w:pPr>
        <w:pStyle w:val="NormalWeb"/>
        <w:spacing w:before="0" w:beforeAutospacing="0" w:after="0" w:afterAutospacing="0"/>
        <w:ind w:left="360"/>
        <w:rPr>
          <w:rFonts w:asciiTheme="minorHAnsi" w:hAnsiTheme="minorHAnsi" w:cstheme="minorHAnsi"/>
          <w:sz w:val="18"/>
          <w:szCs w:val="18"/>
        </w:rPr>
      </w:pPr>
    </w:p>
    <w:p w14:paraId="6B0BF9DE" w14:textId="77777777" w:rsidR="00297D26" w:rsidRPr="001A63D8" w:rsidRDefault="00297D26" w:rsidP="001A63D8">
      <w:pPr>
        <w:pStyle w:val="Heading2"/>
        <w:spacing w:before="0" w:after="0"/>
        <w:rPr>
          <w:color w:val="00B050"/>
          <w:sz w:val="28"/>
        </w:rPr>
      </w:pPr>
      <w:r w:rsidRPr="001A63D8">
        <w:rPr>
          <w:color w:val="00B050"/>
          <w:sz w:val="28"/>
        </w:rPr>
        <w:t>Personal Web Pages</w:t>
      </w:r>
    </w:p>
    <w:p w14:paraId="102C3D3D" w14:textId="6D92EC31" w:rsidR="00FD73C0" w:rsidRPr="00DB5914" w:rsidRDefault="00FD73C0" w:rsidP="00FD73C0">
      <w:pPr>
        <w:rPr>
          <w:rStyle w:val="Hyperlink"/>
          <w:sz w:val="18"/>
          <w:lang w:val="en-US"/>
        </w:rPr>
      </w:pPr>
      <w:r w:rsidRPr="00DB5914">
        <w:rPr>
          <w:rFonts w:eastAsiaTheme="minorEastAsia"/>
          <w:noProof/>
          <w:lang w:val="en-US"/>
        </w:rPr>
        <w:t xml:space="preserve">    </w:t>
      </w:r>
      <w:r>
        <w:rPr>
          <w:rFonts w:eastAsiaTheme="minorEastAsia"/>
          <w:noProof/>
          <w:lang w:val="en-US" w:eastAsia="en-US"/>
        </w:rPr>
        <w:drawing>
          <wp:inline distT="0" distB="0" distL="0" distR="0" wp14:anchorId="2C0BD2ED" wp14:editId="42FB8298">
            <wp:extent cx="296545" cy="296545"/>
            <wp:effectExtent l="0" t="0" r="8255" b="8255"/>
            <wp:docPr id="4" name="Picture 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r w:rsidRPr="00DB5914">
        <w:rPr>
          <w:rFonts w:eastAsiaTheme="minorEastAsia"/>
          <w:noProof/>
          <w:lang w:val="en-US"/>
        </w:rPr>
        <w:t xml:space="preserve">                                                            </w:t>
      </w:r>
      <w:r>
        <w:rPr>
          <w:rFonts w:eastAsiaTheme="minorEastAsia"/>
          <w:noProof/>
          <w:lang w:val="en-US" w:eastAsia="en-US"/>
        </w:rPr>
        <w:drawing>
          <wp:inline distT="0" distB="0" distL="0" distR="0" wp14:anchorId="5CA7A9BC" wp14:editId="745388BA">
            <wp:extent cx="296545" cy="296545"/>
            <wp:effectExtent l="0" t="0" r="8255" b="8255"/>
            <wp:docPr id="2" name="Picture 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r w:rsidRPr="00DB5914">
        <w:rPr>
          <w:rFonts w:eastAsiaTheme="minorEastAsia"/>
          <w:noProof/>
          <w:lang w:val="en-US"/>
        </w:rPr>
        <w:t xml:space="preserve">                                                       </w:t>
      </w:r>
      <w:r>
        <w:rPr>
          <w:rFonts w:eastAsiaTheme="minorEastAsia"/>
          <w:noProof/>
          <w:lang w:val="en-US" w:eastAsia="en-US"/>
        </w:rPr>
        <w:drawing>
          <wp:inline distT="0" distB="0" distL="0" distR="0" wp14:anchorId="272770C2" wp14:editId="7A477263">
            <wp:extent cx="296545" cy="296545"/>
            <wp:effectExtent l="0" t="0" r="8255" b="8255"/>
            <wp:docPr id="1" name="Picture 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p>
    <w:p w14:paraId="19BDFD3E" w14:textId="77777777" w:rsidR="00FD73C0" w:rsidRPr="00DB5914" w:rsidRDefault="00FD73C0" w:rsidP="00297D26">
      <w:pPr>
        <w:spacing w:line="276" w:lineRule="auto"/>
        <w:rPr>
          <w:rStyle w:val="Hyperlink"/>
          <w:sz w:val="18"/>
          <w:lang w:val="en-US"/>
        </w:rPr>
      </w:pPr>
    </w:p>
    <w:p w14:paraId="50B79FE1" w14:textId="23AF3B51" w:rsidR="00FD73C0" w:rsidRPr="00DB5914" w:rsidRDefault="00A66F64" w:rsidP="00FD73C0">
      <w:pPr>
        <w:spacing w:line="276" w:lineRule="auto"/>
        <w:rPr>
          <w:rStyle w:val="Hyperlink"/>
          <w:sz w:val="18"/>
          <w:lang w:val="en-US"/>
        </w:rPr>
      </w:pPr>
      <w:hyperlink r:id="rId55" w:history="1">
        <w:r w:rsidR="00FD73C0" w:rsidRPr="00DB5914">
          <w:rPr>
            <w:rStyle w:val="Hyperlink"/>
            <w:sz w:val="18"/>
            <w:lang w:val="en-US"/>
          </w:rPr>
          <w:t>TU/Eindhoven Web Page</w:t>
        </w:r>
      </w:hyperlink>
      <w:r w:rsidR="00FD73C0" w:rsidRPr="00DB5914">
        <w:rPr>
          <w:rStyle w:val="Hyperlink"/>
          <w:sz w:val="18"/>
          <w:u w:val="none"/>
          <w:lang w:val="en-US"/>
        </w:rPr>
        <w:t xml:space="preserve">                                                </w:t>
      </w:r>
      <w:r w:rsidR="00FD73C0" w:rsidRPr="00DB5914">
        <w:rPr>
          <w:rStyle w:val="Hyperlink"/>
          <w:sz w:val="18"/>
          <w:lang w:val="en-US"/>
        </w:rPr>
        <w:t xml:space="preserve"> </w:t>
      </w:r>
      <w:hyperlink r:id="rId56" w:history="1">
        <w:r w:rsidR="00FD73C0" w:rsidRPr="00DB5914">
          <w:rPr>
            <w:rStyle w:val="Hyperlink"/>
            <w:sz w:val="18"/>
            <w:lang w:val="en-US"/>
          </w:rPr>
          <w:t>GitHub Web Page</w:t>
        </w:r>
      </w:hyperlink>
      <w:r w:rsidR="00FD73C0" w:rsidRPr="00DB5914">
        <w:rPr>
          <w:rStyle w:val="Hyperlink"/>
          <w:sz w:val="18"/>
          <w:u w:val="none"/>
          <w:lang w:val="en-US"/>
        </w:rPr>
        <w:t xml:space="preserve">                                                   </w:t>
      </w:r>
      <w:r w:rsidR="00FD73C0" w:rsidRPr="00DB5914">
        <w:rPr>
          <w:rStyle w:val="Hyperlink"/>
          <w:sz w:val="18"/>
          <w:lang w:val="en-US"/>
        </w:rPr>
        <w:t>Google Scholar profile</w:t>
      </w:r>
    </w:p>
    <w:p w14:paraId="39C680FB" w14:textId="59F566CB" w:rsidR="00297D26" w:rsidRPr="00DB5914" w:rsidRDefault="00FD73C0" w:rsidP="00E341F8">
      <w:pPr>
        <w:spacing w:line="276" w:lineRule="auto"/>
        <w:rPr>
          <w:rStyle w:val="Hyperlink"/>
          <w:sz w:val="18"/>
          <w:lang w:val="en-US"/>
        </w:rPr>
      </w:pPr>
      <w:r w:rsidRPr="00DB5914">
        <w:rPr>
          <w:rStyle w:val="Hyperlink"/>
          <w:sz w:val="18"/>
          <w:lang w:val="en-US"/>
        </w:rPr>
        <w:t xml:space="preserve">  </w:t>
      </w:r>
    </w:p>
    <w:p w14:paraId="23E7F46E" w14:textId="77777777" w:rsidR="001A63D8" w:rsidRPr="00DB5914" w:rsidRDefault="001A63D8" w:rsidP="00E341F8">
      <w:pPr>
        <w:spacing w:line="276" w:lineRule="auto"/>
        <w:rPr>
          <w:color w:val="0000FF"/>
          <w:sz w:val="18"/>
          <w:u w:val="single"/>
          <w:lang w:val="en-US"/>
        </w:rPr>
      </w:pPr>
    </w:p>
    <w:bookmarkEnd w:id="1"/>
    <w:bookmarkEnd w:id="2"/>
    <w:bookmarkEnd w:id="3"/>
    <w:bookmarkEnd w:id="4"/>
    <w:p w14:paraId="353900C6" w14:textId="2BA05B01" w:rsidR="0092051C" w:rsidRPr="001A63D8" w:rsidRDefault="005943E2" w:rsidP="001A63D8">
      <w:pPr>
        <w:pStyle w:val="Heading2"/>
        <w:spacing w:before="0" w:after="0"/>
        <w:rPr>
          <w:color w:val="00B0F0"/>
          <w:sz w:val="28"/>
        </w:rPr>
      </w:pPr>
      <w:r w:rsidRPr="001A63D8">
        <w:rPr>
          <w:color w:val="00B0F0"/>
          <w:sz w:val="28"/>
        </w:rPr>
        <w:t>Professional</w:t>
      </w:r>
      <w:r w:rsidR="00313D16" w:rsidRPr="001A63D8">
        <w:rPr>
          <w:color w:val="00B0F0"/>
          <w:sz w:val="28"/>
        </w:rPr>
        <w:t xml:space="preserve"> Activities</w:t>
      </w:r>
      <w:r w:rsidRPr="001A63D8">
        <w:rPr>
          <w:color w:val="00B0F0"/>
          <w:sz w:val="28"/>
        </w:rPr>
        <w:t xml:space="preserve">, </w:t>
      </w:r>
      <w:r w:rsidR="0092051C" w:rsidRPr="001A63D8">
        <w:rPr>
          <w:color w:val="00B0F0"/>
          <w:sz w:val="28"/>
        </w:rPr>
        <w:t>Seminar, Teaching,</w:t>
      </w:r>
      <w:r w:rsidR="00313D16" w:rsidRPr="001A63D8">
        <w:rPr>
          <w:color w:val="00B0F0"/>
          <w:sz w:val="28"/>
        </w:rPr>
        <w:t xml:space="preserve"> and</w:t>
      </w:r>
      <w:r w:rsidR="0092051C" w:rsidRPr="001A63D8">
        <w:rPr>
          <w:color w:val="00B0F0"/>
          <w:sz w:val="28"/>
        </w:rPr>
        <w:t xml:space="preserve"> </w:t>
      </w:r>
      <w:r w:rsidRPr="001A63D8">
        <w:rPr>
          <w:color w:val="00B0F0"/>
          <w:sz w:val="28"/>
        </w:rPr>
        <w:t xml:space="preserve">Editorial </w:t>
      </w:r>
      <w:r w:rsidR="00313D16" w:rsidRPr="001A63D8">
        <w:rPr>
          <w:color w:val="00B0F0"/>
          <w:sz w:val="28"/>
        </w:rPr>
        <w:t>work</w:t>
      </w:r>
    </w:p>
    <w:p w14:paraId="6202467F" w14:textId="36C3AB80" w:rsidR="00DC020A" w:rsidRDefault="00DC020A" w:rsidP="00DC020A">
      <w:pPr>
        <w:pStyle w:val="ListParagraph"/>
        <w:numPr>
          <w:ilvl w:val="0"/>
          <w:numId w:val="41"/>
        </w:numPr>
        <w:rPr>
          <w:rFonts w:ascii="Arial" w:hAnsi="Arial" w:cs="Arial"/>
          <w:color w:val="323232"/>
          <w:sz w:val="27"/>
          <w:szCs w:val="27"/>
          <w:lang w:eastAsia="en-US"/>
        </w:rPr>
      </w:pPr>
      <w:r>
        <w:rPr>
          <w:sz w:val="18"/>
        </w:rPr>
        <w:t xml:space="preserve">Teacher/Tutoring: </w:t>
      </w:r>
      <w:hyperlink r:id="rId57" w:history="1">
        <w:r w:rsidRPr="00DC020A">
          <w:rPr>
            <w:sz w:val="18"/>
          </w:rPr>
          <w:t>Survival and Reliability Analysis</w:t>
        </w:r>
      </w:hyperlink>
      <w:r w:rsidR="006811F6">
        <w:rPr>
          <w:sz w:val="18"/>
        </w:rPr>
        <w:t xml:space="preserve"> (TU/Eindhoven, Bachelor program, 2021)</w:t>
      </w:r>
    </w:p>
    <w:p w14:paraId="02B139D8" w14:textId="748C3502" w:rsidR="00CF182C" w:rsidRDefault="00CF182C" w:rsidP="00BE0CC5">
      <w:pPr>
        <w:pStyle w:val="ListParagraph"/>
        <w:numPr>
          <w:ilvl w:val="0"/>
          <w:numId w:val="41"/>
        </w:numPr>
        <w:rPr>
          <w:sz w:val="18"/>
        </w:rPr>
      </w:pPr>
      <w:r>
        <w:rPr>
          <w:sz w:val="18"/>
        </w:rPr>
        <w:t xml:space="preserve">Invited speaker: </w:t>
      </w:r>
      <w:r w:rsidR="00391F5F">
        <w:rPr>
          <w:sz w:val="18"/>
        </w:rPr>
        <w:t>Juliareach</w:t>
      </w:r>
      <w:r>
        <w:rPr>
          <w:sz w:val="18"/>
        </w:rPr>
        <w:t xml:space="preserve"> and </w:t>
      </w:r>
      <w:r w:rsidR="00391F5F">
        <w:rPr>
          <w:sz w:val="18"/>
        </w:rPr>
        <w:t>Julia Interval</w:t>
      </w:r>
      <w:r>
        <w:rPr>
          <w:sz w:val="18"/>
        </w:rPr>
        <w:t xml:space="preserve"> workshop (12/2021)</w:t>
      </w:r>
    </w:p>
    <w:p w14:paraId="453A590A" w14:textId="77777777" w:rsidR="00BE0CC5" w:rsidRPr="00297D26" w:rsidRDefault="00BE0CC5" w:rsidP="00BE0CC5">
      <w:pPr>
        <w:pStyle w:val="ListParagraph"/>
        <w:numPr>
          <w:ilvl w:val="0"/>
          <w:numId w:val="41"/>
        </w:numPr>
        <w:rPr>
          <w:sz w:val="18"/>
        </w:rPr>
      </w:pPr>
      <w:r w:rsidRPr="00297D26">
        <w:rPr>
          <w:sz w:val="18"/>
        </w:rPr>
        <w:t xml:space="preserve">Topic Board Editor for the journal Mathematics, MDPI  </w:t>
      </w:r>
    </w:p>
    <w:p w14:paraId="26E15D97" w14:textId="3B6065E9" w:rsidR="00E30560" w:rsidRPr="00297D26" w:rsidRDefault="005943E2" w:rsidP="00297D26">
      <w:pPr>
        <w:pStyle w:val="ListParagraph"/>
        <w:numPr>
          <w:ilvl w:val="0"/>
          <w:numId w:val="41"/>
        </w:numPr>
        <w:rPr>
          <w:sz w:val="18"/>
        </w:rPr>
      </w:pPr>
      <w:r w:rsidRPr="00297D26">
        <w:rPr>
          <w:sz w:val="18"/>
        </w:rPr>
        <w:t>Technical committee</w:t>
      </w:r>
      <w:r w:rsidR="00E30560" w:rsidRPr="00297D26">
        <w:rPr>
          <w:sz w:val="18"/>
        </w:rPr>
        <w:t>:</w:t>
      </w:r>
      <w:r w:rsidRPr="00297D26">
        <w:rPr>
          <w:sz w:val="18"/>
        </w:rPr>
        <w:t xml:space="preserve"> </w:t>
      </w:r>
      <w:r w:rsidR="00047D71" w:rsidRPr="00297D26">
        <w:rPr>
          <w:sz w:val="18"/>
        </w:rPr>
        <w:t xml:space="preserve"> </w:t>
      </w:r>
      <w:r w:rsidR="00E30560" w:rsidRPr="00297D26">
        <w:rPr>
          <w:sz w:val="18"/>
        </w:rPr>
        <w:t>International Symposium on Reliability Engineering and Risk Management</w:t>
      </w:r>
      <w:r w:rsidR="00047D71" w:rsidRPr="00297D26">
        <w:rPr>
          <w:sz w:val="18"/>
        </w:rPr>
        <w:t>,</w:t>
      </w:r>
      <w:r w:rsidR="00E30560" w:rsidRPr="00297D26">
        <w:rPr>
          <w:sz w:val="18"/>
        </w:rPr>
        <w:t xml:space="preserve"> </w:t>
      </w:r>
      <w:r w:rsidR="00AD43A3" w:rsidRPr="00297D26">
        <w:rPr>
          <w:sz w:val="18"/>
        </w:rPr>
        <w:t>2022</w:t>
      </w:r>
      <w:r w:rsidR="00047D71" w:rsidRPr="00297D26">
        <w:rPr>
          <w:sz w:val="18"/>
        </w:rPr>
        <w:t>, Hannover, GER</w:t>
      </w:r>
    </w:p>
    <w:p w14:paraId="5703DDD8" w14:textId="5DFEF37D" w:rsidR="00E30560" w:rsidRPr="00297D26" w:rsidRDefault="00826B2B" w:rsidP="00297D26">
      <w:pPr>
        <w:pStyle w:val="ListParagraph"/>
        <w:numPr>
          <w:ilvl w:val="0"/>
          <w:numId w:val="41"/>
        </w:numPr>
        <w:rPr>
          <w:sz w:val="18"/>
        </w:rPr>
      </w:pPr>
      <w:r>
        <w:rPr>
          <w:sz w:val="18"/>
        </w:rPr>
        <w:t>Session C</w:t>
      </w:r>
      <w:r w:rsidR="00E30560" w:rsidRPr="00297D26">
        <w:rPr>
          <w:sz w:val="18"/>
        </w:rPr>
        <w:t>hair</w:t>
      </w:r>
      <w:r w:rsidR="00F0776D" w:rsidRPr="00297D26">
        <w:rPr>
          <w:sz w:val="18"/>
        </w:rPr>
        <w:t>:</w:t>
      </w:r>
      <w:r w:rsidR="005943E2" w:rsidRPr="00297D26">
        <w:rPr>
          <w:sz w:val="18"/>
        </w:rPr>
        <w:t xml:space="preserve"> </w:t>
      </w:r>
      <w:r w:rsidR="00E30560" w:rsidRPr="00297D26">
        <w:rPr>
          <w:sz w:val="18"/>
        </w:rPr>
        <w:t>uncertain systems and robustness at the Dynamic</w:t>
      </w:r>
      <w:r w:rsidR="005943E2" w:rsidRPr="00297D26">
        <w:rPr>
          <w:sz w:val="18"/>
        </w:rPr>
        <w:t xml:space="preserve"> Systems and Control Conference 2019, Grand Summit Hotel, Park City, Utah, </w:t>
      </w:r>
      <w:r w:rsidR="00E30560" w:rsidRPr="00297D26">
        <w:rPr>
          <w:sz w:val="18"/>
        </w:rPr>
        <w:t>USA</w:t>
      </w:r>
    </w:p>
    <w:p w14:paraId="622A33E3" w14:textId="7745A317" w:rsidR="00B162E3" w:rsidRPr="00297D26" w:rsidRDefault="00E30560" w:rsidP="00297D26">
      <w:pPr>
        <w:pStyle w:val="ListParagraph"/>
        <w:numPr>
          <w:ilvl w:val="0"/>
          <w:numId w:val="41"/>
        </w:numPr>
        <w:rPr>
          <w:sz w:val="18"/>
        </w:rPr>
      </w:pPr>
      <w:r w:rsidRPr="00297D26">
        <w:rPr>
          <w:sz w:val="18"/>
        </w:rPr>
        <w:t xml:space="preserve">Seminar: </w:t>
      </w:r>
      <w:hyperlink r:id="rId58" w:history="1">
        <w:r w:rsidR="005943E2" w:rsidRPr="00297D26">
          <w:rPr>
            <w:sz w:val="18"/>
          </w:rPr>
          <w:t>March</w:t>
        </w:r>
        <w:r w:rsidR="0092051C" w:rsidRPr="00297D26">
          <w:rPr>
            <w:sz w:val="18"/>
          </w:rPr>
          <w:t>-13-2019 | Accounting for Uncertainty Caused by Lack of Data and Conflicting Knowledge. Robust Reliability via Uncertainty Quantification</w:t>
        </w:r>
      </w:hyperlink>
      <w:r w:rsidR="009623EB" w:rsidRPr="00297D26">
        <w:rPr>
          <w:sz w:val="18"/>
        </w:rPr>
        <w:t>, National Institute for aerospace (NIA), Hampton, Virginia</w:t>
      </w:r>
      <w:r w:rsidR="00117498" w:rsidRPr="00297D26">
        <w:rPr>
          <w:sz w:val="18"/>
        </w:rPr>
        <w:t>, USA</w:t>
      </w:r>
    </w:p>
    <w:p w14:paraId="08156E4D" w14:textId="10934018" w:rsidR="00B162E3" w:rsidRPr="00297D26" w:rsidRDefault="00E30560" w:rsidP="00297D26">
      <w:pPr>
        <w:pStyle w:val="ListParagraph"/>
        <w:numPr>
          <w:ilvl w:val="0"/>
          <w:numId w:val="41"/>
        </w:numPr>
        <w:rPr>
          <w:sz w:val="18"/>
        </w:rPr>
      </w:pPr>
      <w:r w:rsidRPr="00297D26">
        <w:rPr>
          <w:sz w:val="18"/>
        </w:rPr>
        <w:lastRenderedPageBreak/>
        <w:t>Technical committee local:</w:t>
      </w:r>
      <w:r w:rsidR="00A90E1D" w:rsidRPr="00297D26">
        <w:rPr>
          <w:sz w:val="18"/>
        </w:rPr>
        <w:t> International Workshop on Reliable Engineering Computing</w:t>
      </w:r>
      <w:r w:rsidR="00047D71" w:rsidRPr="00297D26">
        <w:rPr>
          <w:sz w:val="18"/>
        </w:rPr>
        <w:t xml:space="preserve"> 2018</w:t>
      </w:r>
      <w:r w:rsidR="00A90E1D" w:rsidRPr="00297D26">
        <w:rPr>
          <w:sz w:val="18"/>
        </w:rPr>
        <w:t>, , Liverpool, UK</w:t>
      </w:r>
    </w:p>
    <w:p w14:paraId="1AF98FC3" w14:textId="3B050A46" w:rsidR="00D43F32" w:rsidRPr="00297D26" w:rsidRDefault="00D43F32" w:rsidP="00297D26">
      <w:pPr>
        <w:pStyle w:val="ListParagraph"/>
        <w:numPr>
          <w:ilvl w:val="0"/>
          <w:numId w:val="41"/>
        </w:numPr>
        <w:rPr>
          <w:sz w:val="18"/>
        </w:rPr>
      </w:pPr>
      <w:r w:rsidRPr="00297D26">
        <w:rPr>
          <w:sz w:val="18"/>
        </w:rPr>
        <w:t xml:space="preserve">Poster: </w:t>
      </w:r>
      <w:r w:rsidR="00CF748A" w:rsidRPr="00297D26">
        <w:rPr>
          <w:sz w:val="18"/>
        </w:rPr>
        <w:t xml:space="preserve">COSSAN </w:t>
      </w:r>
      <w:r w:rsidRPr="00297D26">
        <w:rPr>
          <w:sz w:val="18"/>
        </w:rPr>
        <w:t xml:space="preserve">X software </w:t>
      </w:r>
      <w:r w:rsidR="00AD43A3" w:rsidRPr="00297D26">
        <w:rPr>
          <w:sz w:val="18"/>
        </w:rPr>
        <w:t>for uncertainty quantification</w:t>
      </w:r>
      <w:r w:rsidRPr="00297D26">
        <w:rPr>
          <w:sz w:val="18"/>
        </w:rPr>
        <w:t>, international conference SIAM UQ 2016, EPFL Lausanne</w:t>
      </w:r>
    </w:p>
    <w:p w14:paraId="23DAC1EA" w14:textId="2884A28C" w:rsidR="00B610BE" w:rsidRPr="00297D26" w:rsidRDefault="00826B2B" w:rsidP="00297D26">
      <w:pPr>
        <w:pStyle w:val="ListParagraph"/>
        <w:numPr>
          <w:ilvl w:val="0"/>
          <w:numId w:val="41"/>
        </w:numPr>
        <w:rPr>
          <w:sz w:val="18"/>
        </w:rPr>
      </w:pPr>
      <w:r>
        <w:rPr>
          <w:sz w:val="18"/>
        </w:rPr>
        <w:t>Reviewer for NOW micro grants 50kEuro</w:t>
      </w:r>
      <w:r w:rsidR="00313D16">
        <w:rPr>
          <w:sz w:val="18"/>
        </w:rPr>
        <w:t xml:space="preserve"> (Dutch research council) </w:t>
      </w:r>
    </w:p>
    <w:p w14:paraId="610AB813" w14:textId="5E935D58" w:rsidR="005943E2" w:rsidRPr="00297D26" w:rsidRDefault="005943E2" w:rsidP="00297D26">
      <w:pPr>
        <w:pStyle w:val="ListParagraph"/>
        <w:numPr>
          <w:ilvl w:val="0"/>
          <w:numId w:val="41"/>
        </w:numPr>
        <w:rPr>
          <w:sz w:val="18"/>
        </w:rPr>
      </w:pPr>
      <w:r w:rsidRPr="00297D26">
        <w:rPr>
          <w:sz w:val="18"/>
        </w:rPr>
        <w:t>Reviewer for the journal Applied Energy, Elsevier</w:t>
      </w:r>
    </w:p>
    <w:p w14:paraId="59FCFE24" w14:textId="38EA56CD" w:rsidR="005943E2" w:rsidRPr="00297D26" w:rsidRDefault="005943E2" w:rsidP="00297D26">
      <w:pPr>
        <w:pStyle w:val="ListParagraph"/>
        <w:numPr>
          <w:ilvl w:val="0"/>
          <w:numId w:val="41"/>
        </w:numPr>
        <w:rPr>
          <w:sz w:val="18"/>
        </w:rPr>
      </w:pPr>
      <w:r w:rsidRPr="00297D26">
        <w:rPr>
          <w:sz w:val="18"/>
        </w:rPr>
        <w:t xml:space="preserve">Reviewer for the International Journal of Electrical Power </w:t>
      </w:r>
      <w:r w:rsidR="00E30560" w:rsidRPr="00297D26">
        <w:rPr>
          <w:sz w:val="18"/>
        </w:rPr>
        <w:t>&amp;</w:t>
      </w:r>
      <w:r w:rsidRPr="00297D26">
        <w:rPr>
          <w:sz w:val="18"/>
        </w:rPr>
        <w:t xml:space="preserve"> Energy Systems, Elsevier</w:t>
      </w:r>
    </w:p>
    <w:p w14:paraId="476CE0D6" w14:textId="5670E670" w:rsidR="005943E2" w:rsidRPr="00297D26" w:rsidRDefault="005943E2" w:rsidP="00297D26">
      <w:pPr>
        <w:pStyle w:val="ListParagraph"/>
        <w:numPr>
          <w:ilvl w:val="0"/>
          <w:numId w:val="41"/>
        </w:numPr>
        <w:rPr>
          <w:sz w:val="18"/>
        </w:rPr>
      </w:pPr>
      <w:r w:rsidRPr="00297D26">
        <w:rPr>
          <w:sz w:val="18"/>
        </w:rPr>
        <w:t>Reviewer for the journal Mechanical Systems and Signal Processing, Elsevier</w:t>
      </w:r>
    </w:p>
    <w:p w14:paraId="4137D4E3" w14:textId="44453EFD" w:rsidR="005943E2" w:rsidRPr="00297D26" w:rsidRDefault="005943E2" w:rsidP="00297D26">
      <w:pPr>
        <w:pStyle w:val="ListParagraph"/>
        <w:numPr>
          <w:ilvl w:val="0"/>
          <w:numId w:val="41"/>
        </w:numPr>
        <w:rPr>
          <w:sz w:val="18"/>
        </w:rPr>
      </w:pPr>
      <w:r w:rsidRPr="00297D26">
        <w:rPr>
          <w:sz w:val="18"/>
        </w:rPr>
        <w:t>Reviewer for the journal Reliability engineering and system safety, Elsevier</w:t>
      </w:r>
    </w:p>
    <w:p w14:paraId="4CF36FE6" w14:textId="2F8E43C2" w:rsidR="005943E2" w:rsidRPr="00297D26" w:rsidRDefault="005943E2" w:rsidP="00297D26">
      <w:pPr>
        <w:pStyle w:val="ListParagraph"/>
        <w:numPr>
          <w:ilvl w:val="0"/>
          <w:numId w:val="41"/>
        </w:numPr>
        <w:rPr>
          <w:sz w:val="18"/>
        </w:rPr>
      </w:pPr>
      <w:r w:rsidRPr="00297D26">
        <w:rPr>
          <w:sz w:val="18"/>
        </w:rPr>
        <w:t>Reviewer for the journal Engineering Reports, Wiley</w:t>
      </w:r>
    </w:p>
    <w:p w14:paraId="73CC8EF4" w14:textId="7FCA26C4" w:rsidR="00E30560" w:rsidRPr="00297D26" w:rsidRDefault="00E30560" w:rsidP="00297D26">
      <w:pPr>
        <w:pStyle w:val="ListParagraph"/>
        <w:numPr>
          <w:ilvl w:val="0"/>
          <w:numId w:val="41"/>
        </w:numPr>
        <w:rPr>
          <w:sz w:val="18"/>
        </w:rPr>
      </w:pPr>
      <w:r w:rsidRPr="00297D26">
        <w:rPr>
          <w:sz w:val="18"/>
        </w:rPr>
        <w:t>Reviewer for the IET Generation, Transmission &amp; Distribution, Wiley</w:t>
      </w:r>
    </w:p>
    <w:p w14:paraId="6106A77C" w14:textId="093E1D60" w:rsidR="005943E2" w:rsidRPr="00297D26" w:rsidRDefault="005943E2" w:rsidP="00297D26">
      <w:pPr>
        <w:pStyle w:val="ListParagraph"/>
        <w:numPr>
          <w:ilvl w:val="0"/>
          <w:numId w:val="41"/>
        </w:numPr>
        <w:rPr>
          <w:sz w:val="18"/>
        </w:rPr>
      </w:pPr>
      <w:r w:rsidRPr="00297D26">
        <w:rPr>
          <w:sz w:val="18"/>
        </w:rPr>
        <w:t>Reviewer for the journal En</w:t>
      </w:r>
      <w:r w:rsidR="00E30560" w:rsidRPr="00297D26">
        <w:rPr>
          <w:sz w:val="18"/>
        </w:rPr>
        <w:t>ergies</w:t>
      </w:r>
      <w:r w:rsidRPr="00297D26">
        <w:rPr>
          <w:sz w:val="18"/>
        </w:rPr>
        <w:t xml:space="preserve">, </w:t>
      </w:r>
      <w:r w:rsidR="00E30560" w:rsidRPr="00297D26">
        <w:rPr>
          <w:sz w:val="18"/>
        </w:rPr>
        <w:t>MDPI</w:t>
      </w:r>
    </w:p>
    <w:p w14:paraId="64F6AF53" w14:textId="2EF99C35" w:rsidR="00E30560" w:rsidRPr="00297D26" w:rsidRDefault="00E30560" w:rsidP="00297D26">
      <w:pPr>
        <w:pStyle w:val="ListParagraph"/>
        <w:numPr>
          <w:ilvl w:val="0"/>
          <w:numId w:val="41"/>
        </w:numPr>
        <w:rPr>
          <w:sz w:val="18"/>
        </w:rPr>
      </w:pPr>
      <w:r w:rsidRPr="00297D26">
        <w:rPr>
          <w:sz w:val="18"/>
        </w:rPr>
        <w:t>Reviewer for the journal Mathematics, MDPI</w:t>
      </w:r>
    </w:p>
    <w:p w14:paraId="7CEA84AE" w14:textId="185DEC44" w:rsidR="00E30560" w:rsidRDefault="00CD7E3C" w:rsidP="00297D26">
      <w:pPr>
        <w:pStyle w:val="ListParagraph"/>
        <w:numPr>
          <w:ilvl w:val="0"/>
          <w:numId w:val="41"/>
        </w:numPr>
        <w:rPr>
          <w:sz w:val="18"/>
        </w:rPr>
      </w:pPr>
      <w:r w:rsidRPr="00297D26">
        <w:rPr>
          <w:sz w:val="18"/>
        </w:rPr>
        <w:t>European Sa</w:t>
      </w:r>
      <w:r w:rsidRPr="00513DA9">
        <w:rPr>
          <w:sz w:val="18"/>
        </w:rPr>
        <w:t xml:space="preserve">fety and Reliability Association, </w:t>
      </w:r>
      <w:r w:rsidR="00E30560" w:rsidRPr="00513DA9">
        <w:rPr>
          <w:sz w:val="18"/>
        </w:rPr>
        <w:t xml:space="preserve">Newsletter ESRA September 2019 </w:t>
      </w:r>
    </w:p>
    <w:p w14:paraId="66B12EF9" w14:textId="77777777" w:rsidR="001A63D8" w:rsidRPr="00513DA9" w:rsidRDefault="001A63D8" w:rsidP="001A63D8">
      <w:pPr>
        <w:pStyle w:val="ListParagraph"/>
        <w:ind w:left="360"/>
        <w:rPr>
          <w:sz w:val="18"/>
        </w:rPr>
      </w:pPr>
    </w:p>
    <w:p w14:paraId="7BE81557" w14:textId="41250FEB" w:rsidR="00047D71" w:rsidRPr="001A63D8" w:rsidRDefault="00047D71" w:rsidP="001A63D8">
      <w:pPr>
        <w:pStyle w:val="Heading2"/>
        <w:spacing w:before="0" w:after="0"/>
        <w:rPr>
          <w:color w:val="00B050"/>
          <w:sz w:val="28"/>
        </w:rPr>
      </w:pPr>
      <w:r w:rsidRPr="001A63D8">
        <w:rPr>
          <w:color w:val="00B050"/>
          <w:sz w:val="28"/>
        </w:rPr>
        <w:t>Academic network, adv</w:t>
      </w:r>
      <w:r w:rsidR="008717CC">
        <w:rPr>
          <w:color w:val="00B050"/>
          <w:sz w:val="28"/>
        </w:rPr>
        <w:t>isors and</w:t>
      </w:r>
      <w:r w:rsidR="004B42E5" w:rsidRPr="001A63D8">
        <w:rPr>
          <w:color w:val="00B050"/>
          <w:sz w:val="28"/>
        </w:rPr>
        <w:t xml:space="preserve"> </w:t>
      </w:r>
      <w:r w:rsidRPr="001A63D8">
        <w:rPr>
          <w:color w:val="00B050"/>
          <w:sz w:val="28"/>
        </w:rPr>
        <w:t>referees</w:t>
      </w:r>
      <w:r w:rsidR="00F25E57">
        <w:rPr>
          <w:color w:val="00B050"/>
          <w:sz w:val="28"/>
        </w:rPr>
        <w:t xml:space="preserve"> </w:t>
      </w:r>
      <w:r w:rsidR="00F25E57" w:rsidRPr="001A63D8">
        <w:rPr>
          <w:color w:val="00B050"/>
          <w:sz w:val="28"/>
        </w:rPr>
        <w:t>(selected)</w:t>
      </w:r>
    </w:p>
    <w:p w14:paraId="554C0E2B" w14:textId="45566388" w:rsidR="00233FD1" w:rsidRPr="00E01DC7" w:rsidRDefault="008717CC" w:rsidP="000656B9">
      <w:pPr>
        <w:pStyle w:val="ListParagraph"/>
        <w:numPr>
          <w:ilvl w:val="0"/>
          <w:numId w:val="36"/>
        </w:numPr>
        <w:spacing w:line="276" w:lineRule="auto"/>
        <w:contextualSpacing/>
        <w:rPr>
          <w:rStyle w:val="Hyperlink"/>
          <w:color w:val="auto"/>
          <w:sz w:val="8"/>
          <w:szCs w:val="18"/>
          <w:u w:val="none"/>
        </w:rPr>
      </w:pPr>
      <w:r w:rsidRPr="00E01DC7">
        <w:rPr>
          <w:rStyle w:val="Hyperlink"/>
          <w:rFonts w:cstheme="minorHAnsi"/>
          <w:noProof/>
          <w:sz w:val="14"/>
          <w:lang w:val="en-US" w:eastAsia="en-US"/>
        </w:rPr>
        <w:drawing>
          <wp:anchor distT="0" distB="0" distL="114300" distR="114300" simplePos="0" relativeHeight="251659264" behindDoc="1" locked="0" layoutInCell="1" allowOverlap="1" wp14:anchorId="3099AE67" wp14:editId="41E8E84E">
            <wp:simplePos x="0" y="0"/>
            <wp:positionH relativeFrom="margin">
              <wp:align>right</wp:align>
            </wp:positionH>
            <wp:positionV relativeFrom="paragraph">
              <wp:posOffset>5715</wp:posOffset>
            </wp:positionV>
            <wp:extent cx="2078182" cy="1458637"/>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078182" cy="1458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C7" w:rsidRPr="00E01DC7">
        <w:rPr>
          <w:rFonts w:eastAsia="Calibri" w:cs="Calibri"/>
          <w:b/>
          <w:sz w:val="14"/>
        </w:rPr>
        <w:t xml:space="preserve">Prof. Dr. </w:t>
      </w:r>
      <w:r w:rsidR="00E01DC7">
        <w:rPr>
          <w:rFonts w:eastAsia="Calibri" w:cs="Calibri"/>
          <w:b/>
          <w:sz w:val="14"/>
        </w:rPr>
        <w:t>Alessandro Di Bucchianico</w:t>
      </w:r>
      <w:r w:rsidR="00E01DC7" w:rsidRPr="00E01DC7">
        <w:rPr>
          <w:rFonts w:eastAsia="Calibri" w:cs="Calibri"/>
          <w:sz w:val="14"/>
        </w:rPr>
        <w:t xml:space="preserve">, </w:t>
      </w:r>
      <w:r w:rsidR="00E01DC7">
        <w:rPr>
          <w:rFonts w:eastAsia="Calibri" w:cs="Calibri"/>
          <w:sz w:val="14"/>
        </w:rPr>
        <w:t>TU/Einghoven</w:t>
      </w:r>
      <w:r w:rsidR="00E01DC7" w:rsidRPr="00E01DC7">
        <w:rPr>
          <w:rFonts w:eastAsia="Calibri" w:cs="Calibri"/>
          <w:sz w:val="14"/>
        </w:rPr>
        <w:t xml:space="preserve">, </w:t>
      </w:r>
      <w:r w:rsidR="00E01DC7">
        <w:rPr>
          <w:rFonts w:eastAsia="Calibri" w:cs="Calibri"/>
          <w:sz w:val="14"/>
        </w:rPr>
        <w:t>postdoc</w:t>
      </w:r>
      <w:r w:rsidR="00E01DC7" w:rsidRPr="00E01DC7">
        <w:rPr>
          <w:rFonts w:eastAsia="Calibri" w:cs="Calibri"/>
          <w:sz w:val="14"/>
        </w:rPr>
        <w:t xml:space="preserve"> </w:t>
      </w:r>
      <w:r w:rsidR="000656B9">
        <w:rPr>
          <w:rFonts w:eastAsia="Calibri" w:cs="Calibri"/>
          <w:sz w:val="14"/>
        </w:rPr>
        <w:t>collaborator</w:t>
      </w:r>
      <w:r w:rsidR="000656B9">
        <w:rPr>
          <w:sz w:val="8"/>
          <w:szCs w:val="18"/>
        </w:rPr>
        <w:t xml:space="preserve"> </w:t>
      </w:r>
    </w:p>
    <w:p w14:paraId="11879E86" w14:textId="13F03455" w:rsidR="00047D71" w:rsidRPr="00E01DC7" w:rsidRDefault="00047D71" w:rsidP="00047D71">
      <w:pPr>
        <w:pStyle w:val="ListParagraph"/>
        <w:numPr>
          <w:ilvl w:val="0"/>
          <w:numId w:val="36"/>
        </w:numPr>
        <w:spacing w:line="276" w:lineRule="auto"/>
        <w:contextualSpacing/>
        <w:rPr>
          <w:rStyle w:val="job-title"/>
          <w:sz w:val="8"/>
          <w:szCs w:val="18"/>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Edoardo Patelli</w:t>
      </w:r>
      <w:r w:rsidRPr="00E01DC7">
        <w:rPr>
          <w:rFonts w:eastAsia="Calibri" w:cs="Calibri"/>
          <w:sz w:val="14"/>
        </w:rPr>
        <w:t xml:space="preserve">, Strathclyde university, former Ph.D, supervisor  </w:t>
      </w:r>
      <w:hyperlink r:id="rId60" w:history="1">
        <w:r w:rsidRPr="00E01DC7">
          <w:rPr>
            <w:rStyle w:val="Hyperlink"/>
            <w:sz w:val="14"/>
          </w:rPr>
          <w:t>edoardo.patelli@strath.ac.uk</w:t>
        </w:r>
      </w:hyperlink>
      <w:r w:rsidRPr="00E01DC7">
        <w:rPr>
          <w:sz w:val="8"/>
          <w:szCs w:val="18"/>
        </w:rPr>
        <w:t xml:space="preserve">    </w:t>
      </w:r>
      <w:r w:rsidRPr="00E01DC7">
        <w:rPr>
          <w:rStyle w:val="job-title"/>
          <w:sz w:val="14"/>
        </w:rPr>
        <w:t xml:space="preserve"> </w:t>
      </w:r>
    </w:p>
    <w:p w14:paraId="1AD92E28" w14:textId="123EDEAA" w:rsidR="00047D71" w:rsidRPr="00E01DC7" w:rsidRDefault="00047D71" w:rsidP="00047D71">
      <w:pPr>
        <w:pStyle w:val="ListParagraph"/>
        <w:numPr>
          <w:ilvl w:val="0"/>
          <w:numId w:val="36"/>
        </w:numPr>
        <w:spacing w:line="276" w:lineRule="auto"/>
        <w:contextualSpacing/>
        <w:rPr>
          <w:rFonts w:ascii="Arial" w:hAnsi="Arial" w:cs="Arial"/>
          <w:color w:val="333333"/>
          <w:sz w:val="14"/>
          <w:szCs w:val="23"/>
        </w:rPr>
      </w:pPr>
      <w:r w:rsidRPr="00E01DC7">
        <w:rPr>
          <w:rFonts w:eastAsia="Calibri" w:cs="Calibri"/>
          <w:b/>
          <w:sz w:val="14"/>
        </w:rPr>
        <w:t xml:space="preserve">Dr. Luis G. Crespo, </w:t>
      </w:r>
      <w:r w:rsidRPr="00E01DC7">
        <w:rPr>
          <w:rFonts w:eastAsia="Calibri" w:cs="Calibri"/>
          <w:sz w:val="14"/>
        </w:rPr>
        <w:t xml:space="preserve">former </w:t>
      </w:r>
      <w:r w:rsidR="000656B9">
        <w:rPr>
          <w:rFonts w:eastAsia="Calibri" w:cs="Calibri"/>
          <w:sz w:val="14"/>
        </w:rPr>
        <w:t>colleague</w:t>
      </w:r>
      <w:r w:rsidRPr="00E01DC7">
        <w:rPr>
          <w:rFonts w:eastAsia="Calibri" w:cs="Calibri"/>
          <w:sz w:val="14"/>
        </w:rPr>
        <w:t xml:space="preserve"> at NASA Langley Research Center, </w:t>
      </w:r>
      <w:hyperlink r:id="rId61" w:history="1">
        <w:r w:rsidRPr="00E01DC7">
          <w:rPr>
            <w:rStyle w:val="Hyperlink"/>
            <w:rFonts w:cstheme="minorHAnsi"/>
            <w:sz w:val="14"/>
          </w:rPr>
          <w:t>luis.g.crespo@nasa.gov</w:t>
        </w:r>
      </w:hyperlink>
      <w:r w:rsidRPr="00E01DC7">
        <w:rPr>
          <w:rFonts w:ascii="Arial" w:hAnsi="Arial" w:cs="Arial"/>
          <w:color w:val="333333"/>
          <w:sz w:val="14"/>
          <w:szCs w:val="23"/>
        </w:rPr>
        <w:t xml:space="preserve"> </w:t>
      </w:r>
    </w:p>
    <w:p w14:paraId="18CC8635" w14:textId="07C4C1B6" w:rsidR="00047D71" w:rsidRPr="00E01DC7" w:rsidRDefault="00047D71" w:rsidP="00047D71">
      <w:pPr>
        <w:pStyle w:val="ListParagraph"/>
        <w:numPr>
          <w:ilvl w:val="0"/>
          <w:numId w:val="36"/>
        </w:numPr>
        <w:spacing w:line="276" w:lineRule="auto"/>
        <w:contextualSpacing/>
        <w:rPr>
          <w:rStyle w:val="job-title"/>
          <w:sz w:val="14"/>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 xml:space="preserve">Milan Petkovic, </w:t>
      </w:r>
      <w:r w:rsidRPr="00E01DC7">
        <w:rPr>
          <w:rFonts w:eastAsia="Calibri" w:cs="Calibri"/>
          <w:sz w:val="14"/>
        </w:rPr>
        <w:t xml:space="preserve">project coordinator at TU/e and Philips, </w:t>
      </w:r>
      <w:hyperlink r:id="rId62" w:history="1">
        <w:r w:rsidRPr="00E01DC7">
          <w:rPr>
            <w:rStyle w:val="Hyperlink"/>
            <w:sz w:val="14"/>
          </w:rPr>
          <w:t>m.petkovic@tue.nl</w:t>
        </w:r>
      </w:hyperlink>
      <w:r w:rsidRPr="00E01DC7">
        <w:rPr>
          <w:rFonts w:cstheme="minorHAnsi"/>
          <w:color w:val="4F81BD" w:themeColor="accent1"/>
          <w:sz w:val="14"/>
        </w:rPr>
        <w:t xml:space="preserve"> </w:t>
      </w:r>
    </w:p>
    <w:p w14:paraId="79455247" w14:textId="1CC970A6" w:rsidR="00047D71" w:rsidRPr="00E01DC7" w:rsidRDefault="00047D71" w:rsidP="00047D71">
      <w:pPr>
        <w:pStyle w:val="ListParagraph"/>
        <w:numPr>
          <w:ilvl w:val="0"/>
          <w:numId w:val="36"/>
        </w:numPr>
        <w:spacing w:line="276" w:lineRule="auto"/>
        <w:contextualSpacing/>
        <w:rPr>
          <w:rStyle w:val="job-title"/>
          <w:sz w:val="14"/>
        </w:rPr>
      </w:pPr>
      <w:r w:rsidRPr="00E01DC7">
        <w:rPr>
          <w:rFonts w:eastAsia="Calibri" w:cs="Calibri"/>
          <w:b/>
          <w:sz w:val="14"/>
        </w:rPr>
        <w:t>Prof.</w:t>
      </w:r>
      <w:r w:rsidR="004B42E5" w:rsidRPr="00E01DC7">
        <w:rPr>
          <w:rFonts w:eastAsia="Calibri" w:cs="Calibri"/>
          <w:b/>
          <w:sz w:val="14"/>
        </w:rPr>
        <w:t xml:space="preserve"> Dr. Ing-</w:t>
      </w:r>
      <w:r w:rsidRPr="00E01DC7">
        <w:rPr>
          <w:rFonts w:eastAsia="Calibri" w:cs="Calibri"/>
          <w:b/>
          <w:sz w:val="14"/>
        </w:rPr>
        <w:t xml:space="preserve"> Enrico</w:t>
      </w:r>
      <w:r w:rsidRPr="00E01DC7">
        <w:rPr>
          <w:rStyle w:val="job-title"/>
          <w:sz w:val="14"/>
        </w:rPr>
        <w:t xml:space="preserve"> </w:t>
      </w:r>
      <w:r w:rsidRPr="00E01DC7">
        <w:rPr>
          <w:rStyle w:val="job-title"/>
          <w:b/>
          <w:sz w:val="14"/>
        </w:rPr>
        <w:t>Zio</w:t>
      </w:r>
      <w:r w:rsidRPr="00E01DC7">
        <w:rPr>
          <w:rStyle w:val="job-title"/>
          <w:sz w:val="14"/>
        </w:rPr>
        <w:t>, Polytechnic Milan and Mines ParisTech,</w:t>
      </w:r>
      <w:r w:rsidRPr="00E01DC7">
        <w:rPr>
          <w:rFonts w:ascii="Arial" w:hAnsi="Arial" w:cs="Arial"/>
          <w:color w:val="5A5A5A"/>
          <w:sz w:val="16"/>
          <w:szCs w:val="27"/>
          <w:shd w:val="clear" w:color="auto" w:fill="FFFFFF"/>
        </w:rPr>
        <w:t> </w:t>
      </w:r>
      <w:hyperlink r:id="rId63" w:tooltip="Opens window for sending email" w:history="1">
        <w:r w:rsidRPr="00E01DC7">
          <w:rPr>
            <w:rStyle w:val="Hyperlink"/>
            <w:rFonts w:cstheme="minorHAnsi"/>
            <w:sz w:val="14"/>
          </w:rPr>
          <w:t>enrico.zio@poilimi.it</w:t>
        </w:r>
      </w:hyperlink>
    </w:p>
    <w:p w14:paraId="010803F4" w14:textId="6CD09052" w:rsidR="005C6CE9" w:rsidRPr="005C6CE9" w:rsidRDefault="00047D71" w:rsidP="00FE1759">
      <w:pPr>
        <w:pStyle w:val="ListParagraph"/>
        <w:numPr>
          <w:ilvl w:val="0"/>
          <w:numId w:val="36"/>
        </w:numPr>
        <w:spacing w:line="276" w:lineRule="auto"/>
        <w:contextualSpacing/>
        <w:rPr>
          <w:rStyle w:val="job-title"/>
          <w:sz w:val="14"/>
        </w:rPr>
      </w:pPr>
      <w:r w:rsidRPr="005C6CE9">
        <w:rPr>
          <w:rFonts w:eastAsia="Calibri" w:cs="Calibri"/>
          <w:b/>
          <w:sz w:val="14"/>
        </w:rPr>
        <w:t>Prof.</w:t>
      </w:r>
      <w:r w:rsidR="004B42E5" w:rsidRPr="005C6CE9">
        <w:rPr>
          <w:rFonts w:eastAsia="Calibri" w:cs="Calibri"/>
          <w:b/>
          <w:sz w:val="14"/>
        </w:rPr>
        <w:t xml:space="preserve"> Dr. Ing-</w:t>
      </w:r>
      <w:r w:rsidRPr="005C6CE9">
        <w:rPr>
          <w:rFonts w:eastAsia="Calibri" w:cs="Calibri"/>
          <w:b/>
          <w:sz w:val="14"/>
        </w:rPr>
        <w:t xml:space="preserve"> Giovanni Sansavini</w:t>
      </w:r>
      <w:r w:rsidRPr="005C6CE9">
        <w:rPr>
          <w:rStyle w:val="job-title"/>
          <w:sz w:val="14"/>
        </w:rPr>
        <w:t xml:space="preserve">,  ETH Zurich,  </w:t>
      </w:r>
      <w:hyperlink r:id="rId64" w:history="1">
        <w:r w:rsidRPr="005C6CE9">
          <w:rPr>
            <w:rStyle w:val="Hyperlink"/>
            <w:sz w:val="14"/>
          </w:rPr>
          <w:t>sansavig@ethz.ch</w:t>
        </w:r>
      </w:hyperlink>
      <w:r w:rsidRPr="005C6CE9">
        <w:rPr>
          <w:sz w:val="14"/>
        </w:rPr>
        <w:t xml:space="preserve"> </w:t>
      </w:r>
      <w:r w:rsidRPr="005C6CE9">
        <w:rPr>
          <w:rStyle w:val="job-title"/>
          <w:sz w:val="14"/>
        </w:rPr>
        <w:t xml:space="preserve"> </w:t>
      </w:r>
      <w:r w:rsidR="005C6CE9" w:rsidRPr="005C6CE9">
        <w:rPr>
          <w:rStyle w:val="job-title"/>
          <w:sz w:val="14"/>
        </w:rPr>
        <w:t xml:space="preserve"> </w:t>
      </w:r>
    </w:p>
    <w:p w14:paraId="0635155C" w14:textId="5768F274" w:rsidR="00047D71" w:rsidRPr="00E01DC7" w:rsidRDefault="00047D71" w:rsidP="00047D71">
      <w:pPr>
        <w:pStyle w:val="ListParagraph"/>
        <w:numPr>
          <w:ilvl w:val="0"/>
          <w:numId w:val="36"/>
        </w:numPr>
        <w:spacing w:line="276" w:lineRule="auto"/>
        <w:contextualSpacing/>
        <w:rPr>
          <w:rStyle w:val="Hyperlink"/>
          <w:color w:val="auto"/>
          <w:sz w:val="14"/>
          <w:u w:val="none"/>
        </w:rPr>
      </w:pPr>
      <w:r w:rsidRPr="00E01DC7">
        <w:rPr>
          <w:rFonts w:eastAsia="Calibri" w:cs="Calibri"/>
          <w:b/>
          <w:sz w:val="14"/>
        </w:rPr>
        <w:t xml:space="preserve">Prof. </w:t>
      </w:r>
      <w:r w:rsidR="004B42E5" w:rsidRPr="00E01DC7">
        <w:rPr>
          <w:rFonts w:eastAsia="Calibri" w:cs="Calibri"/>
          <w:b/>
          <w:sz w:val="14"/>
        </w:rPr>
        <w:t xml:space="preserve">Dr. Ing- </w:t>
      </w:r>
      <w:r w:rsidRPr="00E01DC7">
        <w:rPr>
          <w:rFonts w:eastAsia="Calibri" w:cs="Calibri"/>
          <w:b/>
          <w:sz w:val="14"/>
        </w:rPr>
        <w:t>Michael Beer</w:t>
      </w:r>
      <w:r w:rsidRPr="00E01DC7">
        <w:rPr>
          <w:rStyle w:val="job-title"/>
          <w:sz w:val="14"/>
        </w:rPr>
        <w:t xml:space="preserve">, Leibniz University Hannover, </w:t>
      </w:r>
      <w:hyperlink r:id="rId65" w:history="1">
        <w:r w:rsidRPr="00E01DC7">
          <w:rPr>
            <w:rStyle w:val="Hyperlink"/>
            <w:sz w:val="14"/>
          </w:rPr>
          <w:t>beer@bauinf.uni-hannover.de</w:t>
        </w:r>
      </w:hyperlink>
    </w:p>
    <w:p w14:paraId="12263174" w14:textId="0B69693E" w:rsidR="00E01DC7" w:rsidRPr="008717CC" w:rsidRDefault="00047D71" w:rsidP="001A63D8">
      <w:pPr>
        <w:pStyle w:val="ListParagraph"/>
        <w:numPr>
          <w:ilvl w:val="0"/>
          <w:numId w:val="36"/>
        </w:numPr>
        <w:spacing w:line="276" w:lineRule="auto"/>
        <w:contextualSpacing/>
        <w:rPr>
          <w:rStyle w:val="Hyperlink"/>
          <w:rFonts w:cstheme="minorHAnsi"/>
          <w:sz w:val="18"/>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Scott Ferson</w:t>
      </w:r>
      <w:r w:rsidRPr="00E01DC7">
        <w:rPr>
          <w:rFonts w:ascii="Arial" w:hAnsi="Arial" w:cs="Arial"/>
          <w:color w:val="333333"/>
          <w:spacing w:val="3"/>
          <w:sz w:val="18"/>
          <w:szCs w:val="22"/>
        </w:rPr>
        <w:t xml:space="preserve">, </w:t>
      </w:r>
      <w:r w:rsidR="00DA77A0" w:rsidRPr="00E01DC7">
        <w:rPr>
          <w:rFonts w:eastAsia="Calibri" w:cs="Calibri"/>
          <w:sz w:val="14"/>
        </w:rPr>
        <w:t>C</w:t>
      </w:r>
      <w:r w:rsidRPr="00E01DC7">
        <w:rPr>
          <w:rFonts w:eastAsia="Calibri" w:cs="Calibri"/>
          <w:sz w:val="14"/>
        </w:rPr>
        <w:t>hair in risk and uncertainty, Liverpool</w:t>
      </w:r>
      <w:r w:rsidRPr="00E01DC7">
        <w:rPr>
          <w:rFonts w:ascii="Arial" w:hAnsi="Arial" w:cs="Arial"/>
          <w:color w:val="333333"/>
          <w:spacing w:val="3"/>
          <w:sz w:val="18"/>
          <w:szCs w:val="22"/>
        </w:rPr>
        <w:t>, </w:t>
      </w:r>
      <w:hyperlink r:id="rId66" w:history="1">
        <w:r w:rsidRPr="00E01DC7">
          <w:rPr>
            <w:rStyle w:val="Hyperlink"/>
            <w:rFonts w:cstheme="minorHAnsi"/>
            <w:sz w:val="14"/>
          </w:rPr>
          <w:t>Scott.Ferson@liverpool.ac.uk</w:t>
        </w:r>
      </w:hyperlink>
      <w:r w:rsidRPr="002F465B">
        <w:rPr>
          <w:rStyle w:val="Hyperlink"/>
          <w:rFonts w:cstheme="minorHAnsi"/>
          <w:sz w:val="18"/>
        </w:rPr>
        <w:t> </w:t>
      </w:r>
    </w:p>
    <w:p w14:paraId="21337B92" w14:textId="77777777" w:rsidR="00047D71" w:rsidRPr="00697DB3" w:rsidRDefault="00047D71" w:rsidP="001A63D8">
      <w:pPr>
        <w:pStyle w:val="Heading2"/>
        <w:spacing w:before="0" w:after="0"/>
        <w:rPr>
          <w:sz w:val="24"/>
        </w:rPr>
      </w:pPr>
      <w:r w:rsidRPr="001A63D8">
        <w:rPr>
          <w:color w:val="00B0F0"/>
          <w:sz w:val="28"/>
        </w:rPr>
        <w:t xml:space="preserve">Language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317"/>
      </w:tblGrid>
      <w:tr w:rsidR="00047D71" w14:paraId="4AD2AB06" w14:textId="77777777" w:rsidTr="00A67532">
        <w:tc>
          <w:tcPr>
            <w:tcW w:w="4205" w:type="dxa"/>
          </w:tcPr>
          <w:p w14:paraId="4F18544C" w14:textId="77777777" w:rsidR="00047D71" w:rsidRPr="00A67532" w:rsidRDefault="00047D71" w:rsidP="00DF156E">
            <w:pPr>
              <w:pStyle w:val="ListParagraph"/>
              <w:ind w:left="0"/>
              <w:rPr>
                <w:sz w:val="18"/>
              </w:rPr>
            </w:pPr>
            <w:r w:rsidRPr="00A67532">
              <w:rPr>
                <w:sz w:val="18"/>
              </w:rPr>
              <w:t xml:space="preserve">Italian  </w:t>
            </w:r>
          </w:p>
        </w:tc>
        <w:tc>
          <w:tcPr>
            <w:tcW w:w="4317" w:type="dxa"/>
          </w:tcPr>
          <w:p w14:paraId="7366D3A7" w14:textId="77777777" w:rsidR="00047D71" w:rsidRPr="00A67532" w:rsidRDefault="00047D71" w:rsidP="00DF156E">
            <w:pPr>
              <w:pStyle w:val="ListParagraph"/>
              <w:ind w:left="0"/>
              <w:rPr>
                <w:sz w:val="18"/>
              </w:rPr>
            </w:pPr>
            <w:r w:rsidRPr="00A67532">
              <w:rPr>
                <w:sz w:val="18"/>
              </w:rPr>
              <w:t>Mother tongue</w:t>
            </w:r>
          </w:p>
        </w:tc>
      </w:tr>
      <w:tr w:rsidR="00047D71" w14:paraId="17E05B25" w14:textId="77777777" w:rsidTr="00A67532">
        <w:tc>
          <w:tcPr>
            <w:tcW w:w="4205" w:type="dxa"/>
          </w:tcPr>
          <w:p w14:paraId="0EF7DAAD" w14:textId="77777777" w:rsidR="00047D71" w:rsidRPr="00A67532" w:rsidRDefault="00047D71" w:rsidP="00DF156E">
            <w:pPr>
              <w:pStyle w:val="ListParagraph"/>
              <w:ind w:left="0"/>
              <w:rPr>
                <w:sz w:val="18"/>
              </w:rPr>
            </w:pPr>
            <w:r w:rsidRPr="00A67532">
              <w:rPr>
                <w:sz w:val="18"/>
              </w:rPr>
              <w:t>English (IELTS &amp; Cambridge Certificates)</w:t>
            </w:r>
          </w:p>
        </w:tc>
        <w:tc>
          <w:tcPr>
            <w:tcW w:w="4317" w:type="dxa"/>
          </w:tcPr>
          <w:p w14:paraId="558CDBFD" w14:textId="77777777" w:rsidR="00047D71" w:rsidRPr="00A67532" w:rsidRDefault="00047D71" w:rsidP="00DF156E">
            <w:pPr>
              <w:pStyle w:val="ListParagraph"/>
              <w:ind w:left="0"/>
              <w:rPr>
                <w:sz w:val="18"/>
              </w:rPr>
            </w:pPr>
            <w:r w:rsidRPr="00A67532">
              <w:rPr>
                <w:sz w:val="18"/>
              </w:rPr>
              <w:t xml:space="preserve">Working proficiency </w:t>
            </w:r>
          </w:p>
        </w:tc>
      </w:tr>
      <w:tr w:rsidR="00047D71" w14:paraId="33D7F010" w14:textId="77777777" w:rsidTr="00A67532">
        <w:tc>
          <w:tcPr>
            <w:tcW w:w="4205" w:type="dxa"/>
          </w:tcPr>
          <w:p w14:paraId="151552F1" w14:textId="77777777" w:rsidR="00047D71" w:rsidRPr="00A67532" w:rsidRDefault="00047D71" w:rsidP="00DF156E">
            <w:pPr>
              <w:pStyle w:val="ListParagraph"/>
              <w:ind w:left="0"/>
              <w:rPr>
                <w:sz w:val="18"/>
              </w:rPr>
            </w:pPr>
            <w:r w:rsidRPr="00A67532">
              <w:rPr>
                <w:sz w:val="18"/>
              </w:rPr>
              <w:t>Dutch</w:t>
            </w:r>
          </w:p>
        </w:tc>
        <w:tc>
          <w:tcPr>
            <w:tcW w:w="4317" w:type="dxa"/>
          </w:tcPr>
          <w:p w14:paraId="6E1B9960" w14:textId="694D91B4" w:rsidR="00047D71" w:rsidRPr="00A67532" w:rsidRDefault="00047D71" w:rsidP="00DA77A0">
            <w:pPr>
              <w:pStyle w:val="ListParagraph"/>
              <w:ind w:left="0"/>
              <w:rPr>
                <w:sz w:val="18"/>
              </w:rPr>
            </w:pPr>
            <w:r w:rsidRPr="00A67532">
              <w:rPr>
                <w:sz w:val="18"/>
              </w:rPr>
              <w:t>Just started (A</w:t>
            </w:r>
            <w:r w:rsidR="00DA77A0">
              <w:rPr>
                <w:sz w:val="18"/>
              </w:rPr>
              <w:t>1</w:t>
            </w:r>
            <w:r w:rsidRPr="00A67532">
              <w:rPr>
                <w:sz w:val="18"/>
              </w:rPr>
              <w:t>)</w:t>
            </w:r>
          </w:p>
        </w:tc>
      </w:tr>
      <w:tr w:rsidR="00047D71" w14:paraId="1ACB2E72" w14:textId="77777777" w:rsidTr="00A67532">
        <w:trPr>
          <w:trHeight w:val="135"/>
        </w:trPr>
        <w:tc>
          <w:tcPr>
            <w:tcW w:w="4205" w:type="dxa"/>
          </w:tcPr>
          <w:p w14:paraId="7E2156C6" w14:textId="77777777" w:rsidR="00047D71" w:rsidRPr="00A67532" w:rsidRDefault="00047D71" w:rsidP="00DF156E">
            <w:pPr>
              <w:pStyle w:val="ListParagraph"/>
              <w:ind w:left="0"/>
              <w:rPr>
                <w:sz w:val="18"/>
              </w:rPr>
            </w:pPr>
            <w:r w:rsidRPr="00A67532">
              <w:rPr>
                <w:sz w:val="18"/>
              </w:rPr>
              <w:t>Spanish</w:t>
            </w:r>
          </w:p>
        </w:tc>
        <w:tc>
          <w:tcPr>
            <w:tcW w:w="4317" w:type="dxa"/>
          </w:tcPr>
          <w:p w14:paraId="600AD646" w14:textId="556F00F0" w:rsidR="00047D71" w:rsidRPr="00A67532" w:rsidRDefault="00047D71" w:rsidP="00DF156E">
            <w:pPr>
              <w:pStyle w:val="ListParagraph"/>
              <w:ind w:left="0"/>
              <w:rPr>
                <w:sz w:val="18"/>
              </w:rPr>
            </w:pPr>
            <w:r w:rsidRPr="00A67532">
              <w:rPr>
                <w:sz w:val="18"/>
              </w:rPr>
              <w:t>Basic conversational skills (A1-A2)</w:t>
            </w:r>
          </w:p>
        </w:tc>
      </w:tr>
      <w:tr w:rsidR="00047D71" w14:paraId="1CCAD228" w14:textId="77777777" w:rsidTr="00A67532">
        <w:trPr>
          <w:trHeight w:val="64"/>
        </w:trPr>
        <w:tc>
          <w:tcPr>
            <w:tcW w:w="4205" w:type="dxa"/>
          </w:tcPr>
          <w:p w14:paraId="7FC19E48" w14:textId="77777777" w:rsidR="00047D71" w:rsidRPr="00A67532" w:rsidRDefault="00047D71" w:rsidP="00DF156E">
            <w:pPr>
              <w:pStyle w:val="ListParagraph"/>
              <w:ind w:left="0"/>
              <w:rPr>
                <w:sz w:val="18"/>
              </w:rPr>
            </w:pPr>
            <w:r w:rsidRPr="00A67532">
              <w:rPr>
                <w:sz w:val="18"/>
              </w:rPr>
              <w:t xml:space="preserve">French </w:t>
            </w:r>
          </w:p>
        </w:tc>
        <w:tc>
          <w:tcPr>
            <w:tcW w:w="4317" w:type="dxa"/>
          </w:tcPr>
          <w:p w14:paraId="15E1C6D0" w14:textId="77777777" w:rsidR="001A63D8" w:rsidRDefault="00047D71" w:rsidP="00DF156E">
            <w:pPr>
              <w:pStyle w:val="ListParagraph"/>
              <w:ind w:left="0"/>
              <w:rPr>
                <w:sz w:val="18"/>
              </w:rPr>
            </w:pPr>
            <w:r w:rsidRPr="00A67532">
              <w:rPr>
                <w:sz w:val="18"/>
              </w:rPr>
              <w:t>Bas</w:t>
            </w:r>
            <w:r w:rsidR="001A63D8">
              <w:rPr>
                <w:sz w:val="18"/>
              </w:rPr>
              <w:t>ic conversational skills (A1-A2)</w:t>
            </w:r>
          </w:p>
          <w:p w14:paraId="41E22C50" w14:textId="522FFBF5" w:rsidR="001A63D8" w:rsidRPr="00A67532" w:rsidRDefault="001A63D8" w:rsidP="00DF156E">
            <w:pPr>
              <w:pStyle w:val="ListParagraph"/>
              <w:ind w:left="0"/>
              <w:rPr>
                <w:sz w:val="18"/>
              </w:rPr>
            </w:pPr>
          </w:p>
        </w:tc>
      </w:tr>
    </w:tbl>
    <w:p w14:paraId="2BECFAE2" w14:textId="4D31E777" w:rsidR="00047D71" w:rsidRPr="001A63D8" w:rsidRDefault="00047D71" w:rsidP="001A63D8">
      <w:pPr>
        <w:pStyle w:val="Heading2"/>
        <w:spacing w:before="0" w:after="0"/>
        <w:rPr>
          <w:color w:val="00B050"/>
          <w:sz w:val="28"/>
        </w:rPr>
      </w:pPr>
      <w:r w:rsidRPr="001A63D8">
        <w:rPr>
          <w:color w:val="00B050"/>
          <w:sz w:val="28"/>
        </w:rPr>
        <w:t xml:space="preserve">Software Knowledge </w:t>
      </w:r>
      <w:r w:rsidRPr="001A63D8">
        <w:rPr>
          <w:color w:val="00B050"/>
          <w:sz w:val="28"/>
        </w:rPr>
        <w:tab/>
      </w:r>
    </w:p>
    <w:tbl>
      <w:tblPr>
        <w:tblStyle w:val="TableGrid"/>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gridCol w:w="288"/>
      </w:tblGrid>
      <w:tr w:rsidR="00047D71" w14:paraId="518C0220" w14:textId="77777777" w:rsidTr="00DF156E">
        <w:trPr>
          <w:trHeight w:val="284"/>
        </w:trPr>
        <w:tc>
          <w:tcPr>
            <w:tcW w:w="0" w:type="auto"/>
          </w:tcPr>
          <w:p w14:paraId="3D618C57" w14:textId="7AD8BF99" w:rsidR="00047D71" w:rsidRPr="00A67532" w:rsidRDefault="00047D71" w:rsidP="00A67532">
            <w:pPr>
              <w:pStyle w:val="ListParagraph"/>
              <w:numPr>
                <w:ilvl w:val="0"/>
                <w:numId w:val="43"/>
              </w:numPr>
              <w:rPr>
                <w:sz w:val="18"/>
                <w:szCs w:val="22"/>
              </w:rPr>
            </w:pPr>
            <w:r w:rsidRPr="00A67532">
              <w:rPr>
                <w:b/>
                <w:sz w:val="18"/>
                <w:szCs w:val="22"/>
              </w:rPr>
              <w:t>Data analysis, simulation and modelling</w:t>
            </w:r>
            <w:r w:rsidRPr="00A67532">
              <w:rPr>
                <w:sz w:val="18"/>
                <w:szCs w:val="22"/>
              </w:rPr>
              <w:t>:</w:t>
            </w:r>
            <w:r w:rsidR="006316BA" w:rsidRPr="00A67532">
              <w:rPr>
                <w:sz w:val="18"/>
                <w:szCs w:val="22"/>
              </w:rPr>
              <w:t xml:space="preserve"> </w:t>
            </w:r>
            <w:r w:rsidRPr="00A67532">
              <w:rPr>
                <w:sz w:val="18"/>
                <w:szCs w:val="22"/>
              </w:rPr>
              <w:t>MATLAB, Python, Julia</w:t>
            </w:r>
            <w:r w:rsidR="006316BA" w:rsidRPr="00A67532">
              <w:rPr>
                <w:sz w:val="18"/>
                <w:szCs w:val="22"/>
              </w:rPr>
              <w:t>, R, VSCode.</w:t>
            </w:r>
          </w:p>
          <w:p w14:paraId="6251B015" w14:textId="3817175A" w:rsidR="00047D71" w:rsidRDefault="006316BA" w:rsidP="00A67532">
            <w:pPr>
              <w:pStyle w:val="ListParagraph"/>
              <w:numPr>
                <w:ilvl w:val="0"/>
                <w:numId w:val="43"/>
              </w:numPr>
              <w:rPr>
                <w:sz w:val="18"/>
                <w:szCs w:val="22"/>
              </w:rPr>
            </w:pPr>
            <w:r w:rsidRPr="00A67532">
              <w:rPr>
                <w:b/>
                <w:sz w:val="18"/>
                <w:szCs w:val="22"/>
              </w:rPr>
              <w:t>Data base,</w:t>
            </w:r>
            <w:r w:rsidR="00047D71" w:rsidRPr="00A67532">
              <w:rPr>
                <w:b/>
                <w:sz w:val="18"/>
                <w:szCs w:val="22"/>
              </w:rPr>
              <w:t xml:space="preserve"> </w:t>
            </w:r>
            <w:r w:rsidR="00513DA9" w:rsidRPr="00A67532">
              <w:rPr>
                <w:b/>
                <w:sz w:val="18"/>
                <w:szCs w:val="22"/>
              </w:rPr>
              <w:t>data management</w:t>
            </w:r>
            <w:r w:rsidR="00047D71" w:rsidRPr="00A67532">
              <w:rPr>
                <w:sz w:val="18"/>
                <w:szCs w:val="22"/>
              </w:rPr>
              <w:t>: Vertica, SQL.</w:t>
            </w:r>
          </w:p>
          <w:p w14:paraId="3B308DC4" w14:textId="77777777" w:rsidR="00DA77A0" w:rsidRDefault="00047D71" w:rsidP="00A67532">
            <w:pPr>
              <w:pStyle w:val="ListParagraph"/>
              <w:numPr>
                <w:ilvl w:val="0"/>
                <w:numId w:val="43"/>
              </w:numPr>
              <w:rPr>
                <w:sz w:val="18"/>
                <w:szCs w:val="22"/>
              </w:rPr>
            </w:pPr>
            <w:r w:rsidRPr="00A67532">
              <w:rPr>
                <w:b/>
                <w:sz w:val="18"/>
                <w:szCs w:val="22"/>
              </w:rPr>
              <w:t>Energy systems and multi-physics simulation</w:t>
            </w:r>
            <w:r w:rsidRPr="00A67532">
              <w:rPr>
                <w:sz w:val="18"/>
                <w:szCs w:val="22"/>
              </w:rPr>
              <w:t>: MatPower, COMSOL Multiphysics</w:t>
            </w:r>
          </w:p>
          <w:p w14:paraId="72DD0498" w14:textId="1666CFFC" w:rsidR="00047D71" w:rsidRPr="00DA77A0" w:rsidRDefault="00DA77A0" w:rsidP="00DA77A0">
            <w:pPr>
              <w:pStyle w:val="ListParagraph"/>
              <w:numPr>
                <w:ilvl w:val="0"/>
                <w:numId w:val="43"/>
              </w:numPr>
              <w:rPr>
                <w:sz w:val="18"/>
                <w:szCs w:val="22"/>
              </w:rPr>
            </w:pPr>
            <w:r>
              <w:rPr>
                <w:b/>
                <w:sz w:val="18"/>
                <w:szCs w:val="22"/>
              </w:rPr>
              <w:t>High Performance computing</w:t>
            </w:r>
            <w:r>
              <w:rPr>
                <w:sz w:val="18"/>
                <w:szCs w:val="22"/>
              </w:rPr>
              <w:t>.</w:t>
            </w:r>
            <w:r w:rsidR="00047D71" w:rsidRPr="00DA77A0">
              <w:rPr>
                <w:sz w:val="18"/>
                <w:szCs w:val="22"/>
              </w:rPr>
              <w:t xml:space="preserve"> </w:t>
            </w:r>
          </w:p>
          <w:p w14:paraId="34D0C50B" w14:textId="77777777" w:rsidR="00047D71" w:rsidRPr="001A63D8" w:rsidRDefault="00047D71" w:rsidP="00A67532">
            <w:pPr>
              <w:pStyle w:val="ListParagraph"/>
              <w:numPr>
                <w:ilvl w:val="0"/>
                <w:numId w:val="43"/>
              </w:numPr>
              <w:rPr>
                <w:sz w:val="18"/>
              </w:rPr>
            </w:pPr>
            <w:r w:rsidRPr="00A67532">
              <w:rPr>
                <w:b/>
                <w:sz w:val="18"/>
                <w:szCs w:val="22"/>
              </w:rPr>
              <w:t>Writing, Visualization, Editing</w:t>
            </w:r>
            <w:r w:rsidRPr="00A67532">
              <w:rPr>
                <w:sz w:val="18"/>
                <w:szCs w:val="22"/>
              </w:rPr>
              <w:t xml:space="preserve">: LaTeX, JabRef, Mendely, Office, Slack, Inkscape.  </w:t>
            </w:r>
          </w:p>
          <w:p w14:paraId="24063BCC" w14:textId="77777777" w:rsidR="001A63D8" w:rsidRPr="00A67532" w:rsidRDefault="001A63D8" w:rsidP="001A63D8">
            <w:pPr>
              <w:pStyle w:val="ListParagraph"/>
              <w:ind w:left="360"/>
              <w:rPr>
                <w:sz w:val="18"/>
              </w:rPr>
            </w:pPr>
          </w:p>
        </w:tc>
        <w:tc>
          <w:tcPr>
            <w:tcW w:w="0" w:type="auto"/>
          </w:tcPr>
          <w:p w14:paraId="1E30CF43" w14:textId="77777777" w:rsidR="00047D71" w:rsidRPr="00334B5D" w:rsidRDefault="00047D71" w:rsidP="00DF156E">
            <w:pPr>
              <w:pStyle w:val="ListParagraph"/>
              <w:rPr>
                <w:sz w:val="18"/>
              </w:rPr>
            </w:pPr>
          </w:p>
        </w:tc>
      </w:tr>
    </w:tbl>
    <w:p w14:paraId="02CCAB60" w14:textId="2B521436" w:rsidR="00047D71" w:rsidRPr="001A63D8" w:rsidRDefault="00047D71" w:rsidP="001A63D8">
      <w:pPr>
        <w:pStyle w:val="Heading2"/>
        <w:spacing w:before="0" w:after="0"/>
        <w:rPr>
          <w:color w:val="00B0F0"/>
          <w:sz w:val="28"/>
        </w:rPr>
      </w:pPr>
      <w:r w:rsidRPr="001A63D8">
        <w:rPr>
          <w:color w:val="00B0F0"/>
          <w:sz w:val="28"/>
        </w:rPr>
        <w:t>Key Words, Research Interests</w:t>
      </w:r>
      <w:r w:rsidRPr="001A63D8">
        <w:rPr>
          <w:color w:val="00B0F0"/>
          <w:sz w:val="28"/>
        </w:rPr>
        <w:tab/>
      </w:r>
    </w:p>
    <w:p w14:paraId="00D72ED6" w14:textId="5C1FCED8" w:rsidR="00047D71" w:rsidRPr="00ED1D73" w:rsidRDefault="00BB42B7" w:rsidP="00047D71">
      <w:pPr>
        <w:pStyle w:val="ListParagraph"/>
        <w:ind w:left="0"/>
        <w:rPr>
          <w:sz w:val="20"/>
        </w:rPr>
      </w:pPr>
      <w:r>
        <w:rPr>
          <w:sz w:val="20"/>
        </w:rPr>
        <w:t xml:space="preserve">Imprecise probability theory, </w:t>
      </w:r>
      <w:r w:rsidRPr="00ED1D73">
        <w:rPr>
          <w:sz w:val="20"/>
        </w:rPr>
        <w:t xml:space="preserve">Uncertainty Quantification; Energy </w:t>
      </w:r>
      <w:r>
        <w:rPr>
          <w:sz w:val="20"/>
        </w:rPr>
        <w:t xml:space="preserve"> Systems, Complex and Dynamic Systems and Networks, </w:t>
      </w:r>
      <w:r w:rsidRPr="00ED1D73">
        <w:rPr>
          <w:sz w:val="20"/>
        </w:rPr>
        <w:t xml:space="preserve">Resilience, </w:t>
      </w:r>
      <w:r>
        <w:rPr>
          <w:sz w:val="20"/>
        </w:rPr>
        <w:t xml:space="preserve">Reliability, </w:t>
      </w:r>
      <w:r w:rsidRPr="00ED1D73">
        <w:rPr>
          <w:sz w:val="20"/>
        </w:rPr>
        <w:t>Vulnerability and Risk</w:t>
      </w:r>
      <w:r>
        <w:rPr>
          <w:sz w:val="20"/>
        </w:rPr>
        <w:t xml:space="preserve">, Stochastic Optimization, </w:t>
      </w:r>
      <w:r w:rsidRPr="00ED1D73">
        <w:rPr>
          <w:sz w:val="20"/>
        </w:rPr>
        <w:t xml:space="preserve">Machine Learning, </w:t>
      </w:r>
      <w:r>
        <w:rPr>
          <w:sz w:val="20"/>
        </w:rPr>
        <w:t>Reliability Based D</w:t>
      </w:r>
      <w:r w:rsidR="00047D71">
        <w:rPr>
          <w:sz w:val="20"/>
        </w:rPr>
        <w:t>esign</w:t>
      </w:r>
      <w:r>
        <w:rPr>
          <w:sz w:val="20"/>
        </w:rPr>
        <w:t>, assessment of</w:t>
      </w:r>
      <w:r w:rsidR="00047D71">
        <w:rPr>
          <w:sz w:val="20"/>
        </w:rPr>
        <w:t xml:space="preserve"> lack of data</w:t>
      </w:r>
      <w:r>
        <w:rPr>
          <w:sz w:val="20"/>
        </w:rPr>
        <w:t xml:space="preserve"> situations, Power </w:t>
      </w:r>
      <w:r w:rsidR="00047D71">
        <w:rPr>
          <w:sz w:val="20"/>
        </w:rPr>
        <w:t>grids</w:t>
      </w:r>
      <w:r>
        <w:rPr>
          <w:sz w:val="20"/>
        </w:rPr>
        <w:t>,</w:t>
      </w:r>
      <w:r w:rsidR="00047D71">
        <w:rPr>
          <w:sz w:val="20"/>
        </w:rPr>
        <w:t xml:space="preserve"> </w:t>
      </w:r>
      <w:r w:rsidR="00047D71" w:rsidRPr="00ED1D73">
        <w:rPr>
          <w:sz w:val="20"/>
        </w:rPr>
        <w:t>Generalization bounds</w:t>
      </w:r>
      <w:r w:rsidR="00047D71">
        <w:rPr>
          <w:sz w:val="20"/>
        </w:rPr>
        <w:t>;</w:t>
      </w:r>
      <w:r w:rsidR="00047D71" w:rsidRPr="00ED1D73">
        <w:rPr>
          <w:sz w:val="20"/>
        </w:rPr>
        <w:t xml:space="preserve"> </w:t>
      </w:r>
      <w:r w:rsidR="00047D71">
        <w:rPr>
          <w:sz w:val="20"/>
        </w:rPr>
        <w:t xml:space="preserve"> .</w:t>
      </w:r>
    </w:p>
    <w:p w14:paraId="2A8891B5" w14:textId="2898A3B2" w:rsidR="00E30560" w:rsidRPr="005943E2" w:rsidRDefault="00047D71" w:rsidP="00047D71">
      <w:pPr>
        <w:pStyle w:val="ListParagraph"/>
        <w:tabs>
          <w:tab w:val="left" w:pos="1020"/>
          <w:tab w:val="left" w:pos="3552"/>
        </w:tabs>
        <w:ind w:left="0"/>
        <w:rPr>
          <w:sz w:val="20"/>
        </w:rPr>
      </w:pPr>
      <w:r>
        <w:rPr>
          <w:sz w:val="20"/>
        </w:rPr>
        <w:tab/>
      </w:r>
    </w:p>
    <w:p w14:paraId="58046BDE" w14:textId="029F584B" w:rsidR="005943E2" w:rsidRPr="00A90E1D" w:rsidRDefault="005943E2" w:rsidP="00A90E1D">
      <w:pPr>
        <w:pStyle w:val="ListParagraph"/>
        <w:ind w:left="0"/>
        <w:rPr>
          <w:sz w:val="20"/>
        </w:rPr>
      </w:pPr>
    </w:p>
    <w:p w14:paraId="664233B7" w14:textId="41706E25" w:rsidR="0092051C" w:rsidRPr="005943E2" w:rsidRDefault="0092051C" w:rsidP="005943E2">
      <w:pPr>
        <w:pStyle w:val="ListParagraph"/>
        <w:ind w:left="0"/>
        <w:rPr>
          <w:sz w:val="20"/>
        </w:rPr>
      </w:pPr>
    </w:p>
    <w:sectPr w:rsidR="0092051C" w:rsidRPr="005943E2" w:rsidSect="0045529F">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F95F3" w14:textId="77777777" w:rsidR="00A66F64" w:rsidRDefault="00A66F64" w:rsidP="00761F16">
      <w:r>
        <w:separator/>
      </w:r>
    </w:p>
  </w:endnote>
  <w:endnote w:type="continuationSeparator" w:id="0">
    <w:p w14:paraId="23ADC180" w14:textId="77777777" w:rsidR="00A66F64" w:rsidRDefault="00A66F64" w:rsidP="0076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CCCBE" w14:textId="77777777" w:rsidR="00A66F64" w:rsidRDefault="00A66F64" w:rsidP="00761F16">
      <w:r>
        <w:separator/>
      </w:r>
    </w:p>
  </w:footnote>
  <w:footnote w:type="continuationSeparator" w:id="0">
    <w:p w14:paraId="592B89A6" w14:textId="77777777" w:rsidR="00A66F64" w:rsidRDefault="00A66F64" w:rsidP="00761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386"/>
    <w:multiLevelType w:val="hybridMultilevel"/>
    <w:tmpl w:val="145667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F336E"/>
    <w:multiLevelType w:val="hybridMultilevel"/>
    <w:tmpl w:val="16B0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5064C"/>
    <w:multiLevelType w:val="hybridMultilevel"/>
    <w:tmpl w:val="8B6A01D2"/>
    <w:lvl w:ilvl="0" w:tplc="EB467330">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67581"/>
    <w:multiLevelType w:val="hybridMultilevel"/>
    <w:tmpl w:val="3C282E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5054C"/>
    <w:multiLevelType w:val="hybridMultilevel"/>
    <w:tmpl w:val="AB2C4768"/>
    <w:lvl w:ilvl="0" w:tplc="BA5CD16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80DA6"/>
    <w:multiLevelType w:val="hybridMultilevel"/>
    <w:tmpl w:val="8834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16727"/>
    <w:multiLevelType w:val="multilevel"/>
    <w:tmpl w:val="443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975"/>
    <w:multiLevelType w:val="hybridMultilevel"/>
    <w:tmpl w:val="A8A6699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3E5237"/>
    <w:multiLevelType w:val="hybridMultilevel"/>
    <w:tmpl w:val="D696BD66"/>
    <w:lvl w:ilvl="0" w:tplc="73FC10A0">
      <w:start w:val="1"/>
      <w:numFmt w:val="decimal"/>
      <w:lvlText w:val="[%1]"/>
      <w:lvlJc w:val="left"/>
      <w:pPr>
        <w:ind w:left="360" w:hanging="360"/>
      </w:pPr>
      <w:rPr>
        <w:rFonts w:asciiTheme="minorHAnsi" w:hAnsiTheme="minorHAnsi" w:cstheme="minorHAnsi" w:hint="default"/>
        <w:b w:val="0"/>
        <w:i/>
        <w:color w:val="595959" w:themeColor="text1" w:themeTint="A6"/>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1C2D5C"/>
    <w:multiLevelType w:val="multilevel"/>
    <w:tmpl w:val="46A82E38"/>
    <w:numStyleLink w:val="StyleBulleted2"/>
  </w:abstractNum>
  <w:abstractNum w:abstractNumId="10" w15:restartNumberingAfterBreak="0">
    <w:nsid w:val="1B7A42E9"/>
    <w:multiLevelType w:val="multilevel"/>
    <w:tmpl w:val="46A82E38"/>
    <w:numStyleLink w:val="StyleBulleted2"/>
  </w:abstractNum>
  <w:abstractNum w:abstractNumId="11" w15:restartNumberingAfterBreak="0">
    <w:nsid w:val="1D882E00"/>
    <w:multiLevelType w:val="multilevel"/>
    <w:tmpl w:val="E81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BE1810"/>
    <w:multiLevelType w:val="hybridMultilevel"/>
    <w:tmpl w:val="720A7EFE"/>
    <w:lvl w:ilvl="0" w:tplc="7F5C64A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29682910"/>
    <w:multiLevelType w:val="hybridMultilevel"/>
    <w:tmpl w:val="C06EF5C4"/>
    <w:lvl w:ilvl="0" w:tplc="C86EC6FA">
      <w:start w:val="1"/>
      <w:numFmt w:val="decimal"/>
      <w:lvlText w:val="[%1]"/>
      <w:lvlJc w:val="left"/>
      <w:pPr>
        <w:ind w:left="810" w:hanging="360"/>
      </w:pPr>
      <w:rPr>
        <w:rFonts w:asciiTheme="minorHAnsi" w:hAnsiTheme="minorHAnsi" w:cstheme="minorHAnsi" w:hint="default"/>
        <w:b w:val="0"/>
        <w:color w:val="595959" w:themeColor="text1" w:themeTint="A6"/>
        <w:sz w:val="18"/>
        <w:szCs w:val="22"/>
      </w:rPr>
    </w:lvl>
    <w:lvl w:ilvl="1" w:tplc="F948CD56">
      <w:start w:val="1"/>
      <w:numFmt w:val="upperLetter"/>
      <w:lvlText w:val="%2."/>
      <w:lvlJc w:val="left"/>
      <w:pPr>
        <w:ind w:left="1620" w:hanging="360"/>
      </w:pPr>
      <w:rPr>
        <w:rFonts w:asciiTheme="minorHAnsi" w:hAnsiTheme="minorHAnsi" w:cstheme="minorHAnsi"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BA04736"/>
    <w:multiLevelType w:val="multilevel"/>
    <w:tmpl w:val="69B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B0EA9"/>
    <w:multiLevelType w:val="multilevel"/>
    <w:tmpl w:val="545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63397"/>
    <w:multiLevelType w:val="multilevel"/>
    <w:tmpl w:val="46A82E38"/>
    <w:numStyleLink w:val="StyleBulleted2"/>
  </w:abstractNum>
  <w:abstractNum w:abstractNumId="17" w15:restartNumberingAfterBreak="0">
    <w:nsid w:val="2E8F71EC"/>
    <w:multiLevelType w:val="multilevel"/>
    <w:tmpl w:val="46A82E38"/>
    <w:styleLink w:val="StyleBulleted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B456E"/>
    <w:multiLevelType w:val="hybridMultilevel"/>
    <w:tmpl w:val="B9E8B0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0F0F0F"/>
    <w:multiLevelType w:val="multilevel"/>
    <w:tmpl w:val="46A82E38"/>
    <w:numStyleLink w:val="StyleBulleted2"/>
  </w:abstractNum>
  <w:abstractNum w:abstractNumId="20" w15:restartNumberingAfterBreak="0">
    <w:nsid w:val="344046A4"/>
    <w:multiLevelType w:val="hybridMultilevel"/>
    <w:tmpl w:val="E402A056"/>
    <w:lvl w:ilvl="0" w:tplc="16B45532">
      <w:start w:val="1"/>
      <w:numFmt w:val="decimal"/>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1" w15:restartNumberingAfterBreak="0">
    <w:nsid w:val="37892FB2"/>
    <w:multiLevelType w:val="hybridMultilevel"/>
    <w:tmpl w:val="8ACADADE"/>
    <w:lvl w:ilvl="0" w:tplc="2BD298E2">
      <w:start w:val="1"/>
      <w:numFmt w:val="decimal"/>
      <w:lvlText w:val="%1."/>
      <w:lvlJc w:val="left"/>
      <w:pPr>
        <w:ind w:left="360" w:hanging="360"/>
      </w:pPr>
      <w:rPr>
        <w:rFonts w:ascii="Arial" w:hAnsi="Arial" w:cs="Arial" w:hint="default"/>
        <w:b w:val="0"/>
        <w:color w:val="000000" w:themeColor="text1"/>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74679"/>
    <w:multiLevelType w:val="hybridMultilevel"/>
    <w:tmpl w:val="8F5A06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820CD6"/>
    <w:multiLevelType w:val="multilevel"/>
    <w:tmpl w:val="46A82E38"/>
    <w:numStyleLink w:val="StyleBulleted2"/>
  </w:abstractNum>
  <w:abstractNum w:abstractNumId="24" w15:restartNumberingAfterBreak="0">
    <w:nsid w:val="445E1C7B"/>
    <w:multiLevelType w:val="hybridMultilevel"/>
    <w:tmpl w:val="852A1F0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DA02EC"/>
    <w:multiLevelType w:val="multilevel"/>
    <w:tmpl w:val="849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0319A"/>
    <w:multiLevelType w:val="multilevel"/>
    <w:tmpl w:val="46A82E38"/>
    <w:numStyleLink w:val="StyleBulleted2"/>
  </w:abstractNum>
  <w:abstractNum w:abstractNumId="27" w15:restartNumberingAfterBreak="0">
    <w:nsid w:val="4FCD2134"/>
    <w:multiLevelType w:val="hybridMultilevel"/>
    <w:tmpl w:val="07B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2C09EC"/>
    <w:multiLevelType w:val="multilevel"/>
    <w:tmpl w:val="46A82E38"/>
    <w:numStyleLink w:val="StyleBulleted2"/>
  </w:abstractNum>
  <w:abstractNum w:abstractNumId="29" w15:restartNumberingAfterBreak="0">
    <w:nsid w:val="56F5466F"/>
    <w:multiLevelType w:val="multilevel"/>
    <w:tmpl w:val="BCA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65D6E"/>
    <w:multiLevelType w:val="hybridMultilevel"/>
    <w:tmpl w:val="3B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206E2"/>
    <w:multiLevelType w:val="hybridMultilevel"/>
    <w:tmpl w:val="7F56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675EFB"/>
    <w:multiLevelType w:val="multilevel"/>
    <w:tmpl w:val="46A82E38"/>
    <w:numStyleLink w:val="StyleBulleted2"/>
  </w:abstractNum>
  <w:abstractNum w:abstractNumId="33" w15:restartNumberingAfterBreak="0">
    <w:nsid w:val="64F674D8"/>
    <w:multiLevelType w:val="multilevel"/>
    <w:tmpl w:val="46A82E38"/>
    <w:numStyleLink w:val="StyleBulleted2"/>
  </w:abstractNum>
  <w:abstractNum w:abstractNumId="34" w15:restartNumberingAfterBreak="0">
    <w:nsid w:val="69505F7C"/>
    <w:multiLevelType w:val="hybridMultilevel"/>
    <w:tmpl w:val="B0403D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4215AF"/>
    <w:multiLevelType w:val="multilevel"/>
    <w:tmpl w:val="46A82E38"/>
    <w:numStyleLink w:val="StyleBulleted2"/>
  </w:abstractNum>
  <w:abstractNum w:abstractNumId="36" w15:restartNumberingAfterBreak="0">
    <w:nsid w:val="6D2B5B8C"/>
    <w:multiLevelType w:val="multilevel"/>
    <w:tmpl w:val="46A82E38"/>
    <w:numStyleLink w:val="StyleBulleted2"/>
  </w:abstractNum>
  <w:abstractNum w:abstractNumId="37" w15:restartNumberingAfterBreak="0">
    <w:nsid w:val="6EB8679A"/>
    <w:multiLevelType w:val="hybridMultilevel"/>
    <w:tmpl w:val="A142D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0D0590"/>
    <w:multiLevelType w:val="hybridMultilevel"/>
    <w:tmpl w:val="CB7ABAB4"/>
    <w:lvl w:ilvl="0" w:tplc="FFAC3196">
      <w:start w:val="1"/>
      <w:numFmt w:val="decimal"/>
      <w:lvlText w:val="%1."/>
      <w:lvlJc w:val="left"/>
      <w:pPr>
        <w:ind w:left="360" w:hanging="360"/>
      </w:pPr>
      <w:rPr>
        <w:rFonts w:asciiTheme="minorHAnsi" w:hAnsiTheme="minorHAnsi" w:cstheme="minorHAnsi" w:hint="default"/>
        <w:color w:val="262626" w:themeColor="text1" w:themeTint="D9"/>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AA0EAE"/>
    <w:multiLevelType w:val="hybridMultilevel"/>
    <w:tmpl w:val="D15AE9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B9273C"/>
    <w:multiLevelType w:val="multilevel"/>
    <w:tmpl w:val="D73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9042E"/>
    <w:multiLevelType w:val="hybridMultilevel"/>
    <w:tmpl w:val="358A5B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4E0A66"/>
    <w:multiLevelType w:val="hybridMultilevel"/>
    <w:tmpl w:val="3EB61F7C"/>
    <w:lvl w:ilvl="0" w:tplc="2E3AE51A">
      <w:start w:val="1"/>
      <w:numFmt w:val="decimal"/>
      <w:lvlText w:val="[%1]"/>
      <w:lvlJc w:val="left"/>
      <w:pPr>
        <w:ind w:left="360" w:hanging="360"/>
      </w:pPr>
      <w:rPr>
        <w:rFonts w:asciiTheme="minorHAnsi" w:hAnsiTheme="minorHAnsi" w:cstheme="minorHAnsi" w:hint="default"/>
        <w:b w:val="0"/>
        <w:i w:val="0"/>
        <w:color w:val="595959" w:themeColor="text1" w:themeTint="A6"/>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32"/>
  </w:num>
  <w:num w:numId="3">
    <w:abstractNumId w:val="10"/>
  </w:num>
  <w:num w:numId="4">
    <w:abstractNumId w:val="19"/>
  </w:num>
  <w:num w:numId="5">
    <w:abstractNumId w:val="36"/>
  </w:num>
  <w:num w:numId="6">
    <w:abstractNumId w:val="33"/>
  </w:num>
  <w:num w:numId="7">
    <w:abstractNumId w:val="28"/>
  </w:num>
  <w:num w:numId="8">
    <w:abstractNumId w:val="26"/>
  </w:num>
  <w:num w:numId="9">
    <w:abstractNumId w:val="9"/>
  </w:num>
  <w:num w:numId="10">
    <w:abstractNumId w:val="35"/>
  </w:num>
  <w:num w:numId="11">
    <w:abstractNumId w:val="23"/>
  </w:num>
  <w:num w:numId="12">
    <w:abstractNumId w:val="1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7"/>
  </w:num>
  <w:num w:numId="17">
    <w:abstractNumId w:val="24"/>
  </w:num>
  <w:num w:numId="18">
    <w:abstractNumId w:val="7"/>
  </w:num>
  <w:num w:numId="19">
    <w:abstractNumId w:val="2"/>
  </w:num>
  <w:num w:numId="20">
    <w:abstractNumId w:val="34"/>
  </w:num>
  <w:num w:numId="21">
    <w:abstractNumId w:val="41"/>
  </w:num>
  <w:num w:numId="22">
    <w:abstractNumId w:val="18"/>
  </w:num>
  <w:num w:numId="23">
    <w:abstractNumId w:val="37"/>
  </w:num>
  <w:num w:numId="24">
    <w:abstractNumId w:val="22"/>
  </w:num>
  <w:num w:numId="25">
    <w:abstractNumId w:val="0"/>
  </w:num>
  <w:num w:numId="26">
    <w:abstractNumId w:val="14"/>
  </w:num>
  <w:num w:numId="27">
    <w:abstractNumId w:val="40"/>
  </w:num>
  <w:num w:numId="28">
    <w:abstractNumId w:val="29"/>
  </w:num>
  <w:num w:numId="29">
    <w:abstractNumId w:val="6"/>
  </w:num>
  <w:num w:numId="30">
    <w:abstractNumId w:val="3"/>
  </w:num>
  <w:num w:numId="31">
    <w:abstractNumId w:val="5"/>
  </w:num>
  <w:num w:numId="32">
    <w:abstractNumId w:val="15"/>
  </w:num>
  <w:num w:numId="33">
    <w:abstractNumId w:val="42"/>
  </w:num>
  <w:num w:numId="34">
    <w:abstractNumId w:val="13"/>
  </w:num>
  <w:num w:numId="35">
    <w:abstractNumId w:val="30"/>
  </w:num>
  <w:num w:numId="36">
    <w:abstractNumId w:val="21"/>
  </w:num>
  <w:num w:numId="37">
    <w:abstractNumId w:val="8"/>
  </w:num>
  <w:num w:numId="38">
    <w:abstractNumId w:val="11"/>
  </w:num>
  <w:num w:numId="39">
    <w:abstractNumId w:val="25"/>
  </w:num>
  <w:num w:numId="40">
    <w:abstractNumId w:val="38"/>
  </w:num>
  <w:num w:numId="41">
    <w:abstractNumId w:val="4"/>
  </w:num>
  <w:num w:numId="42">
    <w:abstractNumId w:val="31"/>
  </w:num>
  <w:num w:numId="43">
    <w:abstractNumId w:val="3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C8"/>
    <w:rsid w:val="00000F81"/>
    <w:rsid w:val="00004A28"/>
    <w:rsid w:val="00005428"/>
    <w:rsid w:val="00015B52"/>
    <w:rsid w:val="00030568"/>
    <w:rsid w:val="00033C3F"/>
    <w:rsid w:val="00036B4A"/>
    <w:rsid w:val="00041800"/>
    <w:rsid w:val="00047D71"/>
    <w:rsid w:val="00052660"/>
    <w:rsid w:val="000656B9"/>
    <w:rsid w:val="0007015C"/>
    <w:rsid w:val="000729E9"/>
    <w:rsid w:val="00082D47"/>
    <w:rsid w:val="0009044D"/>
    <w:rsid w:val="000A3D7F"/>
    <w:rsid w:val="000C59F9"/>
    <w:rsid w:val="000D0CDC"/>
    <w:rsid w:val="000E26FC"/>
    <w:rsid w:val="000E62FF"/>
    <w:rsid w:val="000F6864"/>
    <w:rsid w:val="0011230C"/>
    <w:rsid w:val="00117498"/>
    <w:rsid w:val="00117EB1"/>
    <w:rsid w:val="00123C09"/>
    <w:rsid w:val="00126A88"/>
    <w:rsid w:val="001274C5"/>
    <w:rsid w:val="00144F9C"/>
    <w:rsid w:val="00155D11"/>
    <w:rsid w:val="0017137C"/>
    <w:rsid w:val="00175BBD"/>
    <w:rsid w:val="001838D3"/>
    <w:rsid w:val="00187EBE"/>
    <w:rsid w:val="0019158F"/>
    <w:rsid w:val="001A41BE"/>
    <w:rsid w:val="001A5FD4"/>
    <w:rsid w:val="001A63D8"/>
    <w:rsid w:val="001C6B83"/>
    <w:rsid w:val="001D2754"/>
    <w:rsid w:val="001D6B6F"/>
    <w:rsid w:val="001E5892"/>
    <w:rsid w:val="001E64B4"/>
    <w:rsid w:val="00210CD4"/>
    <w:rsid w:val="00216841"/>
    <w:rsid w:val="00223F8C"/>
    <w:rsid w:val="00233FD1"/>
    <w:rsid w:val="00253FAF"/>
    <w:rsid w:val="00255C87"/>
    <w:rsid w:val="00263064"/>
    <w:rsid w:val="0027437E"/>
    <w:rsid w:val="00274DEF"/>
    <w:rsid w:val="00281BE7"/>
    <w:rsid w:val="002921DF"/>
    <w:rsid w:val="00297D26"/>
    <w:rsid w:val="002A11D7"/>
    <w:rsid w:val="002A59E5"/>
    <w:rsid w:val="002C67BF"/>
    <w:rsid w:val="002D023C"/>
    <w:rsid w:val="002D0D7D"/>
    <w:rsid w:val="002D63F4"/>
    <w:rsid w:val="002D6D36"/>
    <w:rsid w:val="002E37EF"/>
    <w:rsid w:val="002E57A7"/>
    <w:rsid w:val="002E5D88"/>
    <w:rsid w:val="002F11FF"/>
    <w:rsid w:val="002F465B"/>
    <w:rsid w:val="0030140F"/>
    <w:rsid w:val="00311751"/>
    <w:rsid w:val="00313D16"/>
    <w:rsid w:val="00323357"/>
    <w:rsid w:val="003241BE"/>
    <w:rsid w:val="0033288E"/>
    <w:rsid w:val="00332C73"/>
    <w:rsid w:val="00333755"/>
    <w:rsid w:val="00334B5D"/>
    <w:rsid w:val="00334D32"/>
    <w:rsid w:val="00353998"/>
    <w:rsid w:val="0036168A"/>
    <w:rsid w:val="00362C26"/>
    <w:rsid w:val="00364A79"/>
    <w:rsid w:val="003656E5"/>
    <w:rsid w:val="0037061A"/>
    <w:rsid w:val="003751C4"/>
    <w:rsid w:val="00391F5F"/>
    <w:rsid w:val="003B2075"/>
    <w:rsid w:val="003D39DC"/>
    <w:rsid w:val="003E1B0D"/>
    <w:rsid w:val="003E293F"/>
    <w:rsid w:val="003E407D"/>
    <w:rsid w:val="003E4275"/>
    <w:rsid w:val="003F0910"/>
    <w:rsid w:val="003F0ECA"/>
    <w:rsid w:val="003F2352"/>
    <w:rsid w:val="00401D39"/>
    <w:rsid w:val="00410611"/>
    <w:rsid w:val="00412B7C"/>
    <w:rsid w:val="004151D3"/>
    <w:rsid w:val="004164F8"/>
    <w:rsid w:val="00440BDD"/>
    <w:rsid w:val="00441E69"/>
    <w:rsid w:val="004420C8"/>
    <w:rsid w:val="00444A46"/>
    <w:rsid w:val="00453718"/>
    <w:rsid w:val="0045529F"/>
    <w:rsid w:val="00470FDC"/>
    <w:rsid w:val="0047180A"/>
    <w:rsid w:val="00474540"/>
    <w:rsid w:val="004834E6"/>
    <w:rsid w:val="004879A2"/>
    <w:rsid w:val="00491129"/>
    <w:rsid w:val="00493265"/>
    <w:rsid w:val="004A222D"/>
    <w:rsid w:val="004A3192"/>
    <w:rsid w:val="004A46E2"/>
    <w:rsid w:val="004B0B2D"/>
    <w:rsid w:val="004B4203"/>
    <w:rsid w:val="004B42E5"/>
    <w:rsid w:val="004C793A"/>
    <w:rsid w:val="004D640F"/>
    <w:rsid w:val="004E20FC"/>
    <w:rsid w:val="004E5CF6"/>
    <w:rsid w:val="004F35A8"/>
    <w:rsid w:val="005034A3"/>
    <w:rsid w:val="005056CF"/>
    <w:rsid w:val="0050573F"/>
    <w:rsid w:val="00513DA9"/>
    <w:rsid w:val="00514430"/>
    <w:rsid w:val="00524C2E"/>
    <w:rsid w:val="005308D0"/>
    <w:rsid w:val="0053392F"/>
    <w:rsid w:val="00535E19"/>
    <w:rsid w:val="0053686F"/>
    <w:rsid w:val="005425CD"/>
    <w:rsid w:val="00554324"/>
    <w:rsid w:val="00574191"/>
    <w:rsid w:val="00574BBF"/>
    <w:rsid w:val="005943E2"/>
    <w:rsid w:val="005A020B"/>
    <w:rsid w:val="005A4015"/>
    <w:rsid w:val="005C6CE9"/>
    <w:rsid w:val="005D4219"/>
    <w:rsid w:val="005E0538"/>
    <w:rsid w:val="005E0B9F"/>
    <w:rsid w:val="005F3C04"/>
    <w:rsid w:val="00604F61"/>
    <w:rsid w:val="00615587"/>
    <w:rsid w:val="006243CC"/>
    <w:rsid w:val="006316BA"/>
    <w:rsid w:val="00634E24"/>
    <w:rsid w:val="00637D83"/>
    <w:rsid w:val="00642381"/>
    <w:rsid w:val="00644244"/>
    <w:rsid w:val="00644CB0"/>
    <w:rsid w:val="00647C96"/>
    <w:rsid w:val="006811F6"/>
    <w:rsid w:val="00694301"/>
    <w:rsid w:val="00695109"/>
    <w:rsid w:val="00697DB3"/>
    <w:rsid w:val="006C0A0F"/>
    <w:rsid w:val="006C778F"/>
    <w:rsid w:val="006D0DA4"/>
    <w:rsid w:val="006F09A6"/>
    <w:rsid w:val="006F3576"/>
    <w:rsid w:val="006F6699"/>
    <w:rsid w:val="006F7B42"/>
    <w:rsid w:val="0070581D"/>
    <w:rsid w:val="0070745D"/>
    <w:rsid w:val="00707B7A"/>
    <w:rsid w:val="00711F1A"/>
    <w:rsid w:val="007202E1"/>
    <w:rsid w:val="00727E6A"/>
    <w:rsid w:val="00753E8F"/>
    <w:rsid w:val="00753F7F"/>
    <w:rsid w:val="007572A7"/>
    <w:rsid w:val="00761F16"/>
    <w:rsid w:val="0078559A"/>
    <w:rsid w:val="007862E2"/>
    <w:rsid w:val="00787D2D"/>
    <w:rsid w:val="007B144A"/>
    <w:rsid w:val="007C00CE"/>
    <w:rsid w:val="007C4878"/>
    <w:rsid w:val="007F5E39"/>
    <w:rsid w:val="00821362"/>
    <w:rsid w:val="00826B2B"/>
    <w:rsid w:val="008310B7"/>
    <w:rsid w:val="00835979"/>
    <w:rsid w:val="0083626C"/>
    <w:rsid w:val="00861084"/>
    <w:rsid w:val="00861797"/>
    <w:rsid w:val="00865F8C"/>
    <w:rsid w:val="008717CC"/>
    <w:rsid w:val="0087670A"/>
    <w:rsid w:val="008939D6"/>
    <w:rsid w:val="00893DB8"/>
    <w:rsid w:val="00895AF6"/>
    <w:rsid w:val="008A4FD9"/>
    <w:rsid w:val="008A5E2C"/>
    <w:rsid w:val="008A7A50"/>
    <w:rsid w:val="008B3A56"/>
    <w:rsid w:val="008C4F8F"/>
    <w:rsid w:val="008C7D35"/>
    <w:rsid w:val="008F3EA3"/>
    <w:rsid w:val="008F711F"/>
    <w:rsid w:val="00905AF7"/>
    <w:rsid w:val="0091159A"/>
    <w:rsid w:val="0091341C"/>
    <w:rsid w:val="00917727"/>
    <w:rsid w:val="0092051C"/>
    <w:rsid w:val="009238D0"/>
    <w:rsid w:val="00931205"/>
    <w:rsid w:val="009478E1"/>
    <w:rsid w:val="0095201E"/>
    <w:rsid w:val="00953F4B"/>
    <w:rsid w:val="00955E5A"/>
    <w:rsid w:val="00960520"/>
    <w:rsid w:val="00961907"/>
    <w:rsid w:val="009623EB"/>
    <w:rsid w:val="00964FB2"/>
    <w:rsid w:val="00972D8C"/>
    <w:rsid w:val="00972F81"/>
    <w:rsid w:val="00976822"/>
    <w:rsid w:val="009901FD"/>
    <w:rsid w:val="00990223"/>
    <w:rsid w:val="009A3341"/>
    <w:rsid w:val="009B3F03"/>
    <w:rsid w:val="009D1B09"/>
    <w:rsid w:val="009D5DFB"/>
    <w:rsid w:val="009E1F6B"/>
    <w:rsid w:val="00A009F9"/>
    <w:rsid w:val="00A048D3"/>
    <w:rsid w:val="00A066E2"/>
    <w:rsid w:val="00A3271E"/>
    <w:rsid w:val="00A3484C"/>
    <w:rsid w:val="00A35DCB"/>
    <w:rsid w:val="00A66F64"/>
    <w:rsid w:val="00A67532"/>
    <w:rsid w:val="00A713FF"/>
    <w:rsid w:val="00A74AF7"/>
    <w:rsid w:val="00A862BB"/>
    <w:rsid w:val="00A90E1D"/>
    <w:rsid w:val="00A91141"/>
    <w:rsid w:val="00AA5F16"/>
    <w:rsid w:val="00AA60F6"/>
    <w:rsid w:val="00AB3584"/>
    <w:rsid w:val="00AC29C1"/>
    <w:rsid w:val="00AC4D55"/>
    <w:rsid w:val="00AC6A18"/>
    <w:rsid w:val="00AD0ED0"/>
    <w:rsid w:val="00AD43A3"/>
    <w:rsid w:val="00AD6041"/>
    <w:rsid w:val="00AD766C"/>
    <w:rsid w:val="00AE5646"/>
    <w:rsid w:val="00AE6401"/>
    <w:rsid w:val="00AF63AC"/>
    <w:rsid w:val="00AF716C"/>
    <w:rsid w:val="00B01F5C"/>
    <w:rsid w:val="00B06536"/>
    <w:rsid w:val="00B075DA"/>
    <w:rsid w:val="00B162E3"/>
    <w:rsid w:val="00B2749C"/>
    <w:rsid w:val="00B32643"/>
    <w:rsid w:val="00B36C5C"/>
    <w:rsid w:val="00B465C3"/>
    <w:rsid w:val="00B545FD"/>
    <w:rsid w:val="00B610BE"/>
    <w:rsid w:val="00B7600F"/>
    <w:rsid w:val="00B77A5F"/>
    <w:rsid w:val="00B80954"/>
    <w:rsid w:val="00B81C6B"/>
    <w:rsid w:val="00B8488E"/>
    <w:rsid w:val="00B93F3E"/>
    <w:rsid w:val="00BA15DE"/>
    <w:rsid w:val="00BA5AB1"/>
    <w:rsid w:val="00BB270F"/>
    <w:rsid w:val="00BB42B7"/>
    <w:rsid w:val="00BD2BD6"/>
    <w:rsid w:val="00BE0B9A"/>
    <w:rsid w:val="00BE0CC5"/>
    <w:rsid w:val="00BE181B"/>
    <w:rsid w:val="00BF2008"/>
    <w:rsid w:val="00C03F2E"/>
    <w:rsid w:val="00C141F7"/>
    <w:rsid w:val="00C224F8"/>
    <w:rsid w:val="00C32C71"/>
    <w:rsid w:val="00C41B7F"/>
    <w:rsid w:val="00C425F0"/>
    <w:rsid w:val="00C4562D"/>
    <w:rsid w:val="00C669EA"/>
    <w:rsid w:val="00C669EE"/>
    <w:rsid w:val="00C741A5"/>
    <w:rsid w:val="00C74C69"/>
    <w:rsid w:val="00CB1C5B"/>
    <w:rsid w:val="00CD299D"/>
    <w:rsid w:val="00CD34C5"/>
    <w:rsid w:val="00CD450D"/>
    <w:rsid w:val="00CD5EEA"/>
    <w:rsid w:val="00CD6EDD"/>
    <w:rsid w:val="00CD7E3C"/>
    <w:rsid w:val="00CE6620"/>
    <w:rsid w:val="00CF182C"/>
    <w:rsid w:val="00CF39EC"/>
    <w:rsid w:val="00CF748A"/>
    <w:rsid w:val="00D00429"/>
    <w:rsid w:val="00D009F1"/>
    <w:rsid w:val="00D01DD4"/>
    <w:rsid w:val="00D07256"/>
    <w:rsid w:val="00D11C48"/>
    <w:rsid w:val="00D14126"/>
    <w:rsid w:val="00D14E87"/>
    <w:rsid w:val="00D1675E"/>
    <w:rsid w:val="00D16D19"/>
    <w:rsid w:val="00D30650"/>
    <w:rsid w:val="00D33BF0"/>
    <w:rsid w:val="00D43F32"/>
    <w:rsid w:val="00D44912"/>
    <w:rsid w:val="00D55265"/>
    <w:rsid w:val="00D7352F"/>
    <w:rsid w:val="00D74FA2"/>
    <w:rsid w:val="00DA77A0"/>
    <w:rsid w:val="00DB5914"/>
    <w:rsid w:val="00DC020A"/>
    <w:rsid w:val="00DE3E01"/>
    <w:rsid w:val="00E01DC7"/>
    <w:rsid w:val="00E12C72"/>
    <w:rsid w:val="00E30560"/>
    <w:rsid w:val="00E30A2D"/>
    <w:rsid w:val="00E32214"/>
    <w:rsid w:val="00E341F8"/>
    <w:rsid w:val="00E43662"/>
    <w:rsid w:val="00E472F8"/>
    <w:rsid w:val="00E5040B"/>
    <w:rsid w:val="00E578F5"/>
    <w:rsid w:val="00E625B6"/>
    <w:rsid w:val="00E7736B"/>
    <w:rsid w:val="00E81521"/>
    <w:rsid w:val="00E81664"/>
    <w:rsid w:val="00E84FD1"/>
    <w:rsid w:val="00E8568D"/>
    <w:rsid w:val="00E86357"/>
    <w:rsid w:val="00E96122"/>
    <w:rsid w:val="00EB773D"/>
    <w:rsid w:val="00EB778C"/>
    <w:rsid w:val="00EC3499"/>
    <w:rsid w:val="00EC75C8"/>
    <w:rsid w:val="00ED1893"/>
    <w:rsid w:val="00ED1D73"/>
    <w:rsid w:val="00EE3928"/>
    <w:rsid w:val="00EF1782"/>
    <w:rsid w:val="00EF26CC"/>
    <w:rsid w:val="00F0776D"/>
    <w:rsid w:val="00F25E57"/>
    <w:rsid w:val="00F30360"/>
    <w:rsid w:val="00F40DBC"/>
    <w:rsid w:val="00F4210E"/>
    <w:rsid w:val="00F51F4C"/>
    <w:rsid w:val="00F5469E"/>
    <w:rsid w:val="00F5566A"/>
    <w:rsid w:val="00F6179E"/>
    <w:rsid w:val="00F776AE"/>
    <w:rsid w:val="00F831BF"/>
    <w:rsid w:val="00F977C5"/>
    <w:rsid w:val="00FA3AAF"/>
    <w:rsid w:val="00FA57E6"/>
    <w:rsid w:val="00FA5D35"/>
    <w:rsid w:val="00FC0BB6"/>
    <w:rsid w:val="00FC2219"/>
    <w:rsid w:val="00FC7601"/>
    <w:rsid w:val="00FD386E"/>
    <w:rsid w:val="00FD73C0"/>
    <w:rsid w:val="00FE0068"/>
    <w:rsid w:val="00FE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00AE"/>
  <w15:docId w15:val="{FAD715D1-51A0-452D-AB8D-3571B253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F81"/>
    <w:pPr>
      <w:spacing w:after="0" w:line="240" w:lineRule="auto"/>
    </w:pPr>
    <w:rPr>
      <w:rFonts w:ascii="Calibri" w:eastAsia="Times New Roman" w:hAnsi="Calibri" w:cs="Times New Roman"/>
      <w:sz w:val="24"/>
      <w:szCs w:val="24"/>
      <w:lang w:eastAsia="en-GB"/>
    </w:rPr>
  </w:style>
  <w:style w:type="paragraph" w:styleId="Heading1">
    <w:name w:val="heading 1"/>
    <w:basedOn w:val="Normal"/>
    <w:next w:val="Normal"/>
    <w:link w:val="Heading1Char"/>
    <w:qFormat/>
    <w:rsid w:val="004420C8"/>
    <w:pPr>
      <w:keepNext/>
      <w:spacing w:before="240" w:after="60"/>
      <w:jc w:val="center"/>
      <w:outlineLvl w:val="0"/>
    </w:pPr>
    <w:rPr>
      <w:rFonts w:cs="Arial"/>
      <w:b/>
      <w:bCs/>
      <w:caps/>
      <w:kern w:val="32"/>
      <w:sz w:val="32"/>
      <w:szCs w:val="32"/>
    </w:rPr>
  </w:style>
  <w:style w:type="paragraph" w:styleId="Heading2">
    <w:name w:val="heading 2"/>
    <w:basedOn w:val="Normal"/>
    <w:next w:val="Normal"/>
    <w:link w:val="Heading2Char"/>
    <w:qFormat/>
    <w:rsid w:val="004420C8"/>
    <w:pPr>
      <w:keepNext/>
      <w:pBdr>
        <w:bottom w:val="single" w:sz="6" w:space="1" w:color="auto"/>
      </w:pBdr>
      <w:spacing w:before="240" w:after="60"/>
      <w:outlineLvl w:val="1"/>
    </w:pPr>
    <w:rPr>
      <w:rFonts w:cs="Arial"/>
      <w:b/>
      <w:bCs/>
      <w:iCs/>
      <w:smallCaps/>
      <w:sz w:val="30"/>
      <w:szCs w:val="28"/>
    </w:rPr>
  </w:style>
  <w:style w:type="paragraph" w:styleId="Heading3">
    <w:name w:val="heading 3"/>
    <w:basedOn w:val="Normal"/>
    <w:next w:val="Normal"/>
    <w:link w:val="Heading3Char"/>
    <w:qFormat/>
    <w:rsid w:val="004420C8"/>
    <w:pPr>
      <w:keepNext/>
      <w:spacing w:before="60" w:after="60"/>
      <w:outlineLvl w:val="2"/>
    </w:pPr>
    <w:rPr>
      <w:rFonts w:cs="Arial"/>
      <w:b/>
      <w:bCs/>
      <w:szCs w:val="26"/>
    </w:rPr>
  </w:style>
  <w:style w:type="paragraph" w:styleId="Heading5">
    <w:name w:val="heading 5"/>
    <w:basedOn w:val="Normal"/>
    <w:next w:val="Normal"/>
    <w:link w:val="Heading5Char"/>
    <w:uiPriority w:val="9"/>
    <w:unhideWhenUsed/>
    <w:qFormat/>
    <w:rsid w:val="001123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0C8"/>
    <w:rPr>
      <w:rFonts w:ascii="Calibri" w:eastAsia="Times New Roman" w:hAnsi="Calibri" w:cs="Arial"/>
      <w:b/>
      <w:bCs/>
      <w:caps/>
      <w:kern w:val="32"/>
      <w:sz w:val="32"/>
      <w:szCs w:val="32"/>
      <w:lang w:eastAsia="en-GB"/>
    </w:rPr>
  </w:style>
  <w:style w:type="character" w:customStyle="1" w:styleId="Heading2Char">
    <w:name w:val="Heading 2 Char"/>
    <w:basedOn w:val="DefaultParagraphFont"/>
    <w:link w:val="Heading2"/>
    <w:rsid w:val="004420C8"/>
    <w:rPr>
      <w:rFonts w:ascii="Calibri" w:eastAsia="Times New Roman" w:hAnsi="Calibri" w:cs="Arial"/>
      <w:b/>
      <w:bCs/>
      <w:iCs/>
      <w:smallCaps/>
      <w:sz w:val="30"/>
      <w:szCs w:val="28"/>
      <w:lang w:eastAsia="en-GB"/>
    </w:rPr>
  </w:style>
  <w:style w:type="character" w:customStyle="1" w:styleId="Heading3Char">
    <w:name w:val="Heading 3 Char"/>
    <w:basedOn w:val="DefaultParagraphFont"/>
    <w:link w:val="Heading3"/>
    <w:rsid w:val="004420C8"/>
    <w:rPr>
      <w:rFonts w:ascii="Calibri" w:eastAsia="Times New Roman" w:hAnsi="Calibri" w:cs="Arial"/>
      <w:b/>
      <w:bCs/>
      <w:sz w:val="24"/>
      <w:szCs w:val="26"/>
      <w:lang w:eastAsia="en-GB"/>
    </w:rPr>
  </w:style>
  <w:style w:type="character" w:styleId="Hyperlink">
    <w:name w:val="Hyperlink"/>
    <w:basedOn w:val="DefaultParagraphFont"/>
    <w:uiPriority w:val="99"/>
    <w:rsid w:val="004420C8"/>
    <w:rPr>
      <w:color w:val="0000FF"/>
      <w:u w:val="single"/>
    </w:rPr>
  </w:style>
  <w:style w:type="numbering" w:customStyle="1" w:styleId="StyleBulleted2">
    <w:name w:val="Style Bulleted2"/>
    <w:basedOn w:val="NoList"/>
    <w:rsid w:val="004420C8"/>
    <w:pPr>
      <w:numPr>
        <w:numId w:val="1"/>
      </w:numPr>
    </w:pPr>
  </w:style>
  <w:style w:type="paragraph" w:customStyle="1" w:styleId="CVNormal">
    <w:name w:val="CV Normal"/>
    <w:basedOn w:val="Normal"/>
    <w:rsid w:val="004420C8"/>
    <w:pPr>
      <w:suppressAutoHyphens/>
      <w:ind w:left="113" w:right="113"/>
    </w:pPr>
    <w:rPr>
      <w:rFonts w:ascii="Arial Narrow" w:hAnsi="Arial Narrow"/>
      <w:sz w:val="20"/>
      <w:szCs w:val="20"/>
      <w:lang w:eastAsia="ar-SA"/>
    </w:rPr>
  </w:style>
  <w:style w:type="paragraph" w:styleId="ListParagraph">
    <w:name w:val="List Paragraph"/>
    <w:basedOn w:val="Normal"/>
    <w:uiPriority w:val="34"/>
    <w:qFormat/>
    <w:rsid w:val="004420C8"/>
    <w:pPr>
      <w:ind w:left="720"/>
    </w:pPr>
  </w:style>
  <w:style w:type="table" w:styleId="Table3Deffects3">
    <w:name w:val="Table 3D effects 3"/>
    <w:basedOn w:val="TableNormal"/>
    <w:rsid w:val="004420C8"/>
    <w:pPr>
      <w:spacing w:after="0" w:line="240" w:lineRule="auto"/>
    </w:pPr>
    <w:rPr>
      <w:rFonts w:ascii="Times New Roman" w:eastAsia="Times New Roman" w:hAnsi="Times New Roman" w:cs="Times New Roman"/>
      <w:sz w:val="20"/>
      <w:szCs w:val="20"/>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AA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6620"/>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C7D35"/>
    <w:rPr>
      <w:rFonts w:ascii="Tahoma" w:hAnsi="Tahoma" w:cs="Tahoma"/>
      <w:sz w:val="16"/>
      <w:szCs w:val="16"/>
    </w:rPr>
  </w:style>
  <w:style w:type="character" w:customStyle="1" w:styleId="BalloonTextChar">
    <w:name w:val="Balloon Text Char"/>
    <w:basedOn w:val="DefaultParagraphFont"/>
    <w:link w:val="BalloonText"/>
    <w:uiPriority w:val="99"/>
    <w:semiHidden/>
    <w:rsid w:val="008C7D35"/>
    <w:rPr>
      <w:rFonts w:ascii="Tahoma" w:eastAsia="Times New Roman" w:hAnsi="Tahoma" w:cs="Tahoma"/>
      <w:sz w:val="16"/>
      <w:szCs w:val="16"/>
      <w:lang w:eastAsia="en-GB"/>
    </w:rPr>
  </w:style>
  <w:style w:type="paragraph" w:customStyle="1" w:styleId="c0">
    <w:name w:val="c0"/>
    <w:basedOn w:val="Normal"/>
    <w:rsid w:val="009478E1"/>
    <w:pPr>
      <w:spacing w:before="100" w:beforeAutospacing="1" w:after="100" w:afterAutospacing="1"/>
    </w:pPr>
    <w:rPr>
      <w:rFonts w:ascii="Times New Roman" w:hAnsi="Times New Roman"/>
    </w:rPr>
  </w:style>
  <w:style w:type="character" w:customStyle="1" w:styleId="c1">
    <w:name w:val="c1"/>
    <w:basedOn w:val="DefaultParagraphFont"/>
    <w:rsid w:val="009478E1"/>
  </w:style>
  <w:style w:type="character" w:customStyle="1" w:styleId="apple-converted-space">
    <w:name w:val="apple-converted-space"/>
    <w:basedOn w:val="DefaultParagraphFont"/>
    <w:rsid w:val="00EE3928"/>
  </w:style>
  <w:style w:type="character" w:styleId="Emphasis">
    <w:name w:val="Emphasis"/>
    <w:basedOn w:val="DefaultParagraphFont"/>
    <w:uiPriority w:val="20"/>
    <w:qFormat/>
    <w:rsid w:val="00EE3928"/>
    <w:rPr>
      <w:i/>
      <w:iCs/>
    </w:rPr>
  </w:style>
  <w:style w:type="character" w:customStyle="1" w:styleId="UnresolvedMention1">
    <w:name w:val="Unresolved Mention1"/>
    <w:basedOn w:val="DefaultParagraphFont"/>
    <w:uiPriority w:val="99"/>
    <w:semiHidden/>
    <w:unhideWhenUsed/>
    <w:rsid w:val="003D39DC"/>
    <w:rPr>
      <w:color w:val="808080"/>
      <w:shd w:val="clear" w:color="auto" w:fill="E6E6E6"/>
    </w:rPr>
  </w:style>
  <w:style w:type="paragraph" w:styleId="NormalWeb">
    <w:name w:val="Normal (Web)"/>
    <w:basedOn w:val="Normal"/>
    <w:uiPriority w:val="99"/>
    <w:unhideWhenUsed/>
    <w:rsid w:val="00210CD4"/>
    <w:pPr>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F0ECA"/>
    <w:rPr>
      <w:color w:val="800080" w:themeColor="followedHyperlink"/>
      <w:u w:val="single"/>
    </w:rPr>
  </w:style>
  <w:style w:type="character" w:styleId="CommentReference">
    <w:name w:val="annotation reference"/>
    <w:basedOn w:val="DefaultParagraphFont"/>
    <w:uiPriority w:val="99"/>
    <w:semiHidden/>
    <w:unhideWhenUsed/>
    <w:rsid w:val="00753F7F"/>
    <w:rPr>
      <w:sz w:val="16"/>
      <w:szCs w:val="16"/>
    </w:rPr>
  </w:style>
  <w:style w:type="paragraph" w:styleId="CommentText">
    <w:name w:val="annotation text"/>
    <w:basedOn w:val="Normal"/>
    <w:link w:val="CommentTextChar"/>
    <w:uiPriority w:val="99"/>
    <w:semiHidden/>
    <w:unhideWhenUsed/>
    <w:rsid w:val="00753F7F"/>
    <w:rPr>
      <w:sz w:val="20"/>
      <w:szCs w:val="20"/>
    </w:rPr>
  </w:style>
  <w:style w:type="character" w:customStyle="1" w:styleId="CommentTextChar">
    <w:name w:val="Comment Text Char"/>
    <w:basedOn w:val="DefaultParagraphFont"/>
    <w:link w:val="CommentText"/>
    <w:uiPriority w:val="99"/>
    <w:semiHidden/>
    <w:rsid w:val="00753F7F"/>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53F7F"/>
    <w:rPr>
      <w:b/>
      <w:bCs/>
    </w:rPr>
  </w:style>
  <w:style w:type="character" w:customStyle="1" w:styleId="CommentSubjectChar">
    <w:name w:val="Comment Subject Char"/>
    <w:basedOn w:val="CommentTextChar"/>
    <w:link w:val="CommentSubject"/>
    <w:uiPriority w:val="99"/>
    <w:semiHidden/>
    <w:rsid w:val="00753F7F"/>
    <w:rPr>
      <w:rFonts w:ascii="Calibri" w:eastAsia="Times New Roman" w:hAnsi="Calibri" w:cs="Times New Roman"/>
      <w:b/>
      <w:bCs/>
      <w:sz w:val="20"/>
      <w:szCs w:val="20"/>
      <w:lang w:eastAsia="en-GB"/>
    </w:rPr>
  </w:style>
  <w:style w:type="paragraph" w:styleId="Header">
    <w:name w:val="header"/>
    <w:basedOn w:val="Normal"/>
    <w:link w:val="HeaderChar"/>
    <w:uiPriority w:val="99"/>
    <w:unhideWhenUsed/>
    <w:rsid w:val="00761F16"/>
    <w:pPr>
      <w:tabs>
        <w:tab w:val="center" w:pos="4819"/>
        <w:tab w:val="right" w:pos="9638"/>
      </w:tabs>
    </w:pPr>
  </w:style>
  <w:style w:type="character" w:customStyle="1" w:styleId="HeaderChar">
    <w:name w:val="Header Char"/>
    <w:basedOn w:val="DefaultParagraphFont"/>
    <w:link w:val="Header"/>
    <w:uiPriority w:val="99"/>
    <w:rsid w:val="00761F16"/>
    <w:rPr>
      <w:rFonts w:ascii="Calibri" w:eastAsia="Times New Roman" w:hAnsi="Calibri" w:cs="Times New Roman"/>
      <w:sz w:val="24"/>
      <w:szCs w:val="24"/>
      <w:lang w:eastAsia="en-GB"/>
    </w:rPr>
  </w:style>
  <w:style w:type="paragraph" w:styleId="Footer">
    <w:name w:val="footer"/>
    <w:basedOn w:val="Normal"/>
    <w:link w:val="FooterChar"/>
    <w:uiPriority w:val="99"/>
    <w:unhideWhenUsed/>
    <w:rsid w:val="00761F16"/>
    <w:pPr>
      <w:tabs>
        <w:tab w:val="center" w:pos="4819"/>
        <w:tab w:val="right" w:pos="9638"/>
      </w:tabs>
    </w:pPr>
  </w:style>
  <w:style w:type="character" w:customStyle="1" w:styleId="FooterChar">
    <w:name w:val="Footer Char"/>
    <w:basedOn w:val="DefaultParagraphFont"/>
    <w:link w:val="Footer"/>
    <w:uiPriority w:val="99"/>
    <w:rsid w:val="00761F16"/>
    <w:rPr>
      <w:rFonts w:ascii="Calibri" w:eastAsia="Times New Roman" w:hAnsi="Calibri" w:cs="Times New Roman"/>
      <w:sz w:val="24"/>
      <w:szCs w:val="24"/>
      <w:lang w:eastAsia="en-GB"/>
    </w:rPr>
  </w:style>
  <w:style w:type="character" w:customStyle="1" w:styleId="UnresolvedMention">
    <w:name w:val="Unresolved Mention"/>
    <w:basedOn w:val="DefaultParagraphFont"/>
    <w:uiPriority w:val="99"/>
    <w:semiHidden/>
    <w:unhideWhenUsed/>
    <w:rsid w:val="00F776AE"/>
    <w:rPr>
      <w:color w:val="605E5C"/>
      <w:shd w:val="clear" w:color="auto" w:fill="E1DFDD"/>
    </w:rPr>
  </w:style>
  <w:style w:type="character" w:customStyle="1" w:styleId="job-title">
    <w:name w:val="job-title"/>
    <w:basedOn w:val="DefaultParagraphFont"/>
    <w:rsid w:val="00004A28"/>
  </w:style>
  <w:style w:type="character" w:styleId="Strong">
    <w:name w:val="Strong"/>
    <w:basedOn w:val="DefaultParagraphFont"/>
    <w:uiPriority w:val="22"/>
    <w:qFormat/>
    <w:rsid w:val="008A5E2C"/>
    <w:rPr>
      <w:b/>
      <w:bCs/>
    </w:rPr>
  </w:style>
  <w:style w:type="character" w:customStyle="1" w:styleId="detailvalue">
    <w:name w:val="detailvalue"/>
    <w:basedOn w:val="DefaultParagraphFont"/>
    <w:rsid w:val="0092051C"/>
  </w:style>
  <w:style w:type="paragraph" w:customStyle="1" w:styleId="mb-2">
    <w:name w:val="mb-2"/>
    <w:basedOn w:val="Normal"/>
    <w:rsid w:val="005943E2"/>
    <w:pPr>
      <w:spacing w:before="100" w:beforeAutospacing="1" w:after="100" w:afterAutospacing="1"/>
    </w:pPr>
    <w:rPr>
      <w:rFonts w:ascii="Times New Roman" w:hAnsi="Times New Roman"/>
      <w:lang w:val="en-US" w:eastAsia="en-US"/>
    </w:rPr>
  </w:style>
  <w:style w:type="character" w:customStyle="1" w:styleId="Heading5Char">
    <w:name w:val="Heading 5 Char"/>
    <w:basedOn w:val="DefaultParagraphFont"/>
    <w:link w:val="Heading5"/>
    <w:uiPriority w:val="9"/>
    <w:rsid w:val="0011230C"/>
    <w:rPr>
      <w:rFonts w:asciiTheme="majorHAnsi" w:eastAsiaTheme="majorEastAsia" w:hAnsiTheme="majorHAnsi" w:cstheme="majorBidi"/>
      <w:color w:val="365F91" w:themeColor="accent1" w:themeShade="BF"/>
      <w:sz w:val="24"/>
      <w:szCs w:val="24"/>
      <w:lang w:eastAsia="en-GB"/>
    </w:rPr>
  </w:style>
  <w:style w:type="character" w:customStyle="1" w:styleId="linktext">
    <w:name w:val="link__text"/>
    <w:basedOn w:val="DefaultParagraphFont"/>
    <w:rsid w:val="0011230C"/>
  </w:style>
  <w:style w:type="character" w:customStyle="1" w:styleId="text-meta">
    <w:name w:val="text-meta"/>
    <w:basedOn w:val="DefaultParagraphFont"/>
    <w:rsid w:val="0011230C"/>
  </w:style>
  <w:style w:type="character" w:customStyle="1" w:styleId="title-text">
    <w:name w:val="title-text"/>
    <w:basedOn w:val="DefaultParagraphFont"/>
    <w:rsid w:val="00DE3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7337">
      <w:bodyDiv w:val="1"/>
      <w:marLeft w:val="0"/>
      <w:marRight w:val="0"/>
      <w:marTop w:val="0"/>
      <w:marBottom w:val="0"/>
      <w:divBdr>
        <w:top w:val="none" w:sz="0" w:space="0" w:color="auto"/>
        <w:left w:val="none" w:sz="0" w:space="0" w:color="auto"/>
        <w:bottom w:val="none" w:sz="0" w:space="0" w:color="auto"/>
        <w:right w:val="none" w:sz="0" w:space="0" w:color="auto"/>
      </w:divBdr>
    </w:div>
    <w:div w:id="90206530">
      <w:bodyDiv w:val="1"/>
      <w:marLeft w:val="0"/>
      <w:marRight w:val="0"/>
      <w:marTop w:val="0"/>
      <w:marBottom w:val="0"/>
      <w:divBdr>
        <w:top w:val="none" w:sz="0" w:space="0" w:color="auto"/>
        <w:left w:val="none" w:sz="0" w:space="0" w:color="auto"/>
        <w:bottom w:val="none" w:sz="0" w:space="0" w:color="auto"/>
        <w:right w:val="none" w:sz="0" w:space="0" w:color="auto"/>
      </w:divBdr>
    </w:div>
    <w:div w:id="123236722">
      <w:bodyDiv w:val="1"/>
      <w:marLeft w:val="0"/>
      <w:marRight w:val="0"/>
      <w:marTop w:val="0"/>
      <w:marBottom w:val="0"/>
      <w:divBdr>
        <w:top w:val="none" w:sz="0" w:space="0" w:color="auto"/>
        <w:left w:val="none" w:sz="0" w:space="0" w:color="auto"/>
        <w:bottom w:val="none" w:sz="0" w:space="0" w:color="auto"/>
        <w:right w:val="none" w:sz="0" w:space="0" w:color="auto"/>
      </w:divBdr>
    </w:div>
    <w:div w:id="336270571">
      <w:bodyDiv w:val="1"/>
      <w:marLeft w:val="0"/>
      <w:marRight w:val="0"/>
      <w:marTop w:val="0"/>
      <w:marBottom w:val="0"/>
      <w:divBdr>
        <w:top w:val="none" w:sz="0" w:space="0" w:color="auto"/>
        <w:left w:val="none" w:sz="0" w:space="0" w:color="auto"/>
        <w:bottom w:val="none" w:sz="0" w:space="0" w:color="auto"/>
        <w:right w:val="none" w:sz="0" w:space="0" w:color="auto"/>
      </w:divBdr>
    </w:div>
    <w:div w:id="360132175">
      <w:bodyDiv w:val="1"/>
      <w:marLeft w:val="0"/>
      <w:marRight w:val="0"/>
      <w:marTop w:val="0"/>
      <w:marBottom w:val="0"/>
      <w:divBdr>
        <w:top w:val="none" w:sz="0" w:space="0" w:color="auto"/>
        <w:left w:val="none" w:sz="0" w:space="0" w:color="auto"/>
        <w:bottom w:val="none" w:sz="0" w:space="0" w:color="auto"/>
        <w:right w:val="none" w:sz="0" w:space="0" w:color="auto"/>
      </w:divBdr>
    </w:div>
    <w:div w:id="415135101">
      <w:bodyDiv w:val="1"/>
      <w:marLeft w:val="0"/>
      <w:marRight w:val="0"/>
      <w:marTop w:val="0"/>
      <w:marBottom w:val="0"/>
      <w:divBdr>
        <w:top w:val="none" w:sz="0" w:space="0" w:color="auto"/>
        <w:left w:val="none" w:sz="0" w:space="0" w:color="auto"/>
        <w:bottom w:val="none" w:sz="0" w:space="0" w:color="auto"/>
        <w:right w:val="none" w:sz="0" w:space="0" w:color="auto"/>
      </w:divBdr>
    </w:div>
    <w:div w:id="444546186">
      <w:bodyDiv w:val="1"/>
      <w:marLeft w:val="0"/>
      <w:marRight w:val="0"/>
      <w:marTop w:val="0"/>
      <w:marBottom w:val="0"/>
      <w:divBdr>
        <w:top w:val="none" w:sz="0" w:space="0" w:color="auto"/>
        <w:left w:val="none" w:sz="0" w:space="0" w:color="auto"/>
        <w:bottom w:val="none" w:sz="0" w:space="0" w:color="auto"/>
        <w:right w:val="none" w:sz="0" w:space="0" w:color="auto"/>
      </w:divBdr>
    </w:div>
    <w:div w:id="480192075">
      <w:bodyDiv w:val="1"/>
      <w:marLeft w:val="0"/>
      <w:marRight w:val="0"/>
      <w:marTop w:val="0"/>
      <w:marBottom w:val="0"/>
      <w:divBdr>
        <w:top w:val="none" w:sz="0" w:space="0" w:color="auto"/>
        <w:left w:val="none" w:sz="0" w:space="0" w:color="auto"/>
        <w:bottom w:val="none" w:sz="0" w:space="0" w:color="auto"/>
        <w:right w:val="none" w:sz="0" w:space="0" w:color="auto"/>
      </w:divBdr>
    </w:div>
    <w:div w:id="502941287">
      <w:bodyDiv w:val="1"/>
      <w:marLeft w:val="0"/>
      <w:marRight w:val="0"/>
      <w:marTop w:val="0"/>
      <w:marBottom w:val="0"/>
      <w:divBdr>
        <w:top w:val="none" w:sz="0" w:space="0" w:color="auto"/>
        <w:left w:val="none" w:sz="0" w:space="0" w:color="auto"/>
        <w:bottom w:val="none" w:sz="0" w:space="0" w:color="auto"/>
        <w:right w:val="none" w:sz="0" w:space="0" w:color="auto"/>
      </w:divBdr>
    </w:div>
    <w:div w:id="537788809">
      <w:bodyDiv w:val="1"/>
      <w:marLeft w:val="0"/>
      <w:marRight w:val="0"/>
      <w:marTop w:val="0"/>
      <w:marBottom w:val="0"/>
      <w:divBdr>
        <w:top w:val="none" w:sz="0" w:space="0" w:color="auto"/>
        <w:left w:val="none" w:sz="0" w:space="0" w:color="auto"/>
        <w:bottom w:val="none" w:sz="0" w:space="0" w:color="auto"/>
        <w:right w:val="none" w:sz="0" w:space="0" w:color="auto"/>
      </w:divBdr>
    </w:div>
    <w:div w:id="538906048">
      <w:bodyDiv w:val="1"/>
      <w:marLeft w:val="0"/>
      <w:marRight w:val="0"/>
      <w:marTop w:val="0"/>
      <w:marBottom w:val="0"/>
      <w:divBdr>
        <w:top w:val="none" w:sz="0" w:space="0" w:color="auto"/>
        <w:left w:val="none" w:sz="0" w:space="0" w:color="auto"/>
        <w:bottom w:val="none" w:sz="0" w:space="0" w:color="auto"/>
        <w:right w:val="none" w:sz="0" w:space="0" w:color="auto"/>
      </w:divBdr>
    </w:div>
    <w:div w:id="555509197">
      <w:bodyDiv w:val="1"/>
      <w:marLeft w:val="0"/>
      <w:marRight w:val="0"/>
      <w:marTop w:val="0"/>
      <w:marBottom w:val="0"/>
      <w:divBdr>
        <w:top w:val="none" w:sz="0" w:space="0" w:color="auto"/>
        <w:left w:val="none" w:sz="0" w:space="0" w:color="auto"/>
        <w:bottom w:val="none" w:sz="0" w:space="0" w:color="auto"/>
        <w:right w:val="none" w:sz="0" w:space="0" w:color="auto"/>
      </w:divBdr>
    </w:div>
    <w:div w:id="600799222">
      <w:bodyDiv w:val="1"/>
      <w:marLeft w:val="0"/>
      <w:marRight w:val="0"/>
      <w:marTop w:val="0"/>
      <w:marBottom w:val="0"/>
      <w:divBdr>
        <w:top w:val="none" w:sz="0" w:space="0" w:color="auto"/>
        <w:left w:val="none" w:sz="0" w:space="0" w:color="auto"/>
        <w:bottom w:val="none" w:sz="0" w:space="0" w:color="auto"/>
        <w:right w:val="none" w:sz="0" w:space="0" w:color="auto"/>
      </w:divBdr>
    </w:div>
    <w:div w:id="619839679">
      <w:bodyDiv w:val="1"/>
      <w:marLeft w:val="0"/>
      <w:marRight w:val="0"/>
      <w:marTop w:val="0"/>
      <w:marBottom w:val="0"/>
      <w:divBdr>
        <w:top w:val="none" w:sz="0" w:space="0" w:color="auto"/>
        <w:left w:val="none" w:sz="0" w:space="0" w:color="auto"/>
        <w:bottom w:val="none" w:sz="0" w:space="0" w:color="auto"/>
        <w:right w:val="none" w:sz="0" w:space="0" w:color="auto"/>
      </w:divBdr>
    </w:div>
    <w:div w:id="632836087">
      <w:bodyDiv w:val="1"/>
      <w:marLeft w:val="0"/>
      <w:marRight w:val="0"/>
      <w:marTop w:val="0"/>
      <w:marBottom w:val="0"/>
      <w:divBdr>
        <w:top w:val="none" w:sz="0" w:space="0" w:color="auto"/>
        <w:left w:val="none" w:sz="0" w:space="0" w:color="auto"/>
        <w:bottom w:val="none" w:sz="0" w:space="0" w:color="auto"/>
        <w:right w:val="none" w:sz="0" w:space="0" w:color="auto"/>
      </w:divBdr>
    </w:div>
    <w:div w:id="677273636">
      <w:bodyDiv w:val="1"/>
      <w:marLeft w:val="0"/>
      <w:marRight w:val="0"/>
      <w:marTop w:val="0"/>
      <w:marBottom w:val="0"/>
      <w:divBdr>
        <w:top w:val="none" w:sz="0" w:space="0" w:color="auto"/>
        <w:left w:val="none" w:sz="0" w:space="0" w:color="auto"/>
        <w:bottom w:val="none" w:sz="0" w:space="0" w:color="auto"/>
        <w:right w:val="none" w:sz="0" w:space="0" w:color="auto"/>
      </w:divBdr>
    </w:div>
    <w:div w:id="678049585">
      <w:bodyDiv w:val="1"/>
      <w:marLeft w:val="0"/>
      <w:marRight w:val="0"/>
      <w:marTop w:val="0"/>
      <w:marBottom w:val="0"/>
      <w:divBdr>
        <w:top w:val="none" w:sz="0" w:space="0" w:color="auto"/>
        <w:left w:val="none" w:sz="0" w:space="0" w:color="auto"/>
        <w:bottom w:val="none" w:sz="0" w:space="0" w:color="auto"/>
        <w:right w:val="none" w:sz="0" w:space="0" w:color="auto"/>
      </w:divBdr>
    </w:div>
    <w:div w:id="686372713">
      <w:bodyDiv w:val="1"/>
      <w:marLeft w:val="0"/>
      <w:marRight w:val="0"/>
      <w:marTop w:val="0"/>
      <w:marBottom w:val="0"/>
      <w:divBdr>
        <w:top w:val="none" w:sz="0" w:space="0" w:color="auto"/>
        <w:left w:val="none" w:sz="0" w:space="0" w:color="auto"/>
        <w:bottom w:val="none" w:sz="0" w:space="0" w:color="auto"/>
        <w:right w:val="none" w:sz="0" w:space="0" w:color="auto"/>
      </w:divBdr>
    </w:div>
    <w:div w:id="714550162">
      <w:bodyDiv w:val="1"/>
      <w:marLeft w:val="0"/>
      <w:marRight w:val="0"/>
      <w:marTop w:val="0"/>
      <w:marBottom w:val="0"/>
      <w:divBdr>
        <w:top w:val="none" w:sz="0" w:space="0" w:color="auto"/>
        <w:left w:val="none" w:sz="0" w:space="0" w:color="auto"/>
        <w:bottom w:val="none" w:sz="0" w:space="0" w:color="auto"/>
        <w:right w:val="none" w:sz="0" w:space="0" w:color="auto"/>
      </w:divBdr>
    </w:div>
    <w:div w:id="762142853">
      <w:bodyDiv w:val="1"/>
      <w:marLeft w:val="0"/>
      <w:marRight w:val="0"/>
      <w:marTop w:val="0"/>
      <w:marBottom w:val="0"/>
      <w:divBdr>
        <w:top w:val="none" w:sz="0" w:space="0" w:color="auto"/>
        <w:left w:val="none" w:sz="0" w:space="0" w:color="auto"/>
        <w:bottom w:val="none" w:sz="0" w:space="0" w:color="auto"/>
        <w:right w:val="none" w:sz="0" w:space="0" w:color="auto"/>
      </w:divBdr>
    </w:div>
    <w:div w:id="924416517">
      <w:bodyDiv w:val="1"/>
      <w:marLeft w:val="0"/>
      <w:marRight w:val="0"/>
      <w:marTop w:val="0"/>
      <w:marBottom w:val="0"/>
      <w:divBdr>
        <w:top w:val="none" w:sz="0" w:space="0" w:color="auto"/>
        <w:left w:val="none" w:sz="0" w:space="0" w:color="auto"/>
        <w:bottom w:val="none" w:sz="0" w:space="0" w:color="auto"/>
        <w:right w:val="none" w:sz="0" w:space="0" w:color="auto"/>
      </w:divBdr>
    </w:div>
    <w:div w:id="980765737">
      <w:bodyDiv w:val="1"/>
      <w:marLeft w:val="0"/>
      <w:marRight w:val="0"/>
      <w:marTop w:val="0"/>
      <w:marBottom w:val="0"/>
      <w:divBdr>
        <w:top w:val="none" w:sz="0" w:space="0" w:color="auto"/>
        <w:left w:val="none" w:sz="0" w:space="0" w:color="auto"/>
        <w:bottom w:val="none" w:sz="0" w:space="0" w:color="auto"/>
        <w:right w:val="none" w:sz="0" w:space="0" w:color="auto"/>
      </w:divBdr>
    </w:div>
    <w:div w:id="1005522527">
      <w:bodyDiv w:val="1"/>
      <w:marLeft w:val="0"/>
      <w:marRight w:val="0"/>
      <w:marTop w:val="0"/>
      <w:marBottom w:val="0"/>
      <w:divBdr>
        <w:top w:val="none" w:sz="0" w:space="0" w:color="auto"/>
        <w:left w:val="none" w:sz="0" w:space="0" w:color="auto"/>
        <w:bottom w:val="none" w:sz="0" w:space="0" w:color="auto"/>
        <w:right w:val="none" w:sz="0" w:space="0" w:color="auto"/>
      </w:divBdr>
    </w:div>
    <w:div w:id="1096635182">
      <w:bodyDiv w:val="1"/>
      <w:marLeft w:val="0"/>
      <w:marRight w:val="0"/>
      <w:marTop w:val="0"/>
      <w:marBottom w:val="0"/>
      <w:divBdr>
        <w:top w:val="none" w:sz="0" w:space="0" w:color="auto"/>
        <w:left w:val="none" w:sz="0" w:space="0" w:color="auto"/>
        <w:bottom w:val="none" w:sz="0" w:space="0" w:color="auto"/>
        <w:right w:val="none" w:sz="0" w:space="0" w:color="auto"/>
      </w:divBdr>
    </w:div>
    <w:div w:id="1143811494">
      <w:bodyDiv w:val="1"/>
      <w:marLeft w:val="0"/>
      <w:marRight w:val="0"/>
      <w:marTop w:val="0"/>
      <w:marBottom w:val="0"/>
      <w:divBdr>
        <w:top w:val="none" w:sz="0" w:space="0" w:color="auto"/>
        <w:left w:val="none" w:sz="0" w:space="0" w:color="auto"/>
        <w:bottom w:val="none" w:sz="0" w:space="0" w:color="auto"/>
        <w:right w:val="none" w:sz="0" w:space="0" w:color="auto"/>
      </w:divBdr>
    </w:div>
    <w:div w:id="1204518884">
      <w:bodyDiv w:val="1"/>
      <w:marLeft w:val="0"/>
      <w:marRight w:val="0"/>
      <w:marTop w:val="0"/>
      <w:marBottom w:val="0"/>
      <w:divBdr>
        <w:top w:val="none" w:sz="0" w:space="0" w:color="auto"/>
        <w:left w:val="none" w:sz="0" w:space="0" w:color="auto"/>
        <w:bottom w:val="none" w:sz="0" w:space="0" w:color="auto"/>
        <w:right w:val="none" w:sz="0" w:space="0" w:color="auto"/>
      </w:divBdr>
    </w:div>
    <w:div w:id="1209074617">
      <w:bodyDiv w:val="1"/>
      <w:marLeft w:val="0"/>
      <w:marRight w:val="0"/>
      <w:marTop w:val="0"/>
      <w:marBottom w:val="0"/>
      <w:divBdr>
        <w:top w:val="none" w:sz="0" w:space="0" w:color="auto"/>
        <w:left w:val="none" w:sz="0" w:space="0" w:color="auto"/>
        <w:bottom w:val="none" w:sz="0" w:space="0" w:color="auto"/>
        <w:right w:val="none" w:sz="0" w:space="0" w:color="auto"/>
      </w:divBdr>
    </w:div>
    <w:div w:id="1290011212">
      <w:bodyDiv w:val="1"/>
      <w:marLeft w:val="0"/>
      <w:marRight w:val="0"/>
      <w:marTop w:val="0"/>
      <w:marBottom w:val="0"/>
      <w:divBdr>
        <w:top w:val="none" w:sz="0" w:space="0" w:color="auto"/>
        <w:left w:val="none" w:sz="0" w:space="0" w:color="auto"/>
        <w:bottom w:val="none" w:sz="0" w:space="0" w:color="auto"/>
        <w:right w:val="none" w:sz="0" w:space="0" w:color="auto"/>
      </w:divBdr>
    </w:div>
    <w:div w:id="1298293116">
      <w:bodyDiv w:val="1"/>
      <w:marLeft w:val="0"/>
      <w:marRight w:val="0"/>
      <w:marTop w:val="0"/>
      <w:marBottom w:val="0"/>
      <w:divBdr>
        <w:top w:val="none" w:sz="0" w:space="0" w:color="auto"/>
        <w:left w:val="none" w:sz="0" w:space="0" w:color="auto"/>
        <w:bottom w:val="none" w:sz="0" w:space="0" w:color="auto"/>
        <w:right w:val="none" w:sz="0" w:space="0" w:color="auto"/>
      </w:divBdr>
    </w:div>
    <w:div w:id="1318725056">
      <w:bodyDiv w:val="1"/>
      <w:marLeft w:val="0"/>
      <w:marRight w:val="0"/>
      <w:marTop w:val="0"/>
      <w:marBottom w:val="0"/>
      <w:divBdr>
        <w:top w:val="none" w:sz="0" w:space="0" w:color="auto"/>
        <w:left w:val="none" w:sz="0" w:space="0" w:color="auto"/>
        <w:bottom w:val="none" w:sz="0" w:space="0" w:color="auto"/>
        <w:right w:val="none" w:sz="0" w:space="0" w:color="auto"/>
      </w:divBdr>
    </w:div>
    <w:div w:id="1353847303">
      <w:bodyDiv w:val="1"/>
      <w:marLeft w:val="0"/>
      <w:marRight w:val="0"/>
      <w:marTop w:val="0"/>
      <w:marBottom w:val="0"/>
      <w:divBdr>
        <w:top w:val="none" w:sz="0" w:space="0" w:color="auto"/>
        <w:left w:val="none" w:sz="0" w:space="0" w:color="auto"/>
        <w:bottom w:val="none" w:sz="0" w:space="0" w:color="auto"/>
        <w:right w:val="none" w:sz="0" w:space="0" w:color="auto"/>
      </w:divBdr>
    </w:div>
    <w:div w:id="1411347816">
      <w:bodyDiv w:val="1"/>
      <w:marLeft w:val="0"/>
      <w:marRight w:val="0"/>
      <w:marTop w:val="0"/>
      <w:marBottom w:val="0"/>
      <w:divBdr>
        <w:top w:val="none" w:sz="0" w:space="0" w:color="auto"/>
        <w:left w:val="none" w:sz="0" w:space="0" w:color="auto"/>
        <w:bottom w:val="none" w:sz="0" w:space="0" w:color="auto"/>
        <w:right w:val="none" w:sz="0" w:space="0" w:color="auto"/>
      </w:divBdr>
    </w:div>
    <w:div w:id="1427383020">
      <w:bodyDiv w:val="1"/>
      <w:marLeft w:val="0"/>
      <w:marRight w:val="0"/>
      <w:marTop w:val="0"/>
      <w:marBottom w:val="0"/>
      <w:divBdr>
        <w:top w:val="none" w:sz="0" w:space="0" w:color="auto"/>
        <w:left w:val="none" w:sz="0" w:space="0" w:color="auto"/>
        <w:bottom w:val="none" w:sz="0" w:space="0" w:color="auto"/>
        <w:right w:val="none" w:sz="0" w:space="0" w:color="auto"/>
      </w:divBdr>
    </w:div>
    <w:div w:id="1546864465">
      <w:bodyDiv w:val="1"/>
      <w:marLeft w:val="0"/>
      <w:marRight w:val="0"/>
      <w:marTop w:val="0"/>
      <w:marBottom w:val="0"/>
      <w:divBdr>
        <w:top w:val="none" w:sz="0" w:space="0" w:color="auto"/>
        <w:left w:val="none" w:sz="0" w:space="0" w:color="auto"/>
        <w:bottom w:val="none" w:sz="0" w:space="0" w:color="auto"/>
        <w:right w:val="none" w:sz="0" w:space="0" w:color="auto"/>
      </w:divBdr>
    </w:div>
    <w:div w:id="1558081543">
      <w:bodyDiv w:val="1"/>
      <w:marLeft w:val="0"/>
      <w:marRight w:val="0"/>
      <w:marTop w:val="0"/>
      <w:marBottom w:val="0"/>
      <w:divBdr>
        <w:top w:val="none" w:sz="0" w:space="0" w:color="auto"/>
        <w:left w:val="none" w:sz="0" w:space="0" w:color="auto"/>
        <w:bottom w:val="none" w:sz="0" w:space="0" w:color="auto"/>
        <w:right w:val="none" w:sz="0" w:space="0" w:color="auto"/>
      </w:divBdr>
    </w:div>
    <w:div w:id="1578786279">
      <w:bodyDiv w:val="1"/>
      <w:marLeft w:val="0"/>
      <w:marRight w:val="0"/>
      <w:marTop w:val="0"/>
      <w:marBottom w:val="0"/>
      <w:divBdr>
        <w:top w:val="none" w:sz="0" w:space="0" w:color="auto"/>
        <w:left w:val="none" w:sz="0" w:space="0" w:color="auto"/>
        <w:bottom w:val="none" w:sz="0" w:space="0" w:color="auto"/>
        <w:right w:val="none" w:sz="0" w:space="0" w:color="auto"/>
      </w:divBdr>
    </w:div>
    <w:div w:id="1585185249">
      <w:bodyDiv w:val="1"/>
      <w:marLeft w:val="0"/>
      <w:marRight w:val="0"/>
      <w:marTop w:val="0"/>
      <w:marBottom w:val="0"/>
      <w:divBdr>
        <w:top w:val="none" w:sz="0" w:space="0" w:color="auto"/>
        <w:left w:val="none" w:sz="0" w:space="0" w:color="auto"/>
        <w:bottom w:val="none" w:sz="0" w:space="0" w:color="auto"/>
        <w:right w:val="none" w:sz="0" w:space="0" w:color="auto"/>
      </w:divBdr>
    </w:div>
    <w:div w:id="1627085336">
      <w:bodyDiv w:val="1"/>
      <w:marLeft w:val="0"/>
      <w:marRight w:val="0"/>
      <w:marTop w:val="0"/>
      <w:marBottom w:val="0"/>
      <w:divBdr>
        <w:top w:val="none" w:sz="0" w:space="0" w:color="auto"/>
        <w:left w:val="none" w:sz="0" w:space="0" w:color="auto"/>
        <w:bottom w:val="none" w:sz="0" w:space="0" w:color="auto"/>
        <w:right w:val="none" w:sz="0" w:space="0" w:color="auto"/>
      </w:divBdr>
    </w:div>
    <w:div w:id="1639341186">
      <w:bodyDiv w:val="1"/>
      <w:marLeft w:val="0"/>
      <w:marRight w:val="0"/>
      <w:marTop w:val="0"/>
      <w:marBottom w:val="0"/>
      <w:divBdr>
        <w:top w:val="none" w:sz="0" w:space="0" w:color="auto"/>
        <w:left w:val="none" w:sz="0" w:space="0" w:color="auto"/>
        <w:bottom w:val="none" w:sz="0" w:space="0" w:color="auto"/>
        <w:right w:val="none" w:sz="0" w:space="0" w:color="auto"/>
      </w:divBdr>
    </w:div>
    <w:div w:id="1692418238">
      <w:bodyDiv w:val="1"/>
      <w:marLeft w:val="0"/>
      <w:marRight w:val="0"/>
      <w:marTop w:val="0"/>
      <w:marBottom w:val="0"/>
      <w:divBdr>
        <w:top w:val="none" w:sz="0" w:space="0" w:color="auto"/>
        <w:left w:val="none" w:sz="0" w:space="0" w:color="auto"/>
        <w:bottom w:val="none" w:sz="0" w:space="0" w:color="auto"/>
        <w:right w:val="none" w:sz="0" w:space="0" w:color="auto"/>
      </w:divBdr>
    </w:div>
    <w:div w:id="1697776119">
      <w:bodyDiv w:val="1"/>
      <w:marLeft w:val="0"/>
      <w:marRight w:val="0"/>
      <w:marTop w:val="0"/>
      <w:marBottom w:val="0"/>
      <w:divBdr>
        <w:top w:val="none" w:sz="0" w:space="0" w:color="auto"/>
        <w:left w:val="none" w:sz="0" w:space="0" w:color="auto"/>
        <w:bottom w:val="none" w:sz="0" w:space="0" w:color="auto"/>
        <w:right w:val="none" w:sz="0" w:space="0" w:color="auto"/>
      </w:divBdr>
    </w:div>
    <w:div w:id="1735007105">
      <w:bodyDiv w:val="1"/>
      <w:marLeft w:val="0"/>
      <w:marRight w:val="0"/>
      <w:marTop w:val="0"/>
      <w:marBottom w:val="0"/>
      <w:divBdr>
        <w:top w:val="none" w:sz="0" w:space="0" w:color="auto"/>
        <w:left w:val="none" w:sz="0" w:space="0" w:color="auto"/>
        <w:bottom w:val="none" w:sz="0" w:space="0" w:color="auto"/>
        <w:right w:val="none" w:sz="0" w:space="0" w:color="auto"/>
      </w:divBdr>
    </w:div>
    <w:div w:id="1762070134">
      <w:bodyDiv w:val="1"/>
      <w:marLeft w:val="0"/>
      <w:marRight w:val="0"/>
      <w:marTop w:val="0"/>
      <w:marBottom w:val="0"/>
      <w:divBdr>
        <w:top w:val="none" w:sz="0" w:space="0" w:color="auto"/>
        <w:left w:val="none" w:sz="0" w:space="0" w:color="auto"/>
        <w:bottom w:val="none" w:sz="0" w:space="0" w:color="auto"/>
        <w:right w:val="none" w:sz="0" w:space="0" w:color="auto"/>
      </w:divBdr>
    </w:div>
    <w:div w:id="1816098336">
      <w:bodyDiv w:val="1"/>
      <w:marLeft w:val="0"/>
      <w:marRight w:val="0"/>
      <w:marTop w:val="0"/>
      <w:marBottom w:val="0"/>
      <w:divBdr>
        <w:top w:val="none" w:sz="0" w:space="0" w:color="auto"/>
        <w:left w:val="none" w:sz="0" w:space="0" w:color="auto"/>
        <w:bottom w:val="none" w:sz="0" w:space="0" w:color="auto"/>
        <w:right w:val="none" w:sz="0" w:space="0" w:color="auto"/>
      </w:divBdr>
      <w:divsChild>
        <w:div w:id="1645623319">
          <w:marLeft w:val="0"/>
          <w:marRight w:val="0"/>
          <w:marTop w:val="100"/>
          <w:marBottom w:val="100"/>
          <w:divBdr>
            <w:top w:val="none" w:sz="0" w:space="0" w:color="auto"/>
            <w:left w:val="none" w:sz="0" w:space="0" w:color="auto"/>
            <w:bottom w:val="none" w:sz="0" w:space="0" w:color="auto"/>
            <w:right w:val="none" w:sz="0" w:space="0" w:color="auto"/>
          </w:divBdr>
          <w:divsChild>
            <w:div w:id="12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091">
      <w:bodyDiv w:val="1"/>
      <w:marLeft w:val="0"/>
      <w:marRight w:val="0"/>
      <w:marTop w:val="0"/>
      <w:marBottom w:val="0"/>
      <w:divBdr>
        <w:top w:val="none" w:sz="0" w:space="0" w:color="auto"/>
        <w:left w:val="none" w:sz="0" w:space="0" w:color="auto"/>
        <w:bottom w:val="none" w:sz="0" w:space="0" w:color="auto"/>
        <w:right w:val="none" w:sz="0" w:space="0" w:color="auto"/>
      </w:divBdr>
    </w:div>
    <w:div w:id="1866480859">
      <w:bodyDiv w:val="1"/>
      <w:marLeft w:val="0"/>
      <w:marRight w:val="0"/>
      <w:marTop w:val="0"/>
      <w:marBottom w:val="0"/>
      <w:divBdr>
        <w:top w:val="none" w:sz="0" w:space="0" w:color="auto"/>
        <w:left w:val="none" w:sz="0" w:space="0" w:color="auto"/>
        <w:bottom w:val="none" w:sz="0" w:space="0" w:color="auto"/>
        <w:right w:val="none" w:sz="0" w:space="0" w:color="auto"/>
      </w:divBdr>
    </w:div>
    <w:div w:id="1908178257">
      <w:bodyDiv w:val="1"/>
      <w:marLeft w:val="0"/>
      <w:marRight w:val="0"/>
      <w:marTop w:val="0"/>
      <w:marBottom w:val="0"/>
      <w:divBdr>
        <w:top w:val="none" w:sz="0" w:space="0" w:color="auto"/>
        <w:left w:val="none" w:sz="0" w:space="0" w:color="auto"/>
        <w:bottom w:val="none" w:sz="0" w:space="0" w:color="auto"/>
        <w:right w:val="none" w:sz="0" w:space="0" w:color="auto"/>
      </w:divBdr>
    </w:div>
    <w:div w:id="1916278712">
      <w:bodyDiv w:val="1"/>
      <w:marLeft w:val="0"/>
      <w:marRight w:val="0"/>
      <w:marTop w:val="0"/>
      <w:marBottom w:val="0"/>
      <w:divBdr>
        <w:top w:val="none" w:sz="0" w:space="0" w:color="auto"/>
        <w:left w:val="none" w:sz="0" w:space="0" w:color="auto"/>
        <w:bottom w:val="none" w:sz="0" w:space="0" w:color="auto"/>
        <w:right w:val="none" w:sz="0" w:space="0" w:color="auto"/>
      </w:divBdr>
    </w:div>
    <w:div w:id="2002418419">
      <w:bodyDiv w:val="1"/>
      <w:marLeft w:val="0"/>
      <w:marRight w:val="0"/>
      <w:marTop w:val="0"/>
      <w:marBottom w:val="0"/>
      <w:divBdr>
        <w:top w:val="none" w:sz="0" w:space="0" w:color="auto"/>
        <w:left w:val="none" w:sz="0" w:space="0" w:color="auto"/>
        <w:bottom w:val="none" w:sz="0" w:space="0" w:color="auto"/>
        <w:right w:val="none" w:sz="0" w:space="0" w:color="auto"/>
      </w:divBdr>
    </w:div>
    <w:div w:id="2122652311">
      <w:bodyDiv w:val="1"/>
      <w:marLeft w:val="0"/>
      <w:marRight w:val="0"/>
      <w:marTop w:val="0"/>
      <w:marBottom w:val="0"/>
      <w:divBdr>
        <w:top w:val="none" w:sz="0" w:space="0" w:color="auto"/>
        <w:left w:val="none" w:sz="0" w:space="0" w:color="auto"/>
        <w:bottom w:val="none" w:sz="0" w:space="0" w:color="auto"/>
        <w:right w:val="none" w:sz="0" w:space="0" w:color="auto"/>
      </w:divBdr>
    </w:div>
    <w:div w:id="21385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42061517313571" TargetMode="External"/><Relationship Id="rId18" Type="http://schemas.openxmlformats.org/officeDocument/2006/relationships/hyperlink" Target="https://doi.org/10.1016/j.ress.2021.107900" TargetMode="External"/><Relationship Id="rId26" Type="http://schemas.openxmlformats.org/officeDocument/2006/relationships/hyperlink" Target="https://www.sciencedirect.com/science/journal/01420615/98/supp/C" TargetMode="External"/><Relationship Id="rId39" Type="http://schemas.openxmlformats.org/officeDocument/2006/relationships/hyperlink" Target="https://doi.org/10.1115/DSCC2019-8949" TargetMode="External"/><Relationship Id="rId21" Type="http://schemas.openxmlformats.org/officeDocument/2006/relationships/hyperlink" Target="https://doi.org/10.1016/j.ress.2020.106817" TargetMode="External"/><Relationship Id="rId34" Type="http://schemas.openxmlformats.org/officeDocument/2006/relationships/hyperlink" Target="https://www.rpsonline.com.sg/proceedings/esrel2020/pdf/5520.pdf" TargetMode="External"/><Relationship Id="rId42" Type="http://schemas.openxmlformats.org/officeDocument/2006/relationships/hyperlink" Target="https://doi.org/10.1109/ICSRS.2017.8272792" TargetMode="External"/><Relationship Id="rId47" Type="http://schemas.openxmlformats.org/officeDocument/2006/relationships/hyperlink" Target="https://livrepository.liverpool.ac.uk/3034529/" TargetMode="External"/><Relationship Id="rId50" Type="http://schemas.openxmlformats.org/officeDocument/2006/relationships/image" Target="media/image2.png"/><Relationship Id="rId55" Type="http://schemas.openxmlformats.org/officeDocument/2006/relationships/hyperlink" Target="https://research.tue.nl/en/persons/roberto-rocchetta" TargetMode="External"/><Relationship Id="rId63" Type="http://schemas.openxmlformats.org/officeDocument/2006/relationships/hyperlink" Target="javascript:linkTo_UnCryptMailto('nbjmup+fosjdp/ajpAqpjmjnj/ju');"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journal/08883270/165/supp/C" TargetMode="External"/><Relationship Id="rId29" Type="http://schemas.openxmlformats.org/officeDocument/2006/relationships/hyperlink" Target="file:///D:\Assistant%20Prof%20documents%20for%20application\CV%20resume\Volume%2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a.eu/archives/SCM_FFJM_Competitive_Game_2014_2015_comments.pdf" TargetMode="External"/><Relationship Id="rId24" Type="http://schemas.openxmlformats.org/officeDocument/2006/relationships/hyperlink" Target="https://www.sciencedirect.com/science/journal/03062619/210/supp/C" TargetMode="External"/><Relationship Id="rId32" Type="http://schemas.openxmlformats.org/officeDocument/2006/relationships/hyperlink" Target="https://www.rpsonline.com.sg/proceedings/9789811820168/pdf/597.pdf" TargetMode="External"/><Relationship Id="rId37" Type="http://schemas.openxmlformats.org/officeDocument/2006/relationships/hyperlink" Target="https://www.scopus.com/record/display.uri?eid=2-s2.0-85075320436&amp;origin=resultslist" TargetMode="External"/><Relationship Id="rId40" Type="http://schemas.openxmlformats.org/officeDocument/2006/relationships/hyperlink" Target="https://core.ac.uk/download/pdf/201001477.pdf" TargetMode="External"/><Relationship Id="rId45" Type="http://schemas.openxmlformats.org/officeDocument/2006/relationships/hyperlink" Target="https://www.researchgate.net/publication/281742406_On_Bayesian_approaches_for_real-time_crack_detection" TargetMode="External"/><Relationship Id="rId53" Type="http://schemas.openxmlformats.org/officeDocument/2006/relationships/hyperlink" Target="https://scholar.google.com/citations?user=qMIqumgAAAAJ&amp;hl=it&amp;oi=ao" TargetMode="External"/><Relationship Id="rId58" Type="http://schemas.openxmlformats.org/officeDocument/2006/relationships/hyperlink" Target="https://www.nianet.org/seminars/robust-reliability-via-uncertainty-quantification/" TargetMode="External"/><Relationship Id="rId66" Type="http://schemas.openxmlformats.org/officeDocument/2006/relationships/hyperlink" Target="mailto:Scott.Ferson@liverpool.ac.uk" TargetMode="External"/><Relationship Id="rId5" Type="http://schemas.openxmlformats.org/officeDocument/2006/relationships/webSettings" Target="webSettings.xml"/><Relationship Id="rId15" Type="http://schemas.openxmlformats.org/officeDocument/2006/relationships/hyperlink" Target="https://doi.org/10.1016/j.ymssp.2022.108889" TargetMode="External"/><Relationship Id="rId23" Type="http://schemas.openxmlformats.org/officeDocument/2006/relationships/hyperlink" Target="https://www.sciencedirect.com/science/journal/03062619/241/supp/C" TargetMode="External"/><Relationship Id="rId28" Type="http://schemas.openxmlformats.org/officeDocument/2006/relationships/hyperlink" Target="https://doi.org/10.1016/j.ymssp.2017.10.015" TargetMode="External"/><Relationship Id="rId36" Type="http://schemas.openxmlformats.org/officeDocument/2006/relationships/hyperlink" Target="https://www.rpsonline.com.sg/proceedings/esrel2020/pdf/4775.pdf" TargetMode="External"/><Relationship Id="rId49" Type="http://schemas.openxmlformats.org/officeDocument/2006/relationships/hyperlink" Target="https://www.researchgate.net/profile/Roberto-Rocchetta" TargetMode="External"/><Relationship Id="rId57" Type="http://schemas.openxmlformats.org/officeDocument/2006/relationships/hyperlink" Target="https://research.tue.nl/en/courses/survival-and-reliability-analysis-3" TargetMode="External"/><Relationship Id="rId61" Type="http://schemas.openxmlformats.org/officeDocument/2006/relationships/hyperlink" Target="mailto:luis.g.crespo@nasa.gov" TargetMode="External"/><Relationship Id="rId10" Type="http://schemas.openxmlformats.org/officeDocument/2006/relationships/hyperlink" Target="mailto:roberto.rocchetta@liverpool.ac.uk" TargetMode="External"/><Relationship Id="rId19" Type="http://schemas.openxmlformats.org/officeDocument/2006/relationships/hyperlink" Target="https://doi.org/10.1016/j.ymssp.2021.107973" TargetMode="External"/><Relationship Id="rId31" Type="http://schemas.openxmlformats.org/officeDocument/2006/relationships/hyperlink" Target="https://doi.org/10.1016/j.ress.2014.11.013" TargetMode="External"/><Relationship Id="rId44" Type="http://schemas.openxmlformats.org/officeDocument/2006/relationships/hyperlink" Target="https://livrepository.liverpool.ac.uk/3004848/1/eccomas2016.pdf" TargetMode="External"/><Relationship Id="rId52" Type="http://schemas.openxmlformats.org/officeDocument/2006/relationships/image" Target="media/image3.png"/><Relationship Id="rId60" Type="http://schemas.openxmlformats.org/officeDocument/2006/relationships/hyperlink" Target="mailto:edoardo.patelli@strath.ac.uk" TargetMode="External"/><Relationship Id="rId65" Type="http://schemas.openxmlformats.org/officeDocument/2006/relationships/hyperlink" Target="mailto:beer@bauinf.uni-hannover.de" TargetMode="External"/><Relationship Id="rId4" Type="http://schemas.openxmlformats.org/officeDocument/2006/relationships/settings" Target="settings.xml"/><Relationship Id="rId9" Type="http://schemas.openxmlformats.org/officeDocument/2006/relationships/hyperlink" Target="mailto:r.rocchetta@tue.nl" TargetMode="External"/><Relationship Id="rId14" Type="http://schemas.openxmlformats.org/officeDocument/2006/relationships/hyperlink" Target="https://doi.org/10.1016/j.rser.2022.112185" TargetMode="External"/><Relationship Id="rId22" Type="http://schemas.openxmlformats.org/officeDocument/2006/relationships/hyperlink" Target="https://doi.org/10.1016/j.ress.2019.106755" TargetMode="External"/><Relationship Id="rId27" Type="http://schemas.openxmlformats.org/officeDocument/2006/relationships/hyperlink" Target="https://doi.org/10.1016/j.ijepes.2017.11.047" TargetMode="External"/><Relationship Id="rId30" Type="http://schemas.openxmlformats.org/officeDocument/2006/relationships/hyperlink" Target="https://doi.org/10.1016/j.apm.2017.10.020" TargetMode="External"/><Relationship Id="rId35" Type="http://schemas.openxmlformats.org/officeDocument/2006/relationships/hyperlink" Target="https://www.rpsonline.com.sg/proceedings/esrel2020/pdf/5708.pdf" TargetMode="External"/><Relationship Id="rId43" Type="http://schemas.openxmlformats.org/officeDocument/2006/relationships/hyperlink" Target="https://www.taylorfrancis.com/books/9781315210469" TargetMode="External"/><Relationship Id="rId48" Type="http://schemas.openxmlformats.org/officeDocument/2006/relationships/hyperlink" Target="https://cgi.csc.liv.ac.uk/~sven/RobertoRocchettaMRes.pdf" TargetMode="External"/><Relationship Id="rId56" Type="http://schemas.openxmlformats.org/officeDocument/2006/relationships/hyperlink" Target="https://roberock.github.io/" TargetMode="External"/><Relationship Id="rId64" Type="http://schemas.openxmlformats.org/officeDocument/2006/relationships/hyperlink" Target="mailto:sansavig@ethz.ch" TargetMode="External"/><Relationship Id="rId8" Type="http://schemas.openxmlformats.org/officeDocument/2006/relationships/image" Target="media/image1.png"/><Relationship Id="rId51" Type="http://schemas.openxmlformats.org/officeDocument/2006/relationships/hyperlink" Target="https://github.com/Roberock" TargetMode="External"/><Relationship Id="rId3" Type="http://schemas.openxmlformats.org/officeDocument/2006/relationships/styles" Target="styles.xml"/><Relationship Id="rId12" Type="http://schemas.openxmlformats.org/officeDocument/2006/relationships/hyperlink" Target="https://www.sciencedirect.com/topics/computer-science/quantification" TargetMode="External"/><Relationship Id="rId17" Type="http://schemas.openxmlformats.org/officeDocument/2006/relationships/hyperlink" Target="https://doi.org/10.1016/j.ymssp.2021.108210" TargetMode="External"/><Relationship Id="rId25" Type="http://schemas.openxmlformats.org/officeDocument/2006/relationships/hyperlink" Target="https://doi.org/10.1016/j.apenergy.2017.10.126" TargetMode="External"/><Relationship Id="rId33" Type="http://schemas.openxmlformats.org/officeDocument/2006/relationships/hyperlink" Target="https://leo.ugr.es/isipta21/pmlr/deangelis21.pdf" TargetMode="External"/><Relationship Id="rId38" Type="http://schemas.openxmlformats.org/officeDocument/2006/relationships/hyperlink" Target="https://www.scopus.com/sourceid/21100938861?origin=resultslist" TargetMode="External"/><Relationship Id="rId46" Type="http://schemas.openxmlformats.org/officeDocument/2006/relationships/hyperlink" Target="https://www.nafems.org/publications/resource_center/nwc15_079/?cms=true" TargetMode="External"/><Relationship Id="rId59" Type="http://schemas.openxmlformats.org/officeDocument/2006/relationships/image" Target="media/image5.png"/><Relationship Id="rId67" Type="http://schemas.openxmlformats.org/officeDocument/2006/relationships/fontTable" Target="fontTable.xml"/><Relationship Id="rId20" Type="http://schemas.openxmlformats.org/officeDocument/2006/relationships/hyperlink" Target="https://www.sciencedirect.com/science/journal/09518320/197/supp/C" TargetMode="External"/><Relationship Id="rId41" Type="http://schemas.openxmlformats.org/officeDocument/2006/relationships/hyperlink" Target="https://aramis3d.com/wp-content/uploads/2017/05/A-Reinforcement-Learning-Framework-for-Optimisation-of-Power-Grid-Operations-and-Maintenance.pdf" TargetMode="External"/><Relationship Id="rId54" Type="http://schemas.openxmlformats.org/officeDocument/2006/relationships/image" Target="media/image4.png"/><Relationship Id="rId62" Type="http://schemas.openxmlformats.org/officeDocument/2006/relationships/hyperlink" Target="javascript:linkTo_UnCryptMailto('pdlowr-p1shwnrylfCwxh1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CA1EC-1F3E-492F-8B0F-8D75E0B45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3364</Words>
  <Characters>19181</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The University of Liverpool</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Rocchetta, Roberto</dc:creator>
  <cp:lastModifiedBy>Rocchetta, R.</cp:lastModifiedBy>
  <cp:revision>7</cp:revision>
  <cp:lastPrinted>2020-10-13T19:10:00Z</cp:lastPrinted>
  <dcterms:created xsi:type="dcterms:W3CDTF">2022-02-19T15:25:00Z</dcterms:created>
  <dcterms:modified xsi:type="dcterms:W3CDTF">2022-02-19T15:29:00Z</dcterms:modified>
</cp:coreProperties>
</file>