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E413" w14:textId="152172D9" w:rsidR="00962A09" w:rsidRDefault="00675C95">
      <w:r>
        <w:rPr>
          <w:noProof/>
        </w:rPr>
        <w:drawing>
          <wp:inline distT="0" distB="0" distL="0" distR="0" wp14:anchorId="3F3FB2CB" wp14:editId="19EB0BC1">
            <wp:extent cx="8892540" cy="4878705"/>
            <wp:effectExtent l="0" t="0" r="0" b="0"/>
            <wp:docPr id="460345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45671" name="Imagem 4603456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A09" w:rsidSect="003766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B"/>
    <w:rsid w:val="00157741"/>
    <w:rsid w:val="003766CB"/>
    <w:rsid w:val="003957E8"/>
    <w:rsid w:val="00637134"/>
    <w:rsid w:val="00675C95"/>
    <w:rsid w:val="006E5F51"/>
    <w:rsid w:val="009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AFA3"/>
  <w15:chartTrackingRefBased/>
  <w15:docId w15:val="{C1D843EA-06A6-45D3-8F0A-F37835E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7E8"/>
  </w:style>
  <w:style w:type="paragraph" w:styleId="Ttulo1">
    <w:name w:val="heading 1"/>
    <w:basedOn w:val="Normal"/>
    <w:next w:val="Normal"/>
    <w:link w:val="Ttulo1Char"/>
    <w:uiPriority w:val="9"/>
    <w:qFormat/>
    <w:rsid w:val="0039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7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7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57E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9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7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7E8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3957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goulart</dc:creator>
  <cp:keywords/>
  <dc:description/>
  <cp:lastModifiedBy>Rodrigo Shinji Tsuchihashi Ito (DHL Supply Chain)</cp:lastModifiedBy>
  <cp:revision>2</cp:revision>
  <dcterms:created xsi:type="dcterms:W3CDTF">2025-10-14T04:24:00Z</dcterms:created>
  <dcterms:modified xsi:type="dcterms:W3CDTF">2025-10-21T19:55:00Z</dcterms:modified>
</cp:coreProperties>
</file>