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6AD2F" w14:textId="057B9E3F" w:rsidR="00C07271" w:rsidRDefault="00764B8C">
      <w:r w:rsidRPr="00764B8C">
        <w:t>https://public.tableau.com/app/profile/ro.cf/vizzes</w:t>
      </w:r>
    </w:p>
    <w:sectPr w:rsidR="00C07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8C"/>
    <w:rsid w:val="001E5BE2"/>
    <w:rsid w:val="002E56B9"/>
    <w:rsid w:val="00764B8C"/>
    <w:rsid w:val="00C0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53B06"/>
  <w15:chartTrackingRefBased/>
  <w15:docId w15:val="{471E5C74-C49F-4EB3-8262-88990BB5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4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4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4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4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4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4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4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4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4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4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4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4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4B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4B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4B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4B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4B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4B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4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4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4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4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4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4B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4B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4B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4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4B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4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vb</dc:creator>
  <cp:keywords/>
  <dc:description/>
  <cp:lastModifiedBy>a vb</cp:lastModifiedBy>
  <cp:revision>1</cp:revision>
  <dcterms:created xsi:type="dcterms:W3CDTF">2024-06-24T11:12:00Z</dcterms:created>
  <dcterms:modified xsi:type="dcterms:W3CDTF">2024-06-24T11:53:00Z</dcterms:modified>
</cp:coreProperties>
</file>