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072" w:type="dxa"/>
        <w:tblCellMar>
          <w:top w:w="8" w:type="dxa"/>
          <w:left w:w="225" w:type="dxa"/>
          <w:bottom w:w="8" w:type="dxa"/>
          <w:right w:w="75" w:type="dxa"/>
        </w:tblCellMar>
        <w:tblLook w:val="04A0" w:firstRow="1" w:lastRow="0" w:firstColumn="1" w:lastColumn="0" w:noHBand="0" w:noVBand="1"/>
      </w:tblPr>
      <w:tblGrid>
        <w:gridCol w:w="2478"/>
        <w:gridCol w:w="6594"/>
      </w:tblGrid>
      <w:tr w:rsidR="007D5163" w:rsidTr="00897862">
        <w:tc>
          <w:tcPr>
            <w:tcW w:w="2478" w:type="dxa"/>
            <w:shd w:val="clear" w:color="auto" w:fill="auto"/>
          </w:tcPr>
          <w:p w:rsidR="007D5163" w:rsidRDefault="00897862">
            <w:pPr>
              <w:pageBreakBefore/>
              <w:spacing w:beforeAutospacing="1" w:afterAutospacing="1" w:line="300" w:lineRule="atLeast"/>
              <w:rPr>
                <w:rFonts w:hint="eastAsia"/>
              </w:rPr>
            </w:pPr>
            <w:bookmarkStart w:id="0" w:name="_GoBack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de-AT"/>
              </w:rPr>
              <w:t xml:space="preserve">Tanja Kohlfürst </w:t>
            </w: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de-AT"/>
              </w:rPr>
              <w:t>BSc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de-AT"/>
              </w:rPr>
              <w:t>.</w:t>
            </w:r>
          </w:p>
        </w:tc>
        <w:tc>
          <w:tcPr>
            <w:tcW w:w="6594" w:type="dxa"/>
            <w:shd w:val="clear" w:color="auto" w:fill="auto"/>
            <w:tcMar>
              <w:left w:w="8" w:type="dxa"/>
              <w:right w:w="8" w:type="dxa"/>
            </w:tcMar>
          </w:tcPr>
          <w:p w:rsidR="007D5163" w:rsidRDefault="007D5163">
            <w:pPr>
              <w:rPr>
                <w:rFonts w:hint="eastAsia"/>
              </w:rPr>
            </w:pPr>
          </w:p>
        </w:tc>
      </w:tr>
      <w:bookmarkEnd w:id="0"/>
      <w:tr w:rsidR="007D5163" w:rsidTr="00897862">
        <w:tc>
          <w:tcPr>
            <w:tcW w:w="2478" w:type="dxa"/>
            <w:shd w:val="clear" w:color="auto" w:fill="auto"/>
          </w:tcPr>
          <w:p w:rsidR="007D5163" w:rsidRDefault="00897862">
            <w:pPr>
              <w:spacing w:beforeAutospacing="1" w:afterAutospacing="1" w:line="330" w:lineRule="atLeast"/>
              <w:rPr>
                <w:rFonts w:hint="eastAsi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Beruflicher Werdegang</w:t>
            </w:r>
          </w:p>
        </w:tc>
        <w:tc>
          <w:tcPr>
            <w:tcW w:w="6594" w:type="dxa"/>
            <w:shd w:val="clear" w:color="auto" w:fill="auto"/>
          </w:tcPr>
          <w:p w:rsidR="007D5163" w:rsidRDefault="00897862">
            <w:pPr>
              <w:numPr>
                <w:ilvl w:val="0"/>
                <w:numId w:val="2"/>
              </w:numPr>
              <w:spacing w:beforeAutospacing="1"/>
              <w:rPr>
                <w:rFonts w:hint="eastAsia"/>
              </w:rPr>
            </w:pPr>
            <w:r>
              <w:rPr>
                <w:rFonts w:ascii="Arial" w:eastAsiaTheme="minorEastAsia" w:hAnsi="Arial"/>
                <w:kern w:val="0"/>
                <w:sz w:val="20"/>
                <w:szCs w:val="20"/>
                <w:lang w:val="de-DE" w:eastAsia="de-DE" w:bidi="ar-SA"/>
              </w:rPr>
              <w:t>Seit 2018: Ergotherapeutin im Physikalischen Institut im Wilhelminenspital: Abteilung Neurologie</w:t>
            </w:r>
          </w:p>
          <w:p w:rsidR="007D5163" w:rsidRDefault="00897862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Arial" w:eastAsiaTheme="minorEastAsia" w:hAnsi="Arial"/>
                <w:kern w:val="0"/>
                <w:sz w:val="20"/>
                <w:szCs w:val="20"/>
                <w:lang w:val="de-DE" w:eastAsia="de-DE" w:bidi="ar-SA"/>
              </w:rPr>
              <w:t xml:space="preserve">seit Dez. 2014: freiberufliche Ergotherapeutin im Therapiezentrum Ober St. Veit </w:t>
            </w:r>
          </w:p>
          <w:p w:rsidR="007D5163" w:rsidRDefault="00897862"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Arial" w:eastAsiaTheme="minorEastAsia" w:hAnsi="Arial"/>
                <w:kern w:val="0"/>
                <w:sz w:val="20"/>
                <w:szCs w:val="20"/>
                <w:lang w:val="de-DE" w:eastAsia="de-DE" w:bidi="ar-SA"/>
              </w:rPr>
              <w:t>2014 – 2017: Ergotherapeutin im Otto Wagner Spital, Abteilung Neurologie</w:t>
            </w:r>
          </w:p>
          <w:p w:rsidR="007D5163" w:rsidRDefault="00897862">
            <w:pPr>
              <w:numPr>
                <w:ilvl w:val="0"/>
                <w:numId w:val="2"/>
              </w:numPr>
              <w:spacing w:afterAutospacing="1"/>
              <w:rPr>
                <w:rFonts w:hint="eastAsia"/>
              </w:rPr>
            </w:pPr>
            <w:r>
              <w:rPr>
                <w:rFonts w:ascii="Arial" w:eastAsiaTheme="minorEastAsia" w:hAnsi="Arial"/>
                <w:kern w:val="0"/>
                <w:sz w:val="20"/>
                <w:szCs w:val="20"/>
                <w:lang w:val="de-DE" w:eastAsia="de-DE" w:bidi="ar-SA"/>
              </w:rPr>
              <w:t xml:space="preserve">2011-2014: Studium für Ergotherapie an der FH Campus Wien mit Abschluss „Bachelor </w:t>
            </w:r>
            <w:proofErr w:type="spellStart"/>
            <w:r>
              <w:rPr>
                <w:rFonts w:ascii="Arial" w:eastAsiaTheme="minorEastAsia" w:hAnsi="Arial"/>
                <w:kern w:val="0"/>
                <w:sz w:val="20"/>
                <w:szCs w:val="20"/>
                <w:lang w:val="de-DE" w:eastAsia="de-DE" w:bidi="ar-SA"/>
              </w:rPr>
              <w:t>of</w:t>
            </w:r>
            <w:proofErr w:type="spellEnd"/>
            <w:r>
              <w:rPr>
                <w:rFonts w:ascii="Arial" w:eastAsiaTheme="minorEastAsia" w:hAnsi="Arial"/>
                <w:kern w:val="0"/>
                <w:sz w:val="20"/>
                <w:szCs w:val="20"/>
                <w:lang w:val="de-DE" w:eastAsia="de-DE" w:bidi="ar-SA"/>
              </w:rPr>
              <w:t xml:space="preserve"> Science in </w:t>
            </w:r>
            <w:proofErr w:type="spellStart"/>
            <w:r>
              <w:rPr>
                <w:rFonts w:ascii="Arial" w:eastAsiaTheme="minorEastAsia" w:hAnsi="Arial"/>
                <w:kern w:val="0"/>
                <w:sz w:val="20"/>
                <w:szCs w:val="20"/>
                <w:lang w:val="de-DE" w:eastAsia="de-DE" w:bidi="ar-SA"/>
              </w:rPr>
              <w:t>Health</w:t>
            </w:r>
            <w:proofErr w:type="spellEnd"/>
            <w:r>
              <w:rPr>
                <w:rFonts w:ascii="Arial" w:eastAsiaTheme="minorEastAsia" w:hAnsi="Arial"/>
                <w:kern w:val="0"/>
                <w:sz w:val="20"/>
                <w:szCs w:val="20"/>
                <w:lang w:val="de-DE" w:eastAsia="de-DE" w:bidi="ar-SA"/>
              </w:rPr>
              <w:t xml:space="preserve"> Studies“</w:t>
            </w:r>
          </w:p>
        </w:tc>
      </w:tr>
      <w:tr w:rsidR="007D5163" w:rsidTr="00897862">
        <w:tc>
          <w:tcPr>
            <w:tcW w:w="2478" w:type="dxa"/>
            <w:shd w:val="clear" w:color="auto" w:fill="auto"/>
          </w:tcPr>
          <w:p w:rsidR="007D5163" w:rsidRDefault="00897862">
            <w:pPr>
              <w:spacing w:beforeAutospacing="1" w:afterAutospacing="1" w:line="330" w:lineRule="atLeast"/>
              <w:rPr>
                <w:rFonts w:hint="eastAsi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Angebot &amp; Schwerpunkte</w:t>
            </w:r>
          </w:p>
        </w:tc>
        <w:tc>
          <w:tcPr>
            <w:tcW w:w="6594" w:type="dxa"/>
            <w:shd w:val="clear" w:color="auto" w:fill="auto"/>
          </w:tcPr>
          <w:p w:rsidR="007D5163" w:rsidRDefault="00897862">
            <w:pPr>
              <w:numPr>
                <w:ilvl w:val="0"/>
                <w:numId w:val="1"/>
              </w:numPr>
              <w:spacing w:beforeAutospacing="1" w:line="300" w:lineRule="atLeast"/>
              <w:rPr>
                <w:rFonts w:hint="eastAsi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Ergotherapie</w:t>
            </w:r>
          </w:p>
          <w:p w:rsidR="007D5163" w:rsidRDefault="00897862">
            <w:pPr>
              <w:numPr>
                <w:ilvl w:val="0"/>
                <w:numId w:val="1"/>
              </w:numPr>
              <w:spacing w:line="300" w:lineRule="atLeast"/>
              <w:rPr>
                <w:rFonts w:hint="eastAsi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Marte 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Meo</w:t>
            </w:r>
            <w:proofErr w:type="spellEnd"/>
          </w:p>
          <w:p w:rsidR="007D5163" w:rsidRDefault="00897862">
            <w:pPr>
              <w:numPr>
                <w:ilvl w:val="0"/>
                <w:numId w:val="1"/>
              </w:numPr>
              <w:spacing w:line="300" w:lineRule="atLeast"/>
              <w:rPr>
                <w:rFonts w:hint="eastAsi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 xml:space="preserve">Handlungsorientiertes Training kognitiver und motorischer Fähigkeiten für Menschen mit neurologischen und degenerativen Erkrankungen </w:t>
            </w: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  <w:lang w:eastAsia="de-AT"/>
              </w:rPr>
              <w:t xml:space="preserve">(St. p. </w:t>
            </w:r>
            <w:r>
              <w:rPr>
                <w:rFonts w:ascii="Verdana" w:eastAsiaTheme="minorEastAsia" w:hAnsi="Verdana"/>
                <w:kern w:val="0"/>
                <w:sz w:val="16"/>
                <w:szCs w:val="16"/>
                <w:lang w:val="de-DE" w:eastAsia="de-DE" w:bidi="ar-SA"/>
              </w:rPr>
              <w:t>Schlaganfall, Schädel-Hirn-Trauma, Parkinson, Multiple Sklerose, Demenz, …)</w:t>
            </w:r>
          </w:p>
          <w:p w:rsidR="007D5163" w:rsidRDefault="00897862">
            <w:pPr>
              <w:numPr>
                <w:ilvl w:val="0"/>
                <w:numId w:val="1"/>
              </w:numPr>
              <w:spacing w:line="300" w:lineRule="atLeast"/>
              <w:rPr>
                <w:rFonts w:hint="eastAsia"/>
              </w:rPr>
            </w:pPr>
            <w:r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:lang w:val="de-DE" w:eastAsia="de-AT" w:bidi="ar-SA"/>
              </w:rPr>
              <w:t>Hilfsmittelberatung (Alltagshilfen, Rol</w:t>
            </w:r>
            <w:r>
              <w:rPr>
                <w:rFonts w:ascii="Verdana" w:eastAsia="Times New Roman" w:hAnsi="Verdana" w:cs="Times New Roman"/>
                <w:color w:val="000000"/>
                <w:kern w:val="0"/>
                <w:sz w:val="17"/>
                <w:szCs w:val="17"/>
                <w:lang w:val="de-DE" w:eastAsia="de-AT" w:bidi="ar-SA"/>
              </w:rPr>
              <w:t>lstuhl, Schienen,...)</w:t>
            </w:r>
          </w:p>
          <w:p w:rsidR="007D5163" w:rsidRDefault="007D5163">
            <w:pPr>
              <w:pStyle w:val="Listenabsatz"/>
              <w:spacing w:line="300" w:lineRule="atLeast"/>
              <w:rPr>
                <w:rFonts w:ascii="Arial" w:eastAsiaTheme="minorEastAsia" w:hAnsi="Arial"/>
                <w:kern w:val="0"/>
                <w:sz w:val="20"/>
                <w:szCs w:val="20"/>
                <w:lang w:val="de-DE" w:eastAsia="de-DE" w:bidi="ar-SA"/>
              </w:rPr>
            </w:pPr>
          </w:p>
          <w:p w:rsidR="007D5163" w:rsidRDefault="007D5163">
            <w:pPr>
              <w:spacing w:beforeAutospacing="1" w:afterAutospacing="1" w:line="300" w:lineRule="atLeast"/>
              <w:ind w:left="72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</w:p>
        </w:tc>
      </w:tr>
      <w:tr w:rsidR="007D5163" w:rsidTr="00897862">
        <w:tc>
          <w:tcPr>
            <w:tcW w:w="2478" w:type="dxa"/>
            <w:shd w:val="clear" w:color="auto" w:fill="auto"/>
          </w:tcPr>
          <w:p w:rsidR="007D5163" w:rsidRDefault="00897862">
            <w:pPr>
              <w:spacing w:beforeAutospacing="1" w:afterAutospacing="1" w:line="330" w:lineRule="atLeast"/>
              <w:rPr>
                <w:rFonts w:hint="eastAsia"/>
              </w:rPr>
            </w:pPr>
            <w:r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  <w:t>Fort- und Ausbildungen</w:t>
            </w:r>
          </w:p>
        </w:tc>
        <w:tc>
          <w:tcPr>
            <w:tcW w:w="6594" w:type="dxa"/>
            <w:shd w:val="clear" w:color="auto" w:fill="auto"/>
          </w:tcPr>
          <w:p w:rsidR="007D5163" w:rsidRDefault="00897862">
            <w:pPr>
              <w:pStyle w:val="Listenabsatz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2018: Certified Marte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Meo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Therapist</w:t>
            </w:r>
            <w:proofErr w:type="spellEnd"/>
          </w:p>
          <w:p w:rsidR="007D5163" w:rsidRDefault="00897862">
            <w:pPr>
              <w:pStyle w:val="Listenabsatz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2017: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HoDT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–Grundkurs</w:t>
            </w:r>
          </w:p>
          <w:p w:rsidR="007D5163" w:rsidRDefault="00897862">
            <w:pPr>
              <w:pStyle w:val="Listenabsatz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Einführung in das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Wunstorfer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Konzept</w:t>
            </w:r>
          </w:p>
          <w:p w:rsidR="007D5163" w:rsidRDefault="00897862">
            <w:pPr>
              <w:pStyle w:val="Listenabsatz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2016 Marte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Meo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Practicioner</w:t>
            </w:r>
            <w:proofErr w:type="spellEnd"/>
          </w:p>
          <w:p w:rsidR="007D5163" w:rsidRDefault="00897862">
            <w:pPr>
              <w:pStyle w:val="Listenabsatz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Arial" w:hAnsi="Arial"/>
                <w:sz w:val="20"/>
                <w:szCs w:val="20"/>
              </w:rPr>
              <w:t>2016 Neurotraining nach V. Schweizer</w:t>
            </w:r>
          </w:p>
          <w:p w:rsidR="007D5163" w:rsidRDefault="00897862">
            <w:pPr>
              <w:pStyle w:val="Listenabsatz"/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2016 </w:t>
            </w:r>
            <w:proofErr w:type="spellStart"/>
            <w:r>
              <w:rPr>
                <w:rFonts w:ascii="Arial" w:hAnsi="Arial"/>
                <w:sz w:val="20"/>
                <w:szCs w:val="20"/>
              </w:rPr>
              <w:t>Neglect</w:t>
            </w:r>
            <w:proofErr w:type="spellEnd"/>
            <w:r>
              <w:rPr>
                <w:rFonts w:ascii="Arial" w:hAnsi="Arial"/>
                <w:sz w:val="20"/>
                <w:szCs w:val="20"/>
              </w:rPr>
              <w:t xml:space="preserve">: halbseitige Vernachlässigung </w:t>
            </w:r>
          </w:p>
          <w:p w:rsidR="007D5163" w:rsidRDefault="00897862">
            <w:pPr>
              <w:pStyle w:val="Listenabsatz"/>
              <w:numPr>
                <w:ilvl w:val="0"/>
                <w:numId w:val="2"/>
              </w:numPr>
              <w:spacing w:afterAutospacing="1" w:line="300" w:lineRule="atLeast"/>
              <w:rPr>
                <w:rFonts w:hint="eastAsia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2015: Hemiparese: Behandlung der oberen Extremität in </w:t>
            </w:r>
            <w:r>
              <w:rPr>
                <w:rFonts w:ascii="Arial" w:hAnsi="Arial"/>
                <w:sz w:val="20"/>
                <w:szCs w:val="20"/>
              </w:rPr>
              <w:tab/>
              <w:t xml:space="preserve">Anlehnung an verschiedene Therapieverfahren </w:t>
            </w:r>
          </w:p>
          <w:p w:rsidR="007D5163" w:rsidRDefault="007D5163">
            <w:pPr>
              <w:spacing w:beforeAutospacing="1" w:afterAutospacing="1" w:line="300" w:lineRule="atLeast"/>
              <w:ind w:left="720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de-AT"/>
              </w:rPr>
            </w:pPr>
          </w:p>
        </w:tc>
      </w:tr>
    </w:tbl>
    <w:p w:rsidR="007D5163" w:rsidRDefault="00897862">
      <w:pPr>
        <w:spacing w:beforeAutospacing="1" w:afterAutospacing="1"/>
        <w:rPr>
          <w:rFonts w:hint="eastAsia"/>
        </w:rPr>
      </w:pPr>
      <w:bookmarkStart w:id="1" w:name="__DdeLink__1859_4183598981"/>
      <w:r>
        <w:rPr>
          <w:rFonts w:ascii="Arial" w:hAnsi="Arial"/>
          <w:sz w:val="20"/>
          <w:szCs w:val="20"/>
        </w:rPr>
        <w:t xml:space="preserve">Kontakt: </w:t>
      </w:r>
      <w:r>
        <w:rPr>
          <w:rFonts w:ascii="Arial" w:hAnsi="Arial"/>
          <w:sz w:val="20"/>
          <w:szCs w:val="20"/>
        </w:rPr>
        <w:tab/>
      </w:r>
      <w:r>
        <w:rPr>
          <w:rFonts w:ascii="Arial" w:hAnsi="Arial"/>
          <w:sz w:val="20"/>
          <w:szCs w:val="20"/>
        </w:rPr>
        <w:tab/>
        <w:t>Tel: +43 699 1068 37 37</w:t>
      </w:r>
      <w:bookmarkEnd w:id="1"/>
    </w:p>
    <w:sectPr w:rsidR="007D5163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184009"/>
    <w:multiLevelType w:val="multilevel"/>
    <w:tmpl w:val="D232568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>
    <w:nsid w:val="64FF4809"/>
    <w:multiLevelType w:val="multilevel"/>
    <w:tmpl w:val="7A964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7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2">
    <w:nsid w:val="76433D1D"/>
    <w:multiLevelType w:val="multilevel"/>
    <w:tmpl w:val="665C2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17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2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7D5163"/>
    <w:rsid w:val="007D5163"/>
    <w:rsid w:val="00897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SimSun" w:hAnsi="Liberation Serif" w:cs="Arial"/>
        <w:kern w:val="2"/>
        <w:szCs w:val="24"/>
        <w:lang w:val="de-AT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color w:val="00000A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Verdana" w:hAnsi="Verdana"/>
      <w:sz w:val="17"/>
    </w:rPr>
  </w:style>
  <w:style w:type="character" w:customStyle="1" w:styleId="ListLabel2">
    <w:name w:val="ListLabel 2"/>
    <w:qFormat/>
    <w:rPr>
      <w:sz w:val="20"/>
    </w:rPr>
  </w:style>
  <w:style w:type="character" w:customStyle="1" w:styleId="ListLabel3">
    <w:name w:val="ListLabel 3"/>
    <w:qFormat/>
    <w:rPr>
      <w:sz w:val="20"/>
    </w:rPr>
  </w:style>
  <w:style w:type="character" w:customStyle="1" w:styleId="ListLabel4">
    <w:name w:val="ListLabel 4"/>
    <w:qFormat/>
    <w:rPr>
      <w:sz w:val="20"/>
    </w:rPr>
  </w:style>
  <w:style w:type="character" w:customStyle="1" w:styleId="ListLabel5">
    <w:name w:val="ListLabel 5"/>
    <w:qFormat/>
    <w:rPr>
      <w:sz w:val="20"/>
    </w:rPr>
  </w:style>
  <w:style w:type="character" w:customStyle="1" w:styleId="ListLabel6">
    <w:name w:val="ListLabel 6"/>
    <w:qFormat/>
    <w:rPr>
      <w:sz w:val="20"/>
    </w:rPr>
  </w:style>
  <w:style w:type="character" w:customStyle="1" w:styleId="ListLabel7">
    <w:name w:val="ListLabel 7"/>
    <w:qFormat/>
    <w:rPr>
      <w:sz w:val="20"/>
    </w:rPr>
  </w:style>
  <w:style w:type="character" w:customStyle="1" w:styleId="ListLabel8">
    <w:name w:val="ListLabel 8"/>
    <w:qFormat/>
    <w:rPr>
      <w:sz w:val="20"/>
    </w:rPr>
  </w:style>
  <w:style w:type="character" w:customStyle="1" w:styleId="ListLabel9">
    <w:name w:val="ListLabel 9"/>
    <w:qFormat/>
    <w:rPr>
      <w:sz w:val="20"/>
    </w:rPr>
  </w:style>
  <w:style w:type="character" w:customStyle="1" w:styleId="ListLabel10">
    <w:name w:val="ListLabel 10"/>
    <w:qFormat/>
    <w:rPr>
      <w:rFonts w:ascii="Verdana" w:hAnsi="Verdana"/>
      <w:sz w:val="17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sz w:val="20"/>
    </w:rPr>
  </w:style>
  <w:style w:type="character" w:customStyle="1" w:styleId="ListLabel13">
    <w:name w:val="ListLabel 13"/>
    <w:qFormat/>
    <w:rPr>
      <w:sz w:val="20"/>
    </w:rPr>
  </w:style>
  <w:style w:type="character" w:customStyle="1" w:styleId="ListLabel14">
    <w:name w:val="ListLabel 14"/>
    <w:qFormat/>
    <w:rPr>
      <w:sz w:val="20"/>
    </w:rPr>
  </w:style>
  <w:style w:type="character" w:customStyle="1" w:styleId="ListLabel15">
    <w:name w:val="ListLabel 15"/>
    <w:qFormat/>
    <w:rPr>
      <w:sz w:val="20"/>
    </w:rPr>
  </w:style>
  <w:style w:type="character" w:customStyle="1" w:styleId="ListLabel16">
    <w:name w:val="ListLabel 16"/>
    <w:qFormat/>
    <w:rPr>
      <w:sz w:val="20"/>
    </w:rPr>
  </w:style>
  <w:style w:type="character" w:customStyle="1" w:styleId="ListLabel17">
    <w:name w:val="ListLabel 17"/>
    <w:qFormat/>
    <w:rPr>
      <w:sz w:val="20"/>
    </w:rPr>
  </w:style>
  <w:style w:type="character" w:customStyle="1" w:styleId="ListLabel18">
    <w:name w:val="ListLabel 18"/>
    <w:qFormat/>
    <w:rPr>
      <w:sz w:val="20"/>
    </w:rPr>
  </w:style>
  <w:style w:type="character" w:customStyle="1" w:styleId="ListLabel19">
    <w:name w:val="ListLabel 19"/>
    <w:qFormat/>
    <w:rPr>
      <w:rFonts w:ascii="Verdana" w:hAnsi="Verdana"/>
      <w:sz w:val="17"/>
    </w:rPr>
  </w:style>
  <w:style w:type="character" w:customStyle="1" w:styleId="ListLabel20">
    <w:name w:val="ListLabel 20"/>
    <w:qFormat/>
    <w:rPr>
      <w:sz w:val="20"/>
    </w:rPr>
  </w:style>
  <w:style w:type="character" w:customStyle="1" w:styleId="ListLabel21">
    <w:name w:val="ListLabel 21"/>
    <w:qFormat/>
    <w:rPr>
      <w:sz w:val="20"/>
    </w:rPr>
  </w:style>
  <w:style w:type="character" w:customStyle="1" w:styleId="ListLabel22">
    <w:name w:val="ListLabel 22"/>
    <w:qFormat/>
    <w:rPr>
      <w:sz w:val="20"/>
    </w:rPr>
  </w:style>
  <w:style w:type="character" w:customStyle="1" w:styleId="ListLabel23">
    <w:name w:val="ListLabel 23"/>
    <w:qFormat/>
    <w:rPr>
      <w:sz w:val="20"/>
    </w:rPr>
  </w:style>
  <w:style w:type="character" w:customStyle="1" w:styleId="ListLabel24">
    <w:name w:val="ListLabel 24"/>
    <w:qFormat/>
    <w:rPr>
      <w:sz w:val="20"/>
    </w:rPr>
  </w:style>
  <w:style w:type="character" w:customStyle="1" w:styleId="ListLabel25">
    <w:name w:val="ListLabel 25"/>
    <w:qFormat/>
    <w:rPr>
      <w:sz w:val="20"/>
    </w:rPr>
  </w:style>
  <w:style w:type="character" w:customStyle="1" w:styleId="ListLabel26">
    <w:name w:val="ListLabel 26"/>
    <w:qFormat/>
    <w:rPr>
      <w:sz w:val="20"/>
    </w:rPr>
  </w:style>
  <w:style w:type="character" w:customStyle="1" w:styleId="ListLabel27">
    <w:name w:val="ListLabel 27"/>
    <w:qFormat/>
    <w:rPr>
      <w:sz w:val="20"/>
    </w:rPr>
  </w:style>
  <w:style w:type="character" w:customStyle="1" w:styleId="ListLabel28">
    <w:name w:val="ListLabel 28"/>
    <w:qFormat/>
    <w:rPr>
      <w:rFonts w:cs="Symbol"/>
      <w:sz w:val="17"/>
    </w:rPr>
  </w:style>
  <w:style w:type="character" w:customStyle="1" w:styleId="ListLabel29">
    <w:name w:val="ListLabel 29"/>
    <w:qFormat/>
    <w:rPr>
      <w:rFonts w:cs="Symbol"/>
      <w:sz w:val="20"/>
    </w:rPr>
  </w:style>
  <w:style w:type="character" w:customStyle="1" w:styleId="ListLabel30">
    <w:name w:val="ListLabel 30"/>
    <w:qFormat/>
    <w:rPr>
      <w:rFonts w:cs="Symbol"/>
      <w:sz w:val="20"/>
    </w:rPr>
  </w:style>
  <w:style w:type="character" w:customStyle="1" w:styleId="ListLabel31">
    <w:name w:val="ListLabel 31"/>
    <w:qFormat/>
    <w:rPr>
      <w:rFonts w:cs="Symbol"/>
      <w:sz w:val="20"/>
    </w:rPr>
  </w:style>
  <w:style w:type="character" w:customStyle="1" w:styleId="ListLabel32">
    <w:name w:val="ListLabel 32"/>
    <w:qFormat/>
    <w:rPr>
      <w:rFonts w:cs="Symbol"/>
      <w:sz w:val="20"/>
    </w:rPr>
  </w:style>
  <w:style w:type="character" w:customStyle="1" w:styleId="ListLabel33">
    <w:name w:val="ListLabel 33"/>
    <w:qFormat/>
    <w:rPr>
      <w:rFonts w:cs="Symbol"/>
      <w:sz w:val="20"/>
    </w:rPr>
  </w:style>
  <w:style w:type="character" w:customStyle="1" w:styleId="ListLabel34">
    <w:name w:val="ListLabel 34"/>
    <w:qFormat/>
    <w:rPr>
      <w:rFonts w:cs="Symbol"/>
      <w:sz w:val="20"/>
    </w:rPr>
  </w:style>
  <w:style w:type="character" w:customStyle="1" w:styleId="ListLabel35">
    <w:name w:val="ListLabel 35"/>
    <w:qFormat/>
    <w:rPr>
      <w:rFonts w:cs="Symbol"/>
      <w:sz w:val="20"/>
    </w:rPr>
  </w:style>
  <w:style w:type="character" w:customStyle="1" w:styleId="ListLabel36">
    <w:name w:val="ListLabel 36"/>
    <w:qFormat/>
    <w:rPr>
      <w:rFonts w:cs="Symbol"/>
      <w:sz w:val="20"/>
    </w:rPr>
  </w:style>
  <w:style w:type="character" w:customStyle="1" w:styleId="ListLabel37">
    <w:name w:val="ListLabel 37"/>
    <w:qFormat/>
    <w:rPr>
      <w:rFonts w:cs="Symbol"/>
      <w:sz w:val="17"/>
    </w:rPr>
  </w:style>
  <w:style w:type="character" w:customStyle="1" w:styleId="ListLabel38">
    <w:name w:val="ListLabel 38"/>
    <w:qFormat/>
    <w:rPr>
      <w:rFonts w:cs="Symbol"/>
      <w:sz w:val="20"/>
    </w:rPr>
  </w:style>
  <w:style w:type="character" w:customStyle="1" w:styleId="ListLabel39">
    <w:name w:val="ListLabel 39"/>
    <w:qFormat/>
    <w:rPr>
      <w:rFonts w:cs="Symbol"/>
      <w:sz w:val="20"/>
    </w:rPr>
  </w:style>
  <w:style w:type="character" w:customStyle="1" w:styleId="ListLabel40">
    <w:name w:val="ListLabel 40"/>
    <w:qFormat/>
    <w:rPr>
      <w:rFonts w:cs="Symbol"/>
      <w:sz w:val="20"/>
    </w:rPr>
  </w:style>
  <w:style w:type="character" w:customStyle="1" w:styleId="ListLabel41">
    <w:name w:val="ListLabel 41"/>
    <w:qFormat/>
    <w:rPr>
      <w:rFonts w:cs="Symbol"/>
      <w:sz w:val="20"/>
    </w:rPr>
  </w:style>
  <w:style w:type="character" w:customStyle="1" w:styleId="ListLabel42">
    <w:name w:val="ListLabel 42"/>
    <w:qFormat/>
    <w:rPr>
      <w:rFonts w:cs="Symbol"/>
      <w:sz w:val="20"/>
    </w:rPr>
  </w:style>
  <w:style w:type="character" w:customStyle="1" w:styleId="ListLabel43">
    <w:name w:val="ListLabel 43"/>
    <w:qFormat/>
    <w:rPr>
      <w:rFonts w:cs="Symbol"/>
      <w:sz w:val="20"/>
    </w:rPr>
  </w:style>
  <w:style w:type="character" w:customStyle="1" w:styleId="ListLabel44">
    <w:name w:val="ListLabel 44"/>
    <w:qFormat/>
    <w:rPr>
      <w:rFonts w:cs="Symbol"/>
      <w:sz w:val="20"/>
    </w:rPr>
  </w:style>
  <w:style w:type="character" w:customStyle="1" w:styleId="ListLabel45">
    <w:name w:val="ListLabel 45"/>
    <w:qFormat/>
    <w:rPr>
      <w:rFonts w:cs="Symbol"/>
      <w:sz w:val="20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styleId="Listenabsatz">
    <w:name w:val="List Paragraph"/>
    <w:basedOn w:val="Standard"/>
    <w:qFormat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AT" w:eastAsia="de-A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150</Words>
  <Characters>950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Tanja Kohlfürst</dc:creator>
  <dc:description/>
  <cp:lastModifiedBy>Elisabeth Grachegg</cp:lastModifiedBy>
  <cp:revision>4</cp:revision>
  <cp:lastPrinted>2019-01-17T13:53:00Z</cp:lastPrinted>
  <dcterms:created xsi:type="dcterms:W3CDTF">2018-11-09T10:27:00Z</dcterms:created>
  <dcterms:modified xsi:type="dcterms:W3CDTF">2019-01-17T13:53:00Z</dcterms:modified>
  <dc:language>de-AT</dc:language>
</cp:coreProperties>
</file>