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B84" w14:textId="282248E3" w:rsidR="001F5C8F" w:rsidRDefault="001F5C8F" w:rsidP="00554AEB">
      <w:pPr>
        <w:pStyle w:val="Heading1"/>
        <w:rPr>
          <w:lang w:val="en-US"/>
        </w:rPr>
      </w:pPr>
      <w:r>
        <w:rPr>
          <w:lang w:val="en-US"/>
        </w:rPr>
        <w:t>Accounting for all display sizes and ratios is difficult</w:t>
      </w:r>
    </w:p>
    <w:p w14:paraId="4652F226" w14:textId="6A0B7FB2" w:rsidR="001F5C8F" w:rsidRDefault="001F5C8F" w:rsidP="001F5C8F">
      <w:pPr>
        <w:rPr>
          <w:lang w:val="en-US"/>
        </w:rPr>
      </w:pPr>
      <w:r>
        <w:rPr>
          <w:lang w:val="en-US"/>
        </w:rPr>
        <w:t>Accounting for all display sizes and ratios was very difficult and time consuming before I found a solution as the display could be portrait or landscape and this could cause, for example, centered and left aligned items to overlap. To solve this, I created a box that is fixed at 16:9 and will scale up to fill as much of the screen as possible. This means that for 16:9 screens there’ll be no change but for 4:3 screens the game will only fill a 16:9 box in it. This could create a letter-boxing effect that could be quite unpleasant however as most backgrounds in my game are black anyway it doesn’t make much of a difference</w:t>
      </w:r>
    </w:p>
    <w:p w14:paraId="562EBFD5" w14:textId="1BD24614" w:rsidR="001F5C8F" w:rsidRPr="001F5C8F" w:rsidRDefault="001F5C8F" w:rsidP="001F5C8F">
      <w:pPr>
        <w:rPr>
          <w:lang w:val="en-US"/>
        </w:rPr>
      </w:pPr>
      <w:r w:rsidRPr="001F5C8F">
        <w:rPr>
          <w:lang w:val="en-US"/>
        </w:rPr>
        <w:drawing>
          <wp:inline distT="0" distB="0" distL="0" distR="0" wp14:anchorId="6CD72E9A" wp14:editId="1623B2C6">
            <wp:extent cx="3924848" cy="7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4848" cy="714475"/>
                    </a:xfrm>
                    <a:prstGeom prst="rect">
                      <a:avLst/>
                    </a:prstGeom>
                  </pic:spPr>
                </pic:pic>
              </a:graphicData>
            </a:graphic>
          </wp:inline>
        </w:drawing>
      </w:r>
    </w:p>
    <w:p w14:paraId="451E1CAE" w14:textId="1673088A" w:rsidR="00FE0EDF" w:rsidRDefault="00FE0EDF" w:rsidP="00554AEB">
      <w:pPr>
        <w:pStyle w:val="Heading1"/>
        <w:rPr>
          <w:lang w:val="en-US"/>
        </w:rPr>
      </w:pPr>
      <w:r>
        <w:rPr>
          <w:lang w:val="en-US"/>
        </w:rPr>
        <w:t>Need to be able to save games which can have custom data</w:t>
      </w:r>
    </w:p>
    <w:p w14:paraId="5EB20EE2" w14:textId="69224C5B" w:rsidR="00FE0EDF" w:rsidRDefault="00FE0EDF" w:rsidP="00FE0EDF">
      <w:pPr>
        <w:rPr>
          <w:lang w:val="en-US"/>
        </w:rPr>
      </w:pPr>
      <w:r>
        <w:rPr>
          <w:lang w:val="en-US"/>
        </w:rPr>
        <w:t>I need to be able to save games of various gamemodes and save the board configuration which has pieces that may themselves have additional data. I used a combination of polymorphism and UIDs to achieve a robust system. The Gamemode is just stored as a UID with extra data being saved by overriding the ‘GetData’ and ‘Load Data’ methods</w:t>
      </w:r>
      <w:r w:rsidR="00020341">
        <w:rPr>
          <w:lang w:val="en-US"/>
        </w:rPr>
        <w:t>.</w:t>
      </w:r>
    </w:p>
    <w:p w14:paraId="63D83FEF" w14:textId="00175139" w:rsidR="00020341" w:rsidRDefault="00020341" w:rsidP="00FE0EDF">
      <w:pPr>
        <w:rPr>
          <w:lang w:val="en-US"/>
        </w:rPr>
      </w:pPr>
      <w:r w:rsidRPr="00020341">
        <w:rPr>
          <w:lang w:val="en-US"/>
        </w:rPr>
        <w:drawing>
          <wp:inline distT="0" distB="0" distL="0" distR="0" wp14:anchorId="35C6AF8E" wp14:editId="2249B0FB">
            <wp:extent cx="4610743"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743" cy="2019582"/>
                    </a:xfrm>
                    <a:prstGeom prst="rect">
                      <a:avLst/>
                    </a:prstGeom>
                  </pic:spPr>
                </pic:pic>
              </a:graphicData>
            </a:graphic>
          </wp:inline>
        </w:drawing>
      </w:r>
    </w:p>
    <w:p w14:paraId="1993A87D" w14:textId="3D9EF26E" w:rsidR="00020341" w:rsidRDefault="00020341" w:rsidP="00FE0EDF">
      <w:pPr>
        <w:rPr>
          <w:lang w:val="en-US"/>
        </w:rPr>
      </w:pPr>
      <w:r>
        <w:rPr>
          <w:lang w:val="en-US"/>
        </w:rPr>
        <w:t>A similar implementation is used for the Board</w:t>
      </w:r>
    </w:p>
    <w:p w14:paraId="15C74041" w14:textId="31ABA53F" w:rsidR="00020341" w:rsidRDefault="00020341" w:rsidP="00FE0EDF">
      <w:pPr>
        <w:rPr>
          <w:lang w:val="en-US"/>
        </w:rPr>
      </w:pPr>
      <w:r w:rsidRPr="00020341">
        <w:rPr>
          <w:lang w:val="en-US"/>
        </w:rPr>
        <w:lastRenderedPageBreak/>
        <w:drawing>
          <wp:inline distT="0" distB="0" distL="0" distR="0" wp14:anchorId="48247328" wp14:editId="1008838E">
            <wp:extent cx="5731510" cy="2804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4160"/>
                    </a:xfrm>
                    <a:prstGeom prst="rect">
                      <a:avLst/>
                    </a:prstGeom>
                  </pic:spPr>
                </pic:pic>
              </a:graphicData>
            </a:graphic>
          </wp:inline>
        </w:drawing>
      </w:r>
    </w:p>
    <w:p w14:paraId="20EF2061" w14:textId="4E9F8ECA" w:rsidR="00020341" w:rsidRDefault="00020341" w:rsidP="00FE0EDF">
      <w:pPr>
        <w:rPr>
          <w:lang w:val="en-US"/>
        </w:rPr>
      </w:pPr>
      <w:r>
        <w:rPr>
          <w:lang w:val="en-US"/>
        </w:rPr>
        <w:t>And pieces</w:t>
      </w:r>
    </w:p>
    <w:p w14:paraId="5A35C34F" w14:textId="14B6673D" w:rsidR="00020341" w:rsidRDefault="00020341" w:rsidP="00FE0EDF">
      <w:pPr>
        <w:rPr>
          <w:lang w:val="en-US"/>
        </w:rPr>
      </w:pPr>
      <w:r w:rsidRPr="00020341">
        <w:rPr>
          <w:lang w:val="en-US"/>
        </w:rPr>
        <w:drawing>
          <wp:inline distT="0" distB="0" distL="0" distR="0" wp14:anchorId="588ED2E2" wp14:editId="7A3D175E">
            <wp:extent cx="4420217" cy="23530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2353003"/>
                    </a:xfrm>
                    <a:prstGeom prst="rect">
                      <a:avLst/>
                    </a:prstGeom>
                  </pic:spPr>
                </pic:pic>
              </a:graphicData>
            </a:graphic>
          </wp:inline>
        </w:drawing>
      </w:r>
    </w:p>
    <w:p w14:paraId="34A34CD4" w14:textId="11279A79" w:rsidR="00020341" w:rsidRDefault="00020341" w:rsidP="00FE0EDF">
      <w:pPr>
        <w:rPr>
          <w:lang w:val="en-US"/>
        </w:rPr>
      </w:pPr>
      <w:r>
        <w:rPr>
          <w:lang w:val="en-US"/>
        </w:rPr>
        <w:t>An example of custom data looks like this</w:t>
      </w:r>
    </w:p>
    <w:p w14:paraId="375DC735" w14:textId="265E929D" w:rsidR="00020341" w:rsidRDefault="00020341" w:rsidP="00FE0EDF">
      <w:pPr>
        <w:rPr>
          <w:lang w:val="en-US"/>
        </w:rPr>
      </w:pPr>
      <w:r w:rsidRPr="00020341">
        <w:rPr>
          <w:lang w:val="en-US"/>
        </w:rPr>
        <w:drawing>
          <wp:inline distT="0" distB="0" distL="0" distR="0" wp14:anchorId="63B66958" wp14:editId="474E6AA8">
            <wp:extent cx="5731510" cy="2841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1625"/>
                    </a:xfrm>
                    <a:prstGeom prst="rect">
                      <a:avLst/>
                    </a:prstGeom>
                  </pic:spPr>
                </pic:pic>
              </a:graphicData>
            </a:graphic>
          </wp:inline>
        </w:drawing>
      </w:r>
    </w:p>
    <w:p w14:paraId="152B53E0" w14:textId="0264BCF0" w:rsidR="00020341" w:rsidRDefault="00020341" w:rsidP="00FE0EDF">
      <w:pPr>
        <w:rPr>
          <w:lang w:val="en-US"/>
        </w:rPr>
      </w:pPr>
      <w:r>
        <w:rPr>
          <w:lang w:val="en-US"/>
        </w:rPr>
        <w:lastRenderedPageBreak/>
        <w:t>The file is formatted as follows</w:t>
      </w:r>
    </w:p>
    <w:tbl>
      <w:tblPr>
        <w:tblStyle w:val="TableGrid"/>
        <w:tblW w:w="0" w:type="auto"/>
        <w:tblLook w:val="04A0" w:firstRow="1" w:lastRow="0" w:firstColumn="1" w:lastColumn="0" w:noHBand="0" w:noVBand="1"/>
      </w:tblPr>
      <w:tblGrid>
        <w:gridCol w:w="4508"/>
        <w:gridCol w:w="4508"/>
      </w:tblGrid>
      <w:tr w:rsidR="00020341" w14:paraId="503E6E28" w14:textId="77777777" w:rsidTr="009F5D47">
        <w:tc>
          <w:tcPr>
            <w:tcW w:w="4508" w:type="dxa"/>
            <w:tcBorders>
              <w:bottom w:val="double" w:sz="4" w:space="0" w:color="auto"/>
            </w:tcBorders>
          </w:tcPr>
          <w:p w14:paraId="22EC6B4B" w14:textId="1CDEE8AC" w:rsidR="00020341" w:rsidRPr="009F5D47" w:rsidRDefault="00020341" w:rsidP="00FE0EDF">
            <w:pPr>
              <w:rPr>
                <w:b/>
                <w:bCs/>
                <w:lang w:val="en-US"/>
              </w:rPr>
            </w:pPr>
            <w:r w:rsidRPr="009F5D47">
              <w:rPr>
                <w:b/>
                <w:bCs/>
                <w:lang w:val="en-US"/>
              </w:rPr>
              <w:t>Data</w:t>
            </w:r>
          </w:p>
        </w:tc>
        <w:tc>
          <w:tcPr>
            <w:tcW w:w="4508" w:type="dxa"/>
            <w:tcBorders>
              <w:bottom w:val="double" w:sz="4" w:space="0" w:color="auto"/>
            </w:tcBorders>
          </w:tcPr>
          <w:p w14:paraId="62DCEB5E" w14:textId="3284F600" w:rsidR="00020341" w:rsidRPr="009F5D47" w:rsidRDefault="00020341" w:rsidP="00FE0EDF">
            <w:pPr>
              <w:rPr>
                <w:b/>
                <w:bCs/>
                <w:lang w:val="en-US"/>
              </w:rPr>
            </w:pPr>
            <w:r w:rsidRPr="009F5D47">
              <w:rPr>
                <w:b/>
                <w:bCs/>
                <w:lang w:val="en-US"/>
              </w:rPr>
              <w:t>Length</w:t>
            </w:r>
          </w:p>
        </w:tc>
      </w:tr>
      <w:tr w:rsidR="00020341" w14:paraId="67A3C2E4" w14:textId="77777777" w:rsidTr="009F5D47">
        <w:tc>
          <w:tcPr>
            <w:tcW w:w="4508" w:type="dxa"/>
            <w:tcBorders>
              <w:top w:val="double" w:sz="4" w:space="0" w:color="auto"/>
            </w:tcBorders>
          </w:tcPr>
          <w:p w14:paraId="0614DBC9" w14:textId="6C9ECA2C" w:rsidR="00020341" w:rsidRDefault="00020341" w:rsidP="00FE0EDF">
            <w:pPr>
              <w:rPr>
                <w:lang w:val="en-US"/>
              </w:rPr>
            </w:pPr>
            <w:r>
              <w:rPr>
                <w:lang w:val="en-US"/>
              </w:rPr>
              <w:t>Length (of full file)</w:t>
            </w:r>
          </w:p>
        </w:tc>
        <w:tc>
          <w:tcPr>
            <w:tcW w:w="4508" w:type="dxa"/>
            <w:tcBorders>
              <w:top w:val="double" w:sz="4" w:space="0" w:color="auto"/>
            </w:tcBorders>
          </w:tcPr>
          <w:p w14:paraId="69406D08" w14:textId="57520515" w:rsidR="00020341" w:rsidRDefault="00020341" w:rsidP="00FE0EDF">
            <w:pPr>
              <w:rPr>
                <w:lang w:val="en-US"/>
              </w:rPr>
            </w:pPr>
            <w:r>
              <w:rPr>
                <w:lang w:val="en-US"/>
              </w:rPr>
              <w:t>Int – 4 bytes</w:t>
            </w:r>
          </w:p>
        </w:tc>
      </w:tr>
      <w:tr w:rsidR="00020341" w14:paraId="493F8F35" w14:textId="77777777" w:rsidTr="00020341">
        <w:tc>
          <w:tcPr>
            <w:tcW w:w="4508" w:type="dxa"/>
          </w:tcPr>
          <w:p w14:paraId="10788FC1" w14:textId="4BEC4A63" w:rsidR="00020341" w:rsidRDefault="00020341" w:rsidP="00FE0EDF">
            <w:pPr>
              <w:rPr>
                <w:lang w:val="en-US"/>
              </w:rPr>
            </w:pPr>
            <w:r>
              <w:rPr>
                <w:lang w:val="en-US"/>
              </w:rPr>
              <w:t>GamemodeUID</w:t>
            </w:r>
          </w:p>
        </w:tc>
        <w:tc>
          <w:tcPr>
            <w:tcW w:w="4508" w:type="dxa"/>
          </w:tcPr>
          <w:p w14:paraId="7C2F9A4E" w14:textId="21CAAB07" w:rsidR="00020341" w:rsidRDefault="00020341" w:rsidP="00FE0EDF">
            <w:pPr>
              <w:rPr>
                <w:lang w:val="en-US"/>
              </w:rPr>
            </w:pPr>
            <w:r>
              <w:rPr>
                <w:lang w:val="en-US"/>
              </w:rPr>
              <w:t>Int – 4 bytes</w:t>
            </w:r>
          </w:p>
        </w:tc>
      </w:tr>
      <w:tr w:rsidR="00020341" w14:paraId="0682CDE0" w14:textId="77777777" w:rsidTr="00020341">
        <w:tc>
          <w:tcPr>
            <w:tcW w:w="4508" w:type="dxa"/>
          </w:tcPr>
          <w:p w14:paraId="2665BB3F" w14:textId="2C55375A" w:rsidR="00020341" w:rsidRDefault="00020341" w:rsidP="00FE0EDF">
            <w:pPr>
              <w:rPr>
                <w:lang w:val="en-US"/>
              </w:rPr>
            </w:pPr>
            <w:r>
              <w:rPr>
                <w:lang w:val="en-US"/>
              </w:rPr>
              <w:t>TeamTurn</w:t>
            </w:r>
          </w:p>
        </w:tc>
        <w:tc>
          <w:tcPr>
            <w:tcW w:w="4508" w:type="dxa"/>
          </w:tcPr>
          <w:p w14:paraId="27CD354F" w14:textId="6AD2BA11" w:rsidR="00020341" w:rsidRDefault="00020341" w:rsidP="00FE0EDF">
            <w:pPr>
              <w:rPr>
                <w:lang w:val="en-US"/>
              </w:rPr>
            </w:pPr>
            <w:r>
              <w:rPr>
                <w:lang w:val="en-US"/>
              </w:rPr>
              <w:t>Int – 4 bytes</w:t>
            </w:r>
          </w:p>
        </w:tc>
      </w:tr>
      <w:tr w:rsidR="00020341" w14:paraId="2E48A2C8" w14:textId="77777777" w:rsidTr="00020341">
        <w:tc>
          <w:tcPr>
            <w:tcW w:w="4508" w:type="dxa"/>
          </w:tcPr>
          <w:p w14:paraId="6320CA5D" w14:textId="5D118812" w:rsidR="00020341" w:rsidRDefault="00020341" w:rsidP="00FE0EDF">
            <w:pPr>
              <w:rPr>
                <w:lang w:val="en-US"/>
              </w:rPr>
            </w:pPr>
            <w:r>
              <w:rPr>
                <w:lang w:val="en-US"/>
              </w:rPr>
              <w:t>PlayerTurn</w:t>
            </w:r>
          </w:p>
        </w:tc>
        <w:tc>
          <w:tcPr>
            <w:tcW w:w="4508" w:type="dxa"/>
          </w:tcPr>
          <w:p w14:paraId="7C003044" w14:textId="04916864" w:rsidR="00020341" w:rsidRDefault="00020341" w:rsidP="00FE0EDF">
            <w:pPr>
              <w:rPr>
                <w:lang w:val="en-US"/>
              </w:rPr>
            </w:pPr>
            <w:r>
              <w:rPr>
                <w:lang w:val="en-US"/>
              </w:rPr>
              <w:t>Int – 4 bytes</w:t>
            </w:r>
          </w:p>
        </w:tc>
      </w:tr>
      <w:tr w:rsidR="00020341" w14:paraId="4CF97533" w14:textId="77777777" w:rsidTr="00020341">
        <w:tc>
          <w:tcPr>
            <w:tcW w:w="4508" w:type="dxa"/>
          </w:tcPr>
          <w:p w14:paraId="339992B9" w14:textId="27828668" w:rsidR="00020341" w:rsidRDefault="00020341" w:rsidP="00FE0EDF">
            <w:pPr>
              <w:rPr>
                <w:lang w:val="en-US"/>
              </w:rPr>
            </w:pPr>
            <w:r>
              <w:rPr>
                <w:lang w:val="en-US"/>
              </w:rPr>
              <w:t>Ellapsed time</w:t>
            </w:r>
          </w:p>
        </w:tc>
        <w:tc>
          <w:tcPr>
            <w:tcW w:w="4508" w:type="dxa"/>
          </w:tcPr>
          <w:p w14:paraId="259E824C" w14:textId="7E6C4B2A" w:rsidR="00020341" w:rsidRDefault="00020341" w:rsidP="00FE0EDF">
            <w:pPr>
              <w:rPr>
                <w:lang w:val="en-US"/>
              </w:rPr>
            </w:pPr>
            <w:r>
              <w:rPr>
                <w:lang w:val="en-US"/>
              </w:rPr>
              <w:t>Long – 8 bytes</w:t>
            </w:r>
          </w:p>
        </w:tc>
      </w:tr>
      <w:tr w:rsidR="00020341" w14:paraId="313602C4" w14:textId="77777777" w:rsidTr="00020341">
        <w:tc>
          <w:tcPr>
            <w:tcW w:w="4508" w:type="dxa"/>
          </w:tcPr>
          <w:p w14:paraId="19120C55" w14:textId="45EA5DBD" w:rsidR="00020341" w:rsidRDefault="00020341" w:rsidP="00FE0EDF">
            <w:pPr>
              <w:rPr>
                <w:lang w:val="en-US"/>
              </w:rPr>
            </w:pPr>
            <w:r>
              <w:rPr>
                <w:lang w:val="en-US"/>
              </w:rPr>
              <w:t>GameManagerDataLength</w:t>
            </w:r>
          </w:p>
        </w:tc>
        <w:tc>
          <w:tcPr>
            <w:tcW w:w="4508" w:type="dxa"/>
          </w:tcPr>
          <w:p w14:paraId="646FD472" w14:textId="359B658F" w:rsidR="00020341" w:rsidRDefault="00020341" w:rsidP="00FE0EDF">
            <w:pPr>
              <w:rPr>
                <w:lang w:val="en-US"/>
              </w:rPr>
            </w:pPr>
            <w:r>
              <w:rPr>
                <w:lang w:val="en-US"/>
              </w:rPr>
              <w:t>Int – 4 bytes</w:t>
            </w:r>
          </w:p>
        </w:tc>
      </w:tr>
      <w:tr w:rsidR="00020341" w14:paraId="278D9DD8" w14:textId="77777777" w:rsidTr="00020341">
        <w:tc>
          <w:tcPr>
            <w:tcW w:w="4508" w:type="dxa"/>
          </w:tcPr>
          <w:p w14:paraId="0014DB85" w14:textId="2CF127FA" w:rsidR="00020341" w:rsidRDefault="00020341" w:rsidP="00FE0EDF">
            <w:pPr>
              <w:rPr>
                <w:lang w:val="en-US"/>
              </w:rPr>
            </w:pPr>
            <w:r>
              <w:rPr>
                <w:lang w:val="en-US"/>
              </w:rPr>
              <w:t>GameManagerData</w:t>
            </w:r>
          </w:p>
        </w:tc>
        <w:tc>
          <w:tcPr>
            <w:tcW w:w="4508" w:type="dxa"/>
          </w:tcPr>
          <w:p w14:paraId="3B362747" w14:textId="6EF20005" w:rsidR="00020341" w:rsidRDefault="00020341" w:rsidP="00FE0EDF">
            <w:pPr>
              <w:rPr>
                <w:lang w:val="en-US"/>
              </w:rPr>
            </w:pPr>
            <w:r>
              <w:rPr>
                <w:lang w:val="en-US"/>
              </w:rPr>
              <w:t>Any length</w:t>
            </w:r>
          </w:p>
        </w:tc>
      </w:tr>
      <w:tr w:rsidR="00020341" w14:paraId="009D9E02" w14:textId="77777777" w:rsidTr="00020341">
        <w:tc>
          <w:tcPr>
            <w:tcW w:w="4508" w:type="dxa"/>
          </w:tcPr>
          <w:p w14:paraId="49E5D9F7" w14:textId="60967340" w:rsidR="00020341" w:rsidRDefault="00020341" w:rsidP="00FE0EDF">
            <w:pPr>
              <w:rPr>
                <w:lang w:val="en-US"/>
              </w:rPr>
            </w:pPr>
            <w:r>
              <w:rPr>
                <w:lang w:val="en-US"/>
              </w:rPr>
              <w:t>BoardDataLength</w:t>
            </w:r>
          </w:p>
        </w:tc>
        <w:tc>
          <w:tcPr>
            <w:tcW w:w="4508" w:type="dxa"/>
          </w:tcPr>
          <w:p w14:paraId="11E7B1D3" w14:textId="0116C274" w:rsidR="00020341" w:rsidRDefault="00020341" w:rsidP="00FE0EDF">
            <w:pPr>
              <w:rPr>
                <w:lang w:val="en-US"/>
              </w:rPr>
            </w:pPr>
            <w:r>
              <w:rPr>
                <w:lang w:val="en-US"/>
              </w:rPr>
              <w:t>Int – 4 bytes</w:t>
            </w:r>
          </w:p>
        </w:tc>
      </w:tr>
      <w:tr w:rsidR="00020341" w14:paraId="63A9E03B" w14:textId="77777777" w:rsidTr="009F5D47">
        <w:tc>
          <w:tcPr>
            <w:tcW w:w="4508" w:type="dxa"/>
            <w:tcBorders>
              <w:bottom w:val="double" w:sz="4" w:space="0" w:color="4472C4" w:themeColor="accent1"/>
            </w:tcBorders>
          </w:tcPr>
          <w:p w14:paraId="004D77AC" w14:textId="06FE6CD1" w:rsidR="00020341" w:rsidRDefault="00020341" w:rsidP="00FE0EDF">
            <w:pPr>
              <w:rPr>
                <w:lang w:val="en-US"/>
              </w:rPr>
            </w:pPr>
            <w:r>
              <w:rPr>
                <w:lang w:val="en-US"/>
              </w:rPr>
              <w:t>BoardData</w:t>
            </w:r>
          </w:p>
        </w:tc>
        <w:tc>
          <w:tcPr>
            <w:tcW w:w="4508" w:type="dxa"/>
            <w:tcBorders>
              <w:bottom w:val="double" w:sz="4" w:space="0" w:color="4472C4" w:themeColor="accent1"/>
            </w:tcBorders>
          </w:tcPr>
          <w:p w14:paraId="36F4AD51" w14:textId="35492005" w:rsidR="00020341" w:rsidRDefault="00020341" w:rsidP="00FE0EDF">
            <w:pPr>
              <w:rPr>
                <w:lang w:val="en-US"/>
              </w:rPr>
            </w:pPr>
            <w:r>
              <w:rPr>
                <w:lang w:val="en-US"/>
              </w:rPr>
              <w:t>Any length</w:t>
            </w:r>
          </w:p>
        </w:tc>
      </w:tr>
      <w:tr w:rsidR="00020341" w14:paraId="6418FD17" w14:textId="77777777" w:rsidTr="009F5D47">
        <w:tc>
          <w:tcPr>
            <w:tcW w:w="4508" w:type="dxa"/>
            <w:tcBorders>
              <w:top w:val="double" w:sz="4" w:space="0" w:color="4472C4" w:themeColor="accent1"/>
              <w:bottom w:val="double" w:sz="4" w:space="0" w:color="4472C4" w:themeColor="accent1"/>
            </w:tcBorders>
          </w:tcPr>
          <w:p w14:paraId="09D30CF9" w14:textId="0F9DD5E9" w:rsidR="00020341" w:rsidRDefault="00020341" w:rsidP="00FE0EDF">
            <w:pPr>
              <w:rPr>
                <w:lang w:val="en-US"/>
              </w:rPr>
            </w:pPr>
            <w:r>
              <w:rPr>
                <w:lang w:val="en-US"/>
              </w:rPr>
              <w:t>[Repeated for every piece:]</w:t>
            </w:r>
          </w:p>
        </w:tc>
        <w:tc>
          <w:tcPr>
            <w:tcW w:w="4508" w:type="dxa"/>
            <w:tcBorders>
              <w:top w:val="double" w:sz="4" w:space="0" w:color="4472C4" w:themeColor="accent1"/>
              <w:bottom w:val="double" w:sz="4" w:space="0" w:color="4472C4" w:themeColor="accent1"/>
            </w:tcBorders>
          </w:tcPr>
          <w:p w14:paraId="00A564CF" w14:textId="77777777" w:rsidR="00020341" w:rsidRDefault="00020341" w:rsidP="00FE0EDF">
            <w:pPr>
              <w:rPr>
                <w:lang w:val="en-US"/>
              </w:rPr>
            </w:pPr>
          </w:p>
        </w:tc>
      </w:tr>
      <w:tr w:rsidR="00020341" w14:paraId="7F960D66" w14:textId="77777777" w:rsidTr="009F5D47">
        <w:tc>
          <w:tcPr>
            <w:tcW w:w="4508" w:type="dxa"/>
            <w:tcBorders>
              <w:top w:val="double" w:sz="4" w:space="0" w:color="4472C4" w:themeColor="accent1"/>
            </w:tcBorders>
          </w:tcPr>
          <w:p w14:paraId="7570E6B1" w14:textId="76C1CC69" w:rsidR="00020341" w:rsidRDefault="00020341" w:rsidP="00FE0EDF">
            <w:pPr>
              <w:rPr>
                <w:lang w:val="en-US"/>
              </w:rPr>
            </w:pPr>
            <w:r>
              <w:rPr>
                <w:lang w:val="en-US"/>
              </w:rPr>
              <w:t>PieceTeam</w:t>
            </w:r>
          </w:p>
        </w:tc>
        <w:tc>
          <w:tcPr>
            <w:tcW w:w="4508" w:type="dxa"/>
            <w:tcBorders>
              <w:top w:val="double" w:sz="4" w:space="0" w:color="4472C4" w:themeColor="accent1"/>
            </w:tcBorders>
          </w:tcPr>
          <w:p w14:paraId="074F12EF" w14:textId="0CF540C5" w:rsidR="00020341" w:rsidRDefault="00020341" w:rsidP="00FE0EDF">
            <w:pPr>
              <w:rPr>
                <w:lang w:val="en-US"/>
              </w:rPr>
            </w:pPr>
            <w:r>
              <w:rPr>
                <w:lang w:val="en-US"/>
              </w:rPr>
              <w:t>Int – 4 bytes</w:t>
            </w:r>
          </w:p>
        </w:tc>
      </w:tr>
      <w:tr w:rsidR="00020341" w14:paraId="0D0BB650" w14:textId="77777777" w:rsidTr="00020341">
        <w:tc>
          <w:tcPr>
            <w:tcW w:w="4508" w:type="dxa"/>
          </w:tcPr>
          <w:p w14:paraId="48D14B9F" w14:textId="76ED1210" w:rsidR="00020341" w:rsidRDefault="00020341" w:rsidP="00FE0EDF">
            <w:pPr>
              <w:rPr>
                <w:lang w:val="en-US"/>
              </w:rPr>
            </w:pPr>
            <w:r>
              <w:rPr>
                <w:lang w:val="en-US"/>
              </w:rPr>
              <w:t>PiecePositionX</w:t>
            </w:r>
          </w:p>
        </w:tc>
        <w:tc>
          <w:tcPr>
            <w:tcW w:w="4508" w:type="dxa"/>
          </w:tcPr>
          <w:p w14:paraId="204EE09D" w14:textId="2C0B7840" w:rsidR="00020341" w:rsidRDefault="00020341" w:rsidP="00FE0EDF">
            <w:pPr>
              <w:rPr>
                <w:lang w:val="en-US"/>
              </w:rPr>
            </w:pPr>
            <w:r>
              <w:rPr>
                <w:lang w:val="en-US"/>
              </w:rPr>
              <w:t>Int – 4 bytes</w:t>
            </w:r>
          </w:p>
        </w:tc>
      </w:tr>
      <w:tr w:rsidR="00020341" w14:paraId="6F35E6C9" w14:textId="77777777" w:rsidTr="00020341">
        <w:tc>
          <w:tcPr>
            <w:tcW w:w="4508" w:type="dxa"/>
          </w:tcPr>
          <w:p w14:paraId="3B38C936" w14:textId="13CF912D" w:rsidR="00020341" w:rsidRDefault="00020341" w:rsidP="00FE0EDF">
            <w:pPr>
              <w:rPr>
                <w:lang w:val="en-US"/>
              </w:rPr>
            </w:pPr>
            <w:r>
              <w:rPr>
                <w:lang w:val="en-US"/>
              </w:rPr>
              <w:t>PiecePositionY</w:t>
            </w:r>
          </w:p>
        </w:tc>
        <w:tc>
          <w:tcPr>
            <w:tcW w:w="4508" w:type="dxa"/>
          </w:tcPr>
          <w:p w14:paraId="0C8BEDFE" w14:textId="5154A579" w:rsidR="00020341" w:rsidRDefault="00020341" w:rsidP="00FE0EDF">
            <w:pPr>
              <w:rPr>
                <w:lang w:val="en-US"/>
              </w:rPr>
            </w:pPr>
            <w:r>
              <w:rPr>
                <w:lang w:val="en-US"/>
              </w:rPr>
              <w:t>Int – 4 bytes</w:t>
            </w:r>
          </w:p>
        </w:tc>
      </w:tr>
      <w:tr w:rsidR="00020341" w14:paraId="612976FF" w14:textId="77777777" w:rsidTr="00020341">
        <w:tc>
          <w:tcPr>
            <w:tcW w:w="4508" w:type="dxa"/>
          </w:tcPr>
          <w:p w14:paraId="1C97C4C1" w14:textId="21952C15" w:rsidR="00020341" w:rsidRDefault="00020341" w:rsidP="00FE0EDF">
            <w:pPr>
              <w:rPr>
                <w:lang w:val="en-US"/>
              </w:rPr>
            </w:pPr>
            <w:r>
              <w:rPr>
                <w:lang w:val="en-US"/>
              </w:rPr>
              <w:t>PieceUID</w:t>
            </w:r>
          </w:p>
        </w:tc>
        <w:tc>
          <w:tcPr>
            <w:tcW w:w="4508" w:type="dxa"/>
          </w:tcPr>
          <w:p w14:paraId="0563CFD9" w14:textId="51B2A432" w:rsidR="00020341" w:rsidRDefault="00020341" w:rsidP="00FE0EDF">
            <w:pPr>
              <w:rPr>
                <w:lang w:val="en-US"/>
              </w:rPr>
            </w:pPr>
            <w:r>
              <w:rPr>
                <w:lang w:val="en-US"/>
              </w:rPr>
              <w:t>Int – 4 bytes</w:t>
            </w:r>
          </w:p>
        </w:tc>
      </w:tr>
      <w:tr w:rsidR="00020341" w14:paraId="7D543B1D" w14:textId="77777777" w:rsidTr="00020341">
        <w:tc>
          <w:tcPr>
            <w:tcW w:w="4508" w:type="dxa"/>
          </w:tcPr>
          <w:p w14:paraId="3F0D4C1C" w14:textId="0BE16677" w:rsidR="00020341" w:rsidRDefault="009F5D47" w:rsidP="00FE0EDF">
            <w:pPr>
              <w:rPr>
                <w:lang w:val="en-US"/>
              </w:rPr>
            </w:pPr>
            <w:r>
              <w:rPr>
                <w:lang w:val="en-US"/>
              </w:rPr>
              <w:t>PieceDataLength</w:t>
            </w:r>
          </w:p>
        </w:tc>
        <w:tc>
          <w:tcPr>
            <w:tcW w:w="4508" w:type="dxa"/>
          </w:tcPr>
          <w:p w14:paraId="7C2D9FB1" w14:textId="1F04E9E1" w:rsidR="00020341" w:rsidRDefault="009F5D47" w:rsidP="00FE0EDF">
            <w:pPr>
              <w:rPr>
                <w:lang w:val="en-US"/>
              </w:rPr>
            </w:pPr>
            <w:r>
              <w:rPr>
                <w:lang w:val="en-US"/>
              </w:rPr>
              <w:t>Int – 4 bytes</w:t>
            </w:r>
          </w:p>
        </w:tc>
      </w:tr>
      <w:tr w:rsidR="009F5D47" w14:paraId="0ABC2AFB" w14:textId="77777777" w:rsidTr="00020341">
        <w:tc>
          <w:tcPr>
            <w:tcW w:w="4508" w:type="dxa"/>
          </w:tcPr>
          <w:p w14:paraId="4C32E7B0" w14:textId="7F1C25E4" w:rsidR="009F5D47" w:rsidRDefault="009F5D47" w:rsidP="00FE0EDF">
            <w:pPr>
              <w:rPr>
                <w:lang w:val="en-US"/>
              </w:rPr>
            </w:pPr>
            <w:r>
              <w:rPr>
                <w:lang w:val="en-US"/>
              </w:rPr>
              <w:t>PieceData</w:t>
            </w:r>
          </w:p>
        </w:tc>
        <w:tc>
          <w:tcPr>
            <w:tcW w:w="4508" w:type="dxa"/>
          </w:tcPr>
          <w:p w14:paraId="57EF19C3" w14:textId="5A313A76" w:rsidR="009F5D47" w:rsidRDefault="009F5D47" w:rsidP="00FE0EDF">
            <w:pPr>
              <w:rPr>
                <w:lang w:val="en-US"/>
              </w:rPr>
            </w:pPr>
            <w:r>
              <w:rPr>
                <w:lang w:val="en-US"/>
              </w:rPr>
              <w:t>Any length</w:t>
            </w:r>
          </w:p>
        </w:tc>
      </w:tr>
    </w:tbl>
    <w:p w14:paraId="6DB104AC" w14:textId="77777777" w:rsidR="00020341" w:rsidRPr="00FE0EDF" w:rsidRDefault="00020341" w:rsidP="00FE0EDF">
      <w:pPr>
        <w:rPr>
          <w:lang w:val="en-US"/>
        </w:rPr>
      </w:pPr>
    </w:p>
    <w:p w14:paraId="073D8208" w14:textId="7D927594" w:rsidR="00510503" w:rsidRDefault="00510503" w:rsidP="00554AEB">
      <w:pPr>
        <w:pStyle w:val="Heading1"/>
        <w:rPr>
          <w:lang w:val="en-US"/>
        </w:rPr>
      </w:pPr>
      <w:r>
        <w:rPr>
          <w:lang w:val="en-US"/>
        </w:rPr>
        <w:t>The listener socket for servers wouldn’t shut down properly</w:t>
      </w:r>
    </w:p>
    <w:p w14:paraId="76B59B2F" w14:textId="7BFEB0B1" w:rsidR="00510503" w:rsidRDefault="00510503" w:rsidP="00510503">
      <w:pPr>
        <w:rPr>
          <w:lang w:val="en-US"/>
        </w:rPr>
      </w:pPr>
      <w:r>
        <w:rPr>
          <w:lang w:val="en-US"/>
        </w:rPr>
        <w:t>This code waits for a user to connect</w:t>
      </w:r>
    </w:p>
    <w:p w14:paraId="39CC1120" w14:textId="64B9CD84" w:rsidR="00D81704" w:rsidRDefault="00510503" w:rsidP="00510503">
      <w:pPr>
        <w:rPr>
          <w:lang w:val="en-US"/>
        </w:rPr>
      </w:pPr>
      <w:r w:rsidRPr="00510503">
        <w:rPr>
          <w:lang w:val="en-US"/>
        </w:rPr>
        <w:drawing>
          <wp:inline distT="0" distB="0" distL="0" distR="0" wp14:anchorId="5A45C298" wp14:editId="41472C84">
            <wp:extent cx="1876687"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6687" cy="190527"/>
                    </a:xfrm>
                    <a:prstGeom prst="rect">
                      <a:avLst/>
                    </a:prstGeom>
                  </pic:spPr>
                </pic:pic>
              </a:graphicData>
            </a:graphic>
          </wp:inline>
        </w:drawing>
      </w:r>
    </w:p>
    <w:p w14:paraId="6EEA3F2C" w14:textId="4047ED51" w:rsidR="00510503" w:rsidRDefault="00D81704" w:rsidP="00510503">
      <w:pPr>
        <w:rPr>
          <w:lang w:val="en-US"/>
        </w:rPr>
      </w:pPr>
      <w:r>
        <w:rPr>
          <w:lang w:val="en-US"/>
        </w:rPr>
        <w:t>However,</w:t>
      </w:r>
      <w:r w:rsidR="00510503">
        <w:rPr>
          <w:lang w:val="en-US"/>
        </w:rPr>
        <w:t xml:space="preserve"> if the host is shut down there is no way to disconnect this socket without restarting the program, even by throwing an exception. To solve </w:t>
      </w:r>
      <w:r>
        <w:rPr>
          <w:lang w:val="en-US"/>
        </w:rPr>
        <w:t>this,</w:t>
      </w:r>
      <w:r w:rsidR="00510503">
        <w:rPr>
          <w:lang w:val="en-US"/>
        </w:rPr>
        <w:t xml:space="preserve"> I set my sockets to non-blocking</w:t>
      </w:r>
    </w:p>
    <w:p w14:paraId="07BE5A87" w14:textId="22680D6D" w:rsidR="00D81704" w:rsidRDefault="00D81704" w:rsidP="00510503">
      <w:pPr>
        <w:rPr>
          <w:lang w:val="en-US"/>
        </w:rPr>
      </w:pPr>
      <w:r w:rsidRPr="00D81704">
        <w:rPr>
          <w:lang w:val="en-US"/>
        </w:rPr>
        <w:drawing>
          <wp:inline distT="0" distB="0" distL="0" distR="0" wp14:anchorId="58997405" wp14:editId="1204CD05">
            <wp:extent cx="1810003"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0003" cy="342948"/>
                    </a:xfrm>
                    <a:prstGeom prst="rect">
                      <a:avLst/>
                    </a:prstGeom>
                  </pic:spPr>
                </pic:pic>
              </a:graphicData>
            </a:graphic>
          </wp:inline>
        </w:drawing>
      </w:r>
    </w:p>
    <w:p w14:paraId="0CD7CFA4" w14:textId="0D12D774" w:rsidR="00D81704" w:rsidRDefault="00D81704" w:rsidP="00510503">
      <w:pPr>
        <w:rPr>
          <w:lang w:val="en-US"/>
        </w:rPr>
      </w:pPr>
      <w:r>
        <w:rPr>
          <w:lang w:val="en-US"/>
        </w:rPr>
        <w:t>This caused another issue as listener.Accept() now throws an error if there is no client waiting so I wrapped it in a try catch loop</w:t>
      </w:r>
    </w:p>
    <w:p w14:paraId="26E02E5F" w14:textId="16663875" w:rsidR="00D81704" w:rsidRPr="00510503" w:rsidRDefault="00D81704" w:rsidP="00510503">
      <w:pPr>
        <w:rPr>
          <w:lang w:val="en-US"/>
        </w:rPr>
      </w:pPr>
      <w:r w:rsidRPr="00D81704">
        <w:rPr>
          <w:lang w:val="en-US"/>
        </w:rPr>
        <w:drawing>
          <wp:inline distT="0" distB="0" distL="0" distR="0" wp14:anchorId="6A908D75" wp14:editId="101DEA84">
            <wp:extent cx="5731510" cy="2736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6850"/>
                    </a:xfrm>
                    <a:prstGeom prst="rect">
                      <a:avLst/>
                    </a:prstGeom>
                  </pic:spPr>
                </pic:pic>
              </a:graphicData>
            </a:graphic>
          </wp:inline>
        </w:drawing>
      </w:r>
    </w:p>
    <w:p w14:paraId="42715B29" w14:textId="6C800B47" w:rsidR="004F552F" w:rsidRDefault="004F552F" w:rsidP="00554AEB">
      <w:pPr>
        <w:pStyle w:val="Heading1"/>
        <w:rPr>
          <w:lang w:val="en-US"/>
        </w:rPr>
      </w:pPr>
      <w:r>
        <w:rPr>
          <w:lang w:val="en-US"/>
        </w:rPr>
        <w:lastRenderedPageBreak/>
        <w:t>A ‘ghost’ user will sometimes appear in the player list when joining lobbies</w:t>
      </w:r>
    </w:p>
    <w:p w14:paraId="0FDEB896" w14:textId="5265147A" w:rsidR="004F552F" w:rsidRDefault="004F552F" w:rsidP="004F552F">
      <w:pPr>
        <w:rPr>
          <w:lang w:val="en-US"/>
        </w:rPr>
      </w:pPr>
      <w:r>
        <w:rPr>
          <w:lang w:val="en-US"/>
        </w:rPr>
        <w:t>This ‘ghost’ user didn’t affect the game at all however it was confusing for players. Through repeated testing with different conditions, I found that this happened when a player had a team assigned and then another player joined. The player information and the player team information would be sent in too rapid succession creating two players in the list. To remedy this, I made the UI wait until the information was ready before displaying it.</w:t>
      </w:r>
    </w:p>
    <w:p w14:paraId="0ACF7C91" w14:textId="6FCAB1A7" w:rsidR="00820F29" w:rsidRDefault="00820F29" w:rsidP="004F552F">
      <w:pPr>
        <w:rPr>
          <w:lang w:val="en-US"/>
        </w:rPr>
      </w:pPr>
      <w:r w:rsidRPr="00820F29">
        <w:rPr>
          <w:lang w:val="en-US"/>
        </w:rPr>
        <w:drawing>
          <wp:inline distT="0" distB="0" distL="0" distR="0" wp14:anchorId="69FE117D" wp14:editId="22C1619E">
            <wp:extent cx="5731510" cy="1791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91970"/>
                    </a:xfrm>
                    <a:prstGeom prst="rect">
                      <a:avLst/>
                    </a:prstGeom>
                  </pic:spPr>
                </pic:pic>
              </a:graphicData>
            </a:graphic>
          </wp:inline>
        </w:drawing>
      </w:r>
    </w:p>
    <w:p w14:paraId="4E0E49E7" w14:textId="31641679" w:rsidR="00820F29" w:rsidRPr="004F552F" w:rsidRDefault="00820F29" w:rsidP="004F552F">
      <w:pPr>
        <w:rPr>
          <w:lang w:val="en-US"/>
        </w:rPr>
      </w:pPr>
      <w:r>
        <w:rPr>
          <w:lang w:val="en-US"/>
        </w:rPr>
        <w:t>(The Invoke method runs a method after a set delay)</w:t>
      </w:r>
    </w:p>
    <w:p w14:paraId="0192A420" w14:textId="3A254268" w:rsidR="00E72C94" w:rsidRDefault="00554AEB" w:rsidP="00554AEB">
      <w:pPr>
        <w:pStyle w:val="Heading1"/>
        <w:rPr>
          <w:lang w:val="en-US"/>
        </w:rPr>
      </w:pPr>
      <w:r>
        <w:rPr>
          <w:lang w:val="en-US"/>
        </w:rPr>
        <w:t>Trying to host twice in quick succession creates errors</w:t>
      </w:r>
    </w:p>
    <w:p w14:paraId="1B3B7741" w14:textId="354F315B" w:rsidR="00554AEB" w:rsidRDefault="00554AEB" w:rsidP="00554AEB">
      <w:pPr>
        <w:rPr>
          <w:lang w:val="en-US"/>
        </w:rPr>
      </w:pPr>
      <w:r>
        <w:rPr>
          <w:lang w:val="en-US"/>
        </w:rPr>
        <w:t xml:space="preserve">This was found to be due to the socket used for the server being in ‘TIME_WAIT’ state. To remedy this (as everywhere I looked </w:t>
      </w:r>
      <w:r w:rsidR="004F552F">
        <w:rPr>
          <w:lang w:val="en-US"/>
        </w:rPr>
        <w:t>online,</w:t>
      </w:r>
      <w:r>
        <w:rPr>
          <w:lang w:val="en-US"/>
        </w:rPr>
        <w:t xml:space="preserve"> I couldn’t find a way to avoid this) I added a message asking the user to wait if the socket was still in that state</w:t>
      </w:r>
    </w:p>
    <w:p w14:paraId="344A8B8B" w14:textId="2AF0FF17" w:rsidR="004F552F" w:rsidRDefault="004F552F" w:rsidP="00554AEB">
      <w:pPr>
        <w:rPr>
          <w:lang w:val="en-US"/>
        </w:rPr>
      </w:pPr>
      <w:r w:rsidRPr="004F552F">
        <w:rPr>
          <w:lang w:val="en-US"/>
        </w:rPr>
        <w:drawing>
          <wp:inline distT="0" distB="0" distL="0" distR="0" wp14:anchorId="774BF000" wp14:editId="03C4AB6C">
            <wp:extent cx="5731510" cy="55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8800"/>
                    </a:xfrm>
                    <a:prstGeom prst="rect">
                      <a:avLst/>
                    </a:prstGeom>
                  </pic:spPr>
                </pic:pic>
              </a:graphicData>
            </a:graphic>
          </wp:inline>
        </w:drawing>
      </w:r>
    </w:p>
    <w:p w14:paraId="7A76D950" w14:textId="7470FCFE" w:rsidR="004F552F" w:rsidRDefault="004F552F" w:rsidP="00554AEB">
      <w:pPr>
        <w:rPr>
          <w:lang w:val="en-US"/>
        </w:rPr>
      </w:pPr>
      <w:r w:rsidRPr="004F552F">
        <w:rPr>
          <w:lang w:val="en-US"/>
        </w:rPr>
        <w:drawing>
          <wp:inline distT="0" distB="0" distL="0" distR="0" wp14:anchorId="3DBB5132" wp14:editId="3A35DD60">
            <wp:extent cx="5731510" cy="2794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94000"/>
                    </a:xfrm>
                    <a:prstGeom prst="rect">
                      <a:avLst/>
                    </a:prstGeom>
                  </pic:spPr>
                </pic:pic>
              </a:graphicData>
            </a:graphic>
          </wp:inline>
        </w:drawing>
      </w:r>
    </w:p>
    <w:p w14:paraId="2DA683E7" w14:textId="3A8A2854" w:rsidR="002C4875" w:rsidRDefault="002C4875" w:rsidP="002C4875">
      <w:pPr>
        <w:pStyle w:val="Heading1"/>
        <w:rPr>
          <w:lang w:val="en-US"/>
        </w:rPr>
      </w:pPr>
      <w:r>
        <w:rPr>
          <w:lang w:val="en-US"/>
        </w:rPr>
        <w:t>The AI doesn’t pick the best move</w:t>
      </w:r>
    </w:p>
    <w:p w14:paraId="6139E95E" w14:textId="69452AA3" w:rsidR="002C4875" w:rsidRDefault="002C4875" w:rsidP="002C4875">
      <w:pPr>
        <w:rPr>
          <w:lang w:val="en-US"/>
        </w:rPr>
      </w:pPr>
      <w:r>
        <w:rPr>
          <w:lang w:val="en-US"/>
        </w:rPr>
        <w:t>This was found to be due to the AI misidentifying some wins as bad and some losses as good</w:t>
      </w:r>
    </w:p>
    <w:p w14:paraId="1D81A022" w14:textId="11CD1CD4" w:rsidR="002C4875" w:rsidRDefault="002C4875" w:rsidP="002C4875">
      <w:pPr>
        <w:rPr>
          <w:lang w:val="en-US"/>
        </w:rPr>
      </w:pPr>
      <w:r w:rsidRPr="002C4875">
        <w:rPr>
          <w:lang w:val="en-US"/>
        </w:rPr>
        <w:lastRenderedPageBreak/>
        <w:drawing>
          <wp:inline distT="0" distB="0" distL="0" distR="0" wp14:anchorId="77F3E19E" wp14:editId="70C6B2FA">
            <wp:extent cx="5731510" cy="1558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8925"/>
                    </a:xfrm>
                    <a:prstGeom prst="rect">
                      <a:avLst/>
                    </a:prstGeom>
                  </pic:spPr>
                </pic:pic>
              </a:graphicData>
            </a:graphic>
          </wp:inline>
        </w:drawing>
      </w:r>
    </w:p>
    <w:p w14:paraId="04D7BC2C" w14:textId="47585727" w:rsidR="002C4875" w:rsidRDefault="002C4875" w:rsidP="002C4875">
      <w:pPr>
        <w:rPr>
          <w:lang w:val="en-US"/>
        </w:rPr>
      </w:pPr>
      <w:r>
        <w:rPr>
          <w:lang w:val="en-US"/>
        </w:rPr>
        <w:t>The else return lines had their opposite values meaning that sometimes a win would be seen as bad</w:t>
      </w:r>
    </w:p>
    <w:p w14:paraId="23144D02" w14:textId="35040D2C" w:rsidR="00401B98" w:rsidRDefault="00401B98" w:rsidP="00401B98">
      <w:pPr>
        <w:pStyle w:val="Heading1"/>
        <w:rPr>
          <w:lang w:val="en-US"/>
        </w:rPr>
      </w:pPr>
      <w:r>
        <w:rPr>
          <w:lang w:val="en-US"/>
        </w:rPr>
        <w:t>The AI sometimes freezes</w:t>
      </w:r>
    </w:p>
    <w:p w14:paraId="777A26D9" w14:textId="47791688" w:rsidR="00F11EC5" w:rsidRDefault="00F11EC5" w:rsidP="00F11EC5">
      <w:pPr>
        <w:rPr>
          <w:lang w:val="en-US"/>
        </w:rPr>
      </w:pPr>
      <w:r>
        <w:rPr>
          <w:lang w:val="en-US"/>
        </w:rPr>
        <w:t>The AI sometimes froze for seemingly no reason after using Visual Studio’s built in debugger and conditional breakpoints I found that this line of code wasn’t working</w:t>
      </w:r>
    </w:p>
    <w:p w14:paraId="0B6234D4" w14:textId="01AB64B5" w:rsidR="00F11EC5" w:rsidRDefault="00F11EC5" w:rsidP="00F11EC5">
      <w:pPr>
        <w:rPr>
          <w:lang w:val="en-US"/>
        </w:rPr>
      </w:pPr>
      <w:r w:rsidRPr="00F11EC5">
        <w:rPr>
          <w:lang w:val="en-US"/>
        </w:rPr>
        <w:drawing>
          <wp:inline distT="0" distB="0" distL="0" distR="0" wp14:anchorId="41D62651" wp14:editId="79A6738A">
            <wp:extent cx="5731510" cy="2017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17395"/>
                    </a:xfrm>
                    <a:prstGeom prst="rect">
                      <a:avLst/>
                    </a:prstGeom>
                  </pic:spPr>
                </pic:pic>
              </a:graphicData>
            </a:graphic>
          </wp:inline>
        </w:drawing>
      </w:r>
    </w:p>
    <w:p w14:paraId="274312B3" w14:textId="22ADFD6E" w:rsidR="00F11EC5" w:rsidRDefault="00F11EC5" w:rsidP="00F11EC5">
      <w:pPr>
        <w:rPr>
          <w:lang w:val="en-US"/>
        </w:rPr>
      </w:pPr>
      <w:r>
        <w:rPr>
          <w:lang w:val="en-US"/>
        </w:rPr>
        <w:t>I use float.NaN (not a number) to stop the AI when it is out of time and this NaN propagates up the recursive MiniMax algorithm stopping it</w:t>
      </w:r>
    </w:p>
    <w:p w14:paraId="07E02720" w14:textId="3A9C543C" w:rsidR="005836BD" w:rsidRDefault="005836BD" w:rsidP="00F11EC5">
      <w:pPr>
        <w:rPr>
          <w:lang w:val="en-US"/>
        </w:rPr>
      </w:pPr>
      <w:r w:rsidRPr="005836BD">
        <w:rPr>
          <w:lang w:val="en-US"/>
        </w:rPr>
        <w:drawing>
          <wp:inline distT="0" distB="0" distL="0" distR="0" wp14:anchorId="2CF608E3" wp14:editId="5CF4E905">
            <wp:extent cx="5731510" cy="333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375"/>
                    </a:xfrm>
                    <a:prstGeom prst="rect">
                      <a:avLst/>
                    </a:prstGeom>
                  </pic:spPr>
                </pic:pic>
              </a:graphicData>
            </a:graphic>
          </wp:inline>
        </w:drawing>
      </w:r>
    </w:p>
    <w:p w14:paraId="1A585F76" w14:textId="281671DB" w:rsidR="005836BD" w:rsidRDefault="005836BD" w:rsidP="00F11EC5">
      <w:pPr>
        <w:rPr>
          <w:lang w:val="en-US"/>
        </w:rPr>
      </w:pPr>
      <w:r w:rsidRPr="005836BD">
        <w:rPr>
          <w:lang w:val="en-US"/>
        </w:rPr>
        <w:drawing>
          <wp:inline distT="0" distB="0" distL="0" distR="0" wp14:anchorId="001AB5A1" wp14:editId="1BB69784">
            <wp:extent cx="3162741"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741" cy="533474"/>
                    </a:xfrm>
                    <a:prstGeom prst="rect">
                      <a:avLst/>
                    </a:prstGeom>
                  </pic:spPr>
                </pic:pic>
              </a:graphicData>
            </a:graphic>
          </wp:inline>
        </w:drawing>
      </w:r>
    </w:p>
    <w:p w14:paraId="791DA10D" w14:textId="170FFAAD" w:rsidR="00F11EC5" w:rsidRDefault="00F11EC5" w:rsidP="00F11EC5">
      <w:pPr>
        <w:rPr>
          <w:lang w:val="en-US"/>
        </w:rPr>
      </w:pPr>
      <w:r>
        <w:rPr>
          <w:lang w:val="en-US"/>
        </w:rPr>
        <w:t>The reason for this not working is that</w:t>
      </w:r>
    </w:p>
    <w:p w14:paraId="5B1086B4" w14:textId="1BF39004" w:rsidR="00F11EC5" w:rsidRDefault="00F11EC5" w:rsidP="00F11EC5">
      <w:pPr>
        <w:rPr>
          <w:lang w:val="en-US"/>
        </w:rPr>
      </w:pPr>
      <w:r w:rsidRPr="00F11EC5">
        <w:rPr>
          <w:lang w:val="en-US"/>
        </w:rPr>
        <w:drawing>
          <wp:inline distT="0" distB="0" distL="0" distR="0" wp14:anchorId="13A81A69" wp14:editId="3309D9C1">
            <wp:extent cx="2019582" cy="4096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409632"/>
                    </a:xfrm>
                    <a:prstGeom prst="rect">
                      <a:avLst/>
                    </a:prstGeom>
                  </pic:spPr>
                </pic:pic>
              </a:graphicData>
            </a:graphic>
          </wp:inline>
        </w:drawing>
      </w:r>
    </w:p>
    <w:p w14:paraId="69E8A731" w14:textId="7F427397" w:rsidR="00F11EC5" w:rsidRDefault="00F11EC5" w:rsidP="00F11EC5">
      <w:pPr>
        <w:rPr>
          <w:lang w:val="en-US"/>
        </w:rPr>
      </w:pPr>
      <w:r>
        <w:rPr>
          <w:lang w:val="en-US"/>
        </w:rPr>
        <w:t>Which I found using Visual Studio’s interactive C# console</w:t>
      </w:r>
    </w:p>
    <w:p w14:paraId="335962BD" w14:textId="1C3CBBAB" w:rsidR="00F11EC5" w:rsidRDefault="00F11EC5" w:rsidP="00F11EC5">
      <w:pPr>
        <w:rPr>
          <w:lang w:val="en-US"/>
        </w:rPr>
      </w:pPr>
      <w:r>
        <w:rPr>
          <w:lang w:val="en-US"/>
        </w:rPr>
        <w:t>The reason behind this decision is that 1 / 0 should not equal 2 / 0</w:t>
      </w:r>
    </w:p>
    <w:p w14:paraId="60F843CB" w14:textId="0D891BC1" w:rsidR="00F11EC5" w:rsidRDefault="00F11EC5" w:rsidP="00F11EC5">
      <w:pPr>
        <w:rPr>
          <w:lang w:val="en-US"/>
        </w:rPr>
      </w:pPr>
      <w:r>
        <w:rPr>
          <w:lang w:val="en-US"/>
        </w:rPr>
        <w:t>C# does have a different comparison operator ‘is’ which works here</w:t>
      </w:r>
    </w:p>
    <w:p w14:paraId="5FFA71E2" w14:textId="530BA523" w:rsidR="00F11EC5" w:rsidRDefault="00F11EC5" w:rsidP="00F11EC5">
      <w:pPr>
        <w:rPr>
          <w:lang w:val="en-US"/>
        </w:rPr>
      </w:pPr>
      <w:r w:rsidRPr="00F11EC5">
        <w:rPr>
          <w:lang w:val="en-US"/>
        </w:rPr>
        <w:drawing>
          <wp:inline distT="0" distB="0" distL="0" distR="0" wp14:anchorId="37942153" wp14:editId="48CF480B">
            <wp:extent cx="2067213"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7213" cy="323895"/>
                    </a:xfrm>
                    <a:prstGeom prst="rect">
                      <a:avLst/>
                    </a:prstGeom>
                  </pic:spPr>
                </pic:pic>
              </a:graphicData>
            </a:graphic>
          </wp:inline>
        </w:drawing>
      </w:r>
    </w:p>
    <w:p w14:paraId="00CB1313" w14:textId="4B81F83F" w:rsidR="00F11EC5" w:rsidRPr="00F11EC5" w:rsidRDefault="00F11EC5" w:rsidP="00F11EC5">
      <w:pPr>
        <w:rPr>
          <w:lang w:val="en-US"/>
        </w:rPr>
      </w:pPr>
      <w:r w:rsidRPr="00F11EC5">
        <w:rPr>
          <w:lang w:val="en-US"/>
        </w:rPr>
        <w:lastRenderedPageBreak/>
        <w:drawing>
          <wp:inline distT="0" distB="0" distL="0" distR="0" wp14:anchorId="541D5B75" wp14:editId="054A77CA">
            <wp:extent cx="1762371"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2371" cy="943107"/>
                    </a:xfrm>
                    <a:prstGeom prst="rect">
                      <a:avLst/>
                    </a:prstGeom>
                  </pic:spPr>
                </pic:pic>
              </a:graphicData>
            </a:graphic>
          </wp:inline>
        </w:drawing>
      </w:r>
    </w:p>
    <w:sectPr w:rsidR="00F11EC5" w:rsidRPr="00F11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jQzNbE0NDYwtDBV0lEKTi0uzszPAykwrAUA7FnGkCwAAAA="/>
  </w:docVars>
  <w:rsids>
    <w:rsidRoot w:val="00AE64EB"/>
    <w:rsid w:val="00020341"/>
    <w:rsid w:val="001F5C8F"/>
    <w:rsid w:val="002C4875"/>
    <w:rsid w:val="00401B98"/>
    <w:rsid w:val="004F552F"/>
    <w:rsid w:val="00510503"/>
    <w:rsid w:val="00554AEB"/>
    <w:rsid w:val="005836BD"/>
    <w:rsid w:val="006470EC"/>
    <w:rsid w:val="00820F29"/>
    <w:rsid w:val="008B1812"/>
    <w:rsid w:val="009F5D47"/>
    <w:rsid w:val="00AE64EB"/>
    <w:rsid w:val="00D81704"/>
    <w:rsid w:val="00E72C94"/>
    <w:rsid w:val="00F11EC5"/>
    <w:rsid w:val="00FE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A9A7"/>
  <w15:chartTrackingRefBased/>
  <w15:docId w15:val="{3C79E75E-4E92-4AB6-82D9-02CC4D8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E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37</cp:revision>
  <dcterms:created xsi:type="dcterms:W3CDTF">2022-12-05T16:34:00Z</dcterms:created>
  <dcterms:modified xsi:type="dcterms:W3CDTF">2022-12-05T18:40:00Z</dcterms:modified>
</cp:coreProperties>
</file>