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This work shall provide an image processing pipeline for automatic detection and recognition of tire-markings from images. Because tires can be one of the most expensive </w:t>
      </w:r>
      <w:r>
        <w:rPr>
          <w:rFonts w:eastAsia="Noto Serif CJK SC" w:cs="Lohit Devanagari"/>
          <w:color w:val="auto"/>
          <w:kern w:val="2"/>
          <w:sz w:val="24"/>
          <w:szCs w:val="24"/>
          <w:lang w:val="en-US" w:eastAsia="zh-CN" w:bidi="hi-IN"/>
        </w:rPr>
        <w:t xml:space="preserve">consumables </w:t>
      </w:r>
      <w:r>
        <w:rPr/>
        <w:t xml:space="preserve">of a truck, they are </w:t>
      </w:r>
      <w:r>
        <w:rPr>
          <w:rFonts w:eastAsia="Noto Serif CJK SC" w:cs="Lohit Devanagari"/>
          <w:color w:val="auto"/>
          <w:kern w:val="2"/>
          <w:sz w:val="24"/>
          <w:szCs w:val="24"/>
          <w:lang w:val="en-US" w:eastAsia="zh-CN" w:bidi="hi-IN"/>
        </w:rPr>
        <w:t xml:space="preserve">of interest to fleet managers who want to monitor their placement, </w:t>
      </w:r>
      <w:r>
        <w:rPr>
          <w:rFonts w:eastAsia="Noto Serif CJK SC" w:cs="Lohit Devanagari"/>
          <w:color w:val="auto"/>
          <w:kern w:val="2"/>
          <w:sz w:val="24"/>
          <w:szCs w:val="24"/>
          <w:lang w:val="en-US" w:eastAsia="zh-CN" w:bidi="hi-IN"/>
        </w:rPr>
        <w:t>parameters and possible illegal swap.</w:t>
      </w:r>
      <w:r>
        <w:rPr/>
        <w:t xml:space="preserve"> My solution shall provide an easy way to extract from an image the serial code and/or certification number in order to aid an individual to </w:t>
      </w:r>
      <w:r>
        <w:rPr>
          <w:rFonts w:eastAsia="Noto Serif CJK SC" w:cs="Lohit Devanagari"/>
          <w:color w:val="auto"/>
          <w:kern w:val="2"/>
          <w:sz w:val="24"/>
          <w:szCs w:val="24"/>
          <w:lang w:val="en-US" w:eastAsia="zh-CN" w:bidi="hi-IN"/>
        </w:rPr>
        <w:t>almost uniquely identify a tire</w:t>
      </w:r>
      <w:r>
        <w:rPr/>
        <w:t xml:space="preserve">. </w:t>
      </w:r>
      <w:r>
        <w:rPr>
          <w:rFonts w:eastAsia="Noto Serif CJK SC" w:cs="Lohit Devanagari"/>
          <w:color w:val="auto"/>
          <w:kern w:val="2"/>
          <w:sz w:val="24"/>
          <w:szCs w:val="24"/>
          <w:lang w:val="en-US" w:eastAsia="zh-CN" w:bidi="hi-IN"/>
        </w:rPr>
        <w:t>T</w:t>
      </w:r>
      <w:r>
        <w:rPr/>
        <w:t>he system can identify a wheel in an image and unwrap</w:t>
      </w:r>
      <w:r>
        <w:rPr/>
        <w:t>s it. Then, it detects the text regions on the tire by using a band-pass filter on the frequency domain of the image, and lastly Microsoft’s Azure OCR is employed to perform the character recognition.</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Motivation</w:t>
      </w:r>
    </w:p>
    <w:p>
      <w:pPr>
        <w:pStyle w:val="Normal"/>
        <w:bidi w:val="0"/>
        <w:jc w:val="both"/>
        <w:rPr/>
      </w:pPr>
      <w:r>
        <w:rPr>
          <w:b w:val="false"/>
          <w:i w:val="false"/>
          <w:caps w:val="false"/>
          <w:smallCaps w:val="false"/>
          <w:spacing w:val="0"/>
        </w:rPr>
        <w:tab/>
        <w:t>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you are using, probably mark down their serial number and certification number (if present) and from time to time check that the ones on your car or trucks have still the same information.</w:t>
      </w:r>
    </w:p>
    <w:p>
      <w:pPr>
        <w:pStyle w:val="Normal"/>
        <w:bidi w:val="0"/>
        <w:jc w:val="both"/>
        <w:rPr/>
      </w:pPr>
      <w:r>
        <w:rPr/>
        <w:tab/>
      </w:r>
      <w:r>
        <w:rPr>
          <w:rFonts w:eastAsia="Noto Serif CJK SC" w:cs="Lohit Devanagari"/>
          <w:b w:val="false"/>
          <w:i w:val="false"/>
          <w:caps w:val="false"/>
          <w:smallCaps w:val="false"/>
          <w:color w:val="auto"/>
          <w:spacing w:val="0"/>
          <w:kern w:val="2"/>
          <w:sz w:val="24"/>
          <w:szCs w:val="24"/>
          <w:lang w:val="en-US" w:eastAsia="zh-CN" w:bidi="hi-IN"/>
        </w:rPr>
        <w:t>The tire-markings consists of</w:t>
      </w:r>
      <w:r>
        <w:rPr>
          <w:b w:val="false"/>
          <w:i w:val="false"/>
          <w:caps w:val="false"/>
          <w:smallCaps w:val="false"/>
          <w:spacing w:val="0"/>
        </w:rPr>
        <w:t xml:space="preserve">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the acronym meaning “The Department of Transportation”. It is a marking that is mandated by the United States of America to be present on all the tires that are commercialized in the country and is as close as possible to a serial number. 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Another code present on the tire is the E-mark 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tab/>
      </w:r>
      <w:r>
        <w:rPr>
          <w:b w:val="false"/>
          <w:i w:val="false"/>
          <w:caps w:val="false"/>
          <w:smallCaps w:val="false"/>
          <w:spacing w:val="0"/>
        </w:rPr>
        <w:t>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a person, that can be bribed, has to manually write down the information after buying a new tire and at some intervals of time it has to manually check again that the tire on the truck is still the same one, with the same specifications, and that nobody illegally swapped it for an older or lower quality one. 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b w:val="false"/>
          <w:b w:val="false"/>
          <w:i w:val="false"/>
          <w:i w:val="false"/>
          <w:caps w:val="false"/>
          <w:smallCaps w:val="false"/>
          <w:spacing w:val="0"/>
        </w:rPr>
      </w:pPr>
      <w:r>
        <w:rPr/>
      </w:r>
    </w:p>
    <w:p>
      <w:pPr>
        <w:pStyle w:val="Normal"/>
        <w:numPr>
          <w:ilvl w:val="1"/>
          <w:numId w:val="1"/>
        </w:numPr>
        <w:bidi w:val="0"/>
        <w:jc w:val="both"/>
        <w:rPr>
          <w:i/>
          <w:i/>
          <w:iCs/>
        </w:rPr>
      </w:pPr>
      <w:r>
        <w:rPr>
          <w:b w:val="false"/>
          <w:i w:val="false"/>
          <w:iCs/>
          <w:caps w:val="false"/>
          <w:smallCaps w:val="false"/>
          <w:spacing w:val="0"/>
        </w:rPr>
        <w:t>Problem statement</w:t>
      </w:r>
    </w:p>
    <w:p>
      <w:pPr>
        <w:pStyle w:val="Normal"/>
        <w:bidi w:val="0"/>
        <w:jc w:val="both"/>
        <w:rPr/>
      </w:pPr>
      <w:r>
        <w:rPr>
          <w:b w:val="false"/>
          <w:i w:val="false"/>
          <w:caps w:val="false"/>
          <w:smallCaps w:val="false"/>
          <w:spacing w:val="0"/>
        </w:rPr>
        <w:tab/>
      </w:r>
      <w:r>
        <w:rPr>
          <w:rFonts w:eastAsia="Noto Serif CJK SC" w:cs="Lohit Devanagari"/>
          <w:b w:val="false"/>
          <w:i w:val="false"/>
          <w:caps w:val="false"/>
          <w:smallCaps w:val="false"/>
          <w:color w:val="auto"/>
          <w:spacing w:val="0"/>
          <w:kern w:val="2"/>
          <w:sz w:val="24"/>
          <w:szCs w:val="24"/>
          <w:lang w:val="en-US" w:eastAsia="zh-CN" w:bidi="hi-IN"/>
        </w:rPr>
        <w:t>To further create a system that is able to almost uniquely recognize a tire, firstly it is needed to</w:t>
      </w:r>
      <w:r>
        <w:rPr>
          <w:b w:val="false"/>
          <w:i w:val="false"/>
          <w:caps w:val="false"/>
          <w:smallCaps w:val="false"/>
          <w:spacing w:val="0"/>
        </w:rPr>
        <w:t xml:space="preserve"> extract from the side photo of a tire the tire-markings that are consisting usually of: a serial code (</w:t>
      </w:r>
      <w:r>
        <w:rPr>
          <w:b w:val="false"/>
          <w:i w:val="false"/>
          <w:caps w:val="false"/>
          <w:smallCaps w:val="false"/>
          <w:color w:val="C9211E"/>
          <w:spacing w:val="0"/>
        </w:rPr>
        <w:t>Figure 0a</w:t>
      </w:r>
      <w:r>
        <w:rPr>
          <w:b w:val="false"/>
          <w:i w:val="false"/>
          <w:caps w:val="false"/>
          <w:smallCaps w:val="false"/>
          <w:spacing w:val="0"/>
        </w:rPr>
        <w:t>), a certification number (</w:t>
      </w:r>
      <w:r>
        <w:rPr>
          <w:b w:val="false"/>
          <w:i w:val="false"/>
          <w:caps w:val="false"/>
          <w:smallCaps w:val="false"/>
          <w:color w:val="C9211E"/>
          <w:spacing w:val="0"/>
        </w:rPr>
        <w:t>Figure 0b</w:t>
      </w:r>
      <w:r>
        <w:rPr>
          <w:b w:val="false"/>
          <w:i w:val="false"/>
          <w:caps w:val="false"/>
          <w:smallCaps w:val="false"/>
          <w:spacing w:val="0"/>
        </w:rPr>
        <w:t>), a manufacturer name(</w:t>
      </w:r>
      <w:r>
        <w:rPr>
          <w:b w:val="false"/>
          <w:i w:val="false"/>
          <w:caps w:val="false"/>
          <w:smallCaps w:val="false"/>
          <w:color w:val="C9211E"/>
          <w:spacing w:val="0"/>
        </w:rPr>
        <w:t>Figure 0c</w:t>
      </w:r>
      <w:r>
        <w:rPr>
          <w:b w:val="false"/>
          <w:i w:val="false"/>
          <w:caps w:val="false"/>
          <w:smallCaps w:val="false"/>
          <w:spacing w:val="0"/>
        </w:rPr>
        <w:t>), maximum load (</w:t>
      </w:r>
      <w:r>
        <w:rPr>
          <w:b w:val="false"/>
          <w:i w:val="false"/>
          <w:caps w:val="false"/>
          <w:smallCaps w:val="false"/>
          <w:color w:val="C9211E"/>
          <w:spacing w:val="0"/>
        </w:rPr>
        <w:t>Figure 0d</w:t>
      </w:r>
      <w:r>
        <w:rPr>
          <w:b w:val="false"/>
          <w:i w:val="false"/>
          <w:caps w:val="false"/>
          <w:smallCaps w:val="false"/>
          <w:spacing w:val="0"/>
        </w:rPr>
        <w:t>), construction materials etc.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only contain information to the physical characteristics of the tire itself and would be nice to obtain.</w:t>
      </w:r>
    </w:p>
    <w:p>
      <w:pPr>
        <w:pStyle w:val="Normal"/>
        <w:bidi w:val="0"/>
        <w:jc w:val="both"/>
        <w:rPr/>
      </w:pPr>
      <w:r>
        <w:rPr>
          <w:b w:val="false"/>
          <w:i w:val="false"/>
          <w:caps w:val="false"/>
          <w:smallCaps w:val="false"/>
          <w:spacing w:val="0"/>
        </w:rPr>
        <w:tab/>
        <w:t xml:space="preserve">At the moment, such detection systems require extra equipment to create special environment conditions [1] or are computationally intensive and require processing on an external server [2]. My solution is to create a more robust image processing pipeline, that would not require supplementary incident lights for better letter contrast with the background. </w:t>
      </w:r>
      <w:r>
        <w:rPr>
          <w:b w:val="false"/>
          <w:i w:val="false"/>
          <w:caps w:val="false"/>
          <w:smallCaps w:val="false"/>
          <w:spacing w:val="0"/>
        </w:rPr>
        <w:t>It would also be best to move as much as possible of the processing in situ to be as independents as possible from a central server.</w:t>
      </w:r>
    </w:p>
    <w:p>
      <w:pPr>
        <w:pStyle w:val="Normal"/>
        <w:bidi w:val="0"/>
        <w:jc w:val="both"/>
        <w:rPr/>
      </w:pPr>
      <w:r>
        <w:rPr/>
        <w:tab/>
        <w:t>TODO: Figure 0 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 xml:space="preserve">Overview </w:t>
      </w:r>
      <w:r>
        <w:rPr>
          <w:i/>
          <w:iCs/>
        </w:rPr>
        <w:t xml:space="preserve">of the </w:t>
      </w:r>
      <w:r>
        <w:rPr>
          <w:i/>
          <w:iCs/>
        </w:rPr>
        <w:t>Solution</w:t>
      </w:r>
    </w:p>
    <w:p>
      <w:pPr>
        <w:pStyle w:val="Normal"/>
        <w:bidi w:val="0"/>
        <w:jc w:val="both"/>
        <w:rPr/>
      </w:pPr>
      <w:r>
        <w:rPr/>
        <w:tab/>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in 3 big steps that tackle the problem sequentially: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Figure 2b</w:t>
      </w:r>
      <w:r>
        <w:rPr>
          <w:i w:val="false"/>
          <w:iCs w:val="false"/>
        </w:rPr>
        <w:t xml:space="preserve"> is the unwrapped result of this step. 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i w:val="false"/>
          <w:iCs w:val="false"/>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can be one of the most computationally intensive parts and the image’s pixel count is still high after the unwrapping (TODO: get the average size of the unwrapped images), I want to reduce the space where I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My approach was to pass the image in the frequency domain in order to remove the high frequencies from the image – as those tend to represent noise – and the low frequencies – who usually represent the uniform background color of the tire, leaving the markings behind. 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output a binary image (</w:t>
      </w:r>
      <w:r>
        <w:rPr>
          <w:b w:val="false"/>
          <w:i w:val="false"/>
          <w:iCs w:val="false"/>
          <w:caps w:val="false"/>
          <w:smallCaps w:val="false"/>
          <w:color w:val="C9211E"/>
          <w:spacing w:val="0"/>
        </w:rPr>
        <w:t>Figure 3</w:t>
      </w:r>
      <w:r>
        <w:rPr>
          <w:b w:val="false"/>
          <w:i w:val="false"/>
          <w:iCs w:val="false"/>
          <w:caps w:val="false"/>
          <w:smallCaps w:val="false"/>
          <w:spacing w:val="0"/>
        </w:rPr>
        <w:t>) with the same size as the unwrapped one. The white pixels represent supposed text area that the next step should attempt to recognize.</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t>TODO: Figure 3</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r>
      <w:r>
        <w:rPr>
          <w:b w:val="false"/>
          <w:i w:val="false"/>
          <w:iCs w:val="false"/>
          <w:caps w:val="false"/>
          <w:smallCaps w:val="false"/>
          <w:spacing w:val="0"/>
        </w:rPr>
        <w:t xml:space="preserve">This is the step where the information is practically extracted from the image (so far </w:t>
      </w:r>
      <w:r>
        <w:rPr>
          <w:rFonts w:eastAsia="Noto Serif CJK SC" w:cs="Lohit Devanagari"/>
          <w:b w:val="false"/>
          <w:i w:val="false"/>
          <w:iCs w:val="false"/>
          <w:caps w:val="false"/>
          <w:smallCaps w:val="false"/>
          <w:color w:val="auto"/>
          <w:spacing w:val="0"/>
          <w:kern w:val="2"/>
          <w:sz w:val="24"/>
          <w:szCs w:val="24"/>
          <w:lang w:val="en-US" w:eastAsia="zh-CN" w:bidi="hi-IN"/>
        </w:rPr>
        <w:t xml:space="preserve">I </w:t>
      </w:r>
      <w:r>
        <w:rPr>
          <w:b w:val="false"/>
          <w:i w:val="false"/>
          <w:iCs w:val="false"/>
          <w:caps w:val="false"/>
          <w:smallCaps w:val="false"/>
          <w:spacing w:val="0"/>
        </w:rPr>
        <w:t xml:space="preserve">have only prepared the image or selected </w:t>
      </w:r>
      <w:r>
        <w:rPr>
          <w:rFonts w:eastAsia="Noto Serif CJK SC" w:cs="Lohit Devanagari"/>
          <w:b w:val="false"/>
          <w:i w:val="false"/>
          <w:iCs w:val="false"/>
          <w:caps w:val="false"/>
          <w:smallCaps w:val="false"/>
          <w:color w:val="auto"/>
          <w:spacing w:val="0"/>
          <w:kern w:val="2"/>
          <w:sz w:val="24"/>
          <w:szCs w:val="24"/>
          <w:lang w:val="en-US" w:eastAsia="zh-CN" w:bidi="hi-IN"/>
        </w:rPr>
        <w:t xml:space="preserve">the </w:t>
      </w:r>
      <w:r>
        <w:rPr>
          <w:b w:val="false"/>
          <w:i w:val="false"/>
          <w:iCs w:val="false"/>
          <w:caps w:val="false"/>
          <w:smallCaps w:val="false"/>
          <w:spacing w:val="0"/>
        </w:rPr>
        <w:t xml:space="preserve">regions of interest). Taking into consideration the hardships in extracting the letters’ regions in the previous step, I opted to use a pre-trained OCR algorithm in order to be more robust and creating an OCR from scratch was not the scope of this project. The OCR used was “Computer Vision Read API” from Azure Microsoft. It worked great </w:t>
      </w:r>
      <w:r>
        <w:rPr>
          <w:rFonts w:eastAsia="Noto Serif CJK SC" w:cs="Lohit Devanagari"/>
          <w:b w:val="false"/>
          <w:i w:val="false"/>
          <w:iCs w:val="false"/>
          <w:caps w:val="false"/>
          <w:smallCaps w:val="false"/>
          <w:color w:val="auto"/>
          <w:spacing w:val="0"/>
          <w:kern w:val="2"/>
          <w:sz w:val="24"/>
          <w:szCs w:val="24"/>
          <w:lang w:val="en-US" w:eastAsia="zh-CN" w:bidi="hi-IN"/>
        </w:rPr>
        <w:t>the found regions of interest, giving</w:t>
      </w:r>
      <w:r>
        <w:rPr>
          <w:b w:val="false"/>
          <w:i w:val="false"/>
          <w:iCs w:val="false"/>
          <w:caps w:val="false"/>
          <w:smallCaps w:val="false"/>
          <w:spacing w:val="0"/>
        </w:rPr>
        <w:t xml:space="preserve"> (TODO: metrics).</w:t>
      </w:r>
    </w:p>
    <w:p>
      <w:pPr>
        <w:pStyle w:val="Normal"/>
        <w:bidi w:val="0"/>
        <w:jc w:val="both"/>
        <w:rPr>
          <w:b w:val="false"/>
          <w:b w:val="false"/>
          <w:i w:val="false"/>
          <w:i w:val="false"/>
          <w:iCs w:val="false"/>
          <w:caps w:val="false"/>
          <w:smallCaps w:val="false"/>
          <w:spacing w:val="0"/>
        </w:rPr>
      </w:pPr>
      <w:r>
        <w:rPr/>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will present other work in the field, what their approaches were, their setups 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ind w:left="0" w:hanging="0"/>
        <w:jc w:val="both"/>
        <w:rPr>
          <w:b w:val="false"/>
          <w:b w:val="false"/>
          <w:bCs w:val="false"/>
        </w:rPr>
      </w:pPr>
      <w:r>
        <w:rPr>
          <w:b w:val="false"/>
          <w:bCs w:val="false"/>
        </w:rPr>
        <w:tab/>
        <w:t>In designing my solution I've taken into account other work performed in the field of automatically recognizing tire-markings. The difficulty of the task is twofold. On one hand, the markings on tires' sides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is that they are practically rubber on rubber, so black on black (Figure 4a).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Figure 4b and a person could accomplish this with a flashlight that he positions at an optimal angle.</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TODO: Figure 4 (a and b)</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This was also the approach of Wajahat Kazmi et alia in their work \cite{article:1}.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\cite{site:circular_hough_transform}. After, they focused on detecting only the DOT code by using their crafted features in order to keep a low memory footprint (the average sizes of their images were 500x2800 pixels) and extracted a Histogram of Oriented Gradients. This output they would feed in a Convolutional Neural Network based Multi-Layered Perceptron and would have as output regions of the image where text is present. The training was done with a synthetic data-set. Then, they would localize in the proposed areas the DOT code 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While the past paper's goal was for an industrial system that would have controlled conditions when performing the tire-markings recognition, there is also work in the field, by Anton Katanaev et alia \cite{site:0} for a consumer solution that would try to extract the tire specifications in order to help with ordering new ones. 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Because of the many learning models used, the processing part of their application is in cloud (they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In our \hyperref[sec:problem-statement]{Problem Statement} we stated the desire of a system that would not require complex setups, a controlled light environment and that would be nice to be as much as possible self contained (to not rely completely on a server for processing). This is why in my approach I preferred mathematical algorithms over learning models to accomplish the task and provide a robust system that is can perform in natural lighting conditions. TODO: 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t>The solution is an image processing pipeline that would extract from the side picture of a tire the specifications written on it. These specifications are present in the form of embossed letters on the tire’s exterior walls.</w:t>
      </w:r>
    </w:p>
    <w:p>
      <w:pPr>
        <w:pStyle w:val="Normal"/>
        <w:bidi w:val="0"/>
        <w:jc w:val="both"/>
        <w:rPr/>
      </w:pPr>
      <w:r>
        <w:rPr>
          <w:b w:val="false"/>
          <w:bCs w:val="false"/>
        </w:rPr>
        <w:tab/>
        <w:t>The system’s input data are photos taken with a Cannon EOS 1300D that has a resolution of 5184 by 3456 pixels and a lens (TODO: specificatiile lentilei). While taking the pictures, the distance from the lens to the tire’s side was approximately (TODO: distanta aproximativa pana la cauciuc cand fac poze). 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If I wouldn’t have done so, the tire would have had an oval shape. By controlling the distance between the camera and the wheel, as  well as the camera position in regards to the wheel’s axle, I consider I will be able to detect the tire in the image more reliably.</w:t>
      </w:r>
    </w:p>
    <w:p>
      <w:pPr>
        <w:pStyle w:val="Normal"/>
        <w:bidi w:val="0"/>
        <w:jc w:val="both"/>
        <w:rPr/>
      </w:pPr>
      <w:r>
        <w:rPr>
          <w:b w:val="false"/>
          <w:bCs w:val="false"/>
        </w:rPr>
        <w:tab/>
        <w:t>By desiring to not have a complex setup and not require supplementary light sources, the images were taken using the ambient light. This proved to increase the problem’s difficulty quite considerably when it came to detecting the regions of text, because the contrast between the embossed letters and the background image got even smaller. Multiple approaches were considered in TODO section 3.2 Text Detection and in the end one proved fruitful in delivering acceptable results.</w:t>
      </w:r>
    </w:p>
    <w:p>
      <w:pPr>
        <w:pStyle w:val="Normal"/>
        <w:bidi w:val="0"/>
        <w:jc w:val="both"/>
        <w:rPr>
          <w:b w:val="false"/>
          <w:b w:val="false"/>
          <w:bCs w:val="false"/>
        </w:rPr>
      </w:pPr>
      <w:r>
        <w:rPr>
          <w:b w:val="false"/>
          <w:bCs w:val="false"/>
        </w:rPr>
        <w:tab/>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As a first step, I wanted to extract only the tire from the input image. This would help because the information I am interested in is located on it. I would also like to unwrap the tire from its disk shape (a circle with a smaller circle as a hole inside of it) into a rectangular one in order to have the writing from left to right rather than in all directions like if it was in a circle.</w:t>
      </w:r>
    </w:p>
    <w:p>
      <w:pPr>
        <w:pStyle w:val="Normal"/>
        <w:numPr>
          <w:ilvl w:val="0"/>
          <w:numId w:val="0"/>
        </w:numPr>
        <w:bidi w:val="0"/>
        <w:ind w:left="0" w:hanging="0"/>
        <w:jc w:val="both"/>
        <w:rPr/>
      </w:pPr>
      <w:r>
        <w:rPr>
          <w:b w:val="false"/>
          <w:bCs w:val="false"/>
        </w:rPr>
        <w:tab/>
        <w:t>To better explain how this was accomplished, this step was split in multiple sub-steps: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3.1.1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I detect where in the image are the circles representing the outer and inner borders of the tire and get their center’s coordinates. The two detected circles might not have a common center because of the imperfections in taking the images, but I account and try to correct for that through a series of heuristics.</w:t>
      </w:r>
    </w:p>
    <w:p>
      <w:pPr>
        <w:pStyle w:val="Normal"/>
        <w:numPr>
          <w:ilvl w:val="0"/>
          <w:numId w:val="0"/>
        </w:numPr>
        <w:bidi w:val="0"/>
        <w:ind w:left="0" w:hanging="0"/>
        <w:jc w:val="both"/>
        <w:rPr/>
      </w:pPr>
      <w:r>
        <w:rPr>
          <w:b w:val="false"/>
          <w:bCs w:val="false"/>
        </w:rPr>
        <w:tab/>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a) Equalization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Accomplishes:</w:t>
      </w:r>
    </w:p>
    <w:p>
      <w:pPr>
        <w:pStyle w:val="Normal"/>
        <w:numPr>
          <w:ilvl w:val="0"/>
          <w:numId w:val="0"/>
        </w:numPr>
        <w:bidi w:val="0"/>
        <w:ind w:left="0" w:hanging="0"/>
        <w:jc w:val="both"/>
        <w:rPr/>
      </w:pPr>
      <w:r>
        <w:rPr>
          <w:b w:val="false"/>
          <w:bCs w:val="false"/>
        </w:rPr>
        <w:tab/>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TODO: Figure 5 (a, b, c)</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b) Hough Circle Transform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It detects circular shapes present in an image. The ones we are interested in are the outer and inner rims of the tire.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its unwrapped version (that also has a smaller pixel count).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Hough Circles Transform is particularization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ind w:left="0" w:hanging="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ind w:left="0" w:hanging="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ind w:left="0" w:hanging="0"/>
        <w:jc w:val="both"/>
        <w:rPr/>
      </w:pPr>
      <w:r>
        <w:rPr>
          <w:b w:val="false"/>
          <w:bCs w:val="false"/>
        </w:rPr>
        <w:tab/>
        <w:t>On line $4$, it can be seen the $loop$ that will probe for the radius interval that was requested.</w:t>
      </w:r>
    </w:p>
    <w:p>
      <w:pPr>
        <w:pStyle w:val="Normal"/>
        <w:numPr>
          <w:ilvl w:val="0"/>
          <w:numId w:val="0"/>
        </w:numPr>
        <w:bidi w:val="0"/>
        <w:ind w:left="0" w:hanging="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ind w:left="0" w:hanging="0"/>
        <w:jc w:val="both"/>
        <w:rPr/>
      </w:pPr>
      <w:r>
        <w:rPr>
          <w:b w:val="false"/>
          <w:bCs w:val="false"/>
        </w:rPr>
        <w:tab/>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ind w:left="0" w:hanging="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c) Heuristics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Reduces the number of detected circles in the previous step and remains only with 2 concentric circles representing the tire’s inner and outer rims. If his step fails to remain with only 2 circles, then the image is discarded.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i w:val="false"/>
          <w:i w:val="false"/>
          <w:iCs w:val="false"/>
        </w:rPr>
      </w:pPr>
      <w:r>
        <w:rPr>
          <w:b w:val="false"/>
          <w:bCs w:val="false"/>
          <w:i w:val="false"/>
          <w:iCs w:val="false"/>
        </w:rPr>
        <w:tab/>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The second heuristic's goal is to create 2 concentric circles. At first I was taking the biggest and smallest 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ind w:left="0" w:hanging="0"/>
        <w:jc w:val="both"/>
        <w:rPr>
          <w:b w:val="false"/>
          <w:b w:val="false"/>
          <w:bCs w:val="false"/>
        </w:rPr>
      </w:pPr>
      <w:r>
        <w:rPr>
          <w:b w:val="false"/>
          <w:bCs w:val="false"/>
        </w:rPr>
        <w:tab/>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3.1.2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 xml:space="preserve"> </w:t>
      </w:r>
      <w:r>
        <w:rPr>
          <w:b w:val="false"/>
          <w:bCs w:val="false"/>
          <w:i/>
          <w:iCs/>
        </w:rPr>
        <w:t>Accomplishes:</w:t>
      </w:r>
    </w:p>
    <w:p>
      <w:pPr>
        <w:pStyle w:val="Normal"/>
        <w:numPr>
          <w:ilvl w:val="0"/>
          <w:numId w:val="0"/>
        </w:numPr>
        <w:bidi w:val="0"/>
        <w:ind w:left="0" w:hanging="0"/>
        <w:jc w:val="both"/>
        <w:rPr>
          <w:b w:val="false"/>
          <w:b w:val="false"/>
          <w:bCs w:val="false"/>
        </w:rPr>
      </w:pPr>
      <w:r>
        <w:rPr>
          <w:b w:val="false"/>
          <w:bCs w:val="false"/>
        </w:rPr>
        <w:tab/>
        <w:t>This step unwraps the tire and outputs it as a continuous horizontal strip as can be seen in Figure [TODO]. This can be done because we have detected the supposed center of the tire and its radius.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horizontal strip will help in text detection and recognition, as it is easier to work with text going in only one direction.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pPr>
      <w:r>
        <w:rPr>
          <w:b w:val="false"/>
          <w:bCs w:val="false"/>
          <w:i w:val="false"/>
          <w:iCs w:val="false"/>
        </w:rPr>
        <w:tab/>
        <w:t>A normal image representation is in the Cartesian domain. In this domain, a pixel is characterized as having 2 coordinates: $x$ and $y$ that we are familiar with. So a pixel is defined by 2 distances and the 2 distances have an unique pixel tied to them.</w:t>
      </w:r>
    </w:p>
    <w:p>
      <w:pPr>
        <w:pStyle w:val="Normal"/>
        <w:numPr>
          <w:ilvl w:val="0"/>
          <w:numId w:val="0"/>
        </w:numPr>
        <w:bidi w:val="0"/>
        <w:ind w:left="0" w:hanging="0"/>
        <w:jc w:val="both"/>
        <w:rPr/>
      </w:pPr>
      <w:r>
        <w:rPr>
          <w:b w:val="false"/>
          <w:bCs w:val="false"/>
          <w:i w:val="false"/>
          <w:iCs w:val="false"/>
        </w:rPr>
        <w:tab/>
        <w:t>Another domain to represent images in, is the Polar domain. In this domain, a pixel is characterized also with 2 coordinates: $angle$ and $radius$. The entire image is constructed around a center point and if information in the Cartesian domain was arranged in as the height of the image is the $y$ and the width is the $x$, here they are the $angle$ and $radius$ respectively.</w:t>
      </w:r>
    </w:p>
    <w:p>
      <w:pPr>
        <w:pStyle w:val="Normal"/>
        <w:numPr>
          <w:ilvl w:val="0"/>
          <w:numId w:val="0"/>
        </w:numPr>
        <w:bidi w:val="0"/>
        <w:ind w:left="0" w:hanging="0"/>
        <w:jc w:val="both"/>
        <w:rPr/>
      </w:pPr>
      <w:r>
        <w:rPr>
          <w:b w:val="false"/>
          <w:bCs w:val="false"/>
          <w:i w:val="false"/>
          <w:iCs w:val="false"/>
        </w:rPr>
        <w:tab/>
        <w:t>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$angle$ and $radius$ using the following formulas.</w:t>
      </w:r>
    </w:p>
    <w:p>
      <w:pPr>
        <w:pStyle w:val="Normal"/>
        <w:numPr>
          <w:ilvl w:val="0"/>
          <w:numId w:val="0"/>
        </w:numPr>
        <w:bidi w:val="0"/>
        <w:ind w:left="0" w:hanging="0"/>
        <w:jc w:val="both"/>
        <w:rPr/>
      </w:pPr>
      <w:r>
        <w:rPr>
          <w:b w:val="false"/>
          <w:bCs w:val="false"/>
          <w:i w:val="false"/>
          <w:iCs w:val="false"/>
        </w:rPr>
        <w:tab/>
        <w:t>TODO:</w:t>
      </w:r>
    </w:p>
    <w:p>
      <w:pPr>
        <w:pStyle w:val="Normal"/>
        <w:numPr>
          <w:ilvl w:val="0"/>
          <w:numId w:val="0"/>
        </w:numPr>
        <w:bidi w:val="0"/>
        <w:ind w:left="0" w:hanging="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ind w:left="0" w:hanging="0"/>
        <w:jc w:val="both"/>
        <w:rPr/>
      </w:pPr>
      <w:r>
        <w:rPr>
          <w:b w:val="false"/>
          <w:bCs w:val="false"/>
          <w:i w:val="false"/>
          <w:iCs w:val="false"/>
        </w:rPr>
        <w:tab/>
        <w:t>Before starting with the pipeline’s steps, it must be mentioned the unsuccessful initial attempts at detecting the text in the image. The main culprit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ind w:left="0" w:hanging="0"/>
        <w:jc w:val="both"/>
        <w:rPr/>
      </w:pPr>
      <w:r>
        <w:rPr>
          <w:b w:val="false"/>
          <w:bCs w:val="false"/>
          <w:i w:val="false"/>
          <w:iCs w:val="false"/>
        </w:rPr>
        <w:tab/>
        <w:t>For the beginning, I tried with Sobel image gradient [TODO: cite] to obtain a gradient of change in the image, but it did not look useful as can be seen in Figure [TODO:].</w:t>
      </w:r>
    </w:p>
    <w:p>
      <w:pPr>
        <w:pStyle w:val="Normal"/>
        <w:numPr>
          <w:ilvl w:val="0"/>
          <w:numId w:val="0"/>
        </w:numPr>
        <w:bidi w:val="0"/>
        <w:ind w:left="0" w:hanging="0"/>
        <w:jc w:val="both"/>
        <w:rPr/>
      </w:pPr>
      <w:r>
        <w:rPr>
          <w:b w:val="false"/>
          <w:bCs w:val="false"/>
          <w:i w:val="false"/>
          <w:iCs w:val="false"/>
        </w:rPr>
        <w:tab/>
        <w:t>Then I tried further by applying Canny Edge Detector [TODO: cite] but in order to obtain usable results, I had to fine-tune its parameters and these were extremely influenced by the color of the tire, the lighting conditions and noise. A somewhat usable output after fine-tuning can be seen in Figure [TODO:]. Noise was a real issue because if too much blurring was applied to remove the noise the letters would lose shape.</w:t>
      </w:r>
    </w:p>
    <w:p>
      <w:pPr>
        <w:pStyle w:val="Normal"/>
        <w:numPr>
          <w:ilvl w:val="0"/>
          <w:numId w:val="0"/>
        </w:numPr>
        <w:bidi w:val="0"/>
        <w:ind w:left="0" w:hanging="0"/>
        <w:jc w:val="both"/>
        <w:rPr/>
      </w:pPr>
      <w:r>
        <w:rPr>
          <w:b w:val="false"/>
          <w:bCs w:val="false"/>
          <w:i w:val="false"/>
          <w:iCs w:val="false"/>
        </w:rPr>
        <w:tab/>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ind w:left="0" w:hanging="0"/>
        <w:jc w:val="both"/>
        <w:rPr/>
      </w:pPr>
      <w:r>
        <w:rPr>
          <w:b w:val="false"/>
          <w:bCs w:val="false"/>
          <w:i w:val="false"/>
          <w:iCs w:val="false"/>
        </w:rPr>
        <w:tab/>
        <w:t>Before resorting to Machine Learning models to solve this step (a thing that I avoided in order to keep the processing pipeline simple and not computationally intensive), a solution appeared. Filtering certain frequencies in the frequency domain of the image showed that only the letters can be left prominent in a segment of the image. From this stepping stone, the following steps were devised in order to obtain a bitmap with supposedly text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Splits the image in smaller cells in order to perform operations on each one of them. These cells are overlapped a certain percentage to be able to vote on them regions of interest.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image. So, I decided to split the original image in overlapping cells.</w:t>
      </w:r>
    </w:p>
    <w:p>
      <w:pPr>
        <w:pStyle w:val="Normal"/>
        <w:numPr>
          <w:ilvl w:val="0"/>
          <w:numId w:val="0"/>
        </w:numPr>
        <w:bidi w:val="0"/>
        <w:ind w:left="0" w:hanging="0"/>
        <w:jc w:val="both"/>
        <w:rPr/>
      </w:pPr>
      <w:r>
        <w:rPr>
          <w:b w:val="false"/>
          <w:bCs w:val="false"/>
          <w:i w:val="false"/>
          <w:iCs w:val="false"/>
        </w:rPr>
        <w:tab/>
        <w:t>The cells overlap because in the end a voting process is employed to remove regions that were considered text in just a few of the segments.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the big picture was split in multiple smaller overlapping cells that will be further processed individually.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3.2.2 Segment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 Image Frequency Filtering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is a band-pass filter applied to the frequency domain of the segment. The remaining frequencies will consist of letter shapes (the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Because the background of the tire is fairly uniform in blackness and noise, these can be considered low frequency color variations and high frequency noise respectively. By eliminating certain bands from the frequency domain of the image, we are left with the letter shapes that could be processed further to enhance them and filter out any artifacts that remained.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Any analog signal is composed from multiple signals of different frequencies. 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On the line, each pixel value could be considered to represent the amplitude of a signal. The signal progresses in time to one direction of the line. This signal can be decomposed in its core frequencies, to the left the low ones and the high ones to the right. The same 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Experimentally I got usable results by keeping a disk with the small radius 14\% and the big radius 36\% of the found frequencies in the image.</w:t>
      </w:r>
    </w:p>
    <w:p>
      <w:pPr>
        <w:pStyle w:val="Normal"/>
        <w:numPr>
          <w:ilvl w:val="0"/>
          <w:numId w:val="0"/>
        </w:numPr>
        <w:bidi w:val="0"/>
        <w:ind w:left="0" w:hanging="0"/>
        <w:jc w:val="both"/>
        <w:rPr/>
      </w:pPr>
      <w:r>
        <w:rPr>
          <w:b w:val="false"/>
          <w:bCs w:val="false"/>
          <w:i w:val="false"/>
          <w:iCs w:val="false"/>
        </w:rPr>
        <w:tab/>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ind w:left="0" w:hanging="0"/>
        <w:jc w:val="both"/>
        <w:rPr/>
      </w:pPr>
      <w:r>
        <w:rPr>
          <w:b w:val="false"/>
          <w:bCs w:val="false"/>
          <w:i w:val="false"/>
          <w:iCs w:val="false"/>
        </w:rPr>
        <w:tab/>
        <w:t xml:space="preserve">The huge benefit of this method is that it can be applied to more images using the same band-pass filter, without changing the cutoffs.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Outputs an image like in Figure [TODO:], where letter shapes could be observed. There are also artifacts remaining that will be dealt with at a later stage.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b) Black Hat Morphological Operation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pPr>
      <w:r>
        <w:rPr>
          <w:b w:val="false"/>
          <w:bCs w:val="false"/>
          <w:i w:val="false"/>
          <w:iCs w:val="false"/>
        </w:rPr>
        <w:tab/>
        <w:t>Enhances the darker regions representing the letter contours that are surrounded by brighter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 xml:space="preserve">A morphological operation is based on mathematical morphology [TODO: cite]. The main components to it are an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c) OTSU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Computes automatically a threshold for the image and applies it, outputting a binary image. Because of the processing previously done, the output consists of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pPr>
      <w:r>
        <w:rPr>
          <w:b w:val="false"/>
          <w:bCs w:val="false"/>
          <w:i w:val="false"/>
          <w:iCs w:val="false"/>
        </w:rPr>
        <w:tab/>
        <w:t>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i w:val="false"/>
          <w:iCs w:val="false"/>
        </w:rPr>
        <w:t>3.2.3 Filtering Artifacts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tab/>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pPr>
      <w:r>
        <w:rPr>
          <w:b w:val="false"/>
          <w:bCs w:val="false"/>
          <w:i w:val="false"/>
          <w:iCs w:val="false"/>
        </w:rPr>
        <w:tab/>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pseudo-code for the filtering process can be seen in Algorithm \ref{alg:filtering-artifacts}.</w:t>
      </w:r>
    </w:p>
    <w:p>
      <w:pPr>
        <w:pStyle w:val="Normal"/>
        <w:numPr>
          <w:ilvl w:val="0"/>
          <w:numId w:val="0"/>
        </w:numPr>
        <w:bidi w:val="0"/>
        <w:ind w:left="0" w:hanging="0"/>
        <w:jc w:val="both"/>
        <w:rPr/>
      </w:pPr>
      <w:r>
        <w:rPr>
          <w:b w:val="false"/>
          <w:bCs w:val="false"/>
          <w:i w:val="false"/>
          <w:iCs w:val="false"/>
        </w:rPr>
        <w:tab/>
        <w:t>It starts off with a dilation, which is a morphological operation \cite{article:mathematical-morphology} which results in the thickening of the white connected components. It can be described mathematically as:</w:t>
      </w:r>
    </w:p>
    <w:p>
      <w:pPr>
        <w:pStyle w:val="Normal"/>
        <w:numPr>
          <w:ilvl w:val="0"/>
          <w:numId w:val="0"/>
        </w:numPr>
        <w:bidi w:val="0"/>
        <w:ind w:left="0" w:hanging="0"/>
        <w:jc w:val="both"/>
        <w:rPr/>
      </w:pPr>
      <w:r>
        <w:rPr/>
        <w:t>A ⊕ B = {z ∈ E|(B s ) z ∩ A 6 = ∅}</w:t>
      </w:r>
    </w:p>
    <w:p>
      <w:pPr>
        <w:pStyle w:val="Normal"/>
        <w:numPr>
          <w:ilvl w:val="0"/>
          <w:numId w:val="0"/>
        </w:numPr>
        <w:bidi w:val="0"/>
        <w:ind w:left="0" w:hanging="0"/>
        <w:jc w:val="both"/>
        <w:rPr/>
      </w:pPr>
      <w:r>
        <w:rPr>
          <w:b w:val="false"/>
          <w:bCs w:val="false"/>
          <w:i w:val="false"/>
          <w:iCs w:val="false"/>
        </w:rPr>
        <w:t>where $A$ is our image with sets in it, $B$ is a structuring element that is applied across the entirety of $A$ and $B^s$ is the symmetric of $B$. This is used in order to unite any artifacts and letter parts that might be disconnected because of the initial lighting conditions. For now I apply a single iteration.</w:t>
      </w:r>
    </w:p>
    <w:p>
      <w:pPr>
        <w:pStyle w:val="Normal"/>
        <w:numPr>
          <w:ilvl w:val="0"/>
          <w:numId w:val="0"/>
        </w:numPr>
        <w:bidi w:val="0"/>
        <w:ind w:left="0" w:hanging="0"/>
        <w:jc w:val="both"/>
        <w:rPr/>
      </w:pPr>
      <w:r>
        <w:rPr>
          <w:b w:val="false"/>
          <w:bCs w:val="false"/>
          <w:i w:val="false"/>
          <w:iCs w:val="false"/>
        </w:rPr>
        <w:tab/>
        <w:t>The operation on line \ref{alg:filtering-artifacts:contours-1} looks in the image and finds all the connected components ($CCs$).</w:t>
      </w:r>
    </w:p>
    <w:p>
      <w:pPr>
        <w:pStyle w:val="Normal"/>
        <w:numPr>
          <w:ilvl w:val="0"/>
          <w:numId w:val="0"/>
        </w:numPr>
        <w:bidi w:val="0"/>
        <w:ind w:left="0" w:hanging="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ind w:left="0" w:hanging="0"/>
        <w:jc w:val="both"/>
        <w:rPr/>
      </w:pPr>
      <w:r>
        <w:rPr>
          <w:b w:val="false"/>
          <w:bCs w:val="false"/>
          <w:i w:val="false"/>
          <w:iCs w:val="false"/>
        </w:rPr>
        <w:tab/>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ind w:left="0" w:hanging="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ind w:left="0" w:hanging="0"/>
        <w:jc w:val="both"/>
        <w:rPr/>
      </w:pPr>
      <w:r>
        <w:rPr>
          <w:b w:val="false"/>
          <w:bCs w:val="false"/>
          <w:i w:val="false"/>
          <w:iCs w:val="false"/>
        </w:rPr>
        <w:tab/>
        <w:t>And now, as a last step (line \ref{alg:filtering-artifacts:filter-2}), I apply another filtration with other rules. In my experiments, I observed that some more artifacts could be eliminated at this step so I chose to do just that. The rules for removing these artifacts are:  $h &lt; 26p \;|\; w &lt; 10p$ (even if this was a letter, it would be too small to be recognizable), $h/w &gt; 1.5 \;|\; h/w &lt; 0.33$ or $h &gt; 0.33*h_{seg} \;\&amp;\; w &gt; 0.66*w_{seg}$. Practically, almost the same rules as in the first round of filtration, just that now the height of the component must be bigger as we have applied dilation a few times already.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accumulator that has the same size with the unwrapped image.</w:t>
      </w:r>
    </w:p>
    <w:p>
      <w:pPr>
        <w:pStyle w:val="Normal"/>
        <w:numPr>
          <w:ilvl w:val="0"/>
          <w:numId w:val="0"/>
        </w:numPr>
        <w:bidi w:val="0"/>
        <w:ind w:left="0" w:hanging="0"/>
        <w:jc w:val="both"/>
        <w:rPr/>
      </w:pPr>
      <w:r>
        <w:rPr>
          <w:b w:val="false"/>
          <w:bCs w:val="false"/>
          <w:i w:val="false"/>
          <w:iCs w:val="false"/>
        </w:rPr>
        <w:tab/>
        <w:t>Finding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3.2.4 Voting</w:t>
      </w:r>
    </w:p>
    <w:p>
      <w:pPr>
        <w:pStyle w:val="Normal"/>
        <w:numPr>
          <w:ilvl w:val="0"/>
          <w:numId w:val="0"/>
        </w:numPr>
        <w:bidi w:val="0"/>
        <w:ind w:left="0" w:hanging="0"/>
        <w:jc w:val="both"/>
        <w:rPr/>
      </w:pPr>
      <w:r>
        <w:rPr>
          <w:b w:val="false"/>
          <w:bCs w:val="false"/>
          <w:i w:val="false"/>
          <w:iCs w:val="false"/>
        </w:rPr>
        <w:tab/>
        <w:t>Now that the segment was processed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ind w:left="0" w:hanging="0"/>
        <w:jc w:val="both"/>
        <w:rPr/>
      </w:pPr>
      <w:r>
        <w:rPr>
          <w:b w:val="false"/>
          <w:bCs w:val="false"/>
          <w:i w:val="false"/>
          <w:iCs w:val="false"/>
        </w:rPr>
        <w:tab/>
        <w:t>After all the segments were processed, it results a voting map like the one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ind w:left="0" w:hanging="0"/>
        <w:jc w:val="both"/>
        <w:rPr/>
      </w:pPr>
      <w:r>
        <w:rPr>
          <w:b w:val="false"/>
          <w:bCs w:val="false"/>
          <w:i w:val="false"/>
          <w:iCs w:val="false"/>
        </w:rPr>
        <w:tab/>
        <w:t>The filtration could be described by the pseudo-code in Algorithm [TODO:]. 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ind w:left="0" w:hanging="0"/>
        <w:jc w:val="both"/>
        <w:rPr/>
      </w:pPr>
      <w:r>
        <w:rPr>
          <w:b w:val="false"/>
          <w:bCs w:val="false"/>
          <w:i w:val="false"/>
          <w:iCs w:val="false"/>
        </w:rPr>
        <w:tab/>
        <w:t>Then, on line [TODO:] I am filtering through the connected components found in the accumulator matrix (the operation on line [TODO:]). The component is discarded if $h &lt; 40p \;|\; w &lt; 10p$ ($heu_3$\label{filtering:heuristics-3}) as it would be too small to be even a letter. At this step the height limit was increased compared to heuristic \ref{filtering:heuristics-2}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ind w:left="0" w:hanging="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ind w:left="0" w:hanging="0"/>
        <w:jc w:val="both"/>
        <w:rPr/>
      </w:pPr>
      <w:r>
        <w:rPr>
          <w:b w:val="false"/>
          <w:bCs w:val="false"/>
          <w:i w:val="false"/>
          <w:iCs w:val="false"/>
        </w:rPr>
        <w:tab/>
        <w:t>Now, on the newly diluted accumulator matrix, we apply another filtration using the heuristics $heu_4$\label{filtering:heuristics-4} that consist of: heuristic \ref{filtering:heuristics-3}, $h &gt; 200p$ (the text region is too tall so it is a region that we are not interested in) or $h &gt; 100p \;\&amp;\; h/w &gt; 0.85$ (a region too tall that doesn’t have a prominent enough shape).</w:t>
      </w:r>
    </w:p>
    <w:p>
      <w:pPr>
        <w:pStyle w:val="Normal"/>
        <w:numPr>
          <w:ilvl w:val="0"/>
          <w:numId w:val="0"/>
        </w:numPr>
        <w:bidi w:val="0"/>
        <w:ind w:left="0" w:hanging="0"/>
        <w:jc w:val="both"/>
        <w:rPr/>
      </w:pPr>
      <w:r>
        <w:rPr>
          <w:b w:val="false"/>
          <w:bCs w:val="false"/>
          <w:i w:val="false"/>
          <w:iCs w:val="false"/>
        </w:rPr>
        <w:tab/>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ind w:left="0" w:hanging="0"/>
        <w:jc w:val="both"/>
        <w:rPr>
          <w:i/>
          <w:i/>
          <w:iCs/>
        </w:rPr>
      </w:pPr>
      <w:r>
        <w:rPr>
          <w:i/>
          <w:iCs/>
        </w:rPr>
      </w:r>
    </w:p>
    <w:p>
      <w:pPr>
        <w:pStyle w:val="Normal"/>
        <w:numPr>
          <w:ilvl w:val="0"/>
          <w:numId w:val="0"/>
        </w:numPr>
        <w:bidi w:val="0"/>
        <w:ind w:left="0" w:hanging="0"/>
        <w:jc w:val="both"/>
        <w:rPr>
          <w:i/>
          <w:i/>
          <w:iCs/>
        </w:rPr>
      </w:pPr>
      <w:r>
        <w:rPr>
          <w:i/>
          <w:iCs/>
        </w:rPr>
        <w:t>3.3 Text recognition</w:t>
      </w:r>
    </w:p>
    <w:p>
      <w:pPr>
        <w:pStyle w:val="Normal"/>
        <w:numPr>
          <w:ilvl w:val="0"/>
          <w:numId w:val="0"/>
        </w:numPr>
        <w:bidi w:val="0"/>
        <w:ind w:left="0" w:hanging="0"/>
        <w:jc w:val="both"/>
        <w:rPr>
          <w:i w:val="false"/>
          <w:i w:val="false"/>
          <w:iCs w:val="false"/>
        </w:rPr>
      </w:pPr>
      <w:r>
        <w:rPr>
          <w:i w:val="false"/>
          <w:iCs w:val="false"/>
        </w:rPr>
        <w:t>\paragraph*{Accomplishes:}\mbox{}\par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Now that we have reduced our unwrapped image to a few regions of interest, we can use an OCR to start extracting the text. This will be the output of our system and it will define our performance.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\paragraph*{Reasoning:}\mbox{}\par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It could be considered that the reason is stated in the \hyperref[sec:motivation]{Motivation} section of this work, but to reiterate, we want to extract the serial DOT code and the E-mark certification in order to almost uniquely identify a tire. I chose to use an OCR for this step because they are the most common approach to text recognition and the availability of ready made solutions only increased in the past years \cite{site:OCR_comparison}. There is also a wide variety to the OCR solutions that are offered as services, accessible through APIs.</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\paragraph*{Algorithm:}\mbox{}\par</w:t>
      </w:r>
    </w:p>
    <w:p>
      <w:pPr>
        <w:pStyle w:val="Normal"/>
        <w:numPr>
          <w:ilvl w:val="0"/>
          <w:numId w:val="0"/>
        </w:numPr>
        <w:bidi w:val="0"/>
        <w:ind w:left="0" w:hanging="0"/>
        <w:jc w:val="both"/>
        <w:rPr>
          <w:i w:val="false"/>
          <w:i w:val="false"/>
          <w:iCs w:val="false"/>
        </w:rPr>
      </w:pPr>
      <w:r>
        <w:rPr>
          <w:i w:val="false"/>
          <w:iCs w:val="false"/>
        </w:rPr>
        <w:t>The OCR I used is a service from Microsoft Cognitive Solutions \cite{site:Microsoft_Cognitive_Services} and it uses "deep-learning-based models and works with text on a variety of surfaces and backgrounds" (source: \cite{site:Microsoft_Cognitive_Services-Explained}). So, it is not specially tailored to our case (tire images). This is a good thing as it provides versatility at the expense of performance and openness of the system.</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The Read API (that is the OCR's name) \cite{site:Microsoft_Cognitive_Services-Read_API-OCR} is accessed through API calls to a configured endpoint. For each region of interest extracted in the Text Detection \ref{sec:text-detection} section, a request is sent to the endpoint which returns its guess on the text in the image. While not being able to perform all the processing on only one local machine (as we had to rely on the computation power and OCR solution hosted on a remote server), the impact this has on performance is reduced because we submit only the regions of interest (which have a smaller size than the original unwrapped tire image).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\paragraph*{Results:}\mbox{}\par</w:t>
      </w:r>
    </w:p>
    <w:p>
      <w:pPr>
        <w:pStyle w:val="Normal"/>
        <w:numPr>
          <w:ilvl w:val="0"/>
          <w:numId w:val="0"/>
        </w:numPr>
        <w:bidi w:val="0"/>
        <w:ind w:left="0" w:hanging="0"/>
        <w:jc w:val="both"/>
        <w:rPr>
          <w:i w:val="false"/>
          <w:i w:val="false"/>
          <w:iCs w:val="false"/>
        </w:rPr>
      </w:pPr>
      <w:r>
        <w:rPr>
          <w:i w:val="false"/>
          <w:iCs w:val="false"/>
        </w:rPr>
        <w:t>The results from this step are in the form of annotations that are coupled with the original detected region of interest. The recognized text returned by the OCR will be categorized in the following categories: DOT serial code, E-Mark certification and miscellaneous.</w:t>
      </w:r>
      <w:r>
        <w:br w:type="page"/>
      </w:r>
    </w:p>
    <w:p>
      <w:pPr>
        <w:pStyle w:val="Normal"/>
        <w:numPr>
          <w:ilvl w:val="0"/>
          <w:numId w:val="1"/>
        </w:numPr>
        <w:bidi w:val="0"/>
        <w:jc w:val="both"/>
        <w:rPr>
          <w:b/>
          <w:b/>
          <w:bCs/>
        </w:rPr>
      </w:pPr>
      <w:r>
        <w:rPr>
          <w:b/>
          <w:bCs/>
        </w:rPr>
        <w:t>Implementation Details</w:t>
      </w:r>
    </w:p>
    <w:p>
      <w:pPr>
        <w:pStyle w:val="Normal"/>
        <w:bidi w:val="0"/>
        <w:jc w:val="both"/>
        <w:rPr/>
      </w:pPr>
      <w:r>
        <w:rPr>
          <w:b w:val="false"/>
          <w:bCs w:val="false"/>
        </w:rPr>
        <w:tab/>
        <w:t xml:space="preserve">This chapter will provide the details of the implementation in regards of </w:t>
      </w:r>
      <w:r>
        <w:rPr>
          <w:b w:val="false"/>
          <w:bCs w:val="false"/>
        </w:rPr>
        <w:t xml:space="preserve">the developing environment and </w:t>
      </w:r>
      <w:r>
        <w:rPr>
          <w:b w:val="false"/>
          <w:bCs w:val="false"/>
        </w:rPr>
        <w:t>librar</w:t>
      </w:r>
      <w:r>
        <w:rPr>
          <w:b w:val="false"/>
          <w:bCs w:val="false"/>
        </w:rPr>
        <w:t>ies used. I chose to develop the pipeline in python</w:t>
      </w:r>
      <w:r>
        <w:rPr>
          <w:b w:val="false"/>
          <w:bCs w:val="false"/>
        </w:rPr>
        <w:t>3</w:t>
      </w:r>
      <w:r>
        <w:rPr>
          <w:b w:val="false"/>
          <w:bCs w:val="false"/>
        </w:rPr>
        <w:t xml:space="preserve"> </w:t>
      </w:r>
      <w:r>
        <w:rPr>
          <w:b w:val="false"/>
          <w:bCs w:val="false"/>
        </w:rPr>
        <w:t xml:space="preserve">\ref{site:python-about-page} </w:t>
      </w:r>
      <w:r>
        <w:rPr>
          <w:b w:val="false"/>
          <w:bCs w:val="false"/>
        </w:rPr>
        <w:t>as it provide</w:t>
      </w:r>
      <w:r>
        <w:rPr>
          <w:b w:val="false"/>
          <w:bCs w:val="false"/>
        </w:rPr>
        <w:t>s</w:t>
      </w:r>
      <w:r>
        <w:rPr>
          <w:b w:val="false"/>
          <w:bCs w:val="false"/>
        </w:rPr>
        <w:t xml:space="preserve"> easy access to the OpenCV </w:t>
      </w:r>
      <w:r>
        <w:rPr>
          <w:b w:val="false"/>
          <w:bCs w:val="false"/>
        </w:rPr>
        <w:t>\ref{site:OpenCV-about-page}</w:t>
      </w:r>
      <w:r>
        <w:rPr>
          <w:b w:val="false"/>
          <w:bCs w:val="false"/>
        </w:rPr>
        <w:t xml:space="preserve"> </w:t>
      </w:r>
      <w:r>
        <w:rPr>
          <w:b w:val="false"/>
          <w:bCs w:val="false"/>
        </w:rPr>
        <w:t xml:space="preserve">library and a relaxed programming </w:t>
      </w:r>
      <w:r>
        <w:rPr>
          <w:rFonts w:eastAsia="Noto Serif CJK SC" w:cs="Lohit Devanagari"/>
          <w:b w:val="false"/>
          <w:bCs w:val="false"/>
          <w:color w:val="auto"/>
          <w:kern w:val="2"/>
          <w:sz w:val="24"/>
          <w:szCs w:val="24"/>
          <w:lang w:val="en-US" w:eastAsia="zh-CN" w:bidi="hi-IN"/>
        </w:rPr>
        <w:t>(because it is dynamically typed)</w:t>
      </w:r>
      <w:r>
        <w:rPr>
          <w:b w:val="false"/>
          <w:bCs w:val="false"/>
        </w:rPr>
        <w:t>. The performance hit is minimal as the computationally intensive algorithms used are implemented in C/C++ and python is used only for interfacing and managing the flow of data. The project could just as well be developed in C++ using the OpenCV library. Another library that I used is numpy that provides the ability to p</w:t>
      </w:r>
      <w:r>
        <w:rPr>
          <w:b w:val="false"/>
          <w:bCs w:val="false"/>
        </w:rPr>
        <w:t>e</w:t>
      </w:r>
      <w:r>
        <w:rPr>
          <w:b w:val="false"/>
          <w:bCs w:val="false"/>
        </w:rPr>
        <w:t>rform matrix operations efficiently.</w:t>
      </w:r>
    </w:p>
    <w:p>
      <w:pPr>
        <w:pStyle w:val="Normal"/>
        <w:bidi w:val="0"/>
        <w:jc w:val="both"/>
        <w:rPr/>
      </w:pPr>
      <w:r>
        <w:rPr>
          <w:b w:val="false"/>
          <w:bCs w:val="false"/>
        </w:rPr>
        <w:tab/>
        <w:t xml:space="preserve">The developing environment was Jupiter Notebooks \ref{site:jupyter_notebooks-about-page} as it provides easy code modularization and the possibility to test only certain </w:t>
      </w:r>
      <w:r>
        <w:rPr>
          <w:rFonts w:eastAsia="Noto Serif CJK SC" w:cs="Lohit Devanagari"/>
          <w:b w:val="false"/>
          <w:bCs w:val="false"/>
          <w:color w:val="auto"/>
          <w:kern w:val="2"/>
          <w:sz w:val="24"/>
          <w:szCs w:val="24"/>
          <w:lang w:val="en-US" w:eastAsia="zh-CN" w:bidi="hi-IN"/>
        </w:rPr>
        <w:t>sections</w:t>
      </w:r>
      <w:r>
        <w:rPr>
          <w:b w:val="false"/>
          <w:bCs w:val="false"/>
        </w:rPr>
        <w:t>, without having to rerun the entire pipeline.</w:t>
      </w:r>
    </w:p>
    <w:p>
      <w:pPr>
        <w:pStyle w:val="Normal"/>
        <w:bidi w:val="0"/>
        <w:jc w:val="both"/>
        <w:rPr/>
      </w:pPr>
      <w:r>
        <w:rPr>
          <w:b w:val="false"/>
          <w:bCs w:val="false"/>
        </w:rPr>
        <w:tab/>
        <w:t xml:space="preserve">Now, I will </w:t>
      </w:r>
      <w:r>
        <w:rPr>
          <w:rFonts w:eastAsia="Noto Serif CJK SC" w:cs="Lohit Devanagari"/>
          <w:b w:val="false"/>
          <w:bCs w:val="false"/>
          <w:color w:val="auto"/>
          <w:kern w:val="2"/>
          <w:sz w:val="24"/>
          <w:szCs w:val="24"/>
          <w:lang w:val="en-US" w:eastAsia="zh-CN" w:bidi="hi-IN"/>
        </w:rPr>
        <w:t>mention for</w:t>
      </w:r>
      <w:r>
        <w:rPr>
          <w:b w:val="false"/>
          <w:bCs w:val="false"/>
        </w:rPr>
        <w:t xml:space="preserve"> each step described in The Proposed Solution \ref{chap:proposed-solution} </w:t>
      </w:r>
      <w:r>
        <w:rPr>
          <w:rFonts w:eastAsia="Noto Serif CJK SC" w:cs="Lohit Devanagari"/>
          <w:b w:val="false"/>
          <w:bCs w:val="false"/>
          <w:color w:val="auto"/>
          <w:kern w:val="2"/>
          <w:sz w:val="24"/>
          <w:szCs w:val="24"/>
          <w:lang w:val="en-US" w:eastAsia="zh-CN" w:bidi="hi-IN"/>
        </w:rPr>
        <w:t>chapter its implementation if it contained an important algorithm. While the algorithms used were part of the OpenCV library, the interfacing of their outputs and the flow of data was of my own doing. I designed the pipeline that makes use of these algorithms.</w:t>
      </w:r>
    </w:p>
    <w:p>
      <w:pPr>
        <w:pStyle w:val="Normal"/>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
    </w:p>
    <w:p>
      <w:pPr>
        <w:pStyle w:val="Normal"/>
        <w:bidi w:val="0"/>
        <w:jc w:val="both"/>
        <w:rPr>
          <w:i/>
          <w:i/>
          <w:iCs/>
        </w:rPr>
      </w:pPr>
      <w:r>
        <w:rPr>
          <w:rFonts w:eastAsia="Noto Serif CJK SC" w:cs="Lohit Devanagari"/>
          <w:b w:val="false"/>
          <w:bCs w:val="false"/>
          <w:i/>
          <w:iCs/>
          <w:color w:val="auto"/>
          <w:kern w:val="2"/>
          <w:sz w:val="24"/>
          <w:szCs w:val="24"/>
          <w:lang w:val="en-US" w:eastAsia="zh-CN" w:bidi="hi-IN"/>
        </w:rPr>
        <w:t>4.1 Tire unwrapping</w:t>
      </w:r>
    </w:p>
    <w:p>
      <w:pPr>
        <w:pStyle w:val="Normal"/>
        <w:bidi w:val="0"/>
        <w:jc w:val="both"/>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color w:val="auto"/>
          <w:kern w:val="2"/>
          <w:sz w:val="24"/>
          <w:szCs w:val="24"/>
          <w:lang w:val="en-US" w:eastAsia="zh-CN" w:bidi="hi-IN"/>
        </w:rPr>
        <w:t xml:space="preserve">a) </w:t>
      </w:r>
      <w:r>
        <w:rPr>
          <w:rFonts w:eastAsia="Noto Serif CJK SC" w:cs="Lohit Devanagari"/>
          <w:b w:val="false"/>
          <w:bCs w:val="false"/>
          <w:i/>
          <w:iCs/>
          <w:color w:val="auto"/>
          <w:kern w:val="2"/>
          <w:sz w:val="24"/>
          <w:szCs w:val="24"/>
          <w:lang w:val="en-US" w:eastAsia="zh-CN" w:bidi="hi-IN"/>
        </w:rPr>
        <w:t>CLAHE</w:t>
      </w:r>
    </w:p>
    <w:p>
      <w:pPr>
        <w:pStyle w:val="Normal"/>
        <w:bidi w:val="0"/>
        <w:jc w:val="both"/>
        <w:rPr/>
      </w:pPr>
      <w:r>
        <w:rPr>
          <w:rFonts w:eastAsia="Noto Serif CJK SC" w:cs="Lohit Devanagari"/>
          <w:b w:val="false"/>
          <w:bCs w:val="false"/>
          <w:i w:val="false"/>
          <w:iCs w:val="false"/>
          <w:color w:val="auto"/>
          <w:kern w:val="2"/>
          <w:sz w:val="24"/>
          <w:szCs w:val="24"/>
          <w:lang w:val="en-US" w:eastAsia="zh-CN" w:bidi="hi-IN"/>
        </w:rPr>
        <w:tab/>
      </w:r>
    </w:p>
    <w:p>
      <w:pPr>
        <w:pStyle w:val="Normal"/>
        <w:bidi w:val="0"/>
        <w:jc w:val="both"/>
        <w:rPr>
          <w:b w:val="false"/>
          <w:b w:val="false"/>
          <w:bCs w:val="false"/>
        </w:rPr>
      </w:pPr>
      <w:r>
        <w:rPr>
          <w:b w:val="false"/>
          <w:bCs w:val="false"/>
        </w:rPr>
        <w:tab/>
        <w:t>This algorithm is performing Clip Limited Adaptive Histogram Equalization (CLAHE) and is provided by the OpenCV library. It is used as can be seen in the code snippet \ref{code:clahe}.</w:t>
      </w:r>
    </w:p>
    <w:p>
      <w:pPr>
        <w:pStyle w:val="Normal"/>
        <w:bidi w:val="0"/>
        <w:jc w:val="both"/>
        <w:rPr>
          <w:b w:val="false"/>
          <w:b w:val="false"/>
          <w:bCs w:val="false"/>
        </w:rPr>
      </w:pPr>
      <w:r>
        <w:rPr>
          <w:b w:val="false"/>
          <w:bCs w:val="false"/>
        </w:rPr>
      </w:r>
    </w:p>
    <w:p>
      <w:pPr>
        <w:pStyle w:val="Normal"/>
        <w:bidi w:val="0"/>
        <w:jc w:val="both"/>
        <w:rPr/>
      </w:pPr>
      <w:r>
        <w:rPr>
          <w:b w:val="false"/>
          <w:bCs w:val="false"/>
        </w:rPr>
        <w:tab/>
        <w:t xml:space="preserve">Firstly, it is needed to create a CLAHE object and provide to it the clipping limit and the tile grid size which will be used by the algorithm \ref{alg:CLAHE}. The clip limit is a double representing a percentage and the tile grid must be a tuple of two integers. The returned object is of type $cv::CLAHE$ and has a method called $apply$ which takes as input a gray-scale image and returns the processed image. The library has also the possibility to use the </w:t>
      </w:r>
      <w:r>
        <w:rPr>
          <w:rFonts w:eastAsia="Noto Serif CJK SC" w:cs="Lohit Devanagari"/>
          <w:b w:val="false"/>
          <w:bCs w:val="false"/>
          <w:color w:val="auto"/>
          <w:kern w:val="2"/>
          <w:sz w:val="24"/>
          <w:szCs w:val="24"/>
          <w:lang w:val="en-US" w:eastAsia="zh-CN" w:bidi="hi-IN"/>
        </w:rPr>
        <w:t>CUDA</w:t>
      </w:r>
      <w:r>
        <w:rPr>
          <w:b w:val="false"/>
          <w:bCs w:val="false"/>
        </w:rPr>
        <w:t xml:space="preserve"> framework to run on the GPU the algorithm, but I did not use it as it would make the code not portable and complicate the setup. Anyhow, it is an interesting opportunity to study the speedup of the entire pipeline if some algorithms are run on the GPU.</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r>
      <w:r>
        <w:rPr>
          <w:b w:val="false"/>
          <w:bCs w:val="false"/>
        </w:rPr>
        <w:t>b) Hough Circles Transform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In order to detect the circles in the equalized image, we employ the Hough Circles Transform \cite{site:circular_hough_transform} algorithm (that was described in \ref{alg:Hough_Circles}) from the OpenCV library. We probe for multiple ranges of radii and later we will reduce their number and combine them. In order to sped up the algorithm, we reduce the size of the image to a thumbnail of 300 by 300 pixels. The code snippet \ref{code:hough-circles} shows the usage of the provided algorithm.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The Hough Circles function from OpenCv takes in many parameters as it also applies internally Canny Edge detection \cite{site:Canny_edge_detection}. The first parameter is the image (thumbnail) to be processed, the second is the algorithm to be used and the third is how many times smaller the accumulator matrix shall be compared to the image's resolution. The fourth parameter ($parameter1$) is the higher threshold for the Canny Edge Detector and the lower one is half of it. The fifth parameter ($parameter2$) is the accumulator's threshold after which a circle will be considered a circle. The sixth parameter is the minimum distance between the circles found by the algorithm in the image (as it can find multiple ones and return a list of them). The seventh and eighth parameters are the minimum and maximum radius of the circles to search for. The function returns a list of found circles in the passed image. The parameter values were found by trial and error and taking into account that the wheel should be at least 140 pixels in diameter. Anything smaller would have the text on the tire too small to be able to recognize it, so it would be better to just discard the image now than later.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After finding the main circle in the image, we start looking for other circles in different intervals of radii around the main one. The idea was to extract the most predominant circle in each interval and later combine them if there are too many found. All the found circles are pushed in a list which has the first element the main circle of the image.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c) Heuristics for Reducing the Number of Circles</w:t>
      </w:r>
    </w:p>
    <w:p>
      <w:pPr>
        <w:pStyle w:val="Normal"/>
        <w:bidi w:val="0"/>
        <w:jc w:val="both"/>
        <w:rPr>
          <w:b w:val="false"/>
          <w:b w:val="false"/>
          <w:bCs w:val="false"/>
        </w:rPr>
      </w:pPr>
      <w:r>
        <w:rPr>
          <w:b w:val="false"/>
          <w:bCs w:val="false"/>
        </w:rPr>
        <w:tab/>
        <w:t>In this part, I have implemented my heuristics for reducing the number of circles that we have detected in the previous step. The heuristics are based on the assumptions that the detected circles, if they have the centers close enough to each other and the radii similar, they are probably the same circle. This combination of circles also helps with the distortion of the tire that causes it to appear as oval shaped. The grater the threshold to consider two circles the same one, the more circles will be reduced and we will be able to detect even more oval shaped ones. The problem is that we may end up combining the outer and inner rim's detected circles if the values are too big. So through trial and error, I've come up with the values that can be seen in code snippet \ref{code:heuristics-for-fircles}.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It must be noted that I decided to create a new circle from the 2 ones that I considered to be the same one by averaging their centers and radii. The complexity of this algorithm is $O(N^2)$ where $N$ is the number of circles, which is around (TODO: average the no of detected circles).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d) Conversion to Polar Coordinates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If the number of detected circles could be reduced to only 2 circles in the image, we can determine the center of the wheel, around which we will unwrap the tire. The unwrapping is performed by converting a section of the image around the center of the wheel to polar coordinates (the reasoning was described in subsection \ref{subsec:convert_to_polar} Convert to Polar Coordinates). A function from the pola</w:t>
      </w:r>
      <w:r>
        <w:rPr>
          <w:b w:val="false"/>
          <w:bCs w:val="false"/>
        </w:rPr>
        <w:t>r</w:t>
      </w:r>
      <w:r>
        <w:rPr>
          <w:b w:val="false"/>
          <w:bCs w:val="false"/>
        </w:rPr>
        <w:t>Transform \cite{site:polarTransform-convertToPolarImage} python module is used. The code snippet \ref{code:polar-coordinates} shows the usage of the function.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 observed that usually the inner circle is better aligned with the center of the tire so we select it as the center. This might be because the outer rim of the tire is deformed at the contact point with the ground. This might trick the circle detection part into believing more circles are present and when reducing their number, the newly calculated center might drift away from the true center.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The first parameter of the function to transform the image to polar coordinates is the image to be transformed. The second parameter is the center of the wheel. The third parameter is the inner radius of the tire and the fourth parameter is the outer one. The fifth parameter is a boolean that indicates if the image has color channels. The sixth parameter is the order of the interpolation step that is needed to figure out what color are some pixels that are stretched and must </w:t>
      </w:r>
      <w:r>
        <w:rPr>
          <w:b w:val="false"/>
          <w:bCs w:val="false"/>
        </w:rPr>
        <w:t>b</w:t>
      </w:r>
      <w:r>
        <w:rPr>
          <w:b w:val="false"/>
          <w:bCs w:val="false"/>
        </w:rPr>
        <w:t>e calculated. The seventh parameter is a boolean that indicates if the function could run multi-threaded.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As a last step, the image must be rotated 90 degrees counterclockwise to get the tire unwrapped in a horizontal shape with th</w:t>
      </w:r>
      <w:r>
        <w:rPr>
          <w:b w:val="false"/>
          <w:bCs w:val="false"/>
        </w:rPr>
        <w:t>e</w:t>
      </w:r>
      <w:r>
        <w:rPr>
          <w:b w:val="false"/>
          <w:bCs w:val="false"/>
        </w:rPr>
        <w:t xml:space="preserve"> text written from left to right.</w:t>
      </w:r>
    </w:p>
    <w:p>
      <w:pPr>
        <w:pStyle w:val="Normal"/>
        <w:bidi w:val="0"/>
        <w:jc w:val="both"/>
        <w:rPr>
          <w:b w:val="false"/>
          <w:b w:val="false"/>
          <w:bCs w:val="false"/>
          <w:i/>
          <w:i/>
          <w:iCs/>
        </w:rPr>
      </w:pPr>
      <w:r>
        <w:rPr/>
      </w:r>
    </w:p>
    <w:p>
      <w:pPr>
        <w:pStyle w:val="Normal"/>
        <w:bidi w:val="0"/>
        <w:jc w:val="both"/>
        <w:rPr/>
      </w:pPr>
      <w:r>
        <w:rPr>
          <w:b w:val="false"/>
          <w:bCs w:val="false"/>
          <w:i/>
          <w:iCs/>
        </w:rPr>
        <w:tab/>
        <w:t>e) Image Frequency Filtering</w:t>
      </w:r>
    </w:p>
    <w:p>
      <w:pPr>
        <w:pStyle w:val="Normal"/>
        <w:bidi w:val="0"/>
        <w:jc w:val="both"/>
        <w:rPr>
          <w:i w:val="false"/>
          <w:i w:val="false"/>
          <w:iCs w:val="false"/>
        </w:rPr>
      </w:pPr>
      <w:r>
        <w:rPr>
          <w:b w:val="false"/>
          <w:bCs w:val="false"/>
          <w:i w:val="false"/>
          <w:iCs w:val="false"/>
        </w:rPr>
        <w:t>The core of the system that enabled the pipeline to detect text on the tire is the Image Frequency Filtering algorithm (\ref{subsubsec:frequency-filtering}). It is applied on a segment of the unwrapped tire image, segments stat have a certain overlay between them. The idea is to search for tire-markings in all segments of the image and then count the position of the supposedly text in an accumulator to perform the voting process. The code snippet \ref{code:frequency-filtering} shows my implementation of this band-pass filter.</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Firstly I use the numpy library to apply a 2 dimensional Fast Fourier Transform on the segment to pass it into the frequency domain. The function outputs a matrix of complex numbers which is fed into the function $numpy.fft.fftshift$ to bring the zero frequency part of the array into it's center (Figure \ref{fig:freq-domain-original}). After this, I create a mask which is a disk with the small radius 7\% of the dimension of the image and the big radius 18\% of the dimension of the image. The mask is then multiplied with the complex numbers in the frequency domain. This action acts as a band-pass filter. Then the remaining frequencies are used to apply the Inverse Fast Fourier Transform to get the filtered segment.</w:t>
      </w:r>
    </w:p>
    <w:p>
      <w:pPr>
        <w:pStyle w:val="Normal"/>
        <w:bidi w:val="0"/>
        <w:jc w:val="both"/>
        <w:rPr>
          <w:b w:val="false"/>
          <w:b w:val="false"/>
          <w:bCs w:val="false"/>
        </w:rPr>
      </w:pPr>
      <w:r>
        <w:rPr>
          <w:i w:val="false"/>
          <w:iCs w:val="false"/>
        </w:rPr>
      </w:r>
    </w:p>
    <w:p>
      <w:pPr>
        <w:pStyle w:val="Normal"/>
        <w:bidi w:val="0"/>
        <w:jc w:val="both"/>
        <w:rPr>
          <w:i/>
          <w:i/>
          <w:iCs/>
        </w:rPr>
      </w:pPr>
      <w:r>
        <w:rPr>
          <w:b w:val="false"/>
          <w:bCs w:val="false"/>
          <w:i/>
          <w:iCs/>
        </w:rPr>
        <w:tab/>
        <w:t>f) Black Hat Morphological Operation</w:t>
      </w:r>
    </w:p>
    <w:p>
      <w:pPr>
        <w:pStyle w:val="Normal"/>
        <w:bidi w:val="0"/>
        <w:jc w:val="both"/>
        <w:rPr>
          <w:i w:val="false"/>
          <w:i w:val="false"/>
          <w:iCs w:val="false"/>
        </w:rPr>
      </w:pPr>
      <w:r>
        <w:rPr>
          <w:b w:val="false"/>
          <w:bCs w:val="false"/>
          <w:i w:val="false"/>
          <w:iCs w:val="false"/>
        </w:rPr>
        <w:t>To perform the Black Hat Morphological Operation (which was used in step \ref{subsec:segmentation} in the pipeline), I used the function provided by the OpenCV \cite{site:opencv-morphological-ops}. The code snippet \ref{code:black-hat-morphological-operation} shows the usage of the function.</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parameter passed to the function is the image on which the operation will be performed. The second parameter is an enumerate type that indicates what operation will be performed. The third parameter is the structuring element to be used in the operation. The function returns the image after the operation was applied.</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g) OTSU Thresholding</w:t>
      </w:r>
    </w:p>
    <w:p>
      <w:pPr>
        <w:pStyle w:val="Normal"/>
        <w:bidi w:val="0"/>
        <w:jc w:val="both"/>
        <w:rPr>
          <w:i w:val="false"/>
          <w:i w:val="false"/>
          <w:iCs w:val="false"/>
        </w:rPr>
      </w:pPr>
      <w:r>
        <w:rPr>
          <w:b w:val="false"/>
          <w:bCs w:val="false"/>
          <w:i w:val="false"/>
          <w:iCs w:val="false"/>
        </w:rPr>
        <w:t>This algorithm was described here \ref{alg:OTSU-thresholding} and in the implementation I used the function provided by the OpenCV library \cite{site:opencv-OTSU_Thresholding}.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This function is a general threshold function that internally selects what kind of thresholding to apply accordingly to the 4th parameter passed to it. In my case I wanted it to perform OTSU Thresholding in order to automatically detect the threshold value in the segment. The first parameter is the image which has resulted from the previous step \ref{code:black-hat-morphological-operation}. The second parameter is not used in OTSU mode and the third parameter determines to what value the pixels are set when they pass the threshold value.</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h) Dilation Morphological Operation</w:t>
      </w:r>
    </w:p>
    <w:p>
      <w:pPr>
        <w:pStyle w:val="Normal"/>
        <w:bidi w:val="0"/>
        <w:jc w:val="both"/>
        <w:rPr>
          <w:i w:val="false"/>
          <w:i w:val="false"/>
          <w:iCs w:val="false"/>
        </w:rPr>
      </w:pPr>
      <w:r>
        <w:rPr>
          <w:b w:val="false"/>
          <w:bCs w:val="false"/>
          <w:i w:val="false"/>
          <w:iCs w:val="false"/>
        </w:rPr>
        <w:t>When I needed to apply the dilation operation (in the \ref{alg:filtering-artifacts} and \ref{alg:voting-filtering} algorithms) I used the function provided by the OpenCV library \cite{site:opencv-dilate-operation}.</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label=code:dilation-morphological-operation, caption={Dilation}]</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img = cv2.dilate(img, kernel, iterations_no)</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Like any other morphological operation, the first parameter is the image on which the operation will be performed. The second parameter is the structuring element to be used in the operation. The third parameter is the number of iterations we want the operation to be performed. The function returns the modified image.</w:t>
      </w:r>
    </w:p>
    <w:p>
      <w:pPr>
        <w:pStyle w:val="Normal"/>
        <w:bidi w:val="0"/>
        <w:jc w:val="both"/>
        <w:rPr>
          <w:i w:val="false"/>
          <w:i w:val="false"/>
          <w:iCs w:val="false"/>
        </w:rPr>
      </w:pPr>
      <w:r>
        <w:rPr>
          <w:b w:val="false"/>
          <w:bCs w:val="false"/>
          <w:i w:val="false"/>
          <w:iCs w:val="false"/>
        </w:rPr>
        <w:tab/>
      </w:r>
      <w:r>
        <w:rPr>
          <w:b w:val="false"/>
          <w:bCs w:val="false"/>
          <w:i/>
          <w:iCs/>
        </w:rPr>
        <w:t>i) Finding Connected Components</w:t>
      </w:r>
    </w:p>
    <w:p>
      <w:pPr>
        <w:pStyle w:val="Normal"/>
        <w:bidi w:val="0"/>
        <w:jc w:val="both"/>
        <w:rPr>
          <w:i w:val="false"/>
          <w:i w:val="false"/>
          <w:iCs w:val="false"/>
        </w:rPr>
      </w:pPr>
      <w:r>
        <w:rPr>
          <w:b w:val="false"/>
          <w:bCs w:val="false"/>
          <w:i w:val="false"/>
          <w:iCs w:val="false"/>
        </w:rPr>
        <w:t>There are multiple moments in the algorithm when I decided to find the connected components that are in the binary image in order to filter out artifacts that I do not consider text (Algorithm \ref{alg:filtering-artifacts}) or when I filtered the voting accumulator matrix for regions that are not probably text (Algorithm \ref{alg:voting-filtering}). I used the implementation provided by the OpenCV library \cite{site:opencv-connected_components} to find the connected components inside an image.</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label=code:connected_components, caption={Connected Components}]</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_, cnts, _ = cv2.findContours(binary_img, cv2.RETR_EXTERNAL, cv2.CHAIN_APPROX_SIMPLE)</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parameter of the function is a binary image in which we want to detect the connected components. The second parameter tells the function how to pack the connected components and how to set their hierarchy. The third and final parameter tells the algorithm if we want to optimize the contours that define the connected component (if a line is found, only its endpoints are worth to be stored). The function returns a tuple of three values. The first value is a modified image. The second value is a list of all the connected components in the image. The third value is a list of the hierarchy of the connected components. I do not make use of the first and third parameters as I am interested only in having the bounding box of the components.</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j) Performing OCR with Read API</w:t>
      </w:r>
    </w:p>
    <w:p>
      <w:pPr>
        <w:pStyle w:val="Normal"/>
        <w:bidi w:val="0"/>
        <w:jc w:val="both"/>
        <w:rPr>
          <w:i w:val="false"/>
          <w:i w:val="false"/>
          <w:iCs w:val="false"/>
        </w:rPr>
      </w:pPr>
      <w:r>
        <w:rPr>
          <w:b w:val="false"/>
          <w:bCs w:val="false"/>
          <w:i w:val="false"/>
          <w:iCs w:val="false"/>
        </w:rPr>
        <w:t>As the selected OCR solution is an online service provided by Microsoft \cite{site:Microsoft_Cognitive_Services-Read_API-OCR}, I interact with it through their defined API and using the Python libraries \cite{site:python-pip_azure_cognitive_services} that were provided by them. There is also a Docker deployable solution that Microsoft provides to business entities that handle sensitive information or want to be in charge of their own data. The code snippet \ref{code:read-api-ocr} shows the usage of the API.</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label=code:read-api-ocr, caption={Read API OCR}]</w:t>
      </w:r>
    </w:p>
    <w:p>
      <w:pPr>
        <w:pStyle w:val="Normal"/>
        <w:bidi w:val="0"/>
        <w:jc w:val="both"/>
        <w:rPr>
          <w:i w:val="false"/>
          <w:i w:val="false"/>
          <w:iCs w:val="false"/>
        </w:rPr>
      </w:pPr>
      <w:r>
        <w:rPr>
          <w:b w:val="false"/>
          <w:bCs w:val="false"/>
          <w:i w:val="false"/>
          <w:iCs w:val="false"/>
        </w:rPr>
        <w:t>def OCR(file: str) -&gt; Any: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imageData = open(file, "rb")</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client = ComputerVisionClient(config.ENDPOINT_URL, CognitiveServicesCredentials(config.SUBSCRIPTION_KEY))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operationID = client.read_in_stream(imageData, raw=True).headers["Operation-Location"].split("/")[-1]</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the API response is checked with busy waiting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while True:</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results = client.get_read_result(operationID)</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if results.status.lower() not in ["notstarted", "running"]: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break</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sleep for a bit before we make another request to the API</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time.sleep(10)</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return results</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step is to open the image we wish to perform OCR on in binary mode. The file descriptor obtained will be used later to submit the payload directly to the API without needing from us to load the image into memory by hand.</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second step is to obtain a client token from the service. The $ENDPOINT_URL$ and $SUBSCRIPTION_KEY$ are defined in another file and represent my credentials for the Azure Cognitive Services. At the moment I am using the free tier of the service which allows me to perform a maximum of 10 requests per minute and maximum 5000 per month. I also obtained 200\$ of free credit to test out the OCR and I am billed out of them for every request I make to the server.</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Then, I send my payload by specifying the opened image I wish to perform OCR on. The operation ID is extracted in order to poll the API for the result. Doing busy waiting is not always a great idea to implement an API, but Microsoft's reasoning while designing it was that you can submit multiple requests and you won't have to wait for their results to come all at once.</w:t>
      </w:r>
    </w:p>
    <w:p>
      <w:pPr>
        <w:pStyle w:val="Normal"/>
        <w:bidi w:val="0"/>
        <w:jc w:val="both"/>
        <w:rPr>
          <w:b w:val="false"/>
          <w:b w:val="false"/>
          <w:bCs w:val="false"/>
        </w:rPr>
      </w:pPr>
      <w:r>
        <w:rPr>
          <w:i w:val="false"/>
          <w:iCs w:val="false"/>
        </w:rPr>
      </w:r>
    </w:p>
    <w:p>
      <w:pPr>
        <w:pStyle w:val="Normal"/>
        <w:bidi w:val="0"/>
        <w:jc w:val="both"/>
        <w:rPr>
          <w:b w:val="false"/>
          <w:b w:val="false"/>
          <w:bCs w:val="false"/>
        </w:rPr>
      </w:pPr>
      <w:r>
        <w:rPr>
          <w:i w:val="false"/>
          <w:iCs w:val="false"/>
        </w:rPr>
      </w:r>
    </w:p>
    <w:p>
      <w:pPr>
        <w:pStyle w:val="Normal"/>
        <w:bidi w:val="0"/>
        <w:jc w:val="both"/>
        <w:rPr>
          <w:b w:val="false"/>
          <w:b w:val="false"/>
          <w:bCs w:val="false"/>
        </w:rPr>
      </w:pPr>
      <w:r>
        <w:rPr>
          <w:i w:val="false"/>
          <w:iCs w:val="false"/>
        </w:rPr>
      </w:r>
      <w:r>
        <w:br w:type="page"/>
      </w:r>
    </w:p>
    <w:p>
      <w:pPr>
        <w:pStyle w:val="Normal"/>
        <w:numPr>
          <w:ilvl w:val="0"/>
          <w:numId w:val="1"/>
        </w:numPr>
        <w:bidi w:val="0"/>
        <w:jc w:val="both"/>
        <w:rPr>
          <w:b/>
          <w:b/>
          <w:bCs/>
        </w:rPr>
      </w:pPr>
      <w:r>
        <w:rPr>
          <w:b/>
          <w:bCs/>
        </w:rPr>
        <w:t>Evaluation</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Conclusion</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r>
        <w:rPr>
          <w:rStyle w:val="InternetLink"/>
          <w:b w:val="false"/>
          <w:bCs w:val="false"/>
        </w:rPr>
        <w:t>https://doi.org/10.1109/TITS.2020.2967316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2">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riddynamics.com/how-to-identify-vehicle-tires-using-deep-learning-visual-models/"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4908</TotalTime>
  <Application>LibreOffice/6.4.7.2$Linux_X86_64 LibreOffice_project/40$Build-2</Application>
  <Pages>23</Pages>
  <Words>10496</Words>
  <Characters>52166</Characters>
  <CharactersWithSpaces>62667</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2022-06-23T23:16:57Z</dcterms:modified>
  <cp:revision>88</cp:revision>
  <dc:subject/>
  <dc:title/>
</cp:coreProperties>
</file>