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716" w:rsidRPr="00662716" w:rsidRDefault="00662716" w:rsidP="00662716">
      <w:pPr>
        <w:widowControl/>
        <w:spacing w:after="150" w:line="360" w:lineRule="atLeast"/>
        <w:jc w:val="left"/>
        <w:textAlignment w:val="baseline"/>
        <w:outlineLvl w:val="3"/>
        <w:rPr>
          <w:rFonts w:ascii="Helvetica" w:eastAsia="宋体" w:hAnsi="Helvetica" w:cs="Helvetica"/>
          <w:b/>
          <w:bCs/>
          <w:color w:val="333333"/>
          <w:kern w:val="0"/>
          <w:sz w:val="24"/>
          <w:szCs w:val="24"/>
        </w:rPr>
      </w:pPr>
      <w:bookmarkStart w:id="0" w:name="_GoBack"/>
      <w:bookmarkEnd w:id="0"/>
      <w:r w:rsidRPr="00662716">
        <w:rPr>
          <w:rFonts w:ascii="Helvetica" w:eastAsia="宋体" w:hAnsi="Helvetica" w:cs="Helvetica"/>
          <w:b/>
          <w:bCs/>
          <w:color w:val="333333"/>
          <w:kern w:val="0"/>
          <w:sz w:val="24"/>
          <w:szCs w:val="24"/>
        </w:rPr>
        <w:t>中国创新支付的未来</w:t>
      </w:r>
    </w:p>
    <w:p w:rsidR="00662716" w:rsidRDefault="00662716" w:rsidP="00662716">
      <w:pPr>
        <w:widowControl/>
        <w:jc w:val="left"/>
        <w:textAlignment w:val="baseline"/>
        <w:rPr>
          <w:rFonts w:ascii="Helvetica" w:eastAsia="宋体" w:hAnsi="Helvetica" w:cs="Helvetica"/>
          <w:color w:val="333333"/>
          <w:kern w:val="0"/>
          <w:sz w:val="24"/>
          <w:szCs w:val="24"/>
        </w:rPr>
      </w:pPr>
      <w:hyperlink r:id="rId5"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中国创新支付</w:t>
        </w:r>
        <w:r w:rsidRPr="00662716">
          <w:rPr>
            <w:rFonts w:ascii="inherit" w:eastAsia="宋体" w:hAnsi="inherit" w:cs="Helvetica"/>
            <w:color w:val="0055AA"/>
            <w:kern w:val="0"/>
            <w:sz w:val="24"/>
            <w:szCs w:val="24"/>
            <w:bdr w:val="none" w:sz="0" w:space="0" w:color="auto" w:frame="1"/>
          </w:rPr>
          <w:t>(08083)$</w:t>
        </w:r>
      </w:hyperlink>
      <w:r w:rsidRPr="00662716">
        <w:rPr>
          <w:rFonts w:ascii="Helvetica" w:eastAsia="宋体" w:hAnsi="Helvetica" w:cs="Helvetica"/>
          <w:color w:val="333333"/>
          <w:kern w:val="0"/>
          <w:sz w:val="24"/>
          <w:szCs w:val="24"/>
        </w:rPr>
        <w:t> </w:t>
      </w:r>
      <w:hyperlink r:id="rId6"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高阳科技</w:t>
        </w:r>
        <w:r w:rsidRPr="00662716">
          <w:rPr>
            <w:rFonts w:ascii="inherit" w:eastAsia="宋体" w:hAnsi="inherit" w:cs="Helvetica"/>
            <w:color w:val="0055AA"/>
            <w:kern w:val="0"/>
            <w:sz w:val="24"/>
            <w:szCs w:val="24"/>
            <w:bdr w:val="none" w:sz="0" w:space="0" w:color="auto" w:frame="1"/>
          </w:rPr>
          <w:t>(00818)$</w:t>
        </w:r>
      </w:hyperlink>
      <w:hyperlink r:id="rId7"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中国信贷</w:t>
        </w:r>
        <w:r w:rsidRPr="00662716">
          <w:rPr>
            <w:rFonts w:ascii="inherit" w:eastAsia="宋体" w:hAnsi="inherit" w:cs="Helvetica"/>
            <w:color w:val="0055AA"/>
            <w:kern w:val="0"/>
            <w:sz w:val="24"/>
            <w:szCs w:val="24"/>
            <w:bdr w:val="none" w:sz="0" w:space="0" w:color="auto" w:frame="1"/>
          </w:rPr>
          <w:t>(08207)$</w:t>
        </w:r>
      </w:hyperlink>
      <w:hyperlink r:id="rId8"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中国支付通</w:t>
        </w:r>
        <w:r w:rsidRPr="00662716">
          <w:rPr>
            <w:rFonts w:ascii="inherit" w:eastAsia="宋体" w:hAnsi="inherit" w:cs="Helvetica"/>
            <w:color w:val="0055AA"/>
            <w:kern w:val="0"/>
            <w:sz w:val="24"/>
            <w:szCs w:val="24"/>
            <w:bdr w:val="none" w:sz="0" w:space="0" w:color="auto" w:frame="1"/>
          </w:rPr>
          <w:t>(08325)$</w:t>
        </w:r>
      </w:hyperlink>
      <w:hyperlink r:id="rId9"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上海复旦</w:t>
        </w:r>
        <w:r w:rsidRPr="00662716">
          <w:rPr>
            <w:rFonts w:ascii="inherit" w:eastAsia="宋体" w:hAnsi="inherit" w:cs="Helvetica"/>
            <w:color w:val="0055AA"/>
            <w:kern w:val="0"/>
            <w:sz w:val="24"/>
            <w:szCs w:val="24"/>
            <w:bdr w:val="none" w:sz="0" w:space="0" w:color="auto" w:frame="1"/>
          </w:rPr>
          <w:t>(01385)$</w:t>
        </w:r>
      </w:hyperlink>
      <w:hyperlink r:id="rId10"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环</w:t>
        </w:r>
        <w:proofErr w:type="gramStart"/>
        <w:r w:rsidRPr="00662716">
          <w:rPr>
            <w:rFonts w:ascii="inherit" w:eastAsia="宋体" w:hAnsi="inherit" w:cs="Helvetica"/>
            <w:color w:val="0055AA"/>
            <w:kern w:val="0"/>
            <w:sz w:val="24"/>
            <w:szCs w:val="24"/>
            <w:bdr w:val="none" w:sz="0" w:space="0" w:color="auto" w:frame="1"/>
          </w:rPr>
          <w:t>亚智富</w:t>
        </w:r>
        <w:proofErr w:type="gramEnd"/>
        <w:r w:rsidRPr="00662716">
          <w:rPr>
            <w:rFonts w:ascii="inherit" w:eastAsia="宋体" w:hAnsi="inherit" w:cs="Helvetica"/>
            <w:color w:val="0055AA"/>
            <w:kern w:val="0"/>
            <w:sz w:val="24"/>
            <w:szCs w:val="24"/>
            <w:bdr w:val="none" w:sz="0" w:space="0" w:color="auto" w:frame="1"/>
          </w:rPr>
          <w:t>(01390)$</w:t>
        </w:r>
      </w:hyperlink>
      <w:hyperlink r:id="rId11"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神州数字</w:t>
        </w:r>
        <w:r w:rsidRPr="00662716">
          <w:rPr>
            <w:rFonts w:ascii="inherit" w:eastAsia="宋体" w:hAnsi="inherit" w:cs="Helvetica"/>
            <w:color w:val="0055AA"/>
            <w:kern w:val="0"/>
            <w:sz w:val="24"/>
            <w:szCs w:val="24"/>
            <w:bdr w:val="none" w:sz="0" w:space="0" w:color="auto" w:frame="1"/>
          </w:rPr>
          <w:t>(08255)$</w:t>
        </w:r>
      </w:hyperlink>
      <w:r w:rsidRPr="00662716">
        <w:rPr>
          <w:rFonts w:ascii="Helvetica" w:eastAsia="宋体" w:hAnsi="Helvetica" w:cs="Helvetica"/>
          <w:color w:val="333333"/>
          <w:kern w:val="0"/>
          <w:sz w:val="24"/>
          <w:szCs w:val="24"/>
        </w:rPr>
        <w:t> </w:t>
      </w:r>
      <w:hyperlink r:id="rId12" w:tgtFrame="_blank" w:history="1">
        <w:r w:rsidRPr="00662716">
          <w:rPr>
            <w:rFonts w:ascii="inherit" w:eastAsia="宋体" w:hAnsi="inherit" w:cs="Helvetica"/>
            <w:color w:val="0055AA"/>
            <w:kern w:val="0"/>
            <w:sz w:val="24"/>
            <w:szCs w:val="24"/>
            <w:bdr w:val="none" w:sz="0" w:space="0" w:color="auto" w:frame="1"/>
          </w:rPr>
          <w:t>$</w:t>
        </w:r>
        <w:proofErr w:type="gramStart"/>
        <w:r w:rsidRPr="00662716">
          <w:rPr>
            <w:rFonts w:ascii="inherit" w:eastAsia="宋体" w:hAnsi="inherit" w:cs="Helvetica"/>
            <w:color w:val="0055AA"/>
            <w:kern w:val="0"/>
            <w:sz w:val="24"/>
            <w:szCs w:val="24"/>
            <w:bdr w:val="none" w:sz="0" w:space="0" w:color="auto" w:frame="1"/>
          </w:rPr>
          <w:t>腾讯控股</w:t>
        </w:r>
        <w:proofErr w:type="gramEnd"/>
        <w:r w:rsidRPr="00662716">
          <w:rPr>
            <w:rFonts w:ascii="inherit" w:eastAsia="宋体" w:hAnsi="inherit" w:cs="Helvetica"/>
            <w:color w:val="0055AA"/>
            <w:kern w:val="0"/>
            <w:sz w:val="24"/>
            <w:szCs w:val="24"/>
            <w:bdr w:val="none" w:sz="0" w:space="0" w:color="auto" w:frame="1"/>
          </w:rPr>
          <w:t>(00700)$</w:t>
        </w:r>
      </w:hyperlink>
      <w:r w:rsidRPr="00662716">
        <w:rPr>
          <w:rFonts w:ascii="Helvetica" w:eastAsia="宋体" w:hAnsi="Helvetica" w:cs="Helvetica"/>
          <w:color w:val="333333"/>
          <w:kern w:val="0"/>
          <w:sz w:val="24"/>
          <w:szCs w:val="24"/>
        </w:rPr>
        <w:t> </w:t>
      </w:r>
      <w:hyperlink r:id="rId13" w:tgtFrame="_blank" w:history="1">
        <w:r w:rsidRPr="00662716">
          <w:rPr>
            <w:rFonts w:ascii="inherit" w:eastAsia="宋体" w:hAnsi="inherit" w:cs="Helvetica"/>
            <w:color w:val="0055AA"/>
            <w:kern w:val="0"/>
            <w:sz w:val="24"/>
            <w:szCs w:val="24"/>
            <w:bdr w:val="none" w:sz="0" w:space="0" w:color="auto" w:frame="1"/>
          </w:rPr>
          <w:t>$</w:t>
        </w:r>
        <w:r w:rsidRPr="00662716">
          <w:rPr>
            <w:rFonts w:ascii="inherit" w:eastAsia="宋体" w:hAnsi="inherit" w:cs="Helvetica"/>
            <w:color w:val="0055AA"/>
            <w:kern w:val="0"/>
            <w:sz w:val="24"/>
            <w:szCs w:val="24"/>
            <w:bdr w:val="none" w:sz="0" w:space="0" w:color="auto" w:frame="1"/>
          </w:rPr>
          <w:t>阿里巴巴集团</w:t>
        </w:r>
        <w:r w:rsidRPr="00662716">
          <w:rPr>
            <w:rFonts w:ascii="inherit" w:eastAsia="宋体" w:hAnsi="inherit" w:cs="Helvetica"/>
            <w:color w:val="0055AA"/>
            <w:kern w:val="0"/>
            <w:sz w:val="24"/>
            <w:szCs w:val="24"/>
            <w:bdr w:val="none" w:sz="0" w:space="0" w:color="auto" w:frame="1"/>
          </w:rPr>
          <w:t>(ALIBABA)$</w:t>
        </w:r>
      </w:hyperlink>
    </w:p>
    <w:p w:rsidR="00662716" w:rsidRDefault="00662716" w:rsidP="00662716">
      <w:pPr>
        <w:widowControl/>
        <w:jc w:val="left"/>
        <w:textAlignment w:val="baseline"/>
        <w:rPr>
          <w:rFonts w:ascii="Helvetica" w:eastAsia="宋体" w:hAnsi="Helvetica" w:cs="Helvetica"/>
          <w:color w:val="333333"/>
          <w:kern w:val="0"/>
          <w:sz w:val="24"/>
          <w:szCs w:val="24"/>
        </w:rPr>
      </w:pPr>
    </w:p>
    <w:p w:rsidR="00662716" w:rsidRDefault="00662716" w:rsidP="00662716">
      <w:pPr>
        <w:widowControl/>
        <w:jc w:val="left"/>
        <w:textAlignment w:val="baseline"/>
        <w:rPr>
          <w:rFonts w:ascii="Helvetica" w:eastAsia="宋体" w:hAnsi="Helvetica" w:cs="Helvetica"/>
          <w:color w:val="333333"/>
          <w:kern w:val="0"/>
          <w:sz w:val="24"/>
          <w:szCs w:val="24"/>
        </w:rPr>
      </w:pPr>
    </w:p>
    <w:p w:rsidR="00662716" w:rsidRPr="00662716" w:rsidRDefault="00662716" w:rsidP="00662716">
      <w:pPr>
        <w:widowControl/>
        <w:jc w:val="left"/>
        <w:textAlignment w:val="baseline"/>
        <w:rPr>
          <w:rFonts w:ascii="Helvetica" w:eastAsia="宋体" w:hAnsi="Helvetica" w:cs="Helvetica"/>
          <w:color w:val="333333"/>
          <w:kern w:val="0"/>
          <w:sz w:val="24"/>
          <w:szCs w:val="24"/>
        </w:rPr>
      </w:pPr>
      <w:r w:rsidRPr="00662716">
        <w:rPr>
          <w:rFonts w:ascii="Helvetica" w:eastAsia="宋体" w:hAnsi="Helvetica" w:cs="Helvetica"/>
          <w:color w:val="333333"/>
          <w:kern w:val="0"/>
          <w:sz w:val="24"/>
          <w:szCs w:val="24"/>
        </w:rPr>
        <w:t>二</w:t>
      </w:r>
      <w:proofErr w:type="gramStart"/>
      <w:r w:rsidRPr="00662716">
        <w:rPr>
          <w:rFonts w:ascii="Helvetica" w:eastAsia="宋体" w:hAnsi="Helvetica" w:cs="Helvetica"/>
          <w:color w:val="333333"/>
          <w:kern w:val="0"/>
          <w:sz w:val="24"/>
          <w:szCs w:val="24"/>
        </w:rPr>
        <w:t>维码支付</w:t>
      </w:r>
      <w:proofErr w:type="gramEnd"/>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一、背景与预期</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移动支付是所有移动互联网应用变现的入口，战略位置显著，自然成为互联网巨头争相</w:t>
      </w:r>
      <w:proofErr w:type="gramStart"/>
      <w:r w:rsidRPr="00662716">
        <w:rPr>
          <w:rFonts w:ascii="Helvetica" w:eastAsia="宋体" w:hAnsi="Helvetica" w:cs="Helvetica"/>
          <w:color w:val="333333"/>
          <w:kern w:val="0"/>
          <w:sz w:val="24"/>
          <w:szCs w:val="24"/>
        </w:rPr>
        <w:t>佔</w:t>
      </w:r>
      <w:proofErr w:type="gramEnd"/>
      <w:r w:rsidRPr="00662716">
        <w:rPr>
          <w:rFonts w:ascii="Helvetica" w:eastAsia="宋体" w:hAnsi="Helvetica" w:cs="Helvetica"/>
          <w:color w:val="333333"/>
          <w:kern w:val="0"/>
          <w:sz w:val="24"/>
          <w:szCs w:val="24"/>
        </w:rPr>
        <w:t>领的高地。就移动支付本身而言，它的未来也充满了想象空间，可以跟餐饮业、商业、金融业等更多的产业产生交集，</w:t>
      </w:r>
      <w:proofErr w:type="gramStart"/>
      <w:r w:rsidRPr="00662716">
        <w:rPr>
          <w:rFonts w:ascii="Helvetica" w:eastAsia="宋体" w:hAnsi="Helvetica" w:cs="Helvetica"/>
          <w:color w:val="333333"/>
          <w:kern w:val="0"/>
          <w:sz w:val="24"/>
          <w:szCs w:val="24"/>
        </w:rPr>
        <w:t>支援线</w:t>
      </w:r>
      <w:proofErr w:type="gramEnd"/>
      <w:r w:rsidRPr="00662716">
        <w:rPr>
          <w:rFonts w:ascii="Helvetica" w:eastAsia="宋体" w:hAnsi="Helvetica" w:cs="Helvetica"/>
          <w:color w:val="333333"/>
          <w:kern w:val="0"/>
          <w:sz w:val="24"/>
          <w:szCs w:val="24"/>
        </w:rPr>
        <w:t>上、线下支付等多种应用场景。移动支付推广的背后，是对移动支付业务及其相关业务的资料挖掘，这会带来一条甚至几条更长的产业链。</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2014</w:t>
      </w:r>
      <w:r w:rsidRPr="00662716">
        <w:rPr>
          <w:rFonts w:ascii="Helvetica" w:eastAsia="宋体" w:hAnsi="Helvetica" w:cs="Helvetica"/>
          <w:color w:val="333333"/>
          <w:kern w:val="0"/>
          <w:sz w:val="24"/>
          <w:szCs w:val="24"/>
        </w:rPr>
        <w:t>年</w:t>
      </w:r>
      <w:r w:rsidRPr="00662716">
        <w:rPr>
          <w:rFonts w:ascii="Helvetica" w:eastAsia="宋体" w:hAnsi="Helvetica" w:cs="Helvetica"/>
          <w:color w:val="333333"/>
          <w:kern w:val="0"/>
          <w:sz w:val="24"/>
          <w:szCs w:val="24"/>
        </w:rPr>
        <w:t>1</w:t>
      </w:r>
      <w:r w:rsidRPr="00662716">
        <w:rPr>
          <w:rFonts w:ascii="Helvetica" w:eastAsia="宋体" w:hAnsi="Helvetica" w:cs="Helvetica"/>
          <w:color w:val="333333"/>
          <w:kern w:val="0"/>
          <w:sz w:val="24"/>
          <w:szCs w:val="24"/>
        </w:rPr>
        <w:t>月</w:t>
      </w:r>
      <w:r w:rsidRPr="00662716">
        <w:rPr>
          <w:rFonts w:ascii="Helvetica" w:eastAsia="宋体" w:hAnsi="Helvetica" w:cs="Helvetica"/>
          <w:color w:val="333333"/>
          <w:kern w:val="0"/>
          <w:sz w:val="24"/>
          <w:szCs w:val="24"/>
        </w:rPr>
        <w:t>16</w:t>
      </w:r>
      <w:r w:rsidRPr="00662716">
        <w:rPr>
          <w:rFonts w:ascii="Helvetica" w:eastAsia="宋体" w:hAnsi="Helvetica" w:cs="Helvetica"/>
          <w:color w:val="333333"/>
          <w:kern w:val="0"/>
          <w:sz w:val="24"/>
          <w:szCs w:val="24"/>
        </w:rPr>
        <w:t>日，平安</w:t>
      </w:r>
      <w:proofErr w:type="gramStart"/>
      <w:r w:rsidRPr="00662716">
        <w:rPr>
          <w:rFonts w:ascii="Helvetica" w:eastAsia="宋体" w:hAnsi="Helvetica" w:cs="Helvetica"/>
          <w:color w:val="333333"/>
          <w:kern w:val="0"/>
          <w:sz w:val="24"/>
          <w:szCs w:val="24"/>
        </w:rPr>
        <w:t>一</w:t>
      </w:r>
      <w:proofErr w:type="gramEnd"/>
      <w:r w:rsidRPr="00662716">
        <w:rPr>
          <w:rFonts w:ascii="Helvetica" w:eastAsia="宋体" w:hAnsi="Helvetica" w:cs="Helvetica"/>
          <w:color w:val="333333"/>
          <w:kern w:val="0"/>
          <w:sz w:val="24"/>
          <w:szCs w:val="24"/>
        </w:rPr>
        <w:t>钱包内测上线，平安董事长马明哲在发</w:t>
      </w:r>
      <w:proofErr w:type="gramStart"/>
      <w:r w:rsidRPr="00662716">
        <w:rPr>
          <w:rFonts w:ascii="Helvetica" w:eastAsia="宋体" w:hAnsi="Helvetica" w:cs="Helvetica"/>
          <w:color w:val="333333"/>
          <w:kern w:val="0"/>
          <w:sz w:val="24"/>
          <w:szCs w:val="24"/>
        </w:rPr>
        <w:t>佈</w:t>
      </w:r>
      <w:proofErr w:type="gramEnd"/>
      <w:r w:rsidRPr="00662716">
        <w:rPr>
          <w:rFonts w:ascii="Helvetica" w:eastAsia="宋体" w:hAnsi="Helvetica" w:cs="Helvetica"/>
          <w:color w:val="333333"/>
          <w:kern w:val="0"/>
          <w:sz w:val="24"/>
          <w:szCs w:val="24"/>
        </w:rPr>
        <w:t>会上预测：</w:t>
      </w:r>
      <w:r w:rsidRPr="00662716">
        <w:rPr>
          <w:rFonts w:ascii="Helvetica" w:eastAsia="宋体" w:hAnsi="Helvetica" w:cs="Helvetica"/>
          <w:color w:val="333333"/>
          <w:kern w:val="0"/>
          <w:sz w:val="24"/>
          <w:szCs w:val="24"/>
        </w:rPr>
        <w:t xml:space="preserve"> 10</w:t>
      </w:r>
      <w:r w:rsidRPr="00662716">
        <w:rPr>
          <w:rFonts w:ascii="Helvetica" w:eastAsia="宋体" w:hAnsi="Helvetica" w:cs="Helvetica"/>
          <w:color w:val="333333"/>
          <w:kern w:val="0"/>
          <w:sz w:val="24"/>
          <w:szCs w:val="24"/>
        </w:rPr>
        <w:t>年内</w:t>
      </w:r>
      <w:r w:rsidRPr="00662716">
        <w:rPr>
          <w:rFonts w:ascii="Helvetica" w:eastAsia="宋体" w:hAnsi="Helvetica" w:cs="Helvetica"/>
          <w:color w:val="333333"/>
          <w:kern w:val="0"/>
          <w:sz w:val="24"/>
          <w:szCs w:val="24"/>
        </w:rPr>
        <w:t>60%</w:t>
      </w:r>
      <w:r w:rsidRPr="00662716">
        <w:rPr>
          <w:rFonts w:ascii="Helvetica" w:eastAsia="宋体" w:hAnsi="Helvetica" w:cs="Helvetica"/>
          <w:color w:val="333333"/>
          <w:kern w:val="0"/>
          <w:sz w:val="24"/>
          <w:szCs w:val="24"/>
        </w:rPr>
        <w:t>的现金、信用卡被移动支付取代。因爲现金流通的众多弊端，其实现金支付实际是个成本很高的支付手段，如果换算成费率的话，完全不低于当前市面上所有的电子支付手段。相比银行卡，移动支付更便利，而且生活场景更多，无接触的支付给人们生活带来更多方便。支付迁移趋势不可逆转，移动支付市场容量超乎想象。</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二、市场情况</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互联网公司一般通过第三方支付牌照切入移动支付领域，资本运作是扩张规模的主要手段，</w:t>
      </w:r>
      <w:proofErr w:type="gramStart"/>
      <w:r w:rsidRPr="00662716">
        <w:rPr>
          <w:rFonts w:ascii="Helvetica" w:eastAsia="宋体" w:hAnsi="Helvetica" w:cs="Helvetica"/>
          <w:color w:val="333333"/>
          <w:kern w:val="0"/>
          <w:sz w:val="24"/>
          <w:szCs w:val="24"/>
        </w:rPr>
        <w:t>腾讯入股</w:t>
      </w:r>
      <w:proofErr w:type="gramEnd"/>
      <w:r w:rsidRPr="00662716">
        <w:rPr>
          <w:rFonts w:ascii="Helvetica" w:eastAsia="宋体" w:hAnsi="Helvetica" w:cs="Helvetica"/>
          <w:color w:val="333333"/>
          <w:kern w:val="0"/>
          <w:sz w:val="24"/>
          <w:szCs w:val="24"/>
        </w:rPr>
        <w:t>大众点评，</w:t>
      </w:r>
      <w:proofErr w:type="gramStart"/>
      <w:r w:rsidRPr="00662716">
        <w:rPr>
          <w:rFonts w:ascii="Helvetica" w:eastAsia="宋体" w:hAnsi="Helvetica" w:cs="Helvetica"/>
          <w:color w:val="333333"/>
          <w:kern w:val="0"/>
          <w:sz w:val="24"/>
          <w:szCs w:val="24"/>
        </w:rPr>
        <w:t>微信系统</w:t>
      </w:r>
      <w:proofErr w:type="gramEnd"/>
      <w:r w:rsidRPr="00662716">
        <w:rPr>
          <w:rFonts w:ascii="Helvetica" w:eastAsia="宋体" w:hAnsi="Helvetica" w:cs="Helvetica"/>
          <w:color w:val="333333"/>
          <w:kern w:val="0"/>
          <w:sz w:val="24"/>
          <w:szCs w:val="24"/>
        </w:rPr>
        <w:t>接入携程，阿里收购高德，均显示出互联网公司</w:t>
      </w:r>
      <w:proofErr w:type="gramStart"/>
      <w:r w:rsidRPr="00662716">
        <w:rPr>
          <w:rFonts w:ascii="Helvetica" w:eastAsia="宋体" w:hAnsi="Helvetica" w:cs="Helvetica"/>
          <w:color w:val="333333"/>
          <w:kern w:val="0"/>
          <w:sz w:val="24"/>
          <w:szCs w:val="24"/>
        </w:rPr>
        <w:t>佈</w:t>
      </w:r>
      <w:proofErr w:type="gramEnd"/>
      <w:r w:rsidRPr="00662716">
        <w:rPr>
          <w:rFonts w:ascii="Helvetica" w:eastAsia="宋体" w:hAnsi="Helvetica" w:cs="Helvetica"/>
          <w:color w:val="333333"/>
          <w:kern w:val="0"/>
          <w:sz w:val="24"/>
          <w:szCs w:val="24"/>
        </w:rPr>
        <w:t>局线下支付的决心与迫切。线下场景的抢夺如箭在弦，相比</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，二维码</w:t>
      </w:r>
      <w:proofErr w:type="gramStart"/>
      <w:r w:rsidRPr="00662716">
        <w:rPr>
          <w:rFonts w:ascii="Helvetica" w:eastAsia="宋体" w:hAnsi="Helvetica" w:cs="Helvetica"/>
          <w:color w:val="333333"/>
          <w:kern w:val="0"/>
          <w:sz w:val="24"/>
          <w:szCs w:val="24"/>
        </w:rPr>
        <w:t>産业链短</w:t>
      </w:r>
      <w:proofErr w:type="gramEnd"/>
      <w:r w:rsidRPr="00662716">
        <w:rPr>
          <w:rFonts w:ascii="Helvetica" w:eastAsia="宋体" w:hAnsi="Helvetica" w:cs="Helvetica"/>
          <w:color w:val="333333"/>
          <w:kern w:val="0"/>
          <w:sz w:val="24"/>
          <w:szCs w:val="24"/>
        </w:rPr>
        <w:t>，利益相关方多，互联网公司可以凭一己之力推动行业发展，因此二维码成爲当前阿里、腾讯</w:t>
      </w:r>
      <w:proofErr w:type="gramStart"/>
      <w:r w:rsidRPr="00662716">
        <w:rPr>
          <w:rFonts w:ascii="Helvetica" w:eastAsia="宋体" w:hAnsi="Helvetica" w:cs="Helvetica"/>
          <w:color w:val="333333"/>
          <w:kern w:val="0"/>
          <w:sz w:val="24"/>
          <w:szCs w:val="24"/>
        </w:rPr>
        <w:t>佈</w:t>
      </w:r>
      <w:proofErr w:type="gramEnd"/>
      <w:r w:rsidRPr="00662716">
        <w:rPr>
          <w:rFonts w:ascii="Helvetica" w:eastAsia="宋体" w:hAnsi="Helvetica" w:cs="Helvetica"/>
          <w:color w:val="333333"/>
          <w:kern w:val="0"/>
          <w:sz w:val="24"/>
          <w:szCs w:val="24"/>
        </w:rPr>
        <w:t>局线下支付的技术手段。</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三、技术科普</w:t>
      </w:r>
      <w:r w:rsidRPr="00662716">
        <w:rPr>
          <w:rFonts w:ascii="Helvetica" w:eastAsia="宋体" w:hAnsi="Helvetica" w:cs="Helvetica"/>
          <w:color w:val="333333"/>
          <w:kern w:val="0"/>
          <w:sz w:val="24"/>
          <w:szCs w:val="24"/>
        </w:rPr>
        <w:br/>
        <w:t>NFC</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Near Field Communication</w:t>
      </w:r>
      <w:r w:rsidRPr="00662716">
        <w:rPr>
          <w:rFonts w:ascii="Helvetica" w:eastAsia="宋体" w:hAnsi="Helvetica" w:cs="Helvetica"/>
          <w:color w:val="333333"/>
          <w:kern w:val="0"/>
          <w:sz w:val="24"/>
          <w:szCs w:val="24"/>
        </w:rPr>
        <w:t>）近距离无线通讯是目前近场支付的主流技术，它是一种短距离的高频无线通讯技术，允许电子设备之间进行非接触式点对点资料传输交换资料。手机通过</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在支付过程中，对于网路的依赖更小，在网路不佳的环境下</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支付依然能够顺利进行，相比于</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扫一扫</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等需要通过网路进行资料交换的支付方式对于环境的要求也更低。同时，与传统公交卡相比在充</w:t>
      </w:r>
      <w:proofErr w:type="gramStart"/>
      <w:r w:rsidRPr="00662716">
        <w:rPr>
          <w:rFonts w:ascii="Helvetica" w:eastAsia="宋体" w:hAnsi="Helvetica" w:cs="Helvetica"/>
          <w:color w:val="333333"/>
          <w:kern w:val="0"/>
          <w:sz w:val="24"/>
          <w:szCs w:val="24"/>
        </w:rPr>
        <w:t>值方面</w:t>
      </w:r>
      <w:proofErr w:type="gramEnd"/>
      <w:r w:rsidRPr="00662716">
        <w:rPr>
          <w:rFonts w:ascii="Helvetica" w:eastAsia="宋体" w:hAnsi="Helvetica" w:cs="Helvetica"/>
          <w:color w:val="333333"/>
          <w:kern w:val="0"/>
          <w:sz w:val="24"/>
          <w:szCs w:val="24"/>
        </w:rPr>
        <w:t>更加灵活，安装相应应用程式之后即可通过网路支付向</w:t>
      </w:r>
      <w:r w:rsidRPr="00662716">
        <w:rPr>
          <w:rFonts w:ascii="Helvetica" w:eastAsia="宋体" w:hAnsi="Helvetica" w:cs="Helvetica"/>
          <w:color w:val="333333"/>
          <w:kern w:val="0"/>
          <w:sz w:val="24"/>
          <w:szCs w:val="24"/>
        </w:rPr>
        <w:t>NFC-SIM</w:t>
      </w:r>
      <w:r w:rsidRPr="00662716">
        <w:rPr>
          <w:rFonts w:ascii="Helvetica" w:eastAsia="宋体" w:hAnsi="Helvetica" w:cs="Helvetica"/>
          <w:color w:val="333333"/>
          <w:kern w:val="0"/>
          <w:sz w:val="24"/>
          <w:szCs w:val="24"/>
        </w:rPr>
        <w:t>卡中进行充值，整个过程仅需</w:t>
      </w:r>
      <w:r w:rsidRPr="00662716">
        <w:rPr>
          <w:rFonts w:ascii="Helvetica" w:eastAsia="宋体" w:hAnsi="Helvetica" w:cs="Helvetica"/>
          <w:color w:val="333333"/>
          <w:kern w:val="0"/>
          <w:sz w:val="24"/>
          <w:szCs w:val="24"/>
        </w:rPr>
        <w:t>1</w:t>
      </w:r>
      <w:r w:rsidRPr="00662716">
        <w:rPr>
          <w:rFonts w:ascii="Helvetica" w:eastAsia="宋体" w:hAnsi="Helvetica" w:cs="Helvetica"/>
          <w:color w:val="333333"/>
          <w:kern w:val="0"/>
          <w:sz w:val="24"/>
          <w:szCs w:val="24"/>
        </w:rPr>
        <w:t>分钟并且充</w:t>
      </w:r>
      <w:proofErr w:type="gramStart"/>
      <w:r w:rsidRPr="00662716">
        <w:rPr>
          <w:rFonts w:ascii="Helvetica" w:eastAsia="宋体" w:hAnsi="Helvetica" w:cs="Helvetica"/>
          <w:color w:val="333333"/>
          <w:kern w:val="0"/>
          <w:sz w:val="24"/>
          <w:szCs w:val="24"/>
        </w:rPr>
        <w:t>值时间</w:t>
      </w:r>
      <w:proofErr w:type="gramEnd"/>
      <w:r w:rsidRPr="00662716">
        <w:rPr>
          <w:rFonts w:ascii="Helvetica" w:eastAsia="宋体" w:hAnsi="Helvetica" w:cs="Helvetica"/>
          <w:color w:val="333333"/>
          <w:kern w:val="0"/>
          <w:sz w:val="24"/>
          <w:szCs w:val="24"/>
        </w:rPr>
        <w:t>随意，可以利用零碎时间即可完成。</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通过</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刷卡及支付已经越来越普及，包括公交、地铁、门禁系统以及比赛套票等方面都有涉及，用户不再需要随身携带各种卡片，而是将其精简至在一张小</w:t>
      </w:r>
      <w:r w:rsidRPr="00662716">
        <w:rPr>
          <w:rFonts w:ascii="Helvetica" w:eastAsia="宋体" w:hAnsi="Helvetica" w:cs="Helvetica"/>
          <w:color w:val="333333"/>
          <w:kern w:val="0"/>
          <w:sz w:val="24"/>
          <w:szCs w:val="24"/>
        </w:rPr>
        <w:t>SIM</w:t>
      </w:r>
      <w:r w:rsidRPr="00662716">
        <w:rPr>
          <w:rFonts w:ascii="Helvetica" w:eastAsia="宋体" w:hAnsi="Helvetica" w:cs="Helvetica"/>
          <w:color w:val="333333"/>
          <w:kern w:val="0"/>
          <w:sz w:val="24"/>
          <w:szCs w:val="24"/>
        </w:rPr>
        <w:t>卡中。在日常使用</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刷卡相比现金更加方便，特别是小额支付的时候免去了寻找零钱或者刷卡签字带来的麻烦，更加节约时间。</w:t>
      </w:r>
      <w:r w:rsidRPr="00662716">
        <w:rPr>
          <w:rFonts w:ascii="Helvetica" w:eastAsia="宋体" w:hAnsi="Helvetica" w:cs="Helvetica"/>
          <w:color w:val="333333"/>
          <w:kern w:val="0"/>
          <w:sz w:val="24"/>
          <w:szCs w:val="24"/>
        </w:rPr>
        <w:t>NFC</w:t>
      </w:r>
      <w:proofErr w:type="gramStart"/>
      <w:r w:rsidRPr="00662716">
        <w:rPr>
          <w:rFonts w:ascii="Helvetica" w:eastAsia="宋体" w:hAnsi="Helvetica" w:cs="Helvetica"/>
          <w:color w:val="333333"/>
          <w:kern w:val="0"/>
          <w:sz w:val="24"/>
          <w:szCs w:val="24"/>
        </w:rPr>
        <w:t>産业链较长</w:t>
      </w:r>
      <w:proofErr w:type="gramEnd"/>
      <w:r w:rsidRPr="00662716">
        <w:rPr>
          <w:rFonts w:ascii="Helvetica" w:eastAsia="宋体" w:hAnsi="Helvetica" w:cs="Helvetica"/>
          <w:color w:val="333333"/>
          <w:kern w:val="0"/>
          <w:sz w:val="24"/>
          <w:szCs w:val="24"/>
        </w:rPr>
        <w:t>，主要推动力量爲运营商。</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lastRenderedPageBreak/>
        <w:t>二维条码（二维码）是用某种特定的几何图形按一定规律在平面（二维方向）分</w:t>
      </w:r>
      <w:proofErr w:type="gramStart"/>
      <w:r w:rsidRPr="00662716">
        <w:rPr>
          <w:rFonts w:ascii="Helvetica" w:eastAsia="宋体" w:hAnsi="Helvetica" w:cs="Helvetica"/>
          <w:color w:val="333333"/>
          <w:kern w:val="0"/>
          <w:sz w:val="24"/>
          <w:szCs w:val="24"/>
        </w:rPr>
        <w:t>佈</w:t>
      </w:r>
      <w:proofErr w:type="gramEnd"/>
      <w:r w:rsidRPr="00662716">
        <w:rPr>
          <w:rFonts w:ascii="Helvetica" w:eastAsia="宋体" w:hAnsi="Helvetica" w:cs="Helvetica"/>
          <w:color w:val="333333"/>
          <w:kern w:val="0"/>
          <w:sz w:val="24"/>
          <w:szCs w:val="24"/>
        </w:rPr>
        <w:t>的黑白相间的图形记录资料符号资讯的。在许多种类的二维条码中，常用的码制有：</w:t>
      </w:r>
      <w:r w:rsidRPr="00662716">
        <w:rPr>
          <w:rFonts w:ascii="Helvetica" w:eastAsia="宋体" w:hAnsi="Helvetica" w:cs="Helvetica"/>
          <w:color w:val="333333"/>
          <w:kern w:val="0"/>
          <w:sz w:val="24"/>
          <w:szCs w:val="24"/>
        </w:rPr>
        <w:t xml:space="preserve">Data Matrix, </w:t>
      </w:r>
      <w:proofErr w:type="spellStart"/>
      <w:r w:rsidRPr="00662716">
        <w:rPr>
          <w:rFonts w:ascii="Helvetica" w:eastAsia="宋体" w:hAnsi="Helvetica" w:cs="Helvetica"/>
          <w:color w:val="333333"/>
          <w:kern w:val="0"/>
          <w:sz w:val="24"/>
          <w:szCs w:val="24"/>
        </w:rPr>
        <w:t>MaxiCode</w:t>
      </w:r>
      <w:proofErr w:type="spellEnd"/>
      <w:r w:rsidRPr="00662716">
        <w:rPr>
          <w:rFonts w:ascii="Helvetica" w:eastAsia="宋体" w:hAnsi="Helvetica" w:cs="Helvetica"/>
          <w:color w:val="333333"/>
          <w:kern w:val="0"/>
          <w:sz w:val="24"/>
          <w:szCs w:val="24"/>
        </w:rPr>
        <w:t xml:space="preserve">, Aztec, QR Code, Vericode,PDF417,Ultracode, Code 49, Code 16K </w:t>
      </w:r>
      <w:r w:rsidRPr="00662716">
        <w:rPr>
          <w:rFonts w:ascii="Helvetica" w:eastAsia="宋体" w:hAnsi="Helvetica" w:cs="Helvetica"/>
          <w:color w:val="333333"/>
          <w:kern w:val="0"/>
          <w:sz w:val="24"/>
          <w:szCs w:val="24"/>
        </w:rPr>
        <w:t>等。</w:t>
      </w:r>
      <w:proofErr w:type="gramStart"/>
      <w:r w:rsidRPr="00662716">
        <w:rPr>
          <w:rFonts w:ascii="Helvetica" w:eastAsia="宋体" w:hAnsi="Helvetica" w:cs="Helvetica"/>
          <w:color w:val="333333"/>
          <w:kern w:val="0"/>
          <w:sz w:val="24"/>
          <w:szCs w:val="24"/>
        </w:rPr>
        <w:t>二维码是</w:t>
      </w:r>
      <w:proofErr w:type="gramEnd"/>
      <w:r w:rsidRPr="00662716">
        <w:rPr>
          <w:rFonts w:ascii="Helvetica" w:eastAsia="宋体" w:hAnsi="Helvetica" w:cs="Helvetica"/>
          <w:color w:val="333333"/>
          <w:kern w:val="0"/>
          <w:sz w:val="24"/>
          <w:szCs w:val="24"/>
        </w:rPr>
        <w:t>一种比一维码更高级的条码格式。一维码只能在一个方向（一般是水平方向）上表达资讯，而二维码在水平和垂直方向都可以存储资讯。一维码只能由数位和字母组成，而二</w:t>
      </w:r>
      <w:proofErr w:type="gramStart"/>
      <w:r w:rsidRPr="00662716">
        <w:rPr>
          <w:rFonts w:ascii="Helvetica" w:eastAsia="宋体" w:hAnsi="Helvetica" w:cs="Helvetica"/>
          <w:color w:val="333333"/>
          <w:kern w:val="0"/>
          <w:sz w:val="24"/>
          <w:szCs w:val="24"/>
        </w:rPr>
        <w:t>维码能</w:t>
      </w:r>
      <w:proofErr w:type="gramEnd"/>
      <w:r w:rsidRPr="00662716">
        <w:rPr>
          <w:rFonts w:ascii="Helvetica" w:eastAsia="宋体" w:hAnsi="Helvetica" w:cs="Helvetica"/>
          <w:color w:val="333333"/>
          <w:kern w:val="0"/>
          <w:sz w:val="24"/>
          <w:szCs w:val="24"/>
        </w:rPr>
        <w:t>存储汉字、数位和图片等资讯，因此</w:t>
      </w:r>
      <w:proofErr w:type="gramStart"/>
      <w:r w:rsidRPr="00662716">
        <w:rPr>
          <w:rFonts w:ascii="Helvetica" w:eastAsia="宋体" w:hAnsi="Helvetica" w:cs="Helvetica"/>
          <w:color w:val="333333"/>
          <w:kern w:val="0"/>
          <w:sz w:val="24"/>
          <w:szCs w:val="24"/>
        </w:rPr>
        <w:t>二维码的</w:t>
      </w:r>
      <w:proofErr w:type="gramEnd"/>
      <w:r w:rsidRPr="00662716">
        <w:rPr>
          <w:rFonts w:ascii="Helvetica" w:eastAsia="宋体" w:hAnsi="Helvetica" w:cs="Helvetica"/>
          <w:color w:val="333333"/>
          <w:kern w:val="0"/>
          <w:sz w:val="24"/>
          <w:szCs w:val="24"/>
        </w:rPr>
        <w:t>应用领域要广得多。但</w:t>
      </w:r>
      <w:proofErr w:type="gramStart"/>
      <w:r w:rsidRPr="00662716">
        <w:rPr>
          <w:rFonts w:ascii="Helvetica" w:eastAsia="宋体" w:hAnsi="Helvetica" w:cs="Helvetica"/>
          <w:color w:val="333333"/>
          <w:kern w:val="0"/>
          <w:sz w:val="24"/>
          <w:szCs w:val="24"/>
        </w:rPr>
        <w:t>二维码的</w:t>
      </w:r>
      <w:proofErr w:type="gramEnd"/>
      <w:r w:rsidRPr="00662716">
        <w:rPr>
          <w:rFonts w:ascii="Helvetica" w:eastAsia="宋体" w:hAnsi="Helvetica" w:cs="Helvetica"/>
          <w:color w:val="333333"/>
          <w:kern w:val="0"/>
          <w:sz w:val="24"/>
          <w:szCs w:val="24"/>
        </w:rPr>
        <w:t>安全性也正备受挑战，恶意软体和病毒正成爲</w:t>
      </w:r>
      <w:proofErr w:type="gramStart"/>
      <w:r w:rsidRPr="00662716">
        <w:rPr>
          <w:rFonts w:ascii="Helvetica" w:eastAsia="宋体" w:hAnsi="Helvetica" w:cs="Helvetica"/>
          <w:color w:val="333333"/>
          <w:kern w:val="0"/>
          <w:sz w:val="24"/>
          <w:szCs w:val="24"/>
        </w:rPr>
        <w:t>二维码普及</w:t>
      </w:r>
      <w:proofErr w:type="gramEnd"/>
      <w:r w:rsidRPr="00662716">
        <w:rPr>
          <w:rFonts w:ascii="Helvetica" w:eastAsia="宋体" w:hAnsi="Helvetica" w:cs="Helvetica"/>
          <w:color w:val="333333"/>
          <w:kern w:val="0"/>
          <w:sz w:val="24"/>
          <w:szCs w:val="24"/>
        </w:rPr>
        <w:t>道路上的绊脚石。目前，</w:t>
      </w:r>
      <w:proofErr w:type="gramStart"/>
      <w:r w:rsidRPr="00662716">
        <w:rPr>
          <w:rFonts w:ascii="Helvetica" w:eastAsia="宋体" w:hAnsi="Helvetica" w:cs="Helvetica"/>
          <w:color w:val="333333"/>
          <w:kern w:val="0"/>
          <w:sz w:val="24"/>
          <w:szCs w:val="24"/>
        </w:rPr>
        <w:t>二维码的</w:t>
      </w:r>
      <w:proofErr w:type="gramEnd"/>
      <w:r w:rsidRPr="00662716">
        <w:rPr>
          <w:rFonts w:ascii="Helvetica" w:eastAsia="宋体" w:hAnsi="Helvetica" w:cs="Helvetica"/>
          <w:color w:val="333333"/>
          <w:kern w:val="0"/>
          <w:sz w:val="24"/>
          <w:szCs w:val="24"/>
        </w:rPr>
        <w:t>主要推动力量爲阿里、</w:t>
      </w:r>
      <w:proofErr w:type="gramStart"/>
      <w:r w:rsidRPr="00662716">
        <w:rPr>
          <w:rFonts w:ascii="Helvetica" w:eastAsia="宋体" w:hAnsi="Helvetica" w:cs="Helvetica"/>
          <w:color w:val="333333"/>
          <w:kern w:val="0"/>
          <w:sz w:val="24"/>
          <w:szCs w:val="24"/>
        </w:rPr>
        <w:t>腾讯等</w:t>
      </w:r>
      <w:proofErr w:type="gramEnd"/>
      <w:r w:rsidRPr="00662716">
        <w:rPr>
          <w:rFonts w:ascii="Helvetica" w:eastAsia="宋体" w:hAnsi="Helvetica" w:cs="Helvetica"/>
          <w:color w:val="333333"/>
          <w:kern w:val="0"/>
          <w:sz w:val="24"/>
          <w:szCs w:val="24"/>
        </w:rPr>
        <w:t>公司。由于二维码</w:t>
      </w:r>
      <w:proofErr w:type="gramStart"/>
      <w:r w:rsidRPr="00662716">
        <w:rPr>
          <w:rFonts w:ascii="Helvetica" w:eastAsia="宋体" w:hAnsi="Helvetica" w:cs="Helvetica"/>
          <w:color w:val="333333"/>
          <w:kern w:val="0"/>
          <w:sz w:val="24"/>
          <w:szCs w:val="24"/>
        </w:rPr>
        <w:t>産业链短</w:t>
      </w:r>
      <w:proofErr w:type="gramEnd"/>
      <w:r w:rsidRPr="00662716">
        <w:rPr>
          <w:rFonts w:ascii="Helvetica" w:eastAsia="宋体" w:hAnsi="Helvetica" w:cs="Helvetica"/>
          <w:color w:val="333333"/>
          <w:kern w:val="0"/>
          <w:sz w:val="24"/>
          <w:szCs w:val="24"/>
        </w:rPr>
        <w:t>，互联网公司可控，当前爲抢夺线下支付市场，构建</w:t>
      </w:r>
      <w:r w:rsidRPr="00662716">
        <w:rPr>
          <w:rFonts w:ascii="Helvetica" w:eastAsia="宋体" w:hAnsi="Helvetica" w:cs="Helvetica"/>
          <w:color w:val="333333"/>
          <w:kern w:val="0"/>
          <w:sz w:val="24"/>
          <w:szCs w:val="24"/>
        </w:rPr>
        <w:t>O2O</w:t>
      </w:r>
      <w:r w:rsidRPr="00662716">
        <w:rPr>
          <w:rFonts w:ascii="Helvetica" w:eastAsia="宋体" w:hAnsi="Helvetica" w:cs="Helvetica"/>
          <w:color w:val="333333"/>
          <w:kern w:val="0"/>
          <w:sz w:val="24"/>
          <w:szCs w:val="24"/>
        </w:rPr>
        <w:t>闭环，二维码爲阿里、</w:t>
      </w:r>
      <w:proofErr w:type="gramStart"/>
      <w:r w:rsidRPr="00662716">
        <w:rPr>
          <w:rFonts w:ascii="Helvetica" w:eastAsia="宋体" w:hAnsi="Helvetica" w:cs="Helvetica"/>
          <w:color w:val="333333"/>
          <w:kern w:val="0"/>
          <w:sz w:val="24"/>
          <w:szCs w:val="24"/>
        </w:rPr>
        <w:t>腾讯所</w:t>
      </w:r>
      <w:proofErr w:type="gramEnd"/>
      <w:r w:rsidRPr="00662716">
        <w:rPr>
          <w:rFonts w:ascii="Helvetica" w:eastAsia="宋体" w:hAnsi="Helvetica" w:cs="Helvetica"/>
          <w:color w:val="333333"/>
          <w:kern w:val="0"/>
          <w:sz w:val="24"/>
          <w:szCs w:val="24"/>
        </w:rPr>
        <w:t>积极尝试的方案。</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第三方移动支付市场增长更爲快速。艾瑞</w:t>
      </w:r>
      <w:proofErr w:type="gramStart"/>
      <w:r w:rsidRPr="00662716">
        <w:rPr>
          <w:rFonts w:ascii="Helvetica" w:eastAsia="宋体" w:hAnsi="Helvetica" w:cs="Helvetica"/>
          <w:color w:val="333333"/>
          <w:kern w:val="0"/>
          <w:sz w:val="24"/>
          <w:szCs w:val="24"/>
        </w:rPr>
        <w:t>谘询</w:t>
      </w:r>
      <w:proofErr w:type="gramEnd"/>
      <w:r w:rsidRPr="00662716">
        <w:rPr>
          <w:rFonts w:ascii="Helvetica" w:eastAsia="宋体" w:hAnsi="Helvetica" w:cs="Helvetica"/>
          <w:color w:val="333333"/>
          <w:kern w:val="0"/>
          <w:sz w:val="24"/>
          <w:szCs w:val="24"/>
        </w:rPr>
        <w:t>预测，</w:t>
      </w:r>
      <w:r w:rsidRPr="00662716">
        <w:rPr>
          <w:rFonts w:ascii="Helvetica" w:eastAsia="宋体" w:hAnsi="Helvetica" w:cs="Helvetica"/>
          <w:color w:val="333333"/>
          <w:kern w:val="0"/>
          <w:sz w:val="24"/>
          <w:szCs w:val="24"/>
        </w:rPr>
        <w:t>2013</w:t>
      </w:r>
      <w:r w:rsidRPr="00662716">
        <w:rPr>
          <w:rFonts w:ascii="Helvetica" w:eastAsia="宋体" w:hAnsi="Helvetica" w:cs="Helvetica"/>
          <w:color w:val="333333"/>
          <w:kern w:val="0"/>
          <w:sz w:val="24"/>
          <w:szCs w:val="24"/>
        </w:rPr>
        <w:t>年中国第三方移动支付市场规模爲</w:t>
      </w:r>
      <w:r w:rsidRPr="00662716">
        <w:rPr>
          <w:rFonts w:ascii="Helvetica" w:eastAsia="宋体" w:hAnsi="Helvetica" w:cs="Helvetica"/>
          <w:color w:val="333333"/>
          <w:kern w:val="0"/>
          <w:sz w:val="24"/>
          <w:szCs w:val="24"/>
        </w:rPr>
        <w:t>12197</w:t>
      </w:r>
      <w:r w:rsidRPr="00662716">
        <w:rPr>
          <w:rFonts w:ascii="Helvetica" w:eastAsia="宋体" w:hAnsi="Helvetica" w:cs="Helvetica"/>
          <w:color w:val="333333"/>
          <w:kern w:val="0"/>
          <w:sz w:val="24"/>
          <w:szCs w:val="24"/>
        </w:rPr>
        <w:t>亿元，同比增长</w:t>
      </w:r>
      <w:r w:rsidRPr="00662716">
        <w:rPr>
          <w:rFonts w:ascii="Helvetica" w:eastAsia="宋体" w:hAnsi="Helvetica" w:cs="Helvetica"/>
          <w:color w:val="333333"/>
          <w:kern w:val="0"/>
          <w:sz w:val="24"/>
          <w:szCs w:val="24"/>
        </w:rPr>
        <w:t>700%</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br/>
      </w:r>
      <w:r>
        <w:rPr>
          <w:rFonts w:ascii="inherit" w:eastAsia="宋体" w:hAnsi="inherit" w:cs="Helvetica" w:hint="eastAsia"/>
          <w:noProof/>
          <w:color w:val="333333"/>
          <w:kern w:val="0"/>
          <w:sz w:val="24"/>
          <w:szCs w:val="24"/>
          <w:bdr w:val="none" w:sz="0" w:space="0" w:color="auto" w:frame="1"/>
        </w:rPr>
        <w:drawing>
          <wp:inline distT="0" distB="0" distL="0" distR="0">
            <wp:extent cx="4572000" cy="2724150"/>
            <wp:effectExtent l="0" t="0" r="0" b="0"/>
            <wp:docPr id="1" name="图片 1" descr="http://xqimg.imedao.com/1456f1d687156e3fe7f10ef1.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qimg.imedao.com/1456f1d687156e3fe7f10ef1.png!custo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关于中国创新支付：</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优势：</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1</w:t>
      </w:r>
      <w:r w:rsidRPr="00662716">
        <w:rPr>
          <w:rFonts w:ascii="Helvetica" w:eastAsia="宋体" w:hAnsi="Helvetica" w:cs="Helvetica"/>
          <w:color w:val="333333"/>
          <w:kern w:val="0"/>
          <w:sz w:val="24"/>
          <w:szCs w:val="24"/>
        </w:rPr>
        <w:t>、已经取得唯一</w:t>
      </w:r>
      <w:proofErr w:type="gramStart"/>
      <w:r w:rsidRPr="00662716">
        <w:rPr>
          <w:rFonts w:ascii="Helvetica" w:eastAsia="宋体" w:hAnsi="Helvetica" w:cs="Helvetica"/>
          <w:color w:val="333333"/>
          <w:kern w:val="0"/>
          <w:sz w:val="24"/>
          <w:szCs w:val="24"/>
        </w:rPr>
        <w:t>一张外资</w:t>
      </w:r>
      <w:proofErr w:type="gramEnd"/>
      <w:r w:rsidRPr="00662716">
        <w:rPr>
          <w:rFonts w:ascii="Helvetica" w:eastAsia="宋体" w:hAnsi="Helvetica" w:cs="Helvetica"/>
          <w:color w:val="333333"/>
          <w:kern w:val="0"/>
          <w:sz w:val="24"/>
          <w:szCs w:val="24"/>
        </w:rPr>
        <w:t>第三方支付牌照，业务范围：互联网支付（全国），预付卡发行与受理（北京市、上海市、浙江省、广东省、辽宁省）；</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2</w:t>
      </w:r>
      <w:r w:rsidRPr="00662716">
        <w:rPr>
          <w:rFonts w:ascii="Helvetica" w:eastAsia="宋体" w:hAnsi="Helvetica" w:cs="Helvetica"/>
          <w:color w:val="333333"/>
          <w:kern w:val="0"/>
          <w:sz w:val="24"/>
          <w:szCs w:val="24"/>
        </w:rPr>
        <w:t>、公司高管：</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主席，关贵森，曾任职银</w:t>
      </w:r>
      <w:proofErr w:type="gramStart"/>
      <w:r w:rsidRPr="00662716">
        <w:rPr>
          <w:rFonts w:ascii="Helvetica" w:eastAsia="宋体" w:hAnsi="Helvetica" w:cs="Helvetica"/>
          <w:color w:val="333333"/>
          <w:kern w:val="0"/>
          <w:sz w:val="24"/>
          <w:szCs w:val="24"/>
        </w:rPr>
        <w:t>联数据</w:t>
      </w:r>
      <w:proofErr w:type="gramEnd"/>
      <w:r w:rsidRPr="00662716">
        <w:rPr>
          <w:rFonts w:ascii="Helvetica" w:eastAsia="宋体" w:hAnsi="Helvetica" w:cs="Helvetica"/>
          <w:color w:val="333333"/>
          <w:kern w:val="0"/>
          <w:sz w:val="24"/>
          <w:szCs w:val="24"/>
        </w:rPr>
        <w:t>有限公司，人民银行研究生部毕业，</w:t>
      </w:r>
      <w:r w:rsidRPr="00662716">
        <w:rPr>
          <w:rFonts w:ascii="Helvetica" w:eastAsia="宋体" w:hAnsi="Helvetica" w:cs="Helvetica"/>
          <w:color w:val="333333"/>
          <w:kern w:val="0"/>
          <w:sz w:val="24"/>
          <w:szCs w:val="24"/>
        </w:rPr>
        <w:t>1984</w:t>
      </w:r>
      <w:r w:rsidRPr="00662716">
        <w:rPr>
          <w:rFonts w:ascii="Helvetica" w:eastAsia="宋体" w:hAnsi="Helvetica" w:cs="Helvetica"/>
          <w:color w:val="333333"/>
          <w:kern w:val="0"/>
          <w:sz w:val="24"/>
          <w:szCs w:val="24"/>
        </w:rPr>
        <w:t>级校友、五道口校友会（人民银行研究生部别称）副会长，人民银行研究生部号称我国银行、金融业的黄埔军校，许多银行、金融监管机构领导都就读于此。</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刘鸿儒金融教育基金会常务理事，该基金会由中国人民银行研究生部校友发起，名誉理事长是中国人民银行原副行长、中国证监会首任主席刘鸿儒先生。</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lastRenderedPageBreak/>
        <w:br/>
      </w:r>
      <w:r w:rsidRPr="00662716">
        <w:rPr>
          <w:rFonts w:ascii="Helvetica" w:eastAsia="宋体" w:hAnsi="Helvetica" w:cs="Helvetica"/>
          <w:color w:val="333333"/>
          <w:kern w:val="0"/>
          <w:sz w:val="24"/>
          <w:szCs w:val="24"/>
        </w:rPr>
        <w:t>总裁，雷纯雄，人民银行研究生部取得博士学位，在银行及电子支付业务方面拥有超过二十年经验，自一九九一年至一九九七年先后出任中国银行湖南分行之副科长、科长及副处长</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自一九九七年二月至二零零一年七月</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雷博士任职于招商银行</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出任计划资金部助理总经理、个人银行部及研究部副总经理</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彼自二零零一年八月起至二零一零年三月加入中国银联股份有限公司担任战略发展部总经理</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其后则担任其助理总裁。</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参与了银联公司设立方案设计、法律文件淮备、原城市银行卡网络中心重组等中国银联的筹备工作，</w:t>
      </w:r>
      <w:proofErr w:type="gramStart"/>
      <w:r w:rsidRPr="00662716">
        <w:rPr>
          <w:rFonts w:ascii="Helvetica" w:eastAsia="宋体" w:hAnsi="Helvetica" w:cs="Helvetica"/>
          <w:color w:val="333333"/>
          <w:kern w:val="0"/>
          <w:sz w:val="24"/>
          <w:szCs w:val="24"/>
        </w:rPr>
        <w:t>2002</w:t>
      </w:r>
      <w:r w:rsidRPr="00662716">
        <w:rPr>
          <w:rFonts w:ascii="Helvetica" w:eastAsia="宋体" w:hAnsi="Helvetica" w:cs="Helvetica"/>
          <w:color w:val="333333"/>
          <w:kern w:val="0"/>
          <w:sz w:val="24"/>
          <w:szCs w:val="24"/>
        </w:rPr>
        <w:t>年任银联</w:t>
      </w:r>
      <w:proofErr w:type="gramEnd"/>
      <w:r w:rsidRPr="00662716">
        <w:rPr>
          <w:rFonts w:ascii="Helvetica" w:eastAsia="宋体" w:hAnsi="Helvetica" w:cs="Helvetica"/>
          <w:color w:val="333333"/>
          <w:kern w:val="0"/>
          <w:sz w:val="24"/>
          <w:szCs w:val="24"/>
        </w:rPr>
        <w:t>公司战略发展部总经理。他参与了上海市银行卡产业发展领导小组办公室的工作，协助市政府有关部门制定了上海市银行卡产业发展总体规划和具体政策措施。他主持制定了《中国银联中期发展规划》，主持撰写了《中国银行卡产业发展报告》等近百篇重要的公司战略研究报告，确立了中国银联在国内银行卡产业研究方面的权威地位。</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名誉董事长，刘廷焕，曾任中国银联股份有限公司董事长，中国工商银行行长、党组书记，中国人民银行副行长、党委副书记。</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一句话：圈子决定高度！</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3</w:t>
      </w:r>
      <w:r w:rsidRPr="00662716">
        <w:rPr>
          <w:rFonts w:ascii="Helvetica" w:eastAsia="宋体" w:hAnsi="Helvetica" w:cs="Helvetica"/>
          <w:color w:val="333333"/>
          <w:kern w:val="0"/>
          <w:sz w:val="24"/>
          <w:szCs w:val="24"/>
        </w:rPr>
        <w:t>、目前为止，真正完整做过二</w:t>
      </w:r>
      <w:proofErr w:type="gramStart"/>
      <w:r w:rsidRPr="00662716">
        <w:rPr>
          <w:rFonts w:ascii="Helvetica" w:eastAsia="宋体" w:hAnsi="Helvetica" w:cs="Helvetica"/>
          <w:color w:val="333333"/>
          <w:kern w:val="0"/>
          <w:sz w:val="24"/>
          <w:szCs w:val="24"/>
        </w:rPr>
        <w:t>维码支付</w:t>
      </w:r>
      <w:proofErr w:type="gramEnd"/>
      <w:r w:rsidRPr="00662716">
        <w:rPr>
          <w:rFonts w:ascii="Helvetica" w:eastAsia="宋体" w:hAnsi="Helvetica" w:cs="Helvetica"/>
          <w:color w:val="333333"/>
          <w:kern w:val="0"/>
          <w:sz w:val="24"/>
          <w:szCs w:val="24"/>
        </w:rPr>
        <w:t>业务的只有三家公司：支付宝、</w:t>
      </w:r>
      <w:proofErr w:type="gramStart"/>
      <w:r w:rsidRPr="00662716">
        <w:rPr>
          <w:rFonts w:ascii="Helvetica" w:eastAsia="宋体" w:hAnsi="Helvetica" w:cs="Helvetica"/>
          <w:color w:val="333333"/>
          <w:kern w:val="0"/>
          <w:sz w:val="24"/>
          <w:szCs w:val="24"/>
        </w:rPr>
        <w:t>财付通</w:t>
      </w:r>
      <w:proofErr w:type="gramEnd"/>
      <w:r w:rsidRPr="00662716">
        <w:rPr>
          <w:rFonts w:ascii="Helvetica" w:eastAsia="宋体" w:hAnsi="Helvetica" w:cs="Helvetica"/>
          <w:color w:val="333333"/>
          <w:kern w:val="0"/>
          <w:sz w:val="24"/>
          <w:szCs w:val="24"/>
        </w:rPr>
        <w:t>、高汇通（中国创新支付全资子公司）。</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支付宝以支付宝钱包为支撑，以快的打车为阵地；</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proofErr w:type="gramStart"/>
      <w:r w:rsidRPr="00662716">
        <w:rPr>
          <w:rFonts w:ascii="Helvetica" w:eastAsia="宋体" w:hAnsi="Helvetica" w:cs="Helvetica"/>
          <w:color w:val="333333"/>
          <w:kern w:val="0"/>
          <w:sz w:val="24"/>
          <w:szCs w:val="24"/>
        </w:rPr>
        <w:t>财付通以微信</w:t>
      </w:r>
      <w:proofErr w:type="gramEnd"/>
      <w:r w:rsidRPr="00662716">
        <w:rPr>
          <w:rFonts w:ascii="Helvetica" w:eastAsia="宋体" w:hAnsi="Helvetica" w:cs="Helvetica"/>
          <w:color w:val="333333"/>
          <w:kern w:val="0"/>
          <w:sz w:val="24"/>
          <w:szCs w:val="24"/>
        </w:rPr>
        <w:t>为支撑，以滴滴打车、</w:t>
      </w:r>
      <w:proofErr w:type="gramStart"/>
      <w:r w:rsidRPr="00662716">
        <w:rPr>
          <w:rFonts w:ascii="Helvetica" w:eastAsia="宋体" w:hAnsi="Helvetica" w:cs="Helvetica"/>
          <w:color w:val="333333"/>
          <w:kern w:val="0"/>
          <w:sz w:val="24"/>
          <w:szCs w:val="24"/>
        </w:rPr>
        <w:t>微乐付</w:t>
      </w:r>
      <w:proofErr w:type="gramEnd"/>
      <w:r w:rsidRPr="00662716">
        <w:rPr>
          <w:rFonts w:ascii="Helvetica" w:eastAsia="宋体" w:hAnsi="Helvetica" w:cs="Helvetica"/>
          <w:color w:val="333333"/>
          <w:kern w:val="0"/>
          <w:sz w:val="24"/>
          <w:szCs w:val="24"/>
        </w:rPr>
        <w:t>为阵地，其中的</w:t>
      </w:r>
      <w:proofErr w:type="gramStart"/>
      <w:r w:rsidRPr="00662716">
        <w:rPr>
          <w:rFonts w:ascii="Helvetica" w:eastAsia="宋体" w:hAnsi="Helvetica" w:cs="Helvetica"/>
          <w:color w:val="333333"/>
          <w:kern w:val="0"/>
          <w:sz w:val="24"/>
          <w:szCs w:val="24"/>
        </w:rPr>
        <w:t>微乐付就是财付通</w:t>
      </w:r>
      <w:proofErr w:type="gramEnd"/>
      <w:r w:rsidRPr="00662716">
        <w:rPr>
          <w:rFonts w:ascii="Helvetica" w:eastAsia="宋体" w:hAnsi="Helvetica" w:cs="Helvetica"/>
          <w:color w:val="333333"/>
          <w:kern w:val="0"/>
          <w:sz w:val="24"/>
          <w:szCs w:val="24"/>
        </w:rPr>
        <w:t>与高汇通合作推出的。</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4</w:t>
      </w:r>
      <w:r w:rsidRPr="00662716">
        <w:rPr>
          <w:rFonts w:ascii="Helvetica" w:eastAsia="宋体" w:hAnsi="Helvetica" w:cs="Helvetica"/>
          <w:color w:val="333333"/>
          <w:kern w:val="0"/>
          <w:sz w:val="24"/>
          <w:szCs w:val="24"/>
        </w:rPr>
        <w:t>、</w:t>
      </w:r>
      <w:proofErr w:type="gramStart"/>
      <w:r w:rsidRPr="00662716">
        <w:rPr>
          <w:rFonts w:ascii="Helvetica" w:eastAsia="宋体" w:hAnsi="Helvetica" w:cs="Helvetica"/>
          <w:color w:val="333333"/>
          <w:kern w:val="0"/>
          <w:sz w:val="24"/>
          <w:szCs w:val="24"/>
        </w:rPr>
        <w:t>二维码技术</w:t>
      </w:r>
      <w:proofErr w:type="gramEnd"/>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8083</w:t>
      </w:r>
      <w:r w:rsidRPr="00662716">
        <w:rPr>
          <w:rFonts w:ascii="Helvetica" w:eastAsia="宋体" w:hAnsi="Helvetica" w:cs="Helvetica"/>
          <w:color w:val="333333"/>
          <w:kern w:val="0"/>
          <w:sz w:val="24"/>
          <w:szCs w:val="24"/>
        </w:rPr>
        <w:t>前身</w:t>
      </w:r>
      <w:proofErr w:type="gramStart"/>
      <w:r w:rsidRPr="00662716">
        <w:rPr>
          <w:rFonts w:ascii="Helvetica" w:eastAsia="宋体" w:hAnsi="Helvetica" w:cs="Helvetica"/>
          <w:color w:val="333333"/>
          <w:kern w:val="0"/>
          <w:sz w:val="24"/>
          <w:szCs w:val="24"/>
        </w:rPr>
        <w:t>为矽感科技</w:t>
      </w:r>
      <w:proofErr w:type="gramEnd"/>
      <w:r w:rsidRPr="00662716">
        <w:rPr>
          <w:rFonts w:ascii="Helvetica" w:eastAsia="宋体" w:hAnsi="Helvetica" w:cs="Helvetica"/>
          <w:color w:val="333333"/>
          <w:kern w:val="0"/>
          <w:sz w:val="24"/>
          <w:szCs w:val="24"/>
        </w:rPr>
        <w:t>，是做</w:t>
      </w:r>
      <w:proofErr w:type="gramStart"/>
      <w:r w:rsidRPr="00662716">
        <w:rPr>
          <w:rFonts w:ascii="Helvetica" w:eastAsia="宋体" w:hAnsi="Helvetica" w:cs="Helvetica"/>
          <w:color w:val="333333"/>
          <w:kern w:val="0"/>
          <w:sz w:val="24"/>
          <w:szCs w:val="24"/>
        </w:rPr>
        <w:t>二维码光电</w:t>
      </w:r>
      <w:proofErr w:type="gramEnd"/>
      <w:r w:rsidRPr="00662716">
        <w:rPr>
          <w:rFonts w:ascii="Helvetica" w:eastAsia="宋体" w:hAnsi="Helvetica" w:cs="Helvetica"/>
          <w:color w:val="333333"/>
          <w:kern w:val="0"/>
          <w:sz w:val="24"/>
          <w:szCs w:val="24"/>
        </w:rPr>
        <w:t>识读技术起家的，其紧密矩阵码（简称</w:t>
      </w:r>
      <w:r w:rsidRPr="00662716">
        <w:rPr>
          <w:rFonts w:ascii="Helvetica" w:eastAsia="宋体" w:hAnsi="Helvetica" w:cs="Helvetica"/>
          <w:color w:val="333333"/>
          <w:kern w:val="0"/>
          <w:sz w:val="24"/>
          <w:szCs w:val="24"/>
        </w:rPr>
        <w:t>CM</w:t>
      </w:r>
      <w:r w:rsidRPr="00662716">
        <w:rPr>
          <w:rFonts w:ascii="Helvetica" w:eastAsia="宋体" w:hAnsi="Helvetica" w:cs="Helvetica"/>
          <w:color w:val="333333"/>
          <w:kern w:val="0"/>
          <w:sz w:val="24"/>
          <w:szCs w:val="24"/>
        </w:rPr>
        <w:t>码）、网格矩阵码（简称</w:t>
      </w:r>
      <w:r w:rsidRPr="00662716">
        <w:rPr>
          <w:rFonts w:ascii="Helvetica" w:eastAsia="宋体" w:hAnsi="Helvetica" w:cs="Helvetica"/>
          <w:color w:val="333333"/>
          <w:kern w:val="0"/>
          <w:sz w:val="24"/>
          <w:szCs w:val="24"/>
        </w:rPr>
        <w:t>GM</w:t>
      </w:r>
      <w:r w:rsidRPr="00662716">
        <w:rPr>
          <w:rFonts w:ascii="Helvetica" w:eastAsia="宋体" w:hAnsi="Helvetica" w:cs="Helvetica"/>
          <w:color w:val="333333"/>
          <w:kern w:val="0"/>
          <w:sz w:val="24"/>
          <w:szCs w:val="24"/>
        </w:rPr>
        <w:t>码）被工信部定为二</w:t>
      </w:r>
      <w:proofErr w:type="gramStart"/>
      <w:r w:rsidRPr="00662716">
        <w:rPr>
          <w:rFonts w:ascii="Helvetica" w:eastAsia="宋体" w:hAnsi="Helvetica" w:cs="Helvetica"/>
          <w:color w:val="333333"/>
          <w:kern w:val="0"/>
          <w:sz w:val="24"/>
          <w:szCs w:val="24"/>
        </w:rPr>
        <w:t>维码国家标</w:t>
      </w:r>
      <w:proofErr w:type="gramEnd"/>
      <w:r w:rsidRPr="00662716">
        <w:rPr>
          <w:rFonts w:ascii="Helvetica" w:eastAsia="宋体" w:hAnsi="Helvetica" w:cs="Helvetica"/>
          <w:color w:val="333333"/>
          <w:kern w:val="0"/>
          <w:sz w:val="24"/>
          <w:szCs w:val="24"/>
        </w:rPr>
        <w:t>淮，已经具备大量商业应用前提，该烧的钱也已经烧完了。</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劣势：公司管理层银行、银联机构出身，难免思维传统化，对市场运营及新兴的互联网支付业务拓展不足，拓展新兴市场及用户需要巨资（这也就是微信、</w:t>
      </w:r>
      <w:r w:rsidRPr="00662716">
        <w:rPr>
          <w:rFonts w:ascii="Helvetica" w:eastAsia="宋体" w:hAnsi="Helvetica" w:cs="Helvetica"/>
          <w:color w:val="333333"/>
          <w:kern w:val="0"/>
          <w:sz w:val="24"/>
          <w:szCs w:val="24"/>
        </w:rPr>
        <w:t>QQ</w:t>
      </w:r>
      <w:r w:rsidRPr="00662716">
        <w:rPr>
          <w:rFonts w:ascii="Helvetica" w:eastAsia="宋体" w:hAnsi="Helvetica" w:cs="Helvetica"/>
          <w:color w:val="333333"/>
          <w:kern w:val="0"/>
          <w:sz w:val="24"/>
          <w:szCs w:val="24"/>
        </w:rPr>
        <w:t>值钱的地方，手里有海量用户可以变现）。</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proofErr w:type="gramStart"/>
      <w:r w:rsidRPr="00662716">
        <w:rPr>
          <w:rFonts w:ascii="Helvetica" w:eastAsia="宋体" w:hAnsi="Helvetica" w:cs="Helvetica"/>
          <w:color w:val="333333"/>
          <w:kern w:val="0"/>
          <w:sz w:val="24"/>
          <w:szCs w:val="24"/>
        </w:rPr>
        <w:t>腾讯与</w:t>
      </w:r>
      <w:proofErr w:type="gramEnd"/>
      <w:r w:rsidRPr="00662716">
        <w:rPr>
          <w:rFonts w:ascii="Helvetica" w:eastAsia="宋体" w:hAnsi="Helvetica" w:cs="Helvetica"/>
          <w:color w:val="333333"/>
          <w:kern w:val="0"/>
          <w:sz w:val="24"/>
          <w:szCs w:val="24"/>
        </w:rPr>
        <w:t>中国创新支付：</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proofErr w:type="gramStart"/>
      <w:r w:rsidRPr="00662716">
        <w:rPr>
          <w:rFonts w:ascii="Helvetica" w:eastAsia="宋体" w:hAnsi="Helvetica" w:cs="Helvetica"/>
          <w:color w:val="333333"/>
          <w:kern w:val="0"/>
          <w:sz w:val="24"/>
          <w:szCs w:val="24"/>
        </w:rPr>
        <w:t>为什么腾讯会</w:t>
      </w:r>
      <w:proofErr w:type="gramEnd"/>
      <w:r w:rsidRPr="00662716">
        <w:rPr>
          <w:rFonts w:ascii="Helvetica" w:eastAsia="宋体" w:hAnsi="Helvetica" w:cs="Helvetica"/>
          <w:color w:val="333333"/>
          <w:kern w:val="0"/>
          <w:sz w:val="24"/>
          <w:szCs w:val="24"/>
        </w:rPr>
        <w:t>在</w:t>
      </w:r>
      <w:r w:rsidRPr="00662716">
        <w:rPr>
          <w:rFonts w:ascii="Helvetica" w:eastAsia="宋体" w:hAnsi="Helvetica" w:cs="Helvetica"/>
          <w:color w:val="333333"/>
          <w:kern w:val="0"/>
          <w:sz w:val="24"/>
          <w:szCs w:val="24"/>
        </w:rPr>
        <w:t>250</w:t>
      </w:r>
      <w:r w:rsidRPr="00662716">
        <w:rPr>
          <w:rFonts w:ascii="Helvetica" w:eastAsia="宋体" w:hAnsi="Helvetica" w:cs="Helvetica"/>
          <w:color w:val="333333"/>
          <w:kern w:val="0"/>
          <w:sz w:val="24"/>
          <w:szCs w:val="24"/>
        </w:rPr>
        <w:t>家第三方牌照机构中选择中国创新支付作为战略合作伙伴？</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1</w:t>
      </w:r>
      <w:r w:rsidRPr="00662716">
        <w:rPr>
          <w:rFonts w:ascii="Helvetica" w:eastAsia="宋体" w:hAnsi="Helvetica" w:cs="Helvetica"/>
          <w:color w:val="333333"/>
          <w:kern w:val="0"/>
          <w:sz w:val="24"/>
          <w:szCs w:val="24"/>
        </w:rPr>
        <w:t>、先看一下</w:t>
      </w:r>
      <w:proofErr w:type="gramStart"/>
      <w:r w:rsidRPr="00662716">
        <w:rPr>
          <w:rFonts w:ascii="Helvetica" w:eastAsia="宋体" w:hAnsi="Helvetica" w:cs="Helvetica"/>
          <w:color w:val="333333"/>
          <w:kern w:val="0"/>
          <w:sz w:val="24"/>
          <w:szCs w:val="24"/>
        </w:rPr>
        <w:t>财付通</w:t>
      </w:r>
      <w:proofErr w:type="gramEnd"/>
      <w:r w:rsidRPr="00662716">
        <w:rPr>
          <w:rFonts w:ascii="Helvetica" w:eastAsia="宋体" w:hAnsi="Helvetica" w:cs="Helvetica"/>
          <w:color w:val="333333"/>
          <w:kern w:val="0"/>
          <w:sz w:val="24"/>
          <w:szCs w:val="24"/>
        </w:rPr>
        <w:t>的支付牌照业务类型：互联网支付、移动电话支付、固定电话支付、银行卡收单，唯独缺少预付卡业务牌照。</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2</w:t>
      </w:r>
      <w:r w:rsidRPr="00662716">
        <w:rPr>
          <w:rFonts w:ascii="Helvetica" w:eastAsia="宋体" w:hAnsi="Helvetica" w:cs="Helvetica"/>
          <w:color w:val="333333"/>
          <w:kern w:val="0"/>
          <w:sz w:val="24"/>
          <w:szCs w:val="24"/>
        </w:rPr>
        <w:t>、高汇通是唯一一家具有外资牌照的支付企业，</w:t>
      </w:r>
      <w:proofErr w:type="gramStart"/>
      <w:r w:rsidRPr="00662716">
        <w:rPr>
          <w:rFonts w:ascii="Helvetica" w:eastAsia="宋体" w:hAnsi="Helvetica" w:cs="Helvetica"/>
          <w:color w:val="333333"/>
          <w:kern w:val="0"/>
          <w:sz w:val="24"/>
          <w:szCs w:val="24"/>
        </w:rPr>
        <w:t>腾讯纯外资</w:t>
      </w:r>
      <w:proofErr w:type="gramEnd"/>
      <w:r w:rsidRPr="00662716">
        <w:rPr>
          <w:rFonts w:ascii="Helvetica" w:eastAsia="宋体" w:hAnsi="Helvetica" w:cs="Helvetica"/>
          <w:color w:val="333333"/>
          <w:kern w:val="0"/>
          <w:sz w:val="24"/>
          <w:szCs w:val="24"/>
        </w:rPr>
        <w:t>背景，不想以后再</w:t>
      </w:r>
      <w:r w:rsidRPr="00662716">
        <w:rPr>
          <w:rFonts w:ascii="Helvetica" w:eastAsia="宋体" w:hAnsi="Helvetica" w:cs="Helvetica"/>
          <w:color w:val="333333"/>
          <w:kern w:val="0"/>
          <w:sz w:val="24"/>
          <w:szCs w:val="24"/>
        </w:rPr>
        <w:lastRenderedPageBreak/>
        <w:t>搞出支付宝那样的</w:t>
      </w:r>
      <w:r w:rsidRPr="00662716">
        <w:rPr>
          <w:rFonts w:ascii="Helvetica" w:eastAsia="宋体" w:hAnsi="Helvetica" w:cs="Helvetica"/>
          <w:color w:val="333333"/>
          <w:kern w:val="0"/>
          <w:sz w:val="24"/>
          <w:szCs w:val="24"/>
        </w:rPr>
        <w:t>VIE</w:t>
      </w:r>
      <w:r w:rsidRPr="00662716">
        <w:rPr>
          <w:rFonts w:ascii="Helvetica" w:eastAsia="宋体" w:hAnsi="Helvetica" w:cs="Helvetica"/>
          <w:color w:val="333333"/>
          <w:kern w:val="0"/>
          <w:sz w:val="24"/>
          <w:szCs w:val="24"/>
        </w:rPr>
        <w:t>事件，市值万亿，经不起折腾。</w:t>
      </w:r>
      <w:proofErr w:type="gramStart"/>
      <w:r w:rsidRPr="00662716">
        <w:rPr>
          <w:rFonts w:ascii="Helvetica" w:eastAsia="宋体" w:hAnsi="Helvetica" w:cs="Helvetica"/>
          <w:color w:val="333333"/>
          <w:kern w:val="0"/>
          <w:sz w:val="24"/>
          <w:szCs w:val="24"/>
        </w:rPr>
        <w:t>腾讯有</w:t>
      </w:r>
      <w:proofErr w:type="gramEnd"/>
      <w:r w:rsidRPr="00662716">
        <w:rPr>
          <w:rFonts w:ascii="Helvetica" w:eastAsia="宋体" w:hAnsi="Helvetica" w:cs="Helvetica"/>
          <w:color w:val="333333"/>
          <w:kern w:val="0"/>
          <w:sz w:val="24"/>
          <w:szCs w:val="24"/>
        </w:rPr>
        <w:t>太多的投行高手，对中国创新支付的调研分析不可能不充分，万一碰到老千股，小马哥也不爽。</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3</w:t>
      </w:r>
      <w:r w:rsidRPr="00662716">
        <w:rPr>
          <w:rFonts w:ascii="Helvetica" w:eastAsia="宋体" w:hAnsi="Helvetica" w:cs="Helvetica"/>
          <w:color w:val="333333"/>
          <w:kern w:val="0"/>
          <w:sz w:val="24"/>
          <w:szCs w:val="24"/>
        </w:rPr>
        <w:t>、中国创新支付预付卡业务发卡量数百万张，备付金管理也一直比较稳健，线下商户数千家。</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4</w:t>
      </w:r>
      <w:r w:rsidRPr="00662716">
        <w:rPr>
          <w:rFonts w:ascii="Helvetica" w:eastAsia="宋体" w:hAnsi="Helvetica" w:cs="Helvetica"/>
          <w:color w:val="333333"/>
          <w:kern w:val="0"/>
          <w:sz w:val="24"/>
          <w:szCs w:val="24"/>
        </w:rPr>
        <w:t>、</w:t>
      </w:r>
      <w:proofErr w:type="gramStart"/>
      <w:r w:rsidRPr="00662716">
        <w:rPr>
          <w:rFonts w:ascii="Helvetica" w:eastAsia="宋体" w:hAnsi="Helvetica" w:cs="Helvetica"/>
          <w:color w:val="333333"/>
          <w:kern w:val="0"/>
          <w:sz w:val="24"/>
          <w:szCs w:val="24"/>
        </w:rPr>
        <w:t>腾讯是</w:t>
      </w:r>
      <w:proofErr w:type="gramEnd"/>
      <w:r w:rsidRPr="00662716">
        <w:rPr>
          <w:rFonts w:ascii="Helvetica" w:eastAsia="宋体" w:hAnsi="Helvetica" w:cs="Helvetica"/>
          <w:color w:val="333333"/>
          <w:kern w:val="0"/>
          <w:sz w:val="24"/>
          <w:szCs w:val="24"/>
        </w:rPr>
        <w:t>大众</w:t>
      </w:r>
      <w:proofErr w:type="gramStart"/>
      <w:r w:rsidRPr="00662716">
        <w:rPr>
          <w:rFonts w:ascii="Helvetica" w:eastAsia="宋体" w:hAnsi="Helvetica" w:cs="Helvetica"/>
          <w:color w:val="333333"/>
          <w:kern w:val="0"/>
          <w:sz w:val="24"/>
          <w:szCs w:val="24"/>
        </w:rPr>
        <w:t>点评网</w:t>
      </w:r>
      <w:proofErr w:type="gramEnd"/>
      <w:r w:rsidRPr="00662716">
        <w:rPr>
          <w:rFonts w:ascii="Helvetica" w:eastAsia="宋体" w:hAnsi="Helvetica" w:cs="Helvetica"/>
          <w:color w:val="333333"/>
          <w:kern w:val="0"/>
          <w:sz w:val="24"/>
          <w:szCs w:val="24"/>
        </w:rPr>
        <w:t>20%</w:t>
      </w:r>
      <w:r w:rsidRPr="00662716">
        <w:rPr>
          <w:rFonts w:ascii="Helvetica" w:eastAsia="宋体" w:hAnsi="Helvetica" w:cs="Helvetica"/>
          <w:color w:val="333333"/>
          <w:kern w:val="0"/>
          <w:sz w:val="24"/>
          <w:szCs w:val="24"/>
        </w:rPr>
        <w:t>的股东，并且大众点评也已接</w:t>
      </w:r>
      <w:proofErr w:type="gramStart"/>
      <w:r w:rsidRPr="00662716">
        <w:rPr>
          <w:rFonts w:ascii="Helvetica" w:eastAsia="宋体" w:hAnsi="Helvetica" w:cs="Helvetica"/>
          <w:color w:val="333333"/>
          <w:kern w:val="0"/>
          <w:sz w:val="24"/>
          <w:szCs w:val="24"/>
        </w:rPr>
        <w:t>入微信</w:t>
      </w:r>
      <w:proofErr w:type="gramEnd"/>
      <w:r w:rsidRPr="00662716">
        <w:rPr>
          <w:rFonts w:ascii="Helvetica" w:eastAsia="宋体" w:hAnsi="Helvetica" w:cs="Helvetica"/>
          <w:color w:val="333333"/>
          <w:kern w:val="0"/>
          <w:sz w:val="24"/>
          <w:szCs w:val="24"/>
        </w:rPr>
        <w:t>支付，大众点评自有海量商户，如果可以与微信、高汇通打通，</w:t>
      </w:r>
      <w:proofErr w:type="gramStart"/>
      <w:r w:rsidRPr="00662716">
        <w:rPr>
          <w:rFonts w:ascii="Helvetica" w:eastAsia="宋体" w:hAnsi="Helvetica" w:cs="Helvetica"/>
          <w:color w:val="333333"/>
          <w:kern w:val="0"/>
          <w:sz w:val="24"/>
          <w:szCs w:val="24"/>
        </w:rPr>
        <w:t>微乐付</w:t>
      </w:r>
      <w:proofErr w:type="gramEnd"/>
      <w:r w:rsidRPr="00662716">
        <w:rPr>
          <w:rFonts w:ascii="Helvetica" w:eastAsia="宋体" w:hAnsi="Helvetica" w:cs="Helvetica"/>
          <w:color w:val="333333"/>
          <w:kern w:val="0"/>
          <w:sz w:val="24"/>
          <w:szCs w:val="24"/>
        </w:rPr>
        <w:t>卡具备了用户一卡一站式消费的前提，未来开通预付卡保本理财业务的话，庞大的沉淀资金无疑很具诱惑力。</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w:t>
      </w:r>
      <w:r w:rsidRPr="00662716">
        <w:rPr>
          <w:rFonts w:ascii="Helvetica" w:eastAsia="宋体" w:hAnsi="Helvetica" w:cs="Helvetica"/>
          <w:color w:val="333333"/>
          <w:kern w:val="0"/>
          <w:sz w:val="24"/>
          <w:szCs w:val="24"/>
        </w:rPr>
        <w:t>微乐付</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要打造的</w:t>
      </w:r>
      <w:proofErr w:type="gramStart"/>
      <w:r w:rsidRPr="00662716">
        <w:rPr>
          <w:rFonts w:ascii="Helvetica" w:eastAsia="宋体" w:hAnsi="Helvetica" w:cs="Helvetica"/>
          <w:color w:val="333333"/>
          <w:kern w:val="0"/>
          <w:sz w:val="24"/>
          <w:szCs w:val="24"/>
        </w:rPr>
        <w:t>是腾讯在</w:t>
      </w:r>
      <w:proofErr w:type="gramEnd"/>
      <w:r w:rsidRPr="00662716">
        <w:rPr>
          <w:rFonts w:ascii="Helvetica" w:eastAsia="宋体" w:hAnsi="Helvetica" w:cs="Helvetica"/>
          <w:color w:val="333333"/>
          <w:kern w:val="0"/>
          <w:sz w:val="24"/>
          <w:szCs w:val="24"/>
        </w:rPr>
        <w:t>支付领域的新一架马车，未来</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微乐付</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将整合众多的商家，形成以预付卡、彩贝积分、客户</w:t>
      </w:r>
      <w:r w:rsidRPr="00662716">
        <w:rPr>
          <w:rFonts w:ascii="Helvetica" w:eastAsia="宋体" w:hAnsi="Helvetica" w:cs="Helvetica"/>
          <w:color w:val="333333"/>
          <w:kern w:val="0"/>
          <w:sz w:val="24"/>
          <w:szCs w:val="24"/>
        </w:rPr>
        <w:t>CRM</w:t>
      </w:r>
      <w:r w:rsidRPr="00662716">
        <w:rPr>
          <w:rFonts w:ascii="Helvetica" w:eastAsia="宋体" w:hAnsi="Helvetica" w:cs="Helvetica"/>
          <w:color w:val="333333"/>
          <w:kern w:val="0"/>
          <w:sz w:val="24"/>
          <w:szCs w:val="24"/>
        </w:rPr>
        <w:t>系统三位一体的开放平台，成为真正的电子钱包。</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银联与中国创新支付</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1</w:t>
      </w:r>
      <w:r w:rsidRPr="00662716">
        <w:rPr>
          <w:rFonts w:ascii="Helvetica" w:eastAsia="宋体" w:hAnsi="Helvetica" w:cs="Helvetica"/>
          <w:color w:val="333333"/>
          <w:kern w:val="0"/>
          <w:sz w:val="24"/>
          <w:szCs w:val="24"/>
        </w:rPr>
        <w:t>、移动互联网的发展使市场再分配加速，原有的磁条卡</w:t>
      </w:r>
      <w:r w:rsidRPr="00662716">
        <w:rPr>
          <w:rFonts w:ascii="Helvetica" w:eastAsia="宋体" w:hAnsi="Helvetica" w:cs="Helvetica"/>
          <w:color w:val="333333"/>
          <w:kern w:val="0"/>
          <w:sz w:val="24"/>
          <w:szCs w:val="24"/>
        </w:rPr>
        <w:t>POS</w:t>
      </w:r>
      <w:r w:rsidRPr="00662716">
        <w:rPr>
          <w:rFonts w:ascii="Helvetica" w:eastAsia="宋体" w:hAnsi="Helvetica" w:cs="Helvetica"/>
          <w:color w:val="333333"/>
          <w:kern w:val="0"/>
          <w:sz w:val="24"/>
          <w:szCs w:val="24"/>
        </w:rPr>
        <w:t>银联收单业务收入会因二</w:t>
      </w:r>
      <w:proofErr w:type="gramStart"/>
      <w:r w:rsidRPr="00662716">
        <w:rPr>
          <w:rFonts w:ascii="Helvetica" w:eastAsia="宋体" w:hAnsi="Helvetica" w:cs="Helvetica"/>
          <w:color w:val="333333"/>
          <w:kern w:val="0"/>
          <w:sz w:val="24"/>
          <w:szCs w:val="24"/>
        </w:rPr>
        <w:t>维码支付</w:t>
      </w:r>
      <w:proofErr w:type="gramEnd"/>
      <w:r w:rsidRPr="00662716">
        <w:rPr>
          <w:rFonts w:ascii="Helvetica" w:eastAsia="宋体" w:hAnsi="Helvetica" w:cs="Helvetica"/>
          <w:color w:val="333333"/>
          <w:kern w:val="0"/>
          <w:sz w:val="24"/>
          <w:szCs w:val="24"/>
        </w:rPr>
        <w:t>及</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支付的普及而减少。</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2</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，银联要与运营商、</w:t>
      </w:r>
      <w:r w:rsidRPr="00662716">
        <w:rPr>
          <w:rFonts w:ascii="Helvetica" w:eastAsia="宋体" w:hAnsi="Helvetica" w:cs="Helvetica"/>
          <w:color w:val="333333"/>
          <w:kern w:val="0"/>
          <w:sz w:val="24"/>
          <w:szCs w:val="24"/>
        </w:rPr>
        <w:t>POS</w:t>
      </w:r>
      <w:r w:rsidRPr="00662716">
        <w:rPr>
          <w:rFonts w:ascii="Helvetica" w:eastAsia="宋体" w:hAnsi="Helvetica" w:cs="Helvetica"/>
          <w:color w:val="333333"/>
          <w:kern w:val="0"/>
          <w:sz w:val="24"/>
          <w:szCs w:val="24"/>
        </w:rPr>
        <w:t>机具企业绑在一起来推动</w:t>
      </w:r>
      <w:r w:rsidRPr="00662716">
        <w:rPr>
          <w:rFonts w:ascii="Helvetica" w:eastAsia="宋体" w:hAnsi="Helvetica" w:cs="Helvetica"/>
          <w:color w:val="333333"/>
          <w:kern w:val="0"/>
          <w:sz w:val="24"/>
          <w:szCs w:val="24"/>
        </w:rPr>
        <w:t>NFC</w:t>
      </w:r>
      <w:r w:rsidRPr="00662716">
        <w:rPr>
          <w:rFonts w:ascii="Helvetica" w:eastAsia="宋体" w:hAnsi="Helvetica" w:cs="Helvetica"/>
          <w:color w:val="333333"/>
          <w:kern w:val="0"/>
          <w:sz w:val="24"/>
          <w:szCs w:val="24"/>
        </w:rPr>
        <w:t>支付硬件的产业升级，也需要普及时间与巨量资金。</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t>3</w:t>
      </w:r>
      <w:r w:rsidRPr="00662716">
        <w:rPr>
          <w:rFonts w:ascii="Helvetica" w:eastAsia="宋体" w:hAnsi="Helvetica" w:cs="Helvetica"/>
          <w:color w:val="333333"/>
          <w:kern w:val="0"/>
          <w:sz w:val="24"/>
          <w:szCs w:val="24"/>
        </w:rPr>
        <w:t>、</w:t>
      </w:r>
      <w:proofErr w:type="gramStart"/>
      <w:r w:rsidRPr="00662716">
        <w:rPr>
          <w:rFonts w:ascii="Helvetica" w:eastAsia="宋体" w:hAnsi="Helvetica" w:cs="Helvetica"/>
          <w:color w:val="333333"/>
          <w:kern w:val="0"/>
          <w:sz w:val="24"/>
          <w:szCs w:val="24"/>
        </w:rPr>
        <w:t>二维码支付</w:t>
      </w:r>
      <w:proofErr w:type="gramEnd"/>
      <w:r w:rsidRPr="00662716">
        <w:rPr>
          <w:rFonts w:ascii="Helvetica" w:eastAsia="宋体" w:hAnsi="Helvetica" w:cs="Helvetica"/>
          <w:color w:val="333333"/>
          <w:kern w:val="0"/>
          <w:sz w:val="24"/>
          <w:szCs w:val="24"/>
        </w:rPr>
        <w:t>，因</w:t>
      </w:r>
      <w:proofErr w:type="gramStart"/>
      <w:r w:rsidRPr="00662716">
        <w:rPr>
          <w:rFonts w:ascii="Helvetica" w:eastAsia="宋体" w:hAnsi="Helvetica" w:cs="Helvetica"/>
          <w:color w:val="333333"/>
          <w:kern w:val="0"/>
          <w:sz w:val="24"/>
          <w:szCs w:val="24"/>
        </w:rPr>
        <w:t>二维码的</w:t>
      </w:r>
      <w:proofErr w:type="gramEnd"/>
      <w:r w:rsidRPr="00662716">
        <w:rPr>
          <w:rFonts w:ascii="Helvetica" w:eastAsia="宋体" w:hAnsi="Helvetica" w:cs="Helvetica"/>
          <w:color w:val="333333"/>
          <w:kern w:val="0"/>
          <w:sz w:val="24"/>
          <w:szCs w:val="24"/>
        </w:rPr>
        <w:t>便捷性与投入成本低等优点，为互联网企业所拥趸，支付宝、</w:t>
      </w:r>
      <w:proofErr w:type="gramStart"/>
      <w:r w:rsidRPr="00662716">
        <w:rPr>
          <w:rFonts w:ascii="Helvetica" w:eastAsia="宋体" w:hAnsi="Helvetica" w:cs="Helvetica"/>
          <w:color w:val="333333"/>
          <w:kern w:val="0"/>
          <w:sz w:val="24"/>
          <w:szCs w:val="24"/>
        </w:rPr>
        <w:t>微信在</w:t>
      </w:r>
      <w:proofErr w:type="gramEnd"/>
      <w:r w:rsidRPr="00662716">
        <w:rPr>
          <w:rFonts w:ascii="Helvetica" w:eastAsia="宋体" w:hAnsi="Helvetica" w:cs="Helvetica"/>
          <w:color w:val="333333"/>
          <w:kern w:val="0"/>
          <w:sz w:val="24"/>
          <w:szCs w:val="24"/>
        </w:rPr>
        <w:t>打车大战、红包大战中烧钱数</w:t>
      </w:r>
      <w:proofErr w:type="gramStart"/>
      <w:r w:rsidRPr="00662716">
        <w:rPr>
          <w:rFonts w:ascii="Helvetica" w:eastAsia="宋体" w:hAnsi="Helvetica" w:cs="Helvetica"/>
          <w:color w:val="333333"/>
          <w:kern w:val="0"/>
          <w:sz w:val="24"/>
          <w:szCs w:val="24"/>
        </w:rPr>
        <w:t>亿不仅</w:t>
      </w:r>
      <w:proofErr w:type="gramEnd"/>
      <w:r w:rsidRPr="00662716">
        <w:rPr>
          <w:rFonts w:ascii="Helvetica" w:eastAsia="宋体" w:hAnsi="Helvetica" w:cs="Helvetica"/>
          <w:color w:val="333333"/>
          <w:kern w:val="0"/>
          <w:sz w:val="24"/>
          <w:szCs w:val="24"/>
        </w:rPr>
        <w:t>激活了市场而且培育了用户。</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银</w:t>
      </w:r>
      <w:proofErr w:type="gramStart"/>
      <w:r w:rsidRPr="00662716">
        <w:rPr>
          <w:rFonts w:ascii="Helvetica" w:eastAsia="宋体" w:hAnsi="Helvetica" w:cs="Helvetica"/>
          <w:color w:val="333333"/>
          <w:kern w:val="0"/>
          <w:sz w:val="24"/>
          <w:szCs w:val="24"/>
        </w:rPr>
        <w:t>联淮备</w:t>
      </w:r>
      <w:proofErr w:type="gramEnd"/>
      <w:r w:rsidRPr="00662716">
        <w:rPr>
          <w:rFonts w:ascii="Helvetica" w:eastAsia="宋体" w:hAnsi="Helvetica" w:cs="Helvetica"/>
          <w:color w:val="333333"/>
          <w:kern w:val="0"/>
          <w:sz w:val="24"/>
          <w:szCs w:val="24"/>
        </w:rPr>
        <w:t>发起一只募资规模约达</w:t>
      </w:r>
      <w:r w:rsidRPr="00662716">
        <w:rPr>
          <w:rFonts w:ascii="Helvetica" w:eastAsia="宋体" w:hAnsi="Helvetica" w:cs="Helvetica"/>
          <w:color w:val="333333"/>
          <w:kern w:val="0"/>
          <w:sz w:val="24"/>
          <w:szCs w:val="24"/>
        </w:rPr>
        <w:t>120</w:t>
      </w:r>
      <w:r w:rsidRPr="00662716">
        <w:rPr>
          <w:rFonts w:ascii="Helvetica" w:eastAsia="宋体" w:hAnsi="Helvetica" w:cs="Helvetica"/>
          <w:color w:val="333333"/>
          <w:kern w:val="0"/>
          <w:sz w:val="24"/>
          <w:szCs w:val="24"/>
        </w:rPr>
        <w:t>亿元的支付产业基金，用于收购</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具有前瞻性</w:t>
      </w:r>
      <w:r w:rsidRPr="00662716">
        <w:rPr>
          <w:rFonts w:ascii="Helvetica" w:eastAsia="宋体" w:hAnsi="Helvetica" w:cs="Helvetica"/>
          <w:color w:val="333333"/>
          <w:kern w:val="0"/>
          <w:sz w:val="24"/>
          <w:szCs w:val="24"/>
        </w:rPr>
        <w:t>”</w:t>
      </w:r>
      <w:r w:rsidRPr="00662716">
        <w:rPr>
          <w:rFonts w:ascii="Helvetica" w:eastAsia="宋体" w:hAnsi="Helvetica" w:cs="Helvetica"/>
          <w:color w:val="333333"/>
          <w:kern w:val="0"/>
          <w:sz w:val="24"/>
          <w:szCs w:val="24"/>
        </w:rPr>
        <w:t>的各</w:t>
      </w:r>
      <w:proofErr w:type="gramStart"/>
      <w:r w:rsidRPr="00662716">
        <w:rPr>
          <w:rFonts w:ascii="Helvetica" w:eastAsia="宋体" w:hAnsi="Helvetica" w:cs="Helvetica"/>
          <w:color w:val="333333"/>
          <w:kern w:val="0"/>
          <w:sz w:val="24"/>
          <w:szCs w:val="24"/>
        </w:rPr>
        <w:t>类支付</w:t>
      </w:r>
      <w:proofErr w:type="gramEnd"/>
      <w:r w:rsidRPr="00662716">
        <w:rPr>
          <w:rFonts w:ascii="Helvetica" w:eastAsia="宋体" w:hAnsi="Helvetica" w:cs="Helvetica"/>
          <w:color w:val="333333"/>
          <w:kern w:val="0"/>
          <w:sz w:val="24"/>
          <w:szCs w:val="24"/>
        </w:rPr>
        <w:t>领域安全技术，搭建</w:t>
      </w:r>
      <w:proofErr w:type="gramStart"/>
      <w:r w:rsidRPr="00662716">
        <w:rPr>
          <w:rFonts w:ascii="Helvetica" w:eastAsia="宋体" w:hAnsi="Helvetica" w:cs="Helvetica"/>
          <w:color w:val="333333"/>
          <w:kern w:val="0"/>
          <w:sz w:val="24"/>
          <w:szCs w:val="24"/>
        </w:rPr>
        <w:t>二维码支付</w:t>
      </w:r>
      <w:proofErr w:type="gramEnd"/>
      <w:r w:rsidRPr="00662716">
        <w:rPr>
          <w:rFonts w:ascii="Helvetica" w:eastAsia="宋体" w:hAnsi="Helvetica" w:cs="Helvetica"/>
          <w:color w:val="333333"/>
          <w:kern w:val="0"/>
          <w:sz w:val="24"/>
          <w:szCs w:val="24"/>
        </w:rPr>
        <w:t>、虚拟信用卡等支付创新手段的安全交易技术标淮。</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目标明确了：</w:t>
      </w:r>
      <w:proofErr w:type="gramStart"/>
      <w:r w:rsidRPr="00662716">
        <w:rPr>
          <w:rFonts w:ascii="Helvetica" w:eastAsia="宋体" w:hAnsi="Helvetica" w:cs="Helvetica"/>
          <w:color w:val="333333"/>
          <w:kern w:val="0"/>
          <w:sz w:val="24"/>
          <w:szCs w:val="24"/>
        </w:rPr>
        <w:t>二维码支付</w:t>
      </w:r>
      <w:proofErr w:type="gramEnd"/>
      <w:r w:rsidRPr="00662716">
        <w:rPr>
          <w:rFonts w:ascii="Helvetica" w:eastAsia="宋体" w:hAnsi="Helvetica" w:cs="Helvetica"/>
          <w:color w:val="333333"/>
          <w:kern w:val="0"/>
          <w:sz w:val="24"/>
          <w:szCs w:val="24"/>
        </w:rPr>
        <w:t>、虚拟信用卡，收购谁？目前为止，真正完整做过二</w:t>
      </w:r>
      <w:proofErr w:type="gramStart"/>
      <w:r w:rsidRPr="00662716">
        <w:rPr>
          <w:rFonts w:ascii="Helvetica" w:eastAsia="宋体" w:hAnsi="Helvetica" w:cs="Helvetica"/>
          <w:color w:val="333333"/>
          <w:kern w:val="0"/>
          <w:sz w:val="24"/>
          <w:szCs w:val="24"/>
        </w:rPr>
        <w:t>维码支付</w:t>
      </w:r>
      <w:proofErr w:type="gramEnd"/>
      <w:r w:rsidRPr="00662716">
        <w:rPr>
          <w:rFonts w:ascii="Helvetica" w:eastAsia="宋体" w:hAnsi="Helvetica" w:cs="Helvetica"/>
          <w:color w:val="333333"/>
          <w:kern w:val="0"/>
          <w:sz w:val="24"/>
          <w:szCs w:val="24"/>
        </w:rPr>
        <w:t>业务的只有三家公司：支付宝、</w:t>
      </w:r>
      <w:proofErr w:type="gramStart"/>
      <w:r w:rsidRPr="00662716">
        <w:rPr>
          <w:rFonts w:ascii="Helvetica" w:eastAsia="宋体" w:hAnsi="Helvetica" w:cs="Helvetica"/>
          <w:color w:val="333333"/>
          <w:kern w:val="0"/>
          <w:sz w:val="24"/>
          <w:szCs w:val="24"/>
        </w:rPr>
        <w:t>财付通</w:t>
      </w:r>
      <w:proofErr w:type="gramEnd"/>
      <w:r w:rsidRPr="00662716">
        <w:rPr>
          <w:rFonts w:ascii="Helvetica" w:eastAsia="宋体" w:hAnsi="Helvetica" w:cs="Helvetica"/>
          <w:color w:val="333333"/>
          <w:kern w:val="0"/>
          <w:sz w:val="24"/>
          <w:szCs w:val="24"/>
        </w:rPr>
        <w:t>、高汇通（中国创新支付全资子公司）。</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前两家根本不可能，高汇通目前的境况倒是有较大机会，加上与银联的背景，假设可以收购，双方在融合上也不会有太多问题。还有工信部的二</w:t>
      </w:r>
      <w:proofErr w:type="gramStart"/>
      <w:r w:rsidRPr="00662716">
        <w:rPr>
          <w:rFonts w:ascii="Helvetica" w:eastAsia="宋体" w:hAnsi="Helvetica" w:cs="Helvetica"/>
          <w:color w:val="333333"/>
          <w:kern w:val="0"/>
          <w:sz w:val="24"/>
          <w:szCs w:val="24"/>
        </w:rPr>
        <w:t>维码国家标</w:t>
      </w:r>
      <w:proofErr w:type="gramEnd"/>
      <w:r w:rsidRPr="00662716">
        <w:rPr>
          <w:rFonts w:ascii="Helvetica" w:eastAsia="宋体" w:hAnsi="Helvetica" w:cs="Helvetica"/>
          <w:color w:val="333333"/>
          <w:kern w:val="0"/>
          <w:sz w:val="24"/>
          <w:szCs w:val="24"/>
        </w:rPr>
        <w:t>淮，比银联自己做技术要少走很多弯路，也少烧若干亿纳税人的血汗钱。</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未来的移动支付格局什么样？现在已见雏形。目前中国创新支付与</w:t>
      </w:r>
      <w:proofErr w:type="gramStart"/>
      <w:r w:rsidRPr="00662716">
        <w:rPr>
          <w:rFonts w:ascii="Helvetica" w:eastAsia="宋体" w:hAnsi="Helvetica" w:cs="Helvetica"/>
          <w:color w:val="333333"/>
          <w:kern w:val="0"/>
          <w:sz w:val="24"/>
          <w:szCs w:val="24"/>
        </w:rPr>
        <w:t>腾讯仅仅</w:t>
      </w:r>
      <w:proofErr w:type="gramEnd"/>
      <w:r w:rsidRPr="00662716">
        <w:rPr>
          <w:rFonts w:ascii="Helvetica" w:eastAsia="宋体" w:hAnsi="Helvetica" w:cs="Helvetica"/>
          <w:color w:val="333333"/>
          <w:kern w:val="0"/>
          <w:sz w:val="24"/>
          <w:szCs w:val="24"/>
        </w:rPr>
        <w:t>是恋爱阶段，至于未来会嫁给</w:t>
      </w:r>
      <w:proofErr w:type="gramStart"/>
      <w:r w:rsidRPr="00662716">
        <w:rPr>
          <w:rFonts w:ascii="Helvetica" w:eastAsia="宋体" w:hAnsi="Helvetica" w:cs="Helvetica"/>
          <w:color w:val="333333"/>
          <w:kern w:val="0"/>
          <w:sz w:val="24"/>
          <w:szCs w:val="24"/>
        </w:rPr>
        <w:t>腾讯还是银</w:t>
      </w:r>
      <w:proofErr w:type="gramEnd"/>
      <w:r w:rsidRPr="00662716">
        <w:rPr>
          <w:rFonts w:ascii="Helvetica" w:eastAsia="宋体" w:hAnsi="Helvetica" w:cs="Helvetica"/>
          <w:color w:val="333333"/>
          <w:kern w:val="0"/>
          <w:sz w:val="24"/>
          <w:szCs w:val="24"/>
        </w:rPr>
        <w:t>联，只能说要看双方的努力与缘分了！</w:t>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br/>
      </w:r>
      <w:r w:rsidRPr="00662716">
        <w:rPr>
          <w:rFonts w:ascii="Helvetica" w:eastAsia="宋体" w:hAnsi="Helvetica" w:cs="Helvetica"/>
          <w:color w:val="333333"/>
          <w:kern w:val="0"/>
          <w:sz w:val="24"/>
          <w:szCs w:val="24"/>
        </w:rPr>
        <w:t>以上种种，仅为客观、事实下的逻辑分析，如有雷同，纯属巧合；亦不作为各位朋友投资的理由。</w:t>
      </w:r>
    </w:p>
    <w:p w:rsidR="00EF2589" w:rsidRPr="00662716" w:rsidRDefault="00EF2589"/>
    <w:sectPr w:rsidR="00EF2589" w:rsidRPr="00662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16"/>
    <w:rsid w:val="00022095"/>
    <w:rsid w:val="0002645C"/>
    <w:rsid w:val="000620AA"/>
    <w:rsid w:val="000635D4"/>
    <w:rsid w:val="00063691"/>
    <w:rsid w:val="000653CD"/>
    <w:rsid w:val="000969FD"/>
    <w:rsid w:val="000A4E6E"/>
    <w:rsid w:val="000A5EE0"/>
    <w:rsid w:val="000A7D52"/>
    <w:rsid w:val="000B565C"/>
    <w:rsid w:val="000C1565"/>
    <w:rsid w:val="000E63A5"/>
    <w:rsid w:val="00104746"/>
    <w:rsid w:val="00104A91"/>
    <w:rsid w:val="001204BD"/>
    <w:rsid w:val="00130501"/>
    <w:rsid w:val="001468A7"/>
    <w:rsid w:val="00151888"/>
    <w:rsid w:val="001571FE"/>
    <w:rsid w:val="00161D2B"/>
    <w:rsid w:val="00164A07"/>
    <w:rsid w:val="001929F2"/>
    <w:rsid w:val="001B3A5C"/>
    <w:rsid w:val="001C65C4"/>
    <w:rsid w:val="001D4332"/>
    <w:rsid w:val="001D5FB8"/>
    <w:rsid w:val="001F5832"/>
    <w:rsid w:val="001F6279"/>
    <w:rsid w:val="002040B1"/>
    <w:rsid w:val="00205A8D"/>
    <w:rsid w:val="00205F50"/>
    <w:rsid w:val="002333DE"/>
    <w:rsid w:val="00244A05"/>
    <w:rsid w:val="00255B94"/>
    <w:rsid w:val="00262824"/>
    <w:rsid w:val="002809A7"/>
    <w:rsid w:val="002C0C20"/>
    <w:rsid w:val="002C5A10"/>
    <w:rsid w:val="002C6BC8"/>
    <w:rsid w:val="00325861"/>
    <w:rsid w:val="00354A44"/>
    <w:rsid w:val="003704CA"/>
    <w:rsid w:val="003D0FAA"/>
    <w:rsid w:val="003D359E"/>
    <w:rsid w:val="003E0F0E"/>
    <w:rsid w:val="003E2852"/>
    <w:rsid w:val="003E5772"/>
    <w:rsid w:val="003F0464"/>
    <w:rsid w:val="003F40E2"/>
    <w:rsid w:val="003F7A2A"/>
    <w:rsid w:val="00410C20"/>
    <w:rsid w:val="00422FA9"/>
    <w:rsid w:val="00444417"/>
    <w:rsid w:val="0045036D"/>
    <w:rsid w:val="0045128C"/>
    <w:rsid w:val="004556BE"/>
    <w:rsid w:val="004706CF"/>
    <w:rsid w:val="0048664D"/>
    <w:rsid w:val="0049319D"/>
    <w:rsid w:val="00496038"/>
    <w:rsid w:val="004A036E"/>
    <w:rsid w:val="004A10CE"/>
    <w:rsid w:val="004B0CCD"/>
    <w:rsid w:val="004E36F9"/>
    <w:rsid w:val="00507AE7"/>
    <w:rsid w:val="00525ABE"/>
    <w:rsid w:val="00530985"/>
    <w:rsid w:val="005426DF"/>
    <w:rsid w:val="005556EC"/>
    <w:rsid w:val="00556225"/>
    <w:rsid w:val="00565320"/>
    <w:rsid w:val="005679C0"/>
    <w:rsid w:val="0057101B"/>
    <w:rsid w:val="005958AC"/>
    <w:rsid w:val="005D08F8"/>
    <w:rsid w:val="005E211E"/>
    <w:rsid w:val="00611063"/>
    <w:rsid w:val="00651BE0"/>
    <w:rsid w:val="00662716"/>
    <w:rsid w:val="00662CA8"/>
    <w:rsid w:val="00680CDF"/>
    <w:rsid w:val="00682514"/>
    <w:rsid w:val="0068447C"/>
    <w:rsid w:val="0069682E"/>
    <w:rsid w:val="00696AFA"/>
    <w:rsid w:val="006A1334"/>
    <w:rsid w:val="006D116A"/>
    <w:rsid w:val="006E2956"/>
    <w:rsid w:val="006E5209"/>
    <w:rsid w:val="006F1BDD"/>
    <w:rsid w:val="006F4BA5"/>
    <w:rsid w:val="00700EC2"/>
    <w:rsid w:val="007135BF"/>
    <w:rsid w:val="00716267"/>
    <w:rsid w:val="0072295E"/>
    <w:rsid w:val="007554D5"/>
    <w:rsid w:val="0076277A"/>
    <w:rsid w:val="00781E86"/>
    <w:rsid w:val="007829DC"/>
    <w:rsid w:val="00783415"/>
    <w:rsid w:val="0079738C"/>
    <w:rsid w:val="007B4A05"/>
    <w:rsid w:val="007C60C2"/>
    <w:rsid w:val="007D1EC4"/>
    <w:rsid w:val="007D40FD"/>
    <w:rsid w:val="007D62A6"/>
    <w:rsid w:val="007E2C16"/>
    <w:rsid w:val="007F0B32"/>
    <w:rsid w:val="007F0EAE"/>
    <w:rsid w:val="007F29BF"/>
    <w:rsid w:val="00800182"/>
    <w:rsid w:val="00812A92"/>
    <w:rsid w:val="0083458A"/>
    <w:rsid w:val="00834891"/>
    <w:rsid w:val="0084083E"/>
    <w:rsid w:val="00846094"/>
    <w:rsid w:val="00867174"/>
    <w:rsid w:val="00867CD5"/>
    <w:rsid w:val="00884230"/>
    <w:rsid w:val="00886B23"/>
    <w:rsid w:val="008D4B9B"/>
    <w:rsid w:val="008E0B7A"/>
    <w:rsid w:val="008E14A5"/>
    <w:rsid w:val="008E38E5"/>
    <w:rsid w:val="009119C4"/>
    <w:rsid w:val="009150F6"/>
    <w:rsid w:val="00917246"/>
    <w:rsid w:val="00917F74"/>
    <w:rsid w:val="009233D1"/>
    <w:rsid w:val="00951BE5"/>
    <w:rsid w:val="009527B0"/>
    <w:rsid w:val="00956CB3"/>
    <w:rsid w:val="009871DD"/>
    <w:rsid w:val="009956CD"/>
    <w:rsid w:val="00997955"/>
    <w:rsid w:val="009C0402"/>
    <w:rsid w:val="009C21A6"/>
    <w:rsid w:val="009C534F"/>
    <w:rsid w:val="009D1B49"/>
    <w:rsid w:val="009F48D7"/>
    <w:rsid w:val="009F55FE"/>
    <w:rsid w:val="00A03C70"/>
    <w:rsid w:val="00A03E1E"/>
    <w:rsid w:val="00A113D5"/>
    <w:rsid w:val="00A23353"/>
    <w:rsid w:val="00A25317"/>
    <w:rsid w:val="00A33E4C"/>
    <w:rsid w:val="00A55CCA"/>
    <w:rsid w:val="00A647BC"/>
    <w:rsid w:val="00A64FD2"/>
    <w:rsid w:val="00A763B6"/>
    <w:rsid w:val="00A8116D"/>
    <w:rsid w:val="00A96400"/>
    <w:rsid w:val="00AC2BFC"/>
    <w:rsid w:val="00AD6C3E"/>
    <w:rsid w:val="00AE7948"/>
    <w:rsid w:val="00B00BD6"/>
    <w:rsid w:val="00B20AD5"/>
    <w:rsid w:val="00B74A50"/>
    <w:rsid w:val="00B96C61"/>
    <w:rsid w:val="00B97033"/>
    <w:rsid w:val="00BA33DD"/>
    <w:rsid w:val="00BC772A"/>
    <w:rsid w:val="00BE1326"/>
    <w:rsid w:val="00BE33A9"/>
    <w:rsid w:val="00BE67A9"/>
    <w:rsid w:val="00C00CDB"/>
    <w:rsid w:val="00C3088C"/>
    <w:rsid w:val="00C3323A"/>
    <w:rsid w:val="00C6461F"/>
    <w:rsid w:val="00C81427"/>
    <w:rsid w:val="00C86901"/>
    <w:rsid w:val="00C87EFC"/>
    <w:rsid w:val="00CB6E79"/>
    <w:rsid w:val="00CC75B9"/>
    <w:rsid w:val="00CE3C0D"/>
    <w:rsid w:val="00CE47C7"/>
    <w:rsid w:val="00CE7928"/>
    <w:rsid w:val="00D11DA2"/>
    <w:rsid w:val="00D15676"/>
    <w:rsid w:val="00D15AE0"/>
    <w:rsid w:val="00D20E13"/>
    <w:rsid w:val="00D32020"/>
    <w:rsid w:val="00D62CED"/>
    <w:rsid w:val="00D71DCE"/>
    <w:rsid w:val="00D84A77"/>
    <w:rsid w:val="00DC11A3"/>
    <w:rsid w:val="00DF49C9"/>
    <w:rsid w:val="00E02274"/>
    <w:rsid w:val="00E1051E"/>
    <w:rsid w:val="00E163C3"/>
    <w:rsid w:val="00E17813"/>
    <w:rsid w:val="00E4031B"/>
    <w:rsid w:val="00E4478F"/>
    <w:rsid w:val="00E454D1"/>
    <w:rsid w:val="00E56250"/>
    <w:rsid w:val="00E9047B"/>
    <w:rsid w:val="00ED0CC8"/>
    <w:rsid w:val="00ED3025"/>
    <w:rsid w:val="00ED3E2F"/>
    <w:rsid w:val="00EE769D"/>
    <w:rsid w:val="00EF2589"/>
    <w:rsid w:val="00F10418"/>
    <w:rsid w:val="00F36292"/>
    <w:rsid w:val="00F51B27"/>
    <w:rsid w:val="00F521A9"/>
    <w:rsid w:val="00F52CE8"/>
    <w:rsid w:val="00F6054C"/>
    <w:rsid w:val="00F80ADE"/>
    <w:rsid w:val="00F87C3B"/>
    <w:rsid w:val="00FA5251"/>
    <w:rsid w:val="00FA53FA"/>
    <w:rsid w:val="00FD1AE2"/>
    <w:rsid w:val="00FE34DD"/>
    <w:rsid w:val="00FF0FA5"/>
    <w:rsid w:val="00FF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627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62716"/>
    <w:rPr>
      <w:rFonts w:ascii="宋体" w:eastAsia="宋体" w:hAnsi="宋体" w:cs="宋体"/>
      <w:b/>
      <w:bCs/>
      <w:kern w:val="0"/>
      <w:sz w:val="24"/>
      <w:szCs w:val="24"/>
    </w:rPr>
  </w:style>
  <w:style w:type="character" w:styleId="a3">
    <w:name w:val="Hyperlink"/>
    <w:basedOn w:val="a0"/>
    <w:uiPriority w:val="99"/>
    <w:semiHidden/>
    <w:unhideWhenUsed/>
    <w:rsid w:val="00662716"/>
    <w:rPr>
      <w:color w:val="0000FF"/>
      <w:u w:val="single"/>
    </w:rPr>
  </w:style>
  <w:style w:type="character" w:customStyle="1" w:styleId="apple-converted-space">
    <w:name w:val="apple-converted-space"/>
    <w:basedOn w:val="a0"/>
    <w:rsid w:val="00662716"/>
  </w:style>
  <w:style w:type="paragraph" w:styleId="a4">
    <w:name w:val="Balloon Text"/>
    <w:basedOn w:val="a"/>
    <w:link w:val="Char"/>
    <w:uiPriority w:val="99"/>
    <w:semiHidden/>
    <w:unhideWhenUsed/>
    <w:rsid w:val="00662716"/>
    <w:rPr>
      <w:sz w:val="18"/>
      <w:szCs w:val="18"/>
    </w:rPr>
  </w:style>
  <w:style w:type="character" w:customStyle="1" w:styleId="Char">
    <w:name w:val="批注框文本 Char"/>
    <w:basedOn w:val="a0"/>
    <w:link w:val="a4"/>
    <w:uiPriority w:val="99"/>
    <w:semiHidden/>
    <w:rsid w:val="006627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627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62716"/>
    <w:rPr>
      <w:rFonts w:ascii="宋体" w:eastAsia="宋体" w:hAnsi="宋体" w:cs="宋体"/>
      <w:b/>
      <w:bCs/>
      <w:kern w:val="0"/>
      <w:sz w:val="24"/>
      <w:szCs w:val="24"/>
    </w:rPr>
  </w:style>
  <w:style w:type="character" w:styleId="a3">
    <w:name w:val="Hyperlink"/>
    <w:basedOn w:val="a0"/>
    <w:uiPriority w:val="99"/>
    <w:semiHidden/>
    <w:unhideWhenUsed/>
    <w:rsid w:val="00662716"/>
    <w:rPr>
      <w:color w:val="0000FF"/>
      <w:u w:val="single"/>
    </w:rPr>
  </w:style>
  <w:style w:type="character" w:customStyle="1" w:styleId="apple-converted-space">
    <w:name w:val="apple-converted-space"/>
    <w:basedOn w:val="a0"/>
    <w:rsid w:val="00662716"/>
  </w:style>
  <w:style w:type="paragraph" w:styleId="a4">
    <w:name w:val="Balloon Text"/>
    <w:basedOn w:val="a"/>
    <w:link w:val="Char"/>
    <w:uiPriority w:val="99"/>
    <w:semiHidden/>
    <w:unhideWhenUsed/>
    <w:rsid w:val="00662716"/>
    <w:rPr>
      <w:sz w:val="18"/>
      <w:szCs w:val="18"/>
    </w:rPr>
  </w:style>
  <w:style w:type="character" w:customStyle="1" w:styleId="Char">
    <w:name w:val="批注框文本 Char"/>
    <w:basedOn w:val="a0"/>
    <w:link w:val="a4"/>
    <w:uiPriority w:val="99"/>
    <w:semiHidden/>
    <w:rsid w:val="00662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80197">
      <w:bodyDiv w:val="1"/>
      <w:marLeft w:val="0"/>
      <w:marRight w:val="0"/>
      <w:marTop w:val="0"/>
      <w:marBottom w:val="0"/>
      <w:divBdr>
        <w:top w:val="none" w:sz="0" w:space="0" w:color="auto"/>
        <w:left w:val="none" w:sz="0" w:space="0" w:color="auto"/>
        <w:bottom w:val="none" w:sz="0" w:space="0" w:color="auto"/>
        <w:right w:val="none" w:sz="0" w:space="0" w:color="auto"/>
      </w:divBdr>
      <w:divsChild>
        <w:div w:id="88016468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qiu.com/S/08325" TargetMode="External"/><Relationship Id="rId13" Type="http://schemas.openxmlformats.org/officeDocument/2006/relationships/hyperlink" Target="http://xueqiu.com/S/ALIBABA" TargetMode="External"/><Relationship Id="rId3" Type="http://schemas.openxmlformats.org/officeDocument/2006/relationships/settings" Target="settings.xml"/><Relationship Id="rId7" Type="http://schemas.openxmlformats.org/officeDocument/2006/relationships/hyperlink" Target="http://xueqiu.com/S/08207" TargetMode="External"/><Relationship Id="rId12" Type="http://schemas.openxmlformats.org/officeDocument/2006/relationships/hyperlink" Target="http://xueqiu.com/S/00700"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xueqiu.com/S/00818" TargetMode="External"/><Relationship Id="rId11" Type="http://schemas.openxmlformats.org/officeDocument/2006/relationships/hyperlink" Target="http://xueqiu.com/S/08255" TargetMode="External"/><Relationship Id="rId5" Type="http://schemas.openxmlformats.org/officeDocument/2006/relationships/hyperlink" Target="http://xueqiu.com/S/08083" TargetMode="External"/><Relationship Id="rId15" Type="http://schemas.openxmlformats.org/officeDocument/2006/relationships/fontTable" Target="fontTable.xml"/><Relationship Id="rId10" Type="http://schemas.openxmlformats.org/officeDocument/2006/relationships/hyperlink" Target="http://xueqiu.com/S/01390" TargetMode="External"/><Relationship Id="rId4" Type="http://schemas.openxmlformats.org/officeDocument/2006/relationships/webSettings" Target="webSettings.xml"/><Relationship Id="rId9" Type="http://schemas.openxmlformats.org/officeDocument/2006/relationships/hyperlink" Target="http://xueqiu.com/S/01385"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2015-06-26T01:11:00Z</dcterms:created>
  <dcterms:modified xsi:type="dcterms:W3CDTF">2015-06-26T01:15:00Z</dcterms:modified>
</cp:coreProperties>
</file>