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933" w:rsidRPr="005B0933" w:rsidRDefault="005B0933" w:rsidP="005B0933">
      <w:pPr>
        <w:pBdr>
          <w:bottom w:val="dotted" w:sz="6" w:space="8" w:color="CCCCCC"/>
        </w:pBdr>
        <w:spacing w:before="0" w:after="0"/>
        <w:ind w:firstLine="0"/>
        <w:jc w:val="left"/>
        <w:outlineLvl w:val="0"/>
        <w:rPr>
          <w:rFonts w:ascii="宋体" w:hAnsi="宋体" w:cs="宋体"/>
          <w:b/>
          <w:bCs/>
          <w:color w:val="000000"/>
          <w:kern w:val="36"/>
          <w:sz w:val="30"/>
          <w:szCs w:val="30"/>
        </w:rPr>
      </w:pPr>
      <w:r w:rsidRPr="005B0933">
        <w:rPr>
          <w:rFonts w:ascii="宋体" w:hAnsi="宋体" w:cs="宋体" w:hint="eastAsia"/>
          <w:b/>
          <w:bCs/>
          <w:color w:val="000000"/>
          <w:kern w:val="36"/>
          <w:sz w:val="30"/>
          <w:szCs w:val="30"/>
        </w:rPr>
        <w:t>NFC手机支付的现状与未来</w:t>
      </w:r>
      <w:proofErr w:type="gramStart"/>
      <w:r w:rsidRPr="005B0933">
        <w:rPr>
          <w:rFonts w:ascii="宋体" w:hAnsi="宋体" w:cs="宋体" w:hint="eastAsia"/>
          <w:b/>
          <w:bCs/>
          <w:color w:val="000000"/>
          <w:kern w:val="36"/>
          <w:sz w:val="30"/>
          <w:szCs w:val="30"/>
        </w:rPr>
        <w:t>丨</w:t>
      </w:r>
      <w:proofErr w:type="gramEnd"/>
      <w:r w:rsidRPr="005B0933">
        <w:rPr>
          <w:rFonts w:ascii="宋体" w:hAnsi="宋体" w:cs="宋体" w:hint="eastAsia"/>
          <w:b/>
          <w:bCs/>
          <w:color w:val="000000"/>
          <w:kern w:val="36"/>
          <w:sz w:val="30"/>
          <w:szCs w:val="30"/>
        </w:rPr>
        <w:t>金融前沿</w:t>
      </w:r>
    </w:p>
    <w:p w:rsidR="005B0933" w:rsidRPr="005B0933" w:rsidRDefault="005B0933" w:rsidP="005B0933">
      <w:pPr>
        <w:spacing w:before="90" w:after="0"/>
        <w:ind w:firstLine="0"/>
        <w:jc w:val="left"/>
        <w:rPr>
          <w:rFonts w:ascii="宋体" w:hAnsi="宋体" w:cs="宋体" w:hint="eastAsia"/>
          <w:color w:val="222222"/>
          <w:kern w:val="0"/>
          <w:sz w:val="27"/>
          <w:szCs w:val="27"/>
        </w:rPr>
      </w:pPr>
      <w:r w:rsidRPr="005B0933">
        <w:rPr>
          <w:rFonts w:ascii="宋体" w:hAnsi="宋体" w:cs="宋体" w:hint="eastAsia"/>
          <w:color w:val="8C8C8C"/>
          <w:kern w:val="0"/>
          <w:sz w:val="17"/>
          <w:szCs w:val="17"/>
        </w:rPr>
        <w:t>2014-05-27</w:t>
      </w:r>
      <w:r w:rsidRPr="005B0933">
        <w:rPr>
          <w:rFonts w:ascii="宋体" w:hAnsi="宋体" w:cs="宋体" w:hint="eastAsia"/>
          <w:color w:val="222222"/>
          <w:kern w:val="0"/>
          <w:sz w:val="27"/>
          <w:szCs w:val="27"/>
        </w:rPr>
        <w:t> </w:t>
      </w:r>
      <w:r w:rsidRPr="005B0933">
        <w:rPr>
          <w:rFonts w:ascii="宋体" w:hAnsi="宋体" w:cs="宋体" w:hint="eastAsia"/>
          <w:color w:val="8C8C8C"/>
          <w:kern w:val="0"/>
          <w:sz w:val="17"/>
          <w:szCs w:val="17"/>
        </w:rPr>
        <w:t>查看</w:t>
      </w:r>
      <w:proofErr w:type="gramStart"/>
      <w:r w:rsidRPr="005B0933">
        <w:rPr>
          <w:rFonts w:ascii="宋体" w:hAnsi="宋体" w:cs="宋体" w:hint="eastAsia"/>
          <w:color w:val="8C8C8C"/>
          <w:kern w:val="0"/>
          <w:sz w:val="17"/>
          <w:szCs w:val="17"/>
        </w:rPr>
        <w:t>往期请</w:t>
      </w:r>
      <w:proofErr w:type="gramEnd"/>
      <w:r w:rsidRPr="005B0933">
        <w:rPr>
          <w:rFonts w:ascii="宋体" w:hAnsi="宋体" w:cs="宋体" w:hint="eastAsia"/>
          <w:color w:val="8C8C8C"/>
          <w:kern w:val="0"/>
          <w:sz w:val="17"/>
          <w:szCs w:val="17"/>
        </w:rPr>
        <w:t>点</w:t>
      </w:r>
      <w:r w:rsidRPr="005B0933">
        <w:rPr>
          <w:rFonts w:ascii="MS Mincho" w:eastAsia="MS Mincho" w:hAnsi="MS Mincho" w:cs="MS Mincho" w:hint="eastAsia"/>
          <w:color w:val="8C8C8C"/>
          <w:kern w:val="0"/>
          <w:sz w:val="17"/>
          <w:szCs w:val="17"/>
        </w:rPr>
        <w:t>➝</w:t>
      </w:r>
      <w:r w:rsidRPr="005B0933">
        <w:rPr>
          <w:rFonts w:ascii="宋体" w:hAnsi="宋体" w:cs="宋体" w:hint="eastAsia"/>
          <w:color w:val="222222"/>
          <w:kern w:val="0"/>
          <w:sz w:val="27"/>
          <w:szCs w:val="27"/>
        </w:rPr>
        <w:t> </w:t>
      </w:r>
      <w:hyperlink r:id="rId5" w:history="1">
        <w:r w:rsidRPr="005B0933">
          <w:rPr>
            <w:rFonts w:ascii="宋体" w:hAnsi="宋体" w:cs="宋体" w:hint="eastAsia"/>
            <w:color w:val="607FA6"/>
            <w:kern w:val="0"/>
            <w:sz w:val="17"/>
            <w:szCs w:val="17"/>
          </w:rPr>
          <w:t>中国经济网</w:t>
        </w:r>
      </w:hyperlink>
    </w:p>
    <w:p w:rsidR="005B0933" w:rsidRPr="005B0933" w:rsidRDefault="005B0933" w:rsidP="005B0933">
      <w:pPr>
        <w:spacing w:before="0"/>
        <w:ind w:firstLine="0"/>
        <w:jc w:val="left"/>
        <w:rPr>
          <w:rFonts w:ascii="宋体" w:hAnsi="宋体" w:cs="宋体" w:hint="eastAsia"/>
          <w:color w:val="222222"/>
          <w:kern w:val="0"/>
          <w:sz w:val="27"/>
          <w:szCs w:val="27"/>
        </w:rPr>
      </w:pPr>
      <w:r>
        <w:rPr>
          <w:rFonts w:ascii="宋体" w:hAnsi="宋体" w:cs="宋体"/>
          <w:noProof/>
          <w:color w:val="222222"/>
          <w:kern w:val="0"/>
          <w:sz w:val="27"/>
          <w:szCs w:val="27"/>
        </w:rPr>
        <w:drawing>
          <wp:inline distT="0" distB="0" distL="0" distR="0">
            <wp:extent cx="2857500" cy="1905000"/>
            <wp:effectExtent l="0" t="0" r="0" b="0"/>
            <wp:docPr id="2" name="图片 2" descr="http://mmbiz.qpic.cn/mmbiz/gVKh6n51Xv7s8yjjFh12icwuce1Wy2oMfrswVFWiaCF6QMQtw2qcB4XQOzw03LOQgOtVsaUDvoTVTdqC3SJW0zW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mbiz.qpic.cn/mmbiz/gVKh6n51Xv7s8yjjFh12icwuce1Wy2oMfrswVFWiaCF6QMQtw2qcB4XQOzw03LOQgOtVsaUDvoTVTdqC3SJW0zWg/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移动互联时代，中国有近6亿用户会通过手机来工作和生活。面对这个庞大而诱人的市场，中国银联、电信运营商最先通过植入一片芯片来获取手机用户。</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不久之前，上海地铁、中移动以及浦发银行推出了NFC(近距离无线通讯)手机支付“秀”。每年运营890万人次、号称运营规模世界第一的上海地铁全网实现支持NFC支付。升级后的上海地铁手机支付系统用的是中国银联的标准和浦发银行的技术，支持的是中移动NFC手机支付。</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“银联的跑道，中移动的房子，浦发银行的应用。”浦发银行电子银行部副总经理薛建华告诉《中国企业家》。逾600台改造过后的闸机上</w:t>
      </w:r>
      <w:proofErr w:type="gramStart"/>
      <w:r w:rsidRPr="005B0933">
        <w:rPr>
          <w:rFonts w:ascii="宋体" w:hAnsi="宋体" w:cs="宋体" w:hint="eastAsia"/>
          <w:color w:val="3E3E3E"/>
          <w:kern w:val="0"/>
          <w:sz w:val="24"/>
        </w:rPr>
        <w:t>标识着</w:t>
      </w:r>
      <w:proofErr w:type="gramEnd"/>
      <w:r w:rsidRPr="005B0933">
        <w:rPr>
          <w:rFonts w:ascii="宋体" w:hAnsi="宋体" w:cs="宋体" w:hint="eastAsia"/>
          <w:color w:val="3E3E3E"/>
          <w:kern w:val="0"/>
          <w:sz w:val="24"/>
        </w:rPr>
        <w:t>绿色的“中移动浦发手机支付通道”字样，刷一下NFC手机，“从</w:t>
      </w:r>
      <w:proofErr w:type="gramStart"/>
      <w:r w:rsidRPr="005B0933">
        <w:rPr>
          <w:rFonts w:ascii="宋体" w:hAnsi="宋体" w:cs="宋体" w:hint="eastAsia"/>
          <w:color w:val="3E3E3E"/>
          <w:kern w:val="0"/>
          <w:sz w:val="24"/>
        </w:rPr>
        <w:t>询</w:t>
      </w:r>
      <w:proofErr w:type="gramEnd"/>
      <w:r w:rsidRPr="005B0933">
        <w:rPr>
          <w:rFonts w:ascii="宋体" w:hAnsi="宋体" w:cs="宋体" w:hint="eastAsia"/>
          <w:color w:val="3E3E3E"/>
          <w:kern w:val="0"/>
          <w:sz w:val="24"/>
        </w:rPr>
        <w:t>卡到闸机打开的时间，不会超过0.4秒。”</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NFC手机支付的发展最早可以追溯到2006年，中国银</w:t>
      </w:r>
      <w:proofErr w:type="gramStart"/>
      <w:r w:rsidRPr="005B0933">
        <w:rPr>
          <w:rFonts w:ascii="宋体" w:hAnsi="宋体" w:cs="宋体" w:hint="eastAsia"/>
          <w:color w:val="3E3E3E"/>
          <w:kern w:val="0"/>
          <w:sz w:val="24"/>
        </w:rPr>
        <w:t>联看到</w:t>
      </w:r>
      <w:proofErr w:type="gramEnd"/>
      <w:r w:rsidRPr="005B0933">
        <w:rPr>
          <w:rFonts w:ascii="宋体" w:hAnsi="宋体" w:cs="宋体" w:hint="eastAsia"/>
          <w:color w:val="3E3E3E"/>
          <w:kern w:val="0"/>
          <w:sz w:val="24"/>
        </w:rPr>
        <w:t>它在便捷支付方面的优势，从该时起就与商业银行、手机制造商等在相关领域合作。在缓慢推进8年之后，终于有了出头之日。</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今春的整个4月，手机NFC支付的消息接连不断。10日，中国银联宣布在全国范围内已铺设和改造了300万台“闪付”终端，用于支持NFC手机和金融IC卡支付；22日，中移动透露，中国移动总部已经发文将给予每台NFC手机30元的补贴。仅此一项，预计中移动就将花掉9亿元。中移动同时还要求NFC定制手机默认绑定4G版NFC-SIM卡。</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lastRenderedPageBreak/>
        <w:t xml:space="preserve">　</w:t>
      </w:r>
      <w:r w:rsidRPr="005B0933">
        <w:rPr>
          <w:rFonts w:ascii="宋体" w:hAnsi="宋体" w:cs="宋体" w:hint="eastAsia"/>
          <w:b/>
          <w:bCs/>
          <w:color w:val="0070C0"/>
          <w:kern w:val="0"/>
          <w:sz w:val="24"/>
        </w:rPr>
        <w:t xml:space="preserve">　NFC有望</w:t>
      </w:r>
      <w:proofErr w:type="gramStart"/>
      <w:r w:rsidRPr="005B0933">
        <w:rPr>
          <w:rFonts w:ascii="宋体" w:hAnsi="宋体" w:cs="宋体" w:hint="eastAsia"/>
          <w:b/>
          <w:bCs/>
          <w:color w:val="0070C0"/>
          <w:kern w:val="0"/>
          <w:sz w:val="24"/>
        </w:rPr>
        <w:t>像蓝牙</w:t>
      </w:r>
      <w:proofErr w:type="gramEnd"/>
      <w:r w:rsidRPr="005B0933">
        <w:rPr>
          <w:rFonts w:ascii="宋体" w:hAnsi="宋体" w:cs="宋体" w:hint="eastAsia"/>
          <w:b/>
          <w:bCs/>
          <w:color w:val="0070C0"/>
          <w:kern w:val="0"/>
          <w:sz w:val="24"/>
        </w:rPr>
        <w:t>一样成为手机的标配。</w:t>
      </w:r>
      <w:r w:rsidRPr="005B0933">
        <w:rPr>
          <w:rFonts w:ascii="宋体" w:hAnsi="宋体" w:cs="宋体" w:hint="eastAsia"/>
          <w:color w:val="3E3E3E"/>
          <w:kern w:val="0"/>
          <w:sz w:val="24"/>
        </w:rPr>
        <w:t>在移动支付市场上，以互联网公司为代表的第三方支付公司曾推出了</w:t>
      </w:r>
      <w:proofErr w:type="gramStart"/>
      <w:r w:rsidRPr="005B0933">
        <w:rPr>
          <w:rFonts w:ascii="宋体" w:hAnsi="宋体" w:cs="宋体" w:hint="eastAsia"/>
          <w:color w:val="3E3E3E"/>
          <w:kern w:val="0"/>
          <w:sz w:val="24"/>
        </w:rPr>
        <w:t>二维码支付</w:t>
      </w:r>
      <w:proofErr w:type="gramEnd"/>
      <w:r w:rsidRPr="005B0933">
        <w:rPr>
          <w:rFonts w:ascii="宋体" w:hAnsi="宋体" w:cs="宋体" w:hint="eastAsia"/>
          <w:color w:val="3E3E3E"/>
          <w:kern w:val="0"/>
          <w:sz w:val="24"/>
        </w:rPr>
        <w:t>，但很快就看到了背景强大竞争对手的真正反攻，这是一个包含了运营商、银行在内的大联盟。</w:t>
      </w:r>
    </w:p>
    <w:p w:rsidR="005B0933" w:rsidRPr="005B0933" w:rsidRDefault="005B0933" w:rsidP="005B0933">
      <w:pPr>
        <w:spacing w:before="0" w:after="0" w:line="480" w:lineRule="atLeast"/>
        <w:ind w:firstLine="0"/>
        <w:jc w:val="center"/>
        <w:rPr>
          <w:rFonts w:ascii="宋体" w:hAnsi="宋体" w:cs="宋体" w:hint="eastAsia"/>
          <w:color w:val="3E3E3E"/>
          <w:kern w:val="0"/>
          <w:sz w:val="24"/>
        </w:rPr>
      </w:pPr>
      <w:r>
        <w:rPr>
          <w:rFonts w:ascii="宋体" w:hAnsi="宋体" w:cs="宋体"/>
          <w:noProof/>
          <w:color w:val="3E3E3E"/>
          <w:kern w:val="0"/>
          <w:sz w:val="24"/>
        </w:rPr>
        <w:drawing>
          <wp:inline distT="0" distB="0" distL="0" distR="0">
            <wp:extent cx="2762250" cy="5915025"/>
            <wp:effectExtent l="0" t="0" r="0" b="9525"/>
            <wp:docPr id="1" name="图片 1" descr="http://mmbiz.qpic.cn/mmbiz/gVKh6n51Xv7s8yjjFh12icwuce1Wy2oMf7FvbwecEyg9ibJ6ziaOeiam1qUeDRwnyx3ZvGbSVZyAvuViaSoEyy3NNS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mbiz.qpic.cn/mmbiz/gVKh6n51Xv7s8yjjFh12icwuce1Wy2oMf7FvbwecEyg9ibJ6ziaOeiam1qUeDRwnyx3ZvGbSVZyAvuViaSoEyy3NNSw/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5915025"/>
                    </a:xfrm>
                    <a:prstGeom prst="rect">
                      <a:avLst/>
                    </a:prstGeom>
                    <a:noFill/>
                    <a:ln>
                      <a:noFill/>
                    </a:ln>
                  </pic:spPr>
                </pic:pic>
              </a:graphicData>
            </a:graphic>
          </wp:inline>
        </w:drawing>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w:t>
      </w:r>
      <w:r w:rsidRPr="005B0933">
        <w:rPr>
          <w:rFonts w:ascii="宋体" w:hAnsi="宋体" w:cs="宋体" w:hint="eastAsia"/>
          <w:b/>
          <w:bCs/>
          <w:color w:val="0070C0"/>
          <w:kern w:val="0"/>
          <w:sz w:val="24"/>
        </w:rPr>
        <w:t>运营商妥协</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日本通信运营商巨头</w:t>
      </w:r>
      <w:proofErr w:type="spellStart"/>
      <w:r w:rsidRPr="005B0933">
        <w:rPr>
          <w:rFonts w:ascii="宋体" w:hAnsi="宋体" w:cs="宋体" w:hint="eastAsia"/>
          <w:color w:val="3E3E3E"/>
          <w:kern w:val="0"/>
          <w:sz w:val="24"/>
        </w:rPr>
        <w:t>NTTDoCoMo</w:t>
      </w:r>
      <w:proofErr w:type="spellEnd"/>
      <w:r w:rsidRPr="005B0933">
        <w:rPr>
          <w:rFonts w:ascii="宋体" w:hAnsi="宋体" w:cs="宋体" w:hint="eastAsia"/>
          <w:color w:val="3E3E3E"/>
          <w:kern w:val="0"/>
          <w:sz w:val="24"/>
        </w:rPr>
        <w:t>在移动支付领域的成功激发了中移动在支付市场上的野心。</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早在2004年，索尼公司以自己研发的非接触智能卡(简称非接IC卡)</w:t>
      </w:r>
      <w:proofErr w:type="spellStart"/>
      <w:r w:rsidRPr="005B0933">
        <w:rPr>
          <w:rFonts w:ascii="宋体" w:hAnsi="宋体" w:cs="宋体" w:hint="eastAsia"/>
          <w:color w:val="3E3E3E"/>
          <w:kern w:val="0"/>
          <w:sz w:val="24"/>
        </w:rPr>
        <w:t>Felica</w:t>
      </w:r>
      <w:proofErr w:type="spellEnd"/>
      <w:r w:rsidRPr="005B0933">
        <w:rPr>
          <w:rFonts w:ascii="宋体" w:hAnsi="宋体" w:cs="宋体" w:hint="eastAsia"/>
          <w:color w:val="3E3E3E"/>
          <w:kern w:val="0"/>
          <w:sz w:val="24"/>
        </w:rPr>
        <w:t>与</w:t>
      </w:r>
      <w:proofErr w:type="spellStart"/>
      <w:r w:rsidRPr="005B0933">
        <w:rPr>
          <w:rFonts w:ascii="宋体" w:hAnsi="宋体" w:cs="宋体" w:hint="eastAsia"/>
          <w:color w:val="3E3E3E"/>
          <w:kern w:val="0"/>
          <w:sz w:val="24"/>
        </w:rPr>
        <w:t>NTTDoCoMo</w:t>
      </w:r>
      <w:proofErr w:type="spellEnd"/>
      <w:r w:rsidRPr="005B0933">
        <w:rPr>
          <w:rFonts w:ascii="宋体" w:hAnsi="宋体" w:cs="宋体" w:hint="eastAsia"/>
          <w:color w:val="3E3E3E"/>
          <w:kern w:val="0"/>
          <w:sz w:val="24"/>
        </w:rPr>
        <w:t>展开合作。2006年5月，植入</w:t>
      </w:r>
      <w:proofErr w:type="spellStart"/>
      <w:r w:rsidRPr="005B0933">
        <w:rPr>
          <w:rFonts w:ascii="宋体" w:hAnsi="宋体" w:cs="宋体" w:hint="eastAsia"/>
          <w:color w:val="3E3E3E"/>
          <w:kern w:val="0"/>
          <w:sz w:val="24"/>
        </w:rPr>
        <w:t>Felica</w:t>
      </w:r>
      <w:proofErr w:type="spellEnd"/>
      <w:r w:rsidRPr="005B0933">
        <w:rPr>
          <w:rFonts w:ascii="宋体" w:hAnsi="宋体" w:cs="宋体" w:hint="eastAsia"/>
          <w:color w:val="3E3E3E"/>
          <w:kern w:val="0"/>
          <w:sz w:val="24"/>
        </w:rPr>
        <w:t>芯片的NFC手机支付开始在</w:t>
      </w:r>
      <w:r w:rsidRPr="005B0933">
        <w:rPr>
          <w:rFonts w:ascii="宋体" w:hAnsi="宋体" w:cs="宋体" w:hint="eastAsia"/>
          <w:color w:val="3E3E3E"/>
          <w:kern w:val="0"/>
          <w:sz w:val="24"/>
        </w:rPr>
        <w:lastRenderedPageBreak/>
        <w:t>日本全国范围内推广。发展到如今，</w:t>
      </w:r>
      <w:proofErr w:type="spellStart"/>
      <w:r w:rsidRPr="005B0933">
        <w:rPr>
          <w:rFonts w:ascii="宋体" w:hAnsi="宋体" w:cs="宋体" w:hint="eastAsia"/>
          <w:color w:val="3E3E3E"/>
          <w:kern w:val="0"/>
          <w:sz w:val="24"/>
        </w:rPr>
        <w:t>NTTDoCoMo</w:t>
      </w:r>
      <w:proofErr w:type="spellEnd"/>
      <w:r w:rsidRPr="005B0933">
        <w:rPr>
          <w:rFonts w:ascii="宋体" w:hAnsi="宋体" w:cs="宋体" w:hint="eastAsia"/>
          <w:color w:val="3E3E3E"/>
          <w:kern w:val="0"/>
          <w:sz w:val="24"/>
        </w:rPr>
        <w:t>利用NFC手机无所不在地出现在人们生活中。</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移动支付市场潜力无限。近日央行发布的数据显示，2013年全国移动支付业务规模达到9.64</w:t>
      </w:r>
      <w:proofErr w:type="gramStart"/>
      <w:r w:rsidRPr="005B0933">
        <w:rPr>
          <w:rFonts w:ascii="宋体" w:hAnsi="宋体" w:cs="宋体" w:hint="eastAsia"/>
          <w:color w:val="3E3E3E"/>
          <w:kern w:val="0"/>
          <w:sz w:val="24"/>
        </w:rPr>
        <w:t>万亿</w:t>
      </w:r>
      <w:proofErr w:type="gramEnd"/>
      <w:r w:rsidRPr="005B0933">
        <w:rPr>
          <w:rFonts w:ascii="宋体" w:hAnsi="宋体" w:cs="宋体" w:hint="eastAsia"/>
          <w:color w:val="3E3E3E"/>
          <w:kern w:val="0"/>
          <w:sz w:val="24"/>
        </w:rPr>
        <w:t>，同比增长300%；移动支付业务笔数16.74亿笔，同比增长200%。移动支付主体众多，涉及到金融、通信、支付等诸多行业。</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2009年，中移动公布了自主研发的2.4GHz技术方案。而在此前，中国银联已经推出了国际市场上通用的13.56MHz移动支付标准。但中移动仍旧试图联合浦发银行进行相关应用和平台的开发。2010年，中移动还以398亿的代价购入浦发银行20%股份，从战略合作方变成第二大股东。</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2011年，央行开放支付市场。三大运营商也趁机争取到第三方支付牌照，分属中移动、中国联通和中国电信的中移电子商务、联通</w:t>
      </w:r>
      <w:proofErr w:type="gramStart"/>
      <w:r w:rsidRPr="005B0933">
        <w:rPr>
          <w:rFonts w:ascii="宋体" w:hAnsi="宋体" w:cs="宋体" w:hint="eastAsia"/>
          <w:color w:val="3E3E3E"/>
          <w:kern w:val="0"/>
          <w:sz w:val="24"/>
        </w:rPr>
        <w:t>沃易付以及</w:t>
      </w:r>
      <w:proofErr w:type="gramEnd"/>
      <w:r w:rsidRPr="005B0933">
        <w:rPr>
          <w:rFonts w:ascii="宋体" w:hAnsi="宋体" w:cs="宋体" w:hint="eastAsia"/>
          <w:color w:val="3E3E3E"/>
          <w:kern w:val="0"/>
          <w:sz w:val="24"/>
        </w:rPr>
        <w:t>天翼电子商务同时获牌。这意味着，中国支付市场形成三股力量：运营商、中国银联和第三方支付机构。</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但中移动的野心更大，中移电子商务的目标是成为国内排名前三的支付巨头。</w:t>
      </w:r>
      <w:r w:rsidRPr="005B0933">
        <w:rPr>
          <w:rFonts w:ascii="宋体" w:hAnsi="宋体" w:cs="宋体" w:hint="eastAsia"/>
          <w:b/>
          <w:bCs/>
          <w:color w:val="0070C0"/>
          <w:kern w:val="0"/>
          <w:sz w:val="24"/>
        </w:rPr>
        <w:t>NFC手机有三种主要的模式：NFC-SD卡、NFC-SIM模式和NFC全手机模式。</w:t>
      </w:r>
      <w:r w:rsidRPr="005B0933">
        <w:rPr>
          <w:rFonts w:ascii="宋体" w:hAnsi="宋体" w:cs="宋体" w:hint="eastAsia"/>
          <w:color w:val="3E3E3E"/>
          <w:kern w:val="0"/>
          <w:sz w:val="24"/>
        </w:rPr>
        <w:t>在实现的效果、安全性、用户体验以及技术水平上，三者差别不大，它们的区别在于安全芯片的植入区域不同。</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运营商中移动一般会选择NFC-SIM卡模式，或是联合手机制造商生产NFC全手机。它可以通过对SIM卡的管理，或凭借自己在定制手机的市场控制力主导整个移动支付产业链的发展。至于NFC-SD卡模式，在手机支持的前提下，银行、银联和</w:t>
      </w:r>
      <w:proofErr w:type="gramStart"/>
      <w:r w:rsidRPr="005B0933">
        <w:rPr>
          <w:rFonts w:ascii="宋体" w:hAnsi="宋体" w:cs="宋体" w:hint="eastAsia"/>
          <w:color w:val="3E3E3E"/>
          <w:kern w:val="0"/>
          <w:sz w:val="24"/>
        </w:rPr>
        <w:t>其它第三</w:t>
      </w:r>
      <w:proofErr w:type="gramEnd"/>
      <w:r w:rsidRPr="005B0933">
        <w:rPr>
          <w:rFonts w:ascii="宋体" w:hAnsi="宋体" w:cs="宋体" w:hint="eastAsia"/>
          <w:color w:val="3E3E3E"/>
          <w:kern w:val="0"/>
          <w:sz w:val="24"/>
        </w:rPr>
        <w:t>方支付机构等均可提供。</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但凭一己之力想主导这个行业何其难也。中移动之外，还有另外两家运营商中国联通与中国电信；浦发银行身后，还有数十家银行和其它商业机构。产业链条上游，还有各类安全芯片的生产商。</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中移动标准本身也存在问题，2.4GHz虽然省去手机换卡的成本，但与已经存在的金融基础设施无法对接。这样一个非开放式的技术标准，遭到来自移动支付市场内各个主体的反对和抵制。</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与此同时，由于银</w:t>
      </w:r>
      <w:proofErr w:type="gramStart"/>
      <w:r w:rsidRPr="005B0933">
        <w:rPr>
          <w:rFonts w:ascii="宋体" w:hAnsi="宋体" w:cs="宋体" w:hint="eastAsia"/>
          <w:color w:val="3E3E3E"/>
          <w:kern w:val="0"/>
          <w:sz w:val="24"/>
        </w:rPr>
        <w:t>联标准</w:t>
      </w:r>
      <w:proofErr w:type="gramEnd"/>
      <w:r w:rsidRPr="005B0933">
        <w:rPr>
          <w:rFonts w:ascii="宋体" w:hAnsi="宋体" w:cs="宋体" w:hint="eastAsia"/>
          <w:color w:val="3E3E3E"/>
          <w:kern w:val="0"/>
          <w:sz w:val="24"/>
        </w:rPr>
        <w:t>更为开放，适用于不同行业通联通用。所以，它能够获得中国联通、中国电信两家运营商及数十家银行的支持。NFC手机支付市场</w:t>
      </w:r>
      <w:r w:rsidRPr="005B0933">
        <w:rPr>
          <w:rFonts w:ascii="宋体" w:hAnsi="宋体" w:cs="宋体" w:hint="eastAsia"/>
          <w:color w:val="3E3E3E"/>
          <w:kern w:val="0"/>
          <w:sz w:val="24"/>
        </w:rPr>
        <w:lastRenderedPageBreak/>
        <w:t>若想做大，就需要解决标准统一、安全测试等各种各样的问题。移动支付市场不需要一个行业主导者，而是需要中国银联这样的卡组织去整合协调各方利益，提高效率、降低成本。</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2011年下半年，中移动与浦发银行打造的手机支付平台与中国银</w:t>
      </w:r>
      <w:proofErr w:type="gramStart"/>
      <w:r w:rsidRPr="005B0933">
        <w:rPr>
          <w:rFonts w:ascii="宋体" w:hAnsi="宋体" w:cs="宋体" w:hint="eastAsia"/>
          <w:color w:val="3E3E3E"/>
          <w:kern w:val="0"/>
          <w:sz w:val="24"/>
        </w:rPr>
        <w:t>联支付</w:t>
      </w:r>
      <w:proofErr w:type="gramEnd"/>
      <w:r w:rsidRPr="005B0933">
        <w:rPr>
          <w:rFonts w:ascii="宋体" w:hAnsi="宋体" w:cs="宋体" w:hint="eastAsia"/>
          <w:color w:val="3E3E3E"/>
          <w:kern w:val="0"/>
          <w:sz w:val="24"/>
        </w:rPr>
        <w:t>标准对接，移动支付标准终于统一。也是在这一年，中国银联移动支付项目组成立。2012年，央行正式发布中国移动支付产业标准。同年，中国银联移动支付项目组升级为移动支付部。</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此后的时间里，银联致力于推动包括国家、行业和企业三级标准的建立。中移动、浦发银行与中国银联的合作在这个过程中就已经展开。以浦发银行开发上海地铁手机支付地铁应用系统为例，它必须解决两个问题：首先是实现</w:t>
      </w:r>
      <w:proofErr w:type="gramStart"/>
      <w:r w:rsidRPr="005B0933">
        <w:rPr>
          <w:rFonts w:ascii="宋体" w:hAnsi="宋体" w:cs="宋体" w:hint="eastAsia"/>
          <w:color w:val="3E3E3E"/>
          <w:kern w:val="0"/>
          <w:sz w:val="24"/>
        </w:rPr>
        <w:t>询</w:t>
      </w:r>
      <w:proofErr w:type="gramEnd"/>
      <w:r w:rsidRPr="005B0933">
        <w:rPr>
          <w:rFonts w:ascii="宋体" w:hAnsi="宋体" w:cs="宋体" w:hint="eastAsia"/>
          <w:color w:val="3E3E3E"/>
          <w:kern w:val="0"/>
          <w:sz w:val="24"/>
        </w:rPr>
        <w:t>卡到闸机打开的时间不超过0.4秒；其次则是实现手机支付的分段计价和结算功能。</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阶梯计价这一块是最复杂的。”薛建华告诉本刊，其次才是对支付的速度上进行特殊处理。浦发银行在上海地铁闸机改造上的投入高达数千万，但也借机掌握了这一领域的核心技术。在系统开发的过程中，浦发银行也就相关问题为当时还在制定中的PBOC3.0标准提供了很多意见和建议，并最终被采纳入新标准之中。</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PBOC3.0标准进一步对非接IC卡小额支付在公共服务领域方面的应用做出增补规范，同时针对互联网支付、移动支付等创新支付方式的需求，对线上线</w:t>
      </w:r>
      <w:proofErr w:type="gramStart"/>
      <w:r w:rsidRPr="005B0933">
        <w:rPr>
          <w:rFonts w:ascii="宋体" w:hAnsi="宋体" w:cs="宋体" w:hint="eastAsia"/>
          <w:color w:val="3E3E3E"/>
          <w:kern w:val="0"/>
          <w:sz w:val="24"/>
        </w:rPr>
        <w:t>下渠道</w:t>
      </w:r>
      <w:proofErr w:type="gramEnd"/>
      <w:r w:rsidRPr="005B0933">
        <w:rPr>
          <w:rFonts w:ascii="宋体" w:hAnsi="宋体" w:cs="宋体" w:hint="eastAsia"/>
          <w:color w:val="3E3E3E"/>
          <w:kern w:val="0"/>
          <w:sz w:val="24"/>
        </w:rPr>
        <w:t>进行整合，增补了互联网终端规范，增强了借记/贷</w:t>
      </w:r>
      <w:proofErr w:type="gramStart"/>
      <w:r w:rsidRPr="005B0933">
        <w:rPr>
          <w:rFonts w:ascii="宋体" w:hAnsi="宋体" w:cs="宋体" w:hint="eastAsia"/>
          <w:color w:val="3E3E3E"/>
          <w:kern w:val="0"/>
          <w:sz w:val="24"/>
        </w:rPr>
        <w:t>记应用</w:t>
      </w:r>
      <w:proofErr w:type="gramEnd"/>
      <w:r w:rsidRPr="005B0933">
        <w:rPr>
          <w:rFonts w:ascii="宋体" w:hAnsi="宋体" w:cs="宋体" w:hint="eastAsia"/>
          <w:color w:val="3E3E3E"/>
          <w:kern w:val="0"/>
          <w:sz w:val="24"/>
        </w:rPr>
        <w:t>安全标准。</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2012年6月，中国移动与中国银</w:t>
      </w:r>
      <w:proofErr w:type="gramStart"/>
      <w:r w:rsidRPr="005B0933">
        <w:rPr>
          <w:rFonts w:ascii="宋体" w:hAnsi="宋体" w:cs="宋体" w:hint="eastAsia"/>
          <w:color w:val="3E3E3E"/>
          <w:kern w:val="0"/>
          <w:sz w:val="24"/>
        </w:rPr>
        <w:t>联签署</w:t>
      </w:r>
      <w:proofErr w:type="gramEnd"/>
      <w:r w:rsidRPr="005B0933">
        <w:rPr>
          <w:rFonts w:ascii="宋体" w:hAnsi="宋体" w:cs="宋体" w:hint="eastAsia"/>
          <w:color w:val="3E3E3E"/>
          <w:kern w:val="0"/>
          <w:sz w:val="24"/>
        </w:rPr>
        <w:t>联合发展TSM的移动支付平台合约。TSM可以比作苹果的App Store，手机支付的各类应用功能可以在此下载。同时，它可以为各方提供基于安全支付载体的智能卡应用发行和管理服务，是联结移动支付产业</w:t>
      </w:r>
      <w:proofErr w:type="gramStart"/>
      <w:r w:rsidRPr="005B0933">
        <w:rPr>
          <w:rFonts w:ascii="宋体" w:hAnsi="宋体" w:cs="宋体" w:hint="eastAsia"/>
          <w:color w:val="3E3E3E"/>
          <w:kern w:val="0"/>
          <w:sz w:val="24"/>
        </w:rPr>
        <w:t>链各方</w:t>
      </w:r>
      <w:proofErr w:type="gramEnd"/>
      <w:r w:rsidRPr="005B0933">
        <w:rPr>
          <w:rFonts w:ascii="宋体" w:hAnsi="宋体" w:cs="宋体" w:hint="eastAsia"/>
          <w:color w:val="3E3E3E"/>
          <w:kern w:val="0"/>
          <w:sz w:val="24"/>
        </w:rPr>
        <w:t>的桥梁。</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银联内部人士透露，联通和电信也将于今年实现与银联TSM平台的对接。</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b/>
          <w:bCs/>
          <w:color w:val="0070C0"/>
          <w:kern w:val="0"/>
          <w:sz w:val="24"/>
        </w:rPr>
        <w:t xml:space="preserve">　　政策逼退互联网</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中国银联、商业银行已经酝酿很久了。</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NFC手机支付推广过程中最大的问题是用户需要更换SIM卡，甚至还要换掉手机。在中移动总部发文推出NFC手机之前，这一支付工具的推广和使用一直进展缓慢。</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lastRenderedPageBreak/>
        <w:t xml:space="preserve">　　中移动需要努力挣脱来自内部的阻力。以其每年数千万部手机的采购量、每部NFC手机补贴30元计，中移动最终需要付出的可能是几十亿元的巨额投入。</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中国银联也在推动收单机构一家一户去改造和铺设具有“闪付”功能的POS机。这其实是一项复杂而见效缓慢的工作。他们对POS机的改造包括两方面，一是加装非接的读卡模块；二是升级软件和优化程序与流程。改造和升级后的POS机更加智能，可以根据订单金额实现脱机交易到联机交易的自动跳转。银联还对原来的多层菜单进行了简化，使得操作流程更加快捷。截至今年一季度，银联在闪付终端方面的投入超过1亿元。但就在NFC手机大规模推出前夕，</w:t>
      </w:r>
      <w:proofErr w:type="gramStart"/>
      <w:r w:rsidRPr="005B0933">
        <w:rPr>
          <w:rFonts w:ascii="宋体" w:hAnsi="宋体" w:cs="宋体" w:hint="eastAsia"/>
          <w:color w:val="3E3E3E"/>
          <w:kern w:val="0"/>
          <w:sz w:val="24"/>
        </w:rPr>
        <w:t>二维码作为</w:t>
      </w:r>
      <w:proofErr w:type="gramEnd"/>
      <w:r w:rsidRPr="005B0933">
        <w:rPr>
          <w:rFonts w:ascii="宋体" w:hAnsi="宋体" w:cs="宋体" w:hint="eastAsia"/>
          <w:color w:val="3E3E3E"/>
          <w:kern w:val="0"/>
          <w:sz w:val="24"/>
        </w:rPr>
        <w:t>移动互联网支付工具异军突起。</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支付宝、</w:t>
      </w:r>
      <w:proofErr w:type="gramStart"/>
      <w:r w:rsidRPr="005B0933">
        <w:rPr>
          <w:rFonts w:ascii="宋体" w:hAnsi="宋体" w:cs="宋体" w:hint="eastAsia"/>
          <w:color w:val="3E3E3E"/>
          <w:kern w:val="0"/>
          <w:sz w:val="24"/>
        </w:rPr>
        <w:t>财付通</w:t>
      </w:r>
      <w:proofErr w:type="gramEnd"/>
      <w:r w:rsidRPr="005B0933">
        <w:rPr>
          <w:rFonts w:ascii="宋体" w:hAnsi="宋体" w:cs="宋体" w:hint="eastAsia"/>
          <w:color w:val="3E3E3E"/>
          <w:kern w:val="0"/>
          <w:sz w:val="24"/>
        </w:rPr>
        <w:t>两家具有互联网公司基因第三方支付公司，是过去两年中国移动支付领域中的奇葩。</w:t>
      </w:r>
      <w:proofErr w:type="gramStart"/>
      <w:r w:rsidRPr="005B0933">
        <w:rPr>
          <w:rFonts w:ascii="宋体" w:hAnsi="宋体" w:cs="宋体" w:hint="eastAsia"/>
          <w:color w:val="3E3E3E"/>
          <w:kern w:val="0"/>
          <w:sz w:val="24"/>
        </w:rPr>
        <w:t>二维码生成</w:t>
      </w:r>
      <w:proofErr w:type="gramEnd"/>
      <w:r w:rsidRPr="005B0933">
        <w:rPr>
          <w:rFonts w:ascii="宋体" w:hAnsi="宋体" w:cs="宋体" w:hint="eastAsia"/>
          <w:color w:val="3E3E3E"/>
          <w:kern w:val="0"/>
          <w:sz w:val="24"/>
        </w:rPr>
        <w:t>的方式简单，成本低廉，用户的手机上只要有摄像头就可以通过“扫一扫”完成移动互联网支付，在不到一年的时间被广泛应用于打车、餐饮和其它生活类消费场所。尤其是去年春节前后盛行的</w:t>
      </w:r>
      <w:proofErr w:type="gramStart"/>
      <w:r w:rsidRPr="005B0933">
        <w:rPr>
          <w:rFonts w:ascii="宋体" w:hAnsi="宋体" w:cs="宋体" w:hint="eastAsia"/>
          <w:color w:val="3E3E3E"/>
          <w:kern w:val="0"/>
          <w:sz w:val="24"/>
        </w:rPr>
        <w:t>微信红包</w:t>
      </w:r>
      <w:proofErr w:type="gramEnd"/>
      <w:r w:rsidRPr="005B0933">
        <w:rPr>
          <w:rFonts w:ascii="宋体" w:hAnsi="宋体" w:cs="宋体" w:hint="eastAsia"/>
          <w:color w:val="3E3E3E"/>
          <w:kern w:val="0"/>
          <w:sz w:val="24"/>
        </w:rPr>
        <w:t>、打车软件为其赢得无数口碑，甚至传出互联网支付巨头们要“消灭现金”、“甩掉银行”的声音。</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b/>
          <w:bCs/>
          <w:color w:val="0070C0"/>
          <w:kern w:val="0"/>
          <w:sz w:val="24"/>
        </w:rPr>
        <w:t xml:space="preserve">　　“若现有的远程方案得到用户认可，NFC近场支付时代极有可能被整体越过或是边缘化。”艾瑞咨询在报告中如是说。也有国外机构</w:t>
      </w:r>
      <w:proofErr w:type="gramStart"/>
      <w:r w:rsidRPr="005B0933">
        <w:rPr>
          <w:rFonts w:ascii="宋体" w:hAnsi="宋体" w:cs="宋体" w:hint="eastAsia"/>
          <w:b/>
          <w:bCs/>
          <w:color w:val="0070C0"/>
          <w:kern w:val="0"/>
          <w:sz w:val="24"/>
        </w:rPr>
        <w:t>作出</w:t>
      </w:r>
      <w:proofErr w:type="gramEnd"/>
      <w:r w:rsidRPr="005B0933">
        <w:rPr>
          <w:rFonts w:ascii="宋体" w:hAnsi="宋体" w:cs="宋体" w:hint="eastAsia"/>
          <w:b/>
          <w:bCs/>
          <w:color w:val="0070C0"/>
          <w:kern w:val="0"/>
          <w:sz w:val="24"/>
        </w:rPr>
        <w:t>“NFC将死”的预言。</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w:t>
      </w:r>
      <w:r w:rsidRPr="005B0933">
        <w:rPr>
          <w:rFonts w:ascii="宋体" w:hAnsi="宋体" w:cs="宋体" w:hint="eastAsia"/>
          <w:b/>
          <w:bCs/>
          <w:color w:val="0070C0"/>
          <w:kern w:val="0"/>
          <w:sz w:val="24"/>
        </w:rPr>
        <w:t>但二</w:t>
      </w:r>
      <w:proofErr w:type="gramStart"/>
      <w:r w:rsidRPr="005B0933">
        <w:rPr>
          <w:rFonts w:ascii="宋体" w:hAnsi="宋体" w:cs="宋体" w:hint="eastAsia"/>
          <w:b/>
          <w:bCs/>
          <w:color w:val="0070C0"/>
          <w:kern w:val="0"/>
          <w:sz w:val="24"/>
        </w:rPr>
        <w:t>维码支付</w:t>
      </w:r>
      <w:proofErr w:type="gramEnd"/>
      <w:r w:rsidRPr="005B0933">
        <w:rPr>
          <w:rFonts w:ascii="宋体" w:hAnsi="宋体" w:cs="宋体" w:hint="eastAsia"/>
          <w:b/>
          <w:bCs/>
          <w:color w:val="0070C0"/>
          <w:kern w:val="0"/>
          <w:sz w:val="24"/>
        </w:rPr>
        <w:t>也有阿喀</w:t>
      </w:r>
      <w:proofErr w:type="gramStart"/>
      <w:r w:rsidRPr="005B0933">
        <w:rPr>
          <w:rFonts w:ascii="宋体" w:hAnsi="宋体" w:cs="宋体" w:hint="eastAsia"/>
          <w:b/>
          <w:bCs/>
          <w:color w:val="0070C0"/>
          <w:kern w:val="0"/>
          <w:sz w:val="24"/>
        </w:rPr>
        <w:t>琉</w:t>
      </w:r>
      <w:proofErr w:type="gramEnd"/>
      <w:r w:rsidRPr="005B0933">
        <w:rPr>
          <w:rFonts w:ascii="宋体" w:hAnsi="宋体" w:cs="宋体" w:hint="eastAsia"/>
          <w:b/>
          <w:bCs/>
          <w:color w:val="0070C0"/>
          <w:kern w:val="0"/>
          <w:sz w:val="24"/>
        </w:rPr>
        <w:t>斯之</w:t>
      </w:r>
      <w:proofErr w:type="gramStart"/>
      <w:r w:rsidRPr="005B0933">
        <w:rPr>
          <w:rFonts w:ascii="宋体" w:hAnsi="宋体" w:cs="宋体" w:hint="eastAsia"/>
          <w:b/>
          <w:bCs/>
          <w:color w:val="0070C0"/>
          <w:kern w:val="0"/>
          <w:sz w:val="24"/>
        </w:rPr>
        <w:t>踵</w:t>
      </w:r>
      <w:proofErr w:type="gramEnd"/>
      <w:r w:rsidRPr="005B0933">
        <w:rPr>
          <w:rFonts w:ascii="宋体" w:hAnsi="宋体" w:cs="宋体" w:hint="eastAsia"/>
          <w:b/>
          <w:bCs/>
          <w:color w:val="0070C0"/>
          <w:kern w:val="0"/>
          <w:sz w:val="24"/>
        </w:rPr>
        <w:t>。</w:t>
      </w:r>
      <w:r w:rsidRPr="005B0933">
        <w:rPr>
          <w:rFonts w:ascii="宋体" w:hAnsi="宋体" w:cs="宋体" w:hint="eastAsia"/>
          <w:color w:val="3E3E3E"/>
          <w:kern w:val="0"/>
          <w:sz w:val="24"/>
        </w:rPr>
        <w:t>一方面，二维码在图片生成环节还没能形成一套特殊的加密体系；另一方面，在数据传输环节容易被植入病毒或是遭遇黑客入侵。有手机安全公司发布报告显示，手机病毒呈爆发式增长态势，感染手机病毒的台数已经达到5600万部，同比增长达到71.8%。中国IT研究中心在5月7日发布的调研报告显示，超过40%的用户在进行</w:t>
      </w:r>
      <w:proofErr w:type="gramStart"/>
      <w:r w:rsidRPr="005B0933">
        <w:rPr>
          <w:rFonts w:ascii="宋体" w:hAnsi="宋体" w:cs="宋体" w:hint="eastAsia"/>
          <w:color w:val="3E3E3E"/>
          <w:kern w:val="0"/>
          <w:sz w:val="24"/>
        </w:rPr>
        <w:t>移动网购时</w:t>
      </w:r>
      <w:proofErr w:type="gramEnd"/>
      <w:r w:rsidRPr="005B0933">
        <w:rPr>
          <w:rFonts w:ascii="宋体" w:hAnsi="宋体" w:cs="宋体" w:hint="eastAsia"/>
          <w:color w:val="3E3E3E"/>
          <w:kern w:val="0"/>
          <w:sz w:val="24"/>
        </w:rPr>
        <w:t>担心支付安全。</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b/>
          <w:bCs/>
          <w:color w:val="0070C0"/>
          <w:kern w:val="0"/>
          <w:sz w:val="24"/>
        </w:rPr>
        <w:t xml:space="preserve">　　业内关于二</w:t>
      </w:r>
      <w:proofErr w:type="gramStart"/>
      <w:r w:rsidRPr="005B0933">
        <w:rPr>
          <w:rFonts w:ascii="宋体" w:hAnsi="宋体" w:cs="宋体" w:hint="eastAsia"/>
          <w:b/>
          <w:bCs/>
          <w:color w:val="0070C0"/>
          <w:kern w:val="0"/>
          <w:sz w:val="24"/>
        </w:rPr>
        <w:t>维码支付</w:t>
      </w:r>
      <w:proofErr w:type="gramEnd"/>
      <w:r w:rsidRPr="005B0933">
        <w:rPr>
          <w:rFonts w:ascii="宋体" w:hAnsi="宋体" w:cs="宋体" w:hint="eastAsia"/>
          <w:b/>
          <w:bCs/>
          <w:color w:val="0070C0"/>
          <w:kern w:val="0"/>
          <w:sz w:val="24"/>
        </w:rPr>
        <w:t>安全的争论甚嚣尘上。“我觉得所有的商业银行都不会去做二维码，因为安全性不符合商业银行最基本的要求。”</w:t>
      </w:r>
      <w:r w:rsidRPr="005B0933">
        <w:rPr>
          <w:rFonts w:ascii="宋体" w:hAnsi="宋体" w:cs="宋体" w:hint="eastAsia"/>
          <w:color w:val="3E3E3E"/>
          <w:kern w:val="0"/>
          <w:sz w:val="24"/>
        </w:rPr>
        <w:t>一位商业银行中层管理人员这样认为。</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不过，在国泰君安首席分析师</w:t>
      </w:r>
      <w:proofErr w:type="gramStart"/>
      <w:r w:rsidRPr="005B0933">
        <w:rPr>
          <w:rFonts w:ascii="宋体" w:hAnsi="宋体" w:cs="宋体" w:hint="eastAsia"/>
          <w:color w:val="3E3E3E"/>
          <w:kern w:val="0"/>
          <w:sz w:val="24"/>
        </w:rPr>
        <w:t>林采宜</w:t>
      </w:r>
      <w:proofErr w:type="gramEnd"/>
      <w:r w:rsidRPr="005B0933">
        <w:rPr>
          <w:rFonts w:ascii="宋体" w:hAnsi="宋体" w:cs="宋体" w:hint="eastAsia"/>
          <w:color w:val="3E3E3E"/>
          <w:kern w:val="0"/>
          <w:sz w:val="24"/>
        </w:rPr>
        <w:t>看来，支付安全只是一种大众化的应用技术。“在基本安全得以保证的前提下，也要考虑到效率问题。”林此前任职中国银联首席经济学家。换句话说，支付安全并非超越一切要素的最高准则，支付</w:t>
      </w:r>
      <w:r w:rsidRPr="005B0933">
        <w:rPr>
          <w:rFonts w:ascii="宋体" w:hAnsi="宋体" w:cs="宋体" w:hint="eastAsia"/>
          <w:color w:val="3E3E3E"/>
          <w:kern w:val="0"/>
          <w:sz w:val="24"/>
        </w:rPr>
        <w:lastRenderedPageBreak/>
        <w:t>机构们要做的不过是在安全、成本与便捷之间找到那个最容易被用户所接纳的解决方案。</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阿里与</w:t>
      </w:r>
      <w:proofErr w:type="gramStart"/>
      <w:r w:rsidRPr="005B0933">
        <w:rPr>
          <w:rFonts w:ascii="宋体" w:hAnsi="宋体" w:cs="宋体" w:hint="eastAsia"/>
          <w:color w:val="3E3E3E"/>
          <w:kern w:val="0"/>
          <w:sz w:val="24"/>
        </w:rPr>
        <w:t>腾讯没有</w:t>
      </w:r>
      <w:proofErr w:type="gramEnd"/>
      <w:r w:rsidRPr="005B0933">
        <w:rPr>
          <w:rFonts w:ascii="宋体" w:hAnsi="宋体" w:cs="宋体" w:hint="eastAsia"/>
          <w:color w:val="3E3E3E"/>
          <w:kern w:val="0"/>
          <w:sz w:val="24"/>
        </w:rPr>
        <w:t>停止在移动支付领域的动作。归根结底，脱离了线上购物平台，线下支付市场的拓展需要</w:t>
      </w:r>
      <w:proofErr w:type="gramStart"/>
      <w:r w:rsidRPr="005B0933">
        <w:rPr>
          <w:rFonts w:ascii="宋体" w:hAnsi="宋体" w:cs="宋体" w:hint="eastAsia"/>
          <w:color w:val="3E3E3E"/>
          <w:kern w:val="0"/>
          <w:sz w:val="24"/>
        </w:rPr>
        <w:t>一</w:t>
      </w:r>
      <w:proofErr w:type="gramEnd"/>
      <w:r w:rsidRPr="005B0933">
        <w:rPr>
          <w:rFonts w:ascii="宋体" w:hAnsi="宋体" w:cs="宋体" w:hint="eastAsia"/>
          <w:color w:val="3E3E3E"/>
          <w:kern w:val="0"/>
          <w:sz w:val="24"/>
        </w:rPr>
        <w:t>城一地的攻占厮杀，受理环境的营造与改善更非一朝一夕之功。而且，支付宝和</w:t>
      </w:r>
      <w:proofErr w:type="gramStart"/>
      <w:r w:rsidRPr="005B0933">
        <w:rPr>
          <w:rFonts w:ascii="宋体" w:hAnsi="宋体" w:cs="宋体" w:hint="eastAsia"/>
          <w:color w:val="3E3E3E"/>
          <w:kern w:val="0"/>
          <w:sz w:val="24"/>
        </w:rPr>
        <w:t>财付通只有</w:t>
      </w:r>
      <w:proofErr w:type="gramEnd"/>
      <w:r w:rsidRPr="005B0933">
        <w:rPr>
          <w:rFonts w:ascii="宋体" w:hAnsi="宋体" w:cs="宋体" w:hint="eastAsia"/>
          <w:color w:val="3E3E3E"/>
          <w:kern w:val="0"/>
          <w:sz w:val="24"/>
        </w:rPr>
        <w:t>网络支付牌照。根据央行对第三方支付机构的规定，它们</w:t>
      </w:r>
      <w:proofErr w:type="gramStart"/>
      <w:r w:rsidRPr="005B0933">
        <w:rPr>
          <w:rFonts w:ascii="宋体" w:hAnsi="宋体" w:cs="宋体" w:hint="eastAsia"/>
          <w:color w:val="3E3E3E"/>
          <w:kern w:val="0"/>
          <w:sz w:val="24"/>
        </w:rPr>
        <w:t>不能做跨地区</w:t>
      </w:r>
      <w:proofErr w:type="gramEnd"/>
      <w:r w:rsidRPr="005B0933">
        <w:rPr>
          <w:rFonts w:ascii="宋体" w:hAnsi="宋体" w:cs="宋体" w:hint="eastAsia"/>
          <w:color w:val="3E3E3E"/>
          <w:kern w:val="0"/>
          <w:sz w:val="24"/>
        </w:rPr>
        <w:t>的线下收单业务。所以，移动互联网支付成为打通线上线下支付业务唯一的突破口。在等待二</w:t>
      </w:r>
      <w:proofErr w:type="gramStart"/>
      <w:r w:rsidRPr="005B0933">
        <w:rPr>
          <w:rFonts w:ascii="宋体" w:hAnsi="宋体" w:cs="宋体" w:hint="eastAsia"/>
          <w:color w:val="3E3E3E"/>
          <w:kern w:val="0"/>
          <w:sz w:val="24"/>
        </w:rPr>
        <w:t>维码支付</w:t>
      </w:r>
      <w:proofErr w:type="gramEnd"/>
      <w:r w:rsidRPr="005B0933">
        <w:rPr>
          <w:rFonts w:ascii="宋体" w:hAnsi="宋体" w:cs="宋体" w:hint="eastAsia"/>
          <w:color w:val="3E3E3E"/>
          <w:kern w:val="0"/>
          <w:sz w:val="24"/>
        </w:rPr>
        <w:t>标准尘埃落定期间，他们仍旧围绕移动互联网支付四处展开收购，争夺平台和入口，终极目标是将亿万用户和千万商户揽入怀中。</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而在央行叫停二</w:t>
      </w:r>
      <w:proofErr w:type="gramStart"/>
      <w:r w:rsidRPr="005B0933">
        <w:rPr>
          <w:rFonts w:ascii="宋体" w:hAnsi="宋体" w:cs="宋体" w:hint="eastAsia"/>
          <w:color w:val="3E3E3E"/>
          <w:kern w:val="0"/>
          <w:sz w:val="24"/>
        </w:rPr>
        <w:t>维码支付</w:t>
      </w:r>
      <w:proofErr w:type="gramEnd"/>
      <w:r w:rsidRPr="005B0933">
        <w:rPr>
          <w:rFonts w:ascii="宋体" w:hAnsi="宋体" w:cs="宋体" w:hint="eastAsia"/>
          <w:color w:val="3E3E3E"/>
          <w:kern w:val="0"/>
          <w:sz w:val="24"/>
        </w:rPr>
        <w:t>这个短短的窗口期内，中移动总部终于公布了NFC手机补贴计划。中移动计划在2014年销售1亿台4G手机，以50%的转换率来看，年内中移动4G用户将达5000万。业内预测，中国联通、中国电信很快就会跟进。NFC手机用户将在下半年进入一个爆发式的增长期。</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一切最终决定于市场的选择。有业内人士认为央行政策将是移动支付市场发展过程中的最大变数，但</w:t>
      </w:r>
      <w:proofErr w:type="gramStart"/>
      <w:r w:rsidRPr="005B0933">
        <w:rPr>
          <w:rFonts w:ascii="宋体" w:hAnsi="宋体" w:cs="宋体" w:hint="eastAsia"/>
          <w:color w:val="3E3E3E"/>
          <w:kern w:val="0"/>
          <w:sz w:val="24"/>
        </w:rPr>
        <w:t>林采宜并不</w:t>
      </w:r>
      <w:proofErr w:type="gramEnd"/>
      <w:r w:rsidRPr="005B0933">
        <w:rPr>
          <w:rFonts w:ascii="宋体" w:hAnsi="宋体" w:cs="宋体" w:hint="eastAsia"/>
          <w:color w:val="3E3E3E"/>
          <w:kern w:val="0"/>
          <w:sz w:val="24"/>
        </w:rPr>
        <w:t>认同这样的观点。在她看来，混业经营已经成为趋势，央行的监管思路也将从机构监管向功能监管转变。央行不应也不会把扶持政策作为完善监管的手段。</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b/>
          <w:bCs/>
          <w:color w:val="0070C0"/>
          <w:kern w:val="0"/>
          <w:sz w:val="24"/>
        </w:rPr>
        <w:t xml:space="preserve">　　“狭路相逢勇者胜”。NFC与二</w:t>
      </w:r>
      <w:proofErr w:type="gramStart"/>
      <w:r w:rsidRPr="005B0933">
        <w:rPr>
          <w:rFonts w:ascii="宋体" w:hAnsi="宋体" w:cs="宋体" w:hint="eastAsia"/>
          <w:b/>
          <w:bCs/>
          <w:color w:val="0070C0"/>
          <w:kern w:val="0"/>
          <w:sz w:val="24"/>
        </w:rPr>
        <w:t>维码支付</w:t>
      </w:r>
      <w:proofErr w:type="gramEnd"/>
      <w:r w:rsidRPr="005B0933">
        <w:rPr>
          <w:rFonts w:ascii="宋体" w:hAnsi="宋体" w:cs="宋体" w:hint="eastAsia"/>
          <w:b/>
          <w:bCs/>
          <w:color w:val="0070C0"/>
          <w:kern w:val="0"/>
          <w:sz w:val="24"/>
        </w:rPr>
        <w:t>即将展开一场对抗赛。</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b/>
          <w:bCs/>
          <w:color w:val="0070C0"/>
          <w:kern w:val="0"/>
          <w:sz w:val="24"/>
        </w:rPr>
        <w:t xml:space="preserve">　　加盟银联平台</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作为近场支付工具，NFC手机钱包被视为现金的替代品，进而赋予其四个属性：可脱机、不验密、不计息和不挂失。NFC手机用户通过手机自带软件将银行卡内资金圈存至手机钱包之后，无需再输入支付金额和账户密码等信息，就可以在任何安装了银</w:t>
      </w:r>
      <w:proofErr w:type="gramStart"/>
      <w:r w:rsidRPr="005B0933">
        <w:rPr>
          <w:rFonts w:ascii="宋体" w:hAnsi="宋体" w:cs="宋体" w:hint="eastAsia"/>
          <w:color w:val="3E3E3E"/>
          <w:kern w:val="0"/>
          <w:sz w:val="24"/>
        </w:rPr>
        <w:t>联闪付终端</w:t>
      </w:r>
      <w:proofErr w:type="gramEnd"/>
      <w:r w:rsidRPr="005B0933">
        <w:rPr>
          <w:rFonts w:ascii="宋体" w:hAnsi="宋体" w:cs="宋体" w:hint="eastAsia"/>
          <w:color w:val="3E3E3E"/>
          <w:kern w:val="0"/>
          <w:sz w:val="24"/>
        </w:rPr>
        <w:t>的POS上进行非接支付，整个过程快速简单。</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不过，NFC手机</w:t>
      </w:r>
      <w:proofErr w:type="gramStart"/>
      <w:r w:rsidRPr="005B0933">
        <w:rPr>
          <w:rFonts w:ascii="宋体" w:hAnsi="宋体" w:cs="宋体" w:hint="eastAsia"/>
          <w:color w:val="3E3E3E"/>
          <w:kern w:val="0"/>
          <w:sz w:val="24"/>
        </w:rPr>
        <w:t>钱包圈提过程</w:t>
      </w:r>
      <w:proofErr w:type="gramEnd"/>
      <w:r w:rsidRPr="005B0933">
        <w:rPr>
          <w:rFonts w:ascii="宋体" w:hAnsi="宋体" w:cs="宋体" w:hint="eastAsia"/>
          <w:color w:val="3E3E3E"/>
          <w:kern w:val="0"/>
          <w:sz w:val="24"/>
        </w:rPr>
        <w:t>比较麻烦，必须本人持身份证去柜台销户后才能实现。这主要是因为央行对手机钱包的管理严格，一方面通过限额来防止洗钱行为，另一方面通过限制现金提取来防止非法套现。而在挂失处理上，中国银联参考香港八达通的做法。在终端上进行黑名单管理，刷卡之后系统会自动做黑名单比对扫描。</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lastRenderedPageBreak/>
        <w:t xml:space="preserve">　　在远程支付方面，NFC手机与二</w:t>
      </w:r>
      <w:proofErr w:type="gramStart"/>
      <w:r w:rsidRPr="005B0933">
        <w:rPr>
          <w:rFonts w:ascii="宋体" w:hAnsi="宋体" w:cs="宋体" w:hint="eastAsia"/>
          <w:color w:val="3E3E3E"/>
          <w:kern w:val="0"/>
          <w:sz w:val="24"/>
        </w:rPr>
        <w:t>维码支付</w:t>
      </w:r>
      <w:proofErr w:type="gramEnd"/>
      <w:r w:rsidRPr="005B0933">
        <w:rPr>
          <w:rFonts w:ascii="宋体" w:hAnsi="宋体" w:cs="宋体" w:hint="eastAsia"/>
          <w:color w:val="3E3E3E"/>
          <w:kern w:val="0"/>
          <w:sz w:val="24"/>
        </w:rPr>
        <w:t>差距并不明显。“NFC手机支付本质上是IC卡支付，所以只需要输入密码就可以通过NFC手机将银行卡信息传送至银行完成交易验证，”中国银联移动</w:t>
      </w:r>
      <w:proofErr w:type="gramStart"/>
      <w:r w:rsidRPr="005B0933">
        <w:rPr>
          <w:rFonts w:ascii="宋体" w:hAnsi="宋体" w:cs="宋体" w:hint="eastAsia"/>
          <w:color w:val="3E3E3E"/>
          <w:kern w:val="0"/>
          <w:sz w:val="24"/>
        </w:rPr>
        <w:t>支付部</w:t>
      </w:r>
      <w:proofErr w:type="gramEnd"/>
      <w:r w:rsidRPr="005B0933">
        <w:rPr>
          <w:rFonts w:ascii="宋体" w:hAnsi="宋体" w:cs="宋体" w:hint="eastAsia"/>
          <w:color w:val="3E3E3E"/>
          <w:kern w:val="0"/>
          <w:sz w:val="24"/>
        </w:rPr>
        <w:t>副总经理蒋海俭告诉本刊，“而互联网公司常用的是‘用户名+密码’模式。”</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在安全性上，NFC手机采用的则是“软+硬”双重加密技术。NFC-SIM卡与金融IC</w:t>
      </w:r>
      <w:proofErr w:type="gramStart"/>
      <w:r w:rsidRPr="005B0933">
        <w:rPr>
          <w:rFonts w:ascii="宋体" w:hAnsi="宋体" w:cs="宋体" w:hint="eastAsia"/>
          <w:color w:val="3E3E3E"/>
          <w:kern w:val="0"/>
          <w:sz w:val="24"/>
        </w:rPr>
        <w:t>卡属同等</w:t>
      </w:r>
      <w:proofErr w:type="gramEnd"/>
      <w:r w:rsidRPr="005B0933">
        <w:rPr>
          <w:rFonts w:ascii="宋体" w:hAnsi="宋体" w:cs="宋体" w:hint="eastAsia"/>
          <w:color w:val="3E3E3E"/>
          <w:kern w:val="0"/>
          <w:sz w:val="24"/>
        </w:rPr>
        <w:t>安全级别，本身存有秘</w:t>
      </w:r>
      <w:proofErr w:type="gramStart"/>
      <w:r w:rsidRPr="005B0933">
        <w:rPr>
          <w:rFonts w:ascii="宋体" w:hAnsi="宋体" w:cs="宋体" w:hint="eastAsia"/>
          <w:color w:val="3E3E3E"/>
          <w:kern w:val="0"/>
          <w:sz w:val="24"/>
        </w:rPr>
        <w:t>钥</w:t>
      </w:r>
      <w:proofErr w:type="gramEnd"/>
      <w:r w:rsidRPr="005B0933">
        <w:rPr>
          <w:rFonts w:ascii="宋体" w:hAnsi="宋体" w:cs="宋体" w:hint="eastAsia"/>
          <w:color w:val="3E3E3E"/>
          <w:kern w:val="0"/>
          <w:sz w:val="24"/>
        </w:rPr>
        <w:t>和数字证书。在进行远程支付时，NFC手机还有一重软加密技术，并可以通过互联网进行远程锁定。</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与互联网支付巨头相比，银联作为</w:t>
      </w:r>
      <w:proofErr w:type="gramStart"/>
      <w:r w:rsidRPr="005B0933">
        <w:rPr>
          <w:rFonts w:ascii="宋体" w:hAnsi="宋体" w:cs="宋体" w:hint="eastAsia"/>
          <w:color w:val="3E3E3E"/>
          <w:kern w:val="0"/>
          <w:sz w:val="24"/>
        </w:rPr>
        <w:t>卡组织</w:t>
      </w:r>
      <w:proofErr w:type="gramEnd"/>
      <w:r w:rsidRPr="005B0933">
        <w:rPr>
          <w:rFonts w:ascii="宋体" w:hAnsi="宋体" w:cs="宋体" w:hint="eastAsia"/>
          <w:color w:val="3E3E3E"/>
          <w:kern w:val="0"/>
          <w:sz w:val="24"/>
        </w:rPr>
        <w:t>非常重视行业规范与标准，所以他不会甩开银行。事实上，在支付的每一个关键环节，比如密码、短信验证等业务流程上，银联都会征求银行乃至央行的意见。同时，银联也在争取银行的支持，包括开头为“62”的</w:t>
      </w:r>
      <w:proofErr w:type="gramStart"/>
      <w:r w:rsidRPr="005B0933">
        <w:rPr>
          <w:rFonts w:ascii="宋体" w:hAnsi="宋体" w:cs="宋体" w:hint="eastAsia"/>
          <w:color w:val="3E3E3E"/>
          <w:kern w:val="0"/>
          <w:sz w:val="24"/>
        </w:rPr>
        <w:t>银联卡的</w:t>
      </w:r>
      <w:proofErr w:type="gramEnd"/>
      <w:r w:rsidRPr="005B0933">
        <w:rPr>
          <w:rFonts w:ascii="宋体" w:hAnsi="宋体" w:cs="宋体" w:hint="eastAsia"/>
          <w:color w:val="3E3E3E"/>
          <w:kern w:val="0"/>
          <w:sz w:val="24"/>
        </w:rPr>
        <w:t>发行与推广。</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银联的基因令其在整合产业链条中运营商、银行与自身的关系方面具有天然的优势。但其真正的压力来自于争取整个支付产业链的两个终端：持卡人和商户的支持。</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这就要从2011年</w:t>
      </w:r>
      <w:proofErr w:type="gramStart"/>
      <w:r w:rsidRPr="005B0933">
        <w:rPr>
          <w:rFonts w:ascii="宋体" w:hAnsi="宋体" w:cs="宋体" w:hint="eastAsia"/>
          <w:color w:val="3E3E3E"/>
          <w:kern w:val="0"/>
          <w:sz w:val="24"/>
        </w:rPr>
        <w:t>央行颁发</w:t>
      </w:r>
      <w:proofErr w:type="gramEnd"/>
      <w:r w:rsidRPr="005B0933">
        <w:rPr>
          <w:rFonts w:ascii="宋体" w:hAnsi="宋体" w:cs="宋体" w:hint="eastAsia"/>
          <w:color w:val="3E3E3E"/>
          <w:kern w:val="0"/>
          <w:sz w:val="24"/>
        </w:rPr>
        <w:t>第三方支付机构牌照谈起。互联网时代，第三方支付机构的发展已经冲击到中国银联作为</w:t>
      </w:r>
      <w:proofErr w:type="gramStart"/>
      <w:r w:rsidRPr="005B0933">
        <w:rPr>
          <w:rFonts w:ascii="宋体" w:hAnsi="宋体" w:cs="宋体" w:hint="eastAsia"/>
          <w:color w:val="3E3E3E"/>
          <w:kern w:val="0"/>
          <w:sz w:val="24"/>
        </w:rPr>
        <w:t>卡组织</w:t>
      </w:r>
      <w:proofErr w:type="gramEnd"/>
      <w:r w:rsidRPr="005B0933">
        <w:rPr>
          <w:rFonts w:ascii="宋体" w:hAnsi="宋体" w:cs="宋体" w:hint="eastAsia"/>
          <w:color w:val="3E3E3E"/>
          <w:kern w:val="0"/>
          <w:sz w:val="24"/>
        </w:rPr>
        <w:t>的根基。新上任的总裁时文</w:t>
      </w:r>
      <w:proofErr w:type="gramStart"/>
      <w:r w:rsidRPr="005B0933">
        <w:rPr>
          <w:rFonts w:ascii="宋体" w:hAnsi="宋体" w:cs="宋体" w:hint="eastAsia"/>
          <w:color w:val="3E3E3E"/>
          <w:kern w:val="0"/>
          <w:sz w:val="24"/>
        </w:rPr>
        <w:t>朝曾经</w:t>
      </w:r>
      <w:proofErr w:type="gramEnd"/>
      <w:r w:rsidRPr="005B0933">
        <w:rPr>
          <w:rFonts w:ascii="宋体" w:hAnsi="宋体" w:cs="宋体" w:hint="eastAsia"/>
          <w:color w:val="3E3E3E"/>
          <w:kern w:val="0"/>
          <w:sz w:val="24"/>
        </w:rPr>
        <w:t>在内部讲话</w:t>
      </w:r>
      <w:proofErr w:type="gramStart"/>
      <w:r w:rsidRPr="005B0933">
        <w:rPr>
          <w:rFonts w:ascii="宋体" w:hAnsi="宋体" w:cs="宋体" w:hint="eastAsia"/>
          <w:color w:val="3E3E3E"/>
          <w:kern w:val="0"/>
          <w:sz w:val="24"/>
        </w:rPr>
        <w:t>时用诺基</w:t>
      </w:r>
      <w:proofErr w:type="gramEnd"/>
      <w:r w:rsidRPr="005B0933">
        <w:rPr>
          <w:rFonts w:ascii="宋体" w:hAnsi="宋体" w:cs="宋体" w:hint="eastAsia"/>
          <w:color w:val="3E3E3E"/>
          <w:kern w:val="0"/>
          <w:sz w:val="24"/>
        </w:rPr>
        <w:t>亚的命运提醒所有的银联人，没有不倒的巨头。他重新调整中国银联在支付体系内的角色与定位，试图把银联打造成一个开放平台，强调回归服务，以创新和包容争取持卡人和商户的支持，进而吸引收单机构重新归入其麾下。</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为此，中国银联在内部先展开一次组织架构的调整。在业务层面，通过打造“移动银联”、“线下银联”和“线上银联”来实现整个支付场景的全覆盖，进而提高用户粘性。</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商户端的业务拓展和技术支持依旧由收单机构及其子公司银联商务去完成，同时需要其它部门如技术部、业务部以及风险部等予以配合支持。</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移动</w:t>
      </w:r>
      <w:proofErr w:type="gramStart"/>
      <w:r w:rsidRPr="005B0933">
        <w:rPr>
          <w:rFonts w:ascii="宋体" w:hAnsi="宋体" w:cs="宋体" w:hint="eastAsia"/>
          <w:color w:val="3E3E3E"/>
          <w:kern w:val="0"/>
          <w:sz w:val="24"/>
        </w:rPr>
        <w:t>支付部</w:t>
      </w:r>
      <w:proofErr w:type="gramEnd"/>
      <w:r w:rsidRPr="005B0933">
        <w:rPr>
          <w:rFonts w:ascii="宋体" w:hAnsi="宋体" w:cs="宋体" w:hint="eastAsia"/>
          <w:color w:val="3E3E3E"/>
          <w:kern w:val="0"/>
          <w:sz w:val="24"/>
        </w:rPr>
        <w:t>则通过搜集数据来持续改进应用系统。“我们会分析用户在创建订单后为什么不进行支付？在每一个支付页面上他们会花费多少时间？”蒋海俭告诉本刊，他们希望在客户体验上能够超过支付宝。接下来，银联还将联合银行</w:t>
      </w:r>
      <w:r w:rsidRPr="005B0933">
        <w:rPr>
          <w:rFonts w:ascii="宋体" w:hAnsi="宋体" w:cs="宋体" w:hint="eastAsia"/>
          <w:color w:val="3E3E3E"/>
          <w:kern w:val="0"/>
          <w:sz w:val="24"/>
        </w:rPr>
        <w:lastRenderedPageBreak/>
        <w:t>在重点区域进行商圈建设。除去营销推广活动外，还将通过手机客户端</w:t>
      </w:r>
      <w:proofErr w:type="gramStart"/>
      <w:r w:rsidRPr="005B0933">
        <w:rPr>
          <w:rFonts w:ascii="宋体" w:hAnsi="宋体" w:cs="宋体" w:hint="eastAsia"/>
          <w:color w:val="3E3E3E"/>
          <w:kern w:val="0"/>
          <w:sz w:val="24"/>
        </w:rPr>
        <w:t>实现商圈内容</w:t>
      </w:r>
      <w:proofErr w:type="gramEnd"/>
      <w:r w:rsidRPr="005B0933">
        <w:rPr>
          <w:rFonts w:ascii="宋体" w:hAnsi="宋体" w:cs="宋体" w:hint="eastAsia"/>
          <w:color w:val="3E3E3E"/>
          <w:kern w:val="0"/>
          <w:sz w:val="24"/>
        </w:rPr>
        <w:t>共享，包括优惠促销、积分管理以及商户宣传等服务。</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未来银联还会为用户挖掘NFC手机支付以外的应用，包括基于身份认证和信息交换相结合的各类场景的多领域应用。比如，NFC可以</w:t>
      </w:r>
      <w:proofErr w:type="gramStart"/>
      <w:r w:rsidRPr="005B0933">
        <w:rPr>
          <w:rFonts w:ascii="宋体" w:hAnsi="宋体" w:cs="宋体" w:hint="eastAsia"/>
          <w:color w:val="3E3E3E"/>
          <w:kern w:val="0"/>
          <w:sz w:val="24"/>
        </w:rPr>
        <w:t>作为蓝牙配对</w:t>
      </w:r>
      <w:proofErr w:type="gramEnd"/>
      <w:r w:rsidRPr="005B0933">
        <w:rPr>
          <w:rFonts w:ascii="宋体" w:hAnsi="宋体" w:cs="宋体" w:hint="eastAsia"/>
          <w:color w:val="3E3E3E"/>
          <w:kern w:val="0"/>
          <w:sz w:val="24"/>
        </w:rPr>
        <w:t>的前提，用户可以用NFC手机轻触蓝牙音箱、打印机等数码设备，实现手机与其它办公和娱乐设备的快速连接。</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这一切将通过TSM平台得以实现。中国移动与中国银联的共识在于以做大NFC手机支付市场为大前提，TSM平台将致力于吸引第三</w:t>
      </w:r>
      <w:proofErr w:type="gramStart"/>
      <w:r w:rsidRPr="005B0933">
        <w:rPr>
          <w:rFonts w:ascii="宋体" w:hAnsi="宋体" w:cs="宋体" w:hint="eastAsia"/>
          <w:color w:val="3E3E3E"/>
          <w:kern w:val="0"/>
          <w:sz w:val="24"/>
        </w:rPr>
        <w:t>方应用</w:t>
      </w:r>
      <w:proofErr w:type="gramEnd"/>
      <w:r w:rsidRPr="005B0933">
        <w:rPr>
          <w:rFonts w:ascii="宋体" w:hAnsi="宋体" w:cs="宋体" w:hint="eastAsia"/>
          <w:color w:val="3E3E3E"/>
          <w:kern w:val="0"/>
          <w:sz w:val="24"/>
        </w:rPr>
        <w:t>加入其中，不干涉应用本身的形态，不进行账户捆绑，实现金融、交通和生活等不同领域互通互用。同时，也在运营TSM平台过程中探索出来一个合理的商业模式。</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银联也没有放弃争取苹果公司的支持。“把握权不在我们这里，但未必没有可能。”蒋海俭坦言，“就像我们与中移动的合作，或是苹果与中移动的合作，都是等到最后才发生。”</w:t>
      </w:r>
    </w:p>
    <w:p w:rsidR="005B0933" w:rsidRPr="005B0933" w:rsidRDefault="005B0933" w:rsidP="005B0933">
      <w:pPr>
        <w:spacing w:before="0" w:after="0" w:line="480" w:lineRule="atLeast"/>
        <w:ind w:firstLine="0"/>
        <w:jc w:val="left"/>
        <w:rPr>
          <w:rFonts w:ascii="宋体" w:hAnsi="宋体" w:cs="宋体" w:hint="eastAsia"/>
          <w:color w:val="3E3E3E"/>
          <w:kern w:val="0"/>
          <w:sz w:val="24"/>
        </w:rPr>
      </w:pPr>
      <w:r w:rsidRPr="005B0933">
        <w:rPr>
          <w:rFonts w:ascii="宋体" w:hAnsi="宋体" w:cs="宋体" w:hint="eastAsia"/>
          <w:color w:val="3E3E3E"/>
          <w:kern w:val="0"/>
          <w:sz w:val="24"/>
        </w:rPr>
        <w:t xml:space="preserve">　　至此，时文</w:t>
      </w:r>
      <w:proofErr w:type="gramStart"/>
      <w:r w:rsidRPr="005B0933">
        <w:rPr>
          <w:rFonts w:ascii="宋体" w:hAnsi="宋体" w:cs="宋体" w:hint="eastAsia"/>
          <w:color w:val="3E3E3E"/>
          <w:kern w:val="0"/>
          <w:sz w:val="24"/>
        </w:rPr>
        <w:t>朝提出</w:t>
      </w:r>
      <w:proofErr w:type="gramEnd"/>
      <w:r w:rsidRPr="005B0933">
        <w:rPr>
          <w:rFonts w:ascii="宋体" w:hAnsi="宋体" w:cs="宋体" w:hint="eastAsia"/>
          <w:color w:val="3E3E3E"/>
          <w:kern w:val="0"/>
          <w:sz w:val="24"/>
        </w:rPr>
        <w:t>的把中国银联变成“开放式平台型综合支付服务商”的设想在移动支付领域得以充分体现。在移动支付之外，银联争取第三方支付机构的动作也进行得如火如荼。据中国银联的一位高层透露，包括</w:t>
      </w:r>
      <w:proofErr w:type="gramStart"/>
      <w:r w:rsidRPr="005B0933">
        <w:rPr>
          <w:rFonts w:ascii="宋体" w:hAnsi="宋体" w:cs="宋体" w:hint="eastAsia"/>
          <w:color w:val="3E3E3E"/>
          <w:kern w:val="0"/>
          <w:sz w:val="24"/>
        </w:rPr>
        <w:t>财付通</w:t>
      </w:r>
      <w:proofErr w:type="gramEnd"/>
      <w:r w:rsidRPr="005B0933">
        <w:rPr>
          <w:rFonts w:ascii="宋体" w:hAnsi="宋体" w:cs="宋体" w:hint="eastAsia"/>
          <w:color w:val="3E3E3E"/>
          <w:kern w:val="0"/>
          <w:sz w:val="24"/>
        </w:rPr>
        <w:t>、通联与快钱等机构已经认可银联规则。随着支付环境的变化，未来银联、银行以及第三方机构有可能坐下来重塑产业准则。</w:t>
      </w:r>
    </w:p>
    <w:p w:rsidR="00B9577D" w:rsidRPr="005B0933" w:rsidRDefault="00B9577D">
      <w:bookmarkStart w:id="0" w:name="_GoBack"/>
      <w:bookmarkEnd w:id="0"/>
    </w:p>
    <w:sectPr w:rsidR="00B9577D" w:rsidRPr="005B09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933"/>
    <w:rsid w:val="00007595"/>
    <w:rsid w:val="00007A2E"/>
    <w:rsid w:val="00017970"/>
    <w:rsid w:val="00032F41"/>
    <w:rsid w:val="00040B03"/>
    <w:rsid w:val="00050C2A"/>
    <w:rsid w:val="00053AFF"/>
    <w:rsid w:val="000601CC"/>
    <w:rsid w:val="00060D1C"/>
    <w:rsid w:val="00072B43"/>
    <w:rsid w:val="00072E48"/>
    <w:rsid w:val="00077DE5"/>
    <w:rsid w:val="000859B7"/>
    <w:rsid w:val="000936CE"/>
    <w:rsid w:val="000A0DD8"/>
    <w:rsid w:val="000A26B8"/>
    <w:rsid w:val="000A5683"/>
    <w:rsid w:val="000B37E7"/>
    <w:rsid w:val="000B4FFE"/>
    <w:rsid w:val="000C2044"/>
    <w:rsid w:val="000D5605"/>
    <w:rsid w:val="000E1675"/>
    <w:rsid w:val="000F0943"/>
    <w:rsid w:val="000F1D53"/>
    <w:rsid w:val="000F3EEA"/>
    <w:rsid w:val="000F4342"/>
    <w:rsid w:val="00104FD8"/>
    <w:rsid w:val="00114043"/>
    <w:rsid w:val="00116B40"/>
    <w:rsid w:val="00126AD0"/>
    <w:rsid w:val="001367F2"/>
    <w:rsid w:val="00136B06"/>
    <w:rsid w:val="001373F5"/>
    <w:rsid w:val="00141483"/>
    <w:rsid w:val="00142E2D"/>
    <w:rsid w:val="00143597"/>
    <w:rsid w:val="001468FA"/>
    <w:rsid w:val="00151780"/>
    <w:rsid w:val="001643EB"/>
    <w:rsid w:val="0018103F"/>
    <w:rsid w:val="00192FCC"/>
    <w:rsid w:val="001A1B19"/>
    <w:rsid w:val="001A37C7"/>
    <w:rsid w:val="001B1A74"/>
    <w:rsid w:val="001B32B8"/>
    <w:rsid w:val="001B3785"/>
    <w:rsid w:val="001B60E9"/>
    <w:rsid w:val="001C0EA7"/>
    <w:rsid w:val="001C167B"/>
    <w:rsid w:val="001C55D4"/>
    <w:rsid w:val="001C66DD"/>
    <w:rsid w:val="001D514C"/>
    <w:rsid w:val="001D51FB"/>
    <w:rsid w:val="001D7A6C"/>
    <w:rsid w:val="001E09DB"/>
    <w:rsid w:val="001E1F61"/>
    <w:rsid w:val="001E2D65"/>
    <w:rsid w:val="001E32C4"/>
    <w:rsid w:val="001F0192"/>
    <w:rsid w:val="001F33A8"/>
    <w:rsid w:val="001F4215"/>
    <w:rsid w:val="00200CDC"/>
    <w:rsid w:val="00225ADA"/>
    <w:rsid w:val="00235608"/>
    <w:rsid w:val="002459FC"/>
    <w:rsid w:val="00256E36"/>
    <w:rsid w:val="00257593"/>
    <w:rsid w:val="00257B6F"/>
    <w:rsid w:val="00261582"/>
    <w:rsid w:val="00264966"/>
    <w:rsid w:val="00265943"/>
    <w:rsid w:val="00265A4F"/>
    <w:rsid w:val="00273C44"/>
    <w:rsid w:val="00280A64"/>
    <w:rsid w:val="00287E43"/>
    <w:rsid w:val="00291E79"/>
    <w:rsid w:val="00297A2E"/>
    <w:rsid w:val="002A4A5B"/>
    <w:rsid w:val="002A56A4"/>
    <w:rsid w:val="002B2267"/>
    <w:rsid w:val="002B5076"/>
    <w:rsid w:val="002B5831"/>
    <w:rsid w:val="002C20F2"/>
    <w:rsid w:val="002D778E"/>
    <w:rsid w:val="002E03CE"/>
    <w:rsid w:val="002F2223"/>
    <w:rsid w:val="002F29C7"/>
    <w:rsid w:val="002F7272"/>
    <w:rsid w:val="00304EBD"/>
    <w:rsid w:val="003126DA"/>
    <w:rsid w:val="003223D1"/>
    <w:rsid w:val="00333738"/>
    <w:rsid w:val="00335436"/>
    <w:rsid w:val="00336A0A"/>
    <w:rsid w:val="00343ACE"/>
    <w:rsid w:val="003444AF"/>
    <w:rsid w:val="0034576C"/>
    <w:rsid w:val="00350C65"/>
    <w:rsid w:val="00353F66"/>
    <w:rsid w:val="00354D6A"/>
    <w:rsid w:val="00355281"/>
    <w:rsid w:val="00370C4D"/>
    <w:rsid w:val="00382F9B"/>
    <w:rsid w:val="00383CDD"/>
    <w:rsid w:val="0039727E"/>
    <w:rsid w:val="003A29EA"/>
    <w:rsid w:val="003A7739"/>
    <w:rsid w:val="003B046C"/>
    <w:rsid w:val="003B5BB0"/>
    <w:rsid w:val="003B6AD5"/>
    <w:rsid w:val="003F2CEB"/>
    <w:rsid w:val="003F373F"/>
    <w:rsid w:val="003F49D6"/>
    <w:rsid w:val="00410555"/>
    <w:rsid w:val="004130B5"/>
    <w:rsid w:val="004134D6"/>
    <w:rsid w:val="00417966"/>
    <w:rsid w:val="00424808"/>
    <w:rsid w:val="004468AA"/>
    <w:rsid w:val="0044756E"/>
    <w:rsid w:val="00447BA7"/>
    <w:rsid w:val="004542DA"/>
    <w:rsid w:val="00460D09"/>
    <w:rsid w:val="00473895"/>
    <w:rsid w:val="00480F02"/>
    <w:rsid w:val="004817BD"/>
    <w:rsid w:val="004852B7"/>
    <w:rsid w:val="00492452"/>
    <w:rsid w:val="0049575B"/>
    <w:rsid w:val="004B6EB4"/>
    <w:rsid w:val="004C59FC"/>
    <w:rsid w:val="004D0420"/>
    <w:rsid w:val="004D4A44"/>
    <w:rsid w:val="004D7476"/>
    <w:rsid w:val="004F5DEE"/>
    <w:rsid w:val="00501D54"/>
    <w:rsid w:val="005043EF"/>
    <w:rsid w:val="005102A0"/>
    <w:rsid w:val="00512BB5"/>
    <w:rsid w:val="0051569B"/>
    <w:rsid w:val="005170C7"/>
    <w:rsid w:val="005204A9"/>
    <w:rsid w:val="00522FEC"/>
    <w:rsid w:val="0052498E"/>
    <w:rsid w:val="00526B82"/>
    <w:rsid w:val="005348FD"/>
    <w:rsid w:val="00536ACD"/>
    <w:rsid w:val="00537BD6"/>
    <w:rsid w:val="00552453"/>
    <w:rsid w:val="0056191F"/>
    <w:rsid w:val="005622AE"/>
    <w:rsid w:val="00567F1B"/>
    <w:rsid w:val="005761A1"/>
    <w:rsid w:val="00581820"/>
    <w:rsid w:val="00583EA0"/>
    <w:rsid w:val="005859A9"/>
    <w:rsid w:val="00591815"/>
    <w:rsid w:val="00594738"/>
    <w:rsid w:val="005A17A3"/>
    <w:rsid w:val="005A3CB4"/>
    <w:rsid w:val="005B0933"/>
    <w:rsid w:val="005B5729"/>
    <w:rsid w:val="005B5B85"/>
    <w:rsid w:val="005B6AA6"/>
    <w:rsid w:val="005B6D7E"/>
    <w:rsid w:val="005B70DA"/>
    <w:rsid w:val="005C2754"/>
    <w:rsid w:val="005C39D4"/>
    <w:rsid w:val="005D3481"/>
    <w:rsid w:val="005D4785"/>
    <w:rsid w:val="005D6EB3"/>
    <w:rsid w:val="005D74C9"/>
    <w:rsid w:val="005E4D0F"/>
    <w:rsid w:val="00615740"/>
    <w:rsid w:val="00616FA2"/>
    <w:rsid w:val="006170D7"/>
    <w:rsid w:val="00623E5D"/>
    <w:rsid w:val="00630A87"/>
    <w:rsid w:val="006344A2"/>
    <w:rsid w:val="00637CC7"/>
    <w:rsid w:val="006438D5"/>
    <w:rsid w:val="00647AEB"/>
    <w:rsid w:val="00651BA5"/>
    <w:rsid w:val="006568B6"/>
    <w:rsid w:val="00672031"/>
    <w:rsid w:val="006751CC"/>
    <w:rsid w:val="00682862"/>
    <w:rsid w:val="006856FB"/>
    <w:rsid w:val="006917B9"/>
    <w:rsid w:val="006A324C"/>
    <w:rsid w:val="006D1A32"/>
    <w:rsid w:val="006D1BC1"/>
    <w:rsid w:val="006E599B"/>
    <w:rsid w:val="006F2FB0"/>
    <w:rsid w:val="006F5874"/>
    <w:rsid w:val="00700DCE"/>
    <w:rsid w:val="00707FE9"/>
    <w:rsid w:val="00711E7E"/>
    <w:rsid w:val="00713F98"/>
    <w:rsid w:val="007247FF"/>
    <w:rsid w:val="00730DBF"/>
    <w:rsid w:val="0073199F"/>
    <w:rsid w:val="00735406"/>
    <w:rsid w:val="00736851"/>
    <w:rsid w:val="007372DE"/>
    <w:rsid w:val="00740B9D"/>
    <w:rsid w:val="007419B9"/>
    <w:rsid w:val="007429C1"/>
    <w:rsid w:val="007463DB"/>
    <w:rsid w:val="00746F96"/>
    <w:rsid w:val="00747674"/>
    <w:rsid w:val="00752462"/>
    <w:rsid w:val="00753AEC"/>
    <w:rsid w:val="0075468F"/>
    <w:rsid w:val="007569A6"/>
    <w:rsid w:val="00756B52"/>
    <w:rsid w:val="00761302"/>
    <w:rsid w:val="007619B2"/>
    <w:rsid w:val="00764D3F"/>
    <w:rsid w:val="00774545"/>
    <w:rsid w:val="00783DB3"/>
    <w:rsid w:val="007903A8"/>
    <w:rsid w:val="00794A40"/>
    <w:rsid w:val="007963B5"/>
    <w:rsid w:val="007967BD"/>
    <w:rsid w:val="007A16DE"/>
    <w:rsid w:val="007A53AA"/>
    <w:rsid w:val="007A5804"/>
    <w:rsid w:val="007B104C"/>
    <w:rsid w:val="007B68F4"/>
    <w:rsid w:val="007C01A1"/>
    <w:rsid w:val="007C057A"/>
    <w:rsid w:val="007D20DA"/>
    <w:rsid w:val="007D631B"/>
    <w:rsid w:val="007D71C5"/>
    <w:rsid w:val="007F5996"/>
    <w:rsid w:val="008007D2"/>
    <w:rsid w:val="008159D8"/>
    <w:rsid w:val="0082298C"/>
    <w:rsid w:val="0083632E"/>
    <w:rsid w:val="00836513"/>
    <w:rsid w:val="00845017"/>
    <w:rsid w:val="00847CC8"/>
    <w:rsid w:val="00855ACF"/>
    <w:rsid w:val="00862272"/>
    <w:rsid w:val="00871AD1"/>
    <w:rsid w:val="00874104"/>
    <w:rsid w:val="00890461"/>
    <w:rsid w:val="008968C6"/>
    <w:rsid w:val="008A6415"/>
    <w:rsid w:val="008B5ABE"/>
    <w:rsid w:val="008C0337"/>
    <w:rsid w:val="008C4821"/>
    <w:rsid w:val="008C54E9"/>
    <w:rsid w:val="008D1CF0"/>
    <w:rsid w:val="008E133C"/>
    <w:rsid w:val="008E3E64"/>
    <w:rsid w:val="008F6488"/>
    <w:rsid w:val="00904791"/>
    <w:rsid w:val="0090607C"/>
    <w:rsid w:val="009154CB"/>
    <w:rsid w:val="00916E93"/>
    <w:rsid w:val="00920430"/>
    <w:rsid w:val="00924C2F"/>
    <w:rsid w:val="00926273"/>
    <w:rsid w:val="009263DF"/>
    <w:rsid w:val="009443A9"/>
    <w:rsid w:val="00946B9E"/>
    <w:rsid w:val="00952291"/>
    <w:rsid w:val="00967F51"/>
    <w:rsid w:val="00971E8B"/>
    <w:rsid w:val="00983C72"/>
    <w:rsid w:val="0098593B"/>
    <w:rsid w:val="00986683"/>
    <w:rsid w:val="00990491"/>
    <w:rsid w:val="0099132F"/>
    <w:rsid w:val="009A2178"/>
    <w:rsid w:val="009B1254"/>
    <w:rsid w:val="009C4A2F"/>
    <w:rsid w:val="009C663D"/>
    <w:rsid w:val="009D22B2"/>
    <w:rsid w:val="009D50EF"/>
    <w:rsid w:val="009D6201"/>
    <w:rsid w:val="009E3252"/>
    <w:rsid w:val="009E363D"/>
    <w:rsid w:val="00A011E5"/>
    <w:rsid w:val="00A05305"/>
    <w:rsid w:val="00A1015C"/>
    <w:rsid w:val="00A27906"/>
    <w:rsid w:val="00A31CD5"/>
    <w:rsid w:val="00A31D43"/>
    <w:rsid w:val="00A35051"/>
    <w:rsid w:val="00A436CB"/>
    <w:rsid w:val="00A45A90"/>
    <w:rsid w:val="00A678A0"/>
    <w:rsid w:val="00A70193"/>
    <w:rsid w:val="00A73849"/>
    <w:rsid w:val="00A75BF4"/>
    <w:rsid w:val="00A76C32"/>
    <w:rsid w:val="00A85B26"/>
    <w:rsid w:val="00A93191"/>
    <w:rsid w:val="00A941FE"/>
    <w:rsid w:val="00A95717"/>
    <w:rsid w:val="00AA0551"/>
    <w:rsid w:val="00AA2143"/>
    <w:rsid w:val="00AB3588"/>
    <w:rsid w:val="00AB6C40"/>
    <w:rsid w:val="00AC6627"/>
    <w:rsid w:val="00AD2AAD"/>
    <w:rsid w:val="00AD5853"/>
    <w:rsid w:val="00AE36B4"/>
    <w:rsid w:val="00AE7C4E"/>
    <w:rsid w:val="00AF0B94"/>
    <w:rsid w:val="00AF581C"/>
    <w:rsid w:val="00B00951"/>
    <w:rsid w:val="00B0727F"/>
    <w:rsid w:val="00B3244D"/>
    <w:rsid w:val="00B35524"/>
    <w:rsid w:val="00B40645"/>
    <w:rsid w:val="00B41C83"/>
    <w:rsid w:val="00B461F5"/>
    <w:rsid w:val="00B51828"/>
    <w:rsid w:val="00B51DEF"/>
    <w:rsid w:val="00B61A95"/>
    <w:rsid w:val="00B6302C"/>
    <w:rsid w:val="00B6350E"/>
    <w:rsid w:val="00B646D9"/>
    <w:rsid w:val="00B70DF5"/>
    <w:rsid w:val="00B71A76"/>
    <w:rsid w:val="00B85DF6"/>
    <w:rsid w:val="00B913DD"/>
    <w:rsid w:val="00B9577D"/>
    <w:rsid w:val="00B97518"/>
    <w:rsid w:val="00BA71E1"/>
    <w:rsid w:val="00BB0336"/>
    <w:rsid w:val="00BB40E5"/>
    <w:rsid w:val="00BB738D"/>
    <w:rsid w:val="00BC0608"/>
    <w:rsid w:val="00BC4F30"/>
    <w:rsid w:val="00BC5EC5"/>
    <w:rsid w:val="00BD156F"/>
    <w:rsid w:val="00BD39C9"/>
    <w:rsid w:val="00BD5A15"/>
    <w:rsid w:val="00BE105C"/>
    <w:rsid w:val="00BE6236"/>
    <w:rsid w:val="00C14727"/>
    <w:rsid w:val="00C259C1"/>
    <w:rsid w:val="00C4491A"/>
    <w:rsid w:val="00C46BE8"/>
    <w:rsid w:val="00C56E86"/>
    <w:rsid w:val="00C625B4"/>
    <w:rsid w:val="00C62608"/>
    <w:rsid w:val="00C62EFB"/>
    <w:rsid w:val="00C64B29"/>
    <w:rsid w:val="00C7038A"/>
    <w:rsid w:val="00C8101D"/>
    <w:rsid w:val="00C96F46"/>
    <w:rsid w:val="00CA1E28"/>
    <w:rsid w:val="00CB1636"/>
    <w:rsid w:val="00CB222E"/>
    <w:rsid w:val="00CD0346"/>
    <w:rsid w:val="00CD1BF5"/>
    <w:rsid w:val="00CF6F2D"/>
    <w:rsid w:val="00D00B05"/>
    <w:rsid w:val="00D00C28"/>
    <w:rsid w:val="00D04BF0"/>
    <w:rsid w:val="00D073C4"/>
    <w:rsid w:val="00D15BB1"/>
    <w:rsid w:val="00D15EA3"/>
    <w:rsid w:val="00D1608E"/>
    <w:rsid w:val="00D17F11"/>
    <w:rsid w:val="00D2195A"/>
    <w:rsid w:val="00D25384"/>
    <w:rsid w:val="00D36063"/>
    <w:rsid w:val="00D5172B"/>
    <w:rsid w:val="00D55B48"/>
    <w:rsid w:val="00D60B5E"/>
    <w:rsid w:val="00D63759"/>
    <w:rsid w:val="00D65AB8"/>
    <w:rsid w:val="00D7045E"/>
    <w:rsid w:val="00D7190F"/>
    <w:rsid w:val="00D73377"/>
    <w:rsid w:val="00D747FB"/>
    <w:rsid w:val="00D74CB5"/>
    <w:rsid w:val="00D829CC"/>
    <w:rsid w:val="00D96378"/>
    <w:rsid w:val="00DA15E2"/>
    <w:rsid w:val="00DA78D0"/>
    <w:rsid w:val="00DB3B0D"/>
    <w:rsid w:val="00DC3E1B"/>
    <w:rsid w:val="00DC456D"/>
    <w:rsid w:val="00DF5BA8"/>
    <w:rsid w:val="00DF7525"/>
    <w:rsid w:val="00E11DD6"/>
    <w:rsid w:val="00E12CA6"/>
    <w:rsid w:val="00E155AD"/>
    <w:rsid w:val="00E36CDB"/>
    <w:rsid w:val="00E46D90"/>
    <w:rsid w:val="00E536FB"/>
    <w:rsid w:val="00E64600"/>
    <w:rsid w:val="00E679F8"/>
    <w:rsid w:val="00E67CBA"/>
    <w:rsid w:val="00E73375"/>
    <w:rsid w:val="00E75BAA"/>
    <w:rsid w:val="00E75EE3"/>
    <w:rsid w:val="00E831BA"/>
    <w:rsid w:val="00E8730A"/>
    <w:rsid w:val="00E90728"/>
    <w:rsid w:val="00EB3469"/>
    <w:rsid w:val="00EB3909"/>
    <w:rsid w:val="00EB799F"/>
    <w:rsid w:val="00EC0193"/>
    <w:rsid w:val="00EC73EB"/>
    <w:rsid w:val="00ED67A5"/>
    <w:rsid w:val="00ED7BAC"/>
    <w:rsid w:val="00EE5CB0"/>
    <w:rsid w:val="00EF57B6"/>
    <w:rsid w:val="00EF6FA6"/>
    <w:rsid w:val="00F02162"/>
    <w:rsid w:val="00F0386A"/>
    <w:rsid w:val="00F0679B"/>
    <w:rsid w:val="00F261D5"/>
    <w:rsid w:val="00F26CC7"/>
    <w:rsid w:val="00F35581"/>
    <w:rsid w:val="00F41A21"/>
    <w:rsid w:val="00F45E7A"/>
    <w:rsid w:val="00F46F0E"/>
    <w:rsid w:val="00F52227"/>
    <w:rsid w:val="00F52819"/>
    <w:rsid w:val="00F57435"/>
    <w:rsid w:val="00F660E6"/>
    <w:rsid w:val="00F7171E"/>
    <w:rsid w:val="00F71A00"/>
    <w:rsid w:val="00F768DB"/>
    <w:rsid w:val="00F82017"/>
    <w:rsid w:val="00F92190"/>
    <w:rsid w:val="00F93BDE"/>
    <w:rsid w:val="00F964D1"/>
    <w:rsid w:val="00FA5F7D"/>
    <w:rsid w:val="00FA6671"/>
    <w:rsid w:val="00FA6A52"/>
    <w:rsid w:val="00FC6107"/>
    <w:rsid w:val="00FC7E65"/>
    <w:rsid w:val="00FD29D3"/>
    <w:rsid w:val="00FD43BD"/>
    <w:rsid w:val="00FD5D74"/>
    <w:rsid w:val="00FD6851"/>
    <w:rsid w:val="00FE0A3D"/>
    <w:rsid w:val="00FE5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before="50" w:after="50"/>
        <w:ind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BB0"/>
    <w:rPr>
      <w:kern w:val="2"/>
      <w:sz w:val="21"/>
      <w:szCs w:val="24"/>
    </w:rPr>
  </w:style>
  <w:style w:type="paragraph" w:styleId="1">
    <w:name w:val="heading 1"/>
    <w:basedOn w:val="a"/>
    <w:link w:val="1Char"/>
    <w:uiPriority w:val="9"/>
    <w:qFormat/>
    <w:rsid w:val="005B0933"/>
    <w:pPr>
      <w:spacing w:before="100" w:beforeAutospacing="1" w:after="100" w:afterAutospacing="1"/>
      <w:ind w:firstLine="0"/>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0933"/>
    <w:rPr>
      <w:rFonts w:ascii="宋体" w:hAnsi="宋体" w:cs="宋体"/>
      <w:b/>
      <w:bCs/>
      <w:kern w:val="36"/>
      <w:sz w:val="48"/>
      <w:szCs w:val="48"/>
    </w:rPr>
  </w:style>
  <w:style w:type="paragraph" w:customStyle="1" w:styleId="activity-info">
    <w:name w:val="activity-info"/>
    <w:basedOn w:val="a"/>
    <w:rsid w:val="005B0933"/>
    <w:pPr>
      <w:spacing w:before="100" w:beforeAutospacing="1" w:after="100" w:afterAutospacing="1"/>
      <w:ind w:firstLine="0"/>
      <w:jc w:val="left"/>
    </w:pPr>
    <w:rPr>
      <w:rFonts w:ascii="宋体" w:hAnsi="宋体" w:cs="宋体"/>
      <w:kern w:val="0"/>
      <w:sz w:val="24"/>
    </w:rPr>
  </w:style>
  <w:style w:type="character" w:customStyle="1" w:styleId="activity-meta">
    <w:name w:val="activity-meta"/>
    <w:basedOn w:val="a0"/>
    <w:rsid w:val="005B0933"/>
  </w:style>
  <w:style w:type="character" w:customStyle="1" w:styleId="apple-converted-space">
    <w:name w:val="apple-converted-space"/>
    <w:basedOn w:val="a0"/>
    <w:rsid w:val="005B0933"/>
  </w:style>
  <w:style w:type="character" w:customStyle="1" w:styleId="text-ellipsis">
    <w:name w:val="text-ellipsis"/>
    <w:basedOn w:val="a0"/>
    <w:rsid w:val="005B0933"/>
  </w:style>
  <w:style w:type="paragraph" w:styleId="a3">
    <w:name w:val="Normal (Web)"/>
    <w:basedOn w:val="a"/>
    <w:uiPriority w:val="99"/>
    <w:semiHidden/>
    <w:unhideWhenUsed/>
    <w:rsid w:val="005B0933"/>
    <w:pPr>
      <w:spacing w:before="100" w:beforeAutospacing="1" w:after="100" w:afterAutospacing="1"/>
      <w:ind w:firstLine="0"/>
      <w:jc w:val="left"/>
    </w:pPr>
    <w:rPr>
      <w:rFonts w:ascii="宋体" w:hAnsi="宋体" w:cs="宋体"/>
      <w:kern w:val="0"/>
      <w:sz w:val="24"/>
    </w:rPr>
  </w:style>
  <w:style w:type="character" w:styleId="a4">
    <w:name w:val="Strong"/>
    <w:basedOn w:val="a0"/>
    <w:uiPriority w:val="22"/>
    <w:qFormat/>
    <w:rsid w:val="005B0933"/>
    <w:rPr>
      <w:b/>
      <w:bCs/>
    </w:rPr>
  </w:style>
  <w:style w:type="paragraph" w:styleId="a5">
    <w:name w:val="Balloon Text"/>
    <w:basedOn w:val="a"/>
    <w:link w:val="Char"/>
    <w:uiPriority w:val="99"/>
    <w:semiHidden/>
    <w:unhideWhenUsed/>
    <w:rsid w:val="005B0933"/>
    <w:pPr>
      <w:spacing w:before="0" w:after="0"/>
    </w:pPr>
    <w:rPr>
      <w:sz w:val="18"/>
      <w:szCs w:val="18"/>
    </w:rPr>
  </w:style>
  <w:style w:type="character" w:customStyle="1" w:styleId="Char">
    <w:name w:val="批注框文本 Char"/>
    <w:basedOn w:val="a0"/>
    <w:link w:val="a5"/>
    <w:uiPriority w:val="99"/>
    <w:semiHidden/>
    <w:rsid w:val="005B093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before="50" w:after="50"/>
        <w:ind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BB0"/>
    <w:rPr>
      <w:kern w:val="2"/>
      <w:sz w:val="21"/>
      <w:szCs w:val="24"/>
    </w:rPr>
  </w:style>
  <w:style w:type="paragraph" w:styleId="1">
    <w:name w:val="heading 1"/>
    <w:basedOn w:val="a"/>
    <w:link w:val="1Char"/>
    <w:uiPriority w:val="9"/>
    <w:qFormat/>
    <w:rsid w:val="005B0933"/>
    <w:pPr>
      <w:spacing w:before="100" w:beforeAutospacing="1" w:after="100" w:afterAutospacing="1"/>
      <w:ind w:firstLine="0"/>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0933"/>
    <w:rPr>
      <w:rFonts w:ascii="宋体" w:hAnsi="宋体" w:cs="宋体"/>
      <w:b/>
      <w:bCs/>
      <w:kern w:val="36"/>
      <w:sz w:val="48"/>
      <w:szCs w:val="48"/>
    </w:rPr>
  </w:style>
  <w:style w:type="paragraph" w:customStyle="1" w:styleId="activity-info">
    <w:name w:val="activity-info"/>
    <w:basedOn w:val="a"/>
    <w:rsid w:val="005B0933"/>
    <w:pPr>
      <w:spacing w:before="100" w:beforeAutospacing="1" w:after="100" w:afterAutospacing="1"/>
      <w:ind w:firstLine="0"/>
      <w:jc w:val="left"/>
    </w:pPr>
    <w:rPr>
      <w:rFonts w:ascii="宋体" w:hAnsi="宋体" w:cs="宋体"/>
      <w:kern w:val="0"/>
      <w:sz w:val="24"/>
    </w:rPr>
  </w:style>
  <w:style w:type="character" w:customStyle="1" w:styleId="activity-meta">
    <w:name w:val="activity-meta"/>
    <w:basedOn w:val="a0"/>
    <w:rsid w:val="005B0933"/>
  </w:style>
  <w:style w:type="character" w:customStyle="1" w:styleId="apple-converted-space">
    <w:name w:val="apple-converted-space"/>
    <w:basedOn w:val="a0"/>
    <w:rsid w:val="005B0933"/>
  </w:style>
  <w:style w:type="character" w:customStyle="1" w:styleId="text-ellipsis">
    <w:name w:val="text-ellipsis"/>
    <w:basedOn w:val="a0"/>
    <w:rsid w:val="005B0933"/>
  </w:style>
  <w:style w:type="paragraph" w:styleId="a3">
    <w:name w:val="Normal (Web)"/>
    <w:basedOn w:val="a"/>
    <w:uiPriority w:val="99"/>
    <w:semiHidden/>
    <w:unhideWhenUsed/>
    <w:rsid w:val="005B0933"/>
    <w:pPr>
      <w:spacing w:before="100" w:beforeAutospacing="1" w:after="100" w:afterAutospacing="1"/>
      <w:ind w:firstLine="0"/>
      <w:jc w:val="left"/>
    </w:pPr>
    <w:rPr>
      <w:rFonts w:ascii="宋体" w:hAnsi="宋体" w:cs="宋体"/>
      <w:kern w:val="0"/>
      <w:sz w:val="24"/>
    </w:rPr>
  </w:style>
  <w:style w:type="character" w:styleId="a4">
    <w:name w:val="Strong"/>
    <w:basedOn w:val="a0"/>
    <w:uiPriority w:val="22"/>
    <w:qFormat/>
    <w:rsid w:val="005B0933"/>
    <w:rPr>
      <w:b/>
      <w:bCs/>
    </w:rPr>
  </w:style>
  <w:style w:type="paragraph" w:styleId="a5">
    <w:name w:val="Balloon Text"/>
    <w:basedOn w:val="a"/>
    <w:link w:val="Char"/>
    <w:uiPriority w:val="99"/>
    <w:semiHidden/>
    <w:unhideWhenUsed/>
    <w:rsid w:val="005B0933"/>
    <w:pPr>
      <w:spacing w:before="0" w:after="0"/>
    </w:pPr>
    <w:rPr>
      <w:sz w:val="18"/>
      <w:szCs w:val="18"/>
    </w:rPr>
  </w:style>
  <w:style w:type="character" w:customStyle="1" w:styleId="Char">
    <w:name w:val="批注框文本 Char"/>
    <w:basedOn w:val="a0"/>
    <w:link w:val="a5"/>
    <w:uiPriority w:val="99"/>
    <w:semiHidden/>
    <w:rsid w:val="005B093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864196">
      <w:bodyDiv w:val="1"/>
      <w:marLeft w:val="0"/>
      <w:marRight w:val="0"/>
      <w:marTop w:val="0"/>
      <w:marBottom w:val="0"/>
      <w:divBdr>
        <w:top w:val="none" w:sz="0" w:space="0" w:color="auto"/>
        <w:left w:val="none" w:sz="0" w:space="0" w:color="auto"/>
        <w:bottom w:val="none" w:sz="0" w:space="0" w:color="auto"/>
        <w:right w:val="none" w:sz="0" w:space="0" w:color="auto"/>
      </w:divBdr>
      <w:divsChild>
        <w:div w:id="89008666">
          <w:marLeft w:val="0"/>
          <w:marRight w:val="0"/>
          <w:marTop w:val="0"/>
          <w:marBottom w:val="0"/>
          <w:divBdr>
            <w:top w:val="none" w:sz="0" w:space="0" w:color="auto"/>
            <w:left w:val="single" w:sz="6" w:space="15" w:color="CCCCCC"/>
            <w:bottom w:val="none" w:sz="0" w:space="0" w:color="auto"/>
            <w:right w:val="single" w:sz="6" w:space="15" w:color="CCCCCC"/>
          </w:divBdr>
          <w:divsChild>
            <w:div w:id="68970216">
              <w:marLeft w:val="0"/>
              <w:marRight w:val="0"/>
              <w:marTop w:val="0"/>
              <w:marBottom w:val="0"/>
              <w:divBdr>
                <w:top w:val="none" w:sz="0" w:space="0" w:color="auto"/>
                <w:left w:val="none" w:sz="0" w:space="0" w:color="auto"/>
                <w:bottom w:val="none" w:sz="0" w:space="0" w:color="auto"/>
                <w:right w:val="none" w:sz="0" w:space="0" w:color="auto"/>
              </w:divBdr>
            </w:div>
          </w:divsChild>
        </w:div>
        <w:div w:id="897396048">
          <w:marLeft w:val="0"/>
          <w:marRight w:val="0"/>
          <w:marTop w:val="0"/>
          <w:marBottom w:val="0"/>
          <w:divBdr>
            <w:top w:val="none" w:sz="0" w:space="0" w:color="auto"/>
            <w:left w:val="single" w:sz="6" w:space="15" w:color="CCCCCC"/>
            <w:bottom w:val="single" w:sz="6" w:space="0" w:color="CCCCCC"/>
            <w:right w:val="single" w:sz="6" w:space="15" w:color="CCCCCC"/>
          </w:divBdr>
          <w:divsChild>
            <w:div w:id="368342689">
              <w:marLeft w:val="0"/>
              <w:marRight w:val="0"/>
              <w:marTop w:val="0"/>
              <w:marBottom w:val="0"/>
              <w:divBdr>
                <w:top w:val="none" w:sz="0" w:space="0" w:color="auto"/>
                <w:left w:val="none" w:sz="0" w:space="0" w:color="auto"/>
                <w:bottom w:val="none" w:sz="0" w:space="0" w:color="auto"/>
                <w:right w:val="none" w:sz="0" w:space="0" w:color="auto"/>
              </w:divBdr>
              <w:divsChild>
                <w:div w:id="914582331">
                  <w:marLeft w:val="0"/>
                  <w:marRight w:val="0"/>
                  <w:marTop w:val="0"/>
                  <w:marBottom w:val="270"/>
                  <w:divBdr>
                    <w:top w:val="none" w:sz="0" w:space="0" w:color="auto"/>
                    <w:left w:val="none" w:sz="0" w:space="0" w:color="auto"/>
                    <w:bottom w:val="none" w:sz="0" w:space="0" w:color="auto"/>
                    <w:right w:val="none" w:sz="0" w:space="0" w:color="auto"/>
                  </w:divBdr>
                </w:div>
                <w:div w:id="14282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javascript:viewProfi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JinBo</dc:creator>
  <cp:lastModifiedBy>JinBo</cp:lastModifiedBy>
  <cp:revision>1</cp:revision>
  <dcterms:created xsi:type="dcterms:W3CDTF">2014-05-29T00:53:00Z</dcterms:created>
  <dcterms:modified xsi:type="dcterms:W3CDTF">2014-05-29T00:53:00Z</dcterms:modified>
</cp:coreProperties>
</file>