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lineRule="auto" w:line="360"/>
        <w:jc w:val="center"/>
      </w:pPr>
      <w:r>
        <w:rPr>
          <w:rFonts w:ascii="Times New Roman" w:hAnsi="Times New Roman"/>
          <w:b/>
          <w:i w:val="0"/>
          <w:sz w:val="32"/>
        </w:rPr>
        <w:t>MODELAREA SERIEI DE TIMP</w:t>
        <w:br/>
        <w:t>A PRETULUI PETROLULUI BRUT</w:t>
      </w:r>
    </w:p>
    <w:p/>
    <w:p>
      <w:pPr>
        <w:spacing w:before="120" w:after="120" w:lineRule="auto" w:line="360"/>
        <w:jc w:val="center"/>
      </w:pPr>
      <w:r>
        <w:rPr>
          <w:rFonts w:ascii="Times New Roman" w:hAnsi="Times New Roman"/>
          <w:b/>
          <w:i w:val="0"/>
          <w:sz w:val="28"/>
        </w:rPr>
        <w:t>Analiza univariata si multivariata:</w:t>
        <w:br/>
        <w:t>SARIMA, ARCH/GARCH si VAR</w:t>
      </w:r>
    </w:p>
    <w:p/>
    <w:p/>
    <w:p>
      <w:pPr>
        <w:spacing w:before="60" w:after="60" w:lineRule="auto" w:line="360"/>
        <w:jc w:val="center"/>
      </w:pPr>
      <w:r>
        <w:rPr>
          <w:rFonts w:ascii="Times New Roman" w:hAnsi="Times New Roman"/>
          <w:b w:val="0"/>
          <w:i w:val="0"/>
          <w:sz w:val="24"/>
        </w:rPr>
        <w:t>Lucrare de Proiect — Disciplina: Serii de Timp</w:t>
      </w:r>
    </w:p>
    <w:p>
      <w:pPr>
        <w:spacing w:before="60" w:after="60" w:lineRule="auto" w:line="360"/>
        <w:jc w:val="center"/>
      </w:pPr>
      <w:r>
        <w:rPr>
          <w:rFonts w:ascii="Times New Roman" w:hAnsi="Times New Roman"/>
          <w:b w:val="0"/>
          <w:i w:val="0"/>
          <w:sz w:val="24"/>
        </w:rPr>
        <w:t>Facultatea de Economie si Administrarea Afacerilor</w:t>
      </w:r>
    </w:p>
    <w:p>
      <w:pPr>
        <w:spacing w:before="60" w:after="60" w:lineRule="auto" w:line="360"/>
        <w:jc w:val="center"/>
      </w:pPr>
      <w:r>
        <w:rPr>
          <w:rFonts w:ascii="Times New Roman" w:hAnsi="Times New Roman"/>
          <w:b w:val="0"/>
          <w:i w:val="0"/>
          <w:sz w:val="24"/>
        </w:rPr>
        <w:t>Specializarea: Econometrie / Statistica</w:t>
      </w:r>
    </w:p>
    <w:p/>
    <w:p>
      <w:pPr>
        <w:spacing w:before="60" w:after="60" w:lineRule="auto" w:line="360"/>
        <w:jc w:val="center"/>
      </w:pPr>
      <w:r>
        <w:rPr>
          <w:rFonts w:ascii="Times New Roman" w:hAnsi="Times New Roman"/>
          <w:b w:val="0"/>
          <w:i w:val="0"/>
          <w:sz w:val="24"/>
        </w:rPr>
        <w:t>Sesiunea: Mai 2026</w:t>
      </w:r>
    </w:p>
    <w:p>
      <w:r>
        <w:br w:type="page"/>
      </w:r>
    </w:p>
    <w:p>
      <w:pPr>
        <w:spacing w:before="360" w:after="160" w:lineRule="auto" w:line="360"/>
        <w:jc w:val="left"/>
      </w:pPr>
      <w:r>
        <w:rPr>
          <w:rFonts w:ascii="Times New Roman" w:hAnsi="Times New Roman"/>
          <w:b/>
          <w:i w:val="0"/>
          <w:sz w:val="28"/>
        </w:rPr>
        <w:t>REZUMAT</w:t>
      </w:r>
    </w:p>
    <w:p>
      <w:pPr>
        <w:spacing w:before="0" w:after="120" w:lineRule="auto" w:line="360"/>
        <w:jc w:val="both"/>
      </w:pPr>
      <w:r>
        <w:rPr>
          <w:rFonts w:ascii="Times New Roman" w:hAnsi="Times New Roman"/>
          <w:b w:val="0"/>
          <w:i w:val="0"/>
          <w:sz w:val="24"/>
        </w:rPr>
        <w:t>Prezenta lucrare analizeaza pretul lunar al petrolului brut (USD/baril) pe perioada ianuarie 1999 – mai 2026 (329 observatii), utilizand un cadru metodologic integrat. Analiza exploratorie si testele de stationaritate (ADF, KPSS, Phillips-Perron) confirma caracterul I(1) al seriei. Modelul SARIMA(0,1,1)(0,0,1)12 este identificat prin metodologia Box-Jenkins si evaluat in raport cu modelul ETS selectat automat prin AIC. Testul Diebold-Mariano indica o diferenta de performanta statistic nesemnificativa intre cele doua modele. Randamentele logaritmice prezinta heteroscedasticitate conditionata semnificativa (ARCH-LM p &lt; 0.001), modelata prin GARCH(1,1) cu persistenta alpha + beta = 0.945. Analiza Value at Risk valideaza calibrarea modelului prin backtesting binomial la 95% si 99%. Analiza multivariata VAR pe primele diferente (testul Johansen indica absenta cointegrarii) releva o cauzalitate Granger marginala de la petrol la cursul USD/EUR (p = 0.071), cu o contributie de 8% a cursului in FEVD-ul petrolului la 12 luni.</w:t>
      </w:r>
    </w:p>
    <w:p/>
    <w:p>
      <w:pPr>
        <w:spacing w:before="120" w:after="120" w:lineRule="auto" w:line="360"/>
        <w:jc w:val="both"/>
      </w:pPr>
      <w:r>
        <w:rPr>
          <w:rFonts w:ascii="Times New Roman" w:hAnsi="Times New Roman"/>
          <w:b/>
          <w:i w:val="0"/>
          <w:sz w:val="24"/>
        </w:rPr>
        <w:t xml:space="preserve">Cuvinte cheie: </w:t>
      </w:r>
      <w:r>
        <w:rPr>
          <w:rFonts w:ascii="Times New Roman" w:hAnsi="Times New Roman"/>
          <w:b w:val="0"/>
          <w:i w:val="0"/>
          <w:sz w:val="24"/>
        </w:rPr>
        <w:t>Serii de timp, SARIMA, GARCH, VAR, petrol brut, Value at Risk, cauzalitate Granger, cointegrare, prognoza.</w:t>
      </w:r>
    </w:p>
    <w:p>
      <w:r>
        <w:br w:type="page"/>
      </w:r>
    </w:p>
    <w:p>
      <w:pPr>
        <w:spacing w:before="360" w:after="160" w:lineRule="auto" w:line="360"/>
        <w:jc w:val="left"/>
      </w:pPr>
      <w:r>
        <w:rPr>
          <w:rFonts w:ascii="Times New Roman" w:hAnsi="Times New Roman"/>
          <w:b/>
          <w:i w:val="0"/>
          <w:sz w:val="28"/>
        </w:rPr>
        <w:t>CUPRINS</w:t>
      </w:r>
    </w:p>
    <w:p>
      <w:pPr>
        <w:spacing w:before="0" w:after="120" w:lineRule="auto" w:line="360"/>
        <w:jc w:val="both"/>
      </w:pPr>
      <w:r>
        <w:rPr>
          <w:rFonts w:ascii="Times New Roman" w:hAnsi="Times New Roman"/>
          <w:b w:val="0"/>
          <w:i w:val="0"/>
          <w:sz w:val="24"/>
        </w:rPr>
        <w:t>1.  Introducere si prezentarea problemei</w:t>
      </w:r>
    </w:p>
    <w:p>
      <w:pPr>
        <w:spacing w:before="0" w:after="120" w:lineRule="auto" w:line="360"/>
        <w:jc w:val="both"/>
      </w:pPr>
      <w:r>
        <w:rPr>
          <w:rFonts w:ascii="Times New Roman" w:hAnsi="Times New Roman"/>
          <w:b w:val="0"/>
          <w:i w:val="0"/>
          <w:sz w:val="24"/>
        </w:rPr>
        <w:t>2.  Date utilizate</w:t>
      </w:r>
    </w:p>
    <w:p>
      <w:pPr>
        <w:spacing w:before="0" w:after="120" w:lineRule="auto" w:line="360"/>
        <w:jc w:val="both"/>
      </w:pPr>
      <w:r>
        <w:rPr>
          <w:rFonts w:ascii="Times New Roman" w:hAnsi="Times New Roman"/>
          <w:b w:val="0"/>
          <w:i w:val="0"/>
          <w:sz w:val="24"/>
        </w:rPr>
        <w:t>3.  Analiza vizuala si exploratorie</w:t>
      </w:r>
    </w:p>
    <w:p>
      <w:pPr>
        <w:spacing w:before="0" w:after="120" w:lineRule="auto" w:line="360"/>
        <w:jc w:val="both"/>
      </w:pPr>
      <w:r>
        <w:rPr>
          <w:rFonts w:ascii="Times New Roman" w:hAnsi="Times New Roman"/>
          <w:b w:val="0"/>
          <w:i w:val="0"/>
          <w:sz w:val="24"/>
        </w:rPr>
        <w:t>4.  Analiza stationaritatii</w:t>
      </w:r>
    </w:p>
    <w:p>
      <w:pPr>
        <w:spacing w:before="0" w:after="120" w:lineRule="auto" w:line="360"/>
        <w:jc w:val="both"/>
      </w:pPr>
      <w:r>
        <w:rPr>
          <w:rFonts w:ascii="Times New Roman" w:hAnsi="Times New Roman"/>
          <w:b w:val="0"/>
          <w:i w:val="0"/>
          <w:sz w:val="24"/>
        </w:rPr>
        <w:t>5.  Modele de netezire Holt-Winters multiplicativ</w:t>
      </w:r>
    </w:p>
    <w:p>
      <w:pPr>
        <w:spacing w:before="0" w:after="120" w:lineRule="auto" w:line="360"/>
        <w:jc w:val="both"/>
      </w:pPr>
      <w:r>
        <w:rPr>
          <w:rFonts w:ascii="Times New Roman" w:hAnsi="Times New Roman"/>
          <w:b w:val="0"/>
          <w:i w:val="0"/>
          <w:sz w:val="24"/>
        </w:rPr>
        <w:t>6.  Modele SARIMA si ETS</w:t>
      </w:r>
    </w:p>
    <w:p>
      <w:pPr>
        <w:spacing w:before="0" w:after="120" w:lineRule="auto" w:line="360"/>
        <w:jc w:val="both"/>
      </w:pPr>
      <w:r>
        <w:rPr>
          <w:rFonts w:ascii="Times New Roman" w:hAnsi="Times New Roman"/>
          <w:b w:val="0"/>
          <w:i w:val="0"/>
          <w:sz w:val="24"/>
        </w:rPr>
        <w:t>7.  Evaluarea performantei prognozei</w:t>
      </w:r>
    </w:p>
    <w:p>
      <w:pPr>
        <w:spacing w:before="0" w:after="120" w:lineRule="auto" w:line="360"/>
        <w:jc w:val="both"/>
      </w:pPr>
      <w:r>
        <w:rPr>
          <w:rFonts w:ascii="Times New Roman" w:hAnsi="Times New Roman"/>
          <w:b w:val="0"/>
          <w:i w:val="0"/>
          <w:sz w:val="24"/>
        </w:rPr>
        <w:t>8.  Testul Diebold-Mariano</w:t>
      </w:r>
    </w:p>
    <w:p>
      <w:pPr>
        <w:spacing w:before="0" w:after="120" w:lineRule="auto" w:line="360"/>
        <w:jc w:val="both"/>
      </w:pPr>
      <w:r>
        <w:rPr>
          <w:rFonts w:ascii="Times New Roman" w:hAnsi="Times New Roman"/>
          <w:b w:val="0"/>
          <w:i w:val="0"/>
          <w:sz w:val="24"/>
        </w:rPr>
        <w:t>9.  Modele ARCH/GARCH pentru volatilitate conditionata</w:t>
      </w:r>
    </w:p>
    <w:p>
      <w:pPr>
        <w:spacing w:before="0" w:after="120" w:lineRule="auto" w:line="360"/>
        <w:jc w:val="both"/>
      </w:pPr>
      <w:r>
        <w:rPr>
          <w:rFonts w:ascii="Times New Roman" w:hAnsi="Times New Roman"/>
          <w:b w:val="0"/>
          <w:i w:val="0"/>
          <w:sz w:val="24"/>
        </w:rPr>
        <w:t>10.  Analiza multivariata VAR</w:t>
      </w:r>
    </w:p>
    <w:p>
      <w:pPr>
        <w:spacing w:before="0" w:after="120" w:lineRule="auto" w:line="360"/>
        <w:jc w:val="both"/>
      </w:pPr>
      <w:r>
        <w:rPr>
          <w:rFonts w:ascii="Times New Roman" w:hAnsi="Times New Roman"/>
          <w:b w:val="0"/>
          <w:i w:val="0"/>
          <w:sz w:val="24"/>
        </w:rPr>
        <w:t>11.  Concluzii</w:t>
      </w:r>
    </w:p>
    <w:p>
      <w:pPr>
        <w:spacing w:before="0" w:after="120" w:lineRule="auto" w:line="360"/>
        <w:jc w:val="both"/>
      </w:pPr>
      <w:r>
        <w:rPr>
          <w:rFonts w:ascii="Times New Roman" w:hAnsi="Times New Roman"/>
          <w:b w:val="0"/>
          <w:i w:val="0"/>
          <w:sz w:val="24"/>
        </w:rPr>
        <w:t xml:space="preserve">  Bibliografie</w:t>
      </w:r>
    </w:p>
    <w:p>
      <w:r>
        <w:br w:type="page"/>
      </w:r>
    </w:p>
    <w:p>
      <w:pPr>
        <w:spacing w:before="360" w:after="160" w:lineRule="auto" w:line="360"/>
        <w:jc w:val="left"/>
      </w:pPr>
      <w:r>
        <w:rPr>
          <w:rFonts w:ascii="Times New Roman" w:hAnsi="Times New Roman"/>
          <w:b/>
          <w:i w:val="0"/>
          <w:sz w:val="28"/>
        </w:rPr>
        <w:t>1. INTRODUCERE SI PREZENTAREA PROBLEMEI</w:t>
      </w:r>
    </w:p>
    <w:p>
      <w:pPr>
        <w:spacing w:before="0" w:after="120" w:lineRule="auto" w:line="360"/>
        <w:jc w:val="both"/>
      </w:pPr>
      <w:r>
        <w:rPr>
          <w:rFonts w:ascii="Times New Roman" w:hAnsi="Times New Roman"/>
          <w:b w:val="0"/>
          <w:i w:val="0"/>
          <w:sz w:val="24"/>
        </w:rPr>
        <w:t>Pretul petrolului brut reprezinta una dintre cele mai importante variabile macroeconomice globale, influentand direct sau indirect nivelul inflatiei, costurile de productie si transport, balantele comerciale si politicile monetare ale natiunilor producatoare si consumatoare. Volatilitatea ridicata a pretului petrolului, determinata de o combinatie complexa de factori geopolitici (decizii OPEC, conflicte regionale), macroeconomici (ciclul economic global, cererea Chinei si Statelor Unite) si speculativi (piete financiare derivate), face din aceasta serie de timp un obiect de studiu privilegiat in econometrie.</w:t>
      </w:r>
    </w:p>
    <w:p>
      <w:pPr>
        <w:spacing w:before="0" w:after="120" w:lineRule="auto" w:line="360"/>
        <w:jc w:val="both"/>
      </w:pPr>
      <w:r>
        <w:rPr>
          <w:rFonts w:ascii="Times New Roman" w:hAnsi="Times New Roman"/>
          <w:b w:val="0"/>
          <w:i w:val="0"/>
          <w:sz w:val="24"/>
        </w:rPr>
        <w:t>Obiectivul principal al prezentei lucrari este identificarea structurii stochastice a seriei pretului lunar al petrolului brut (USD/baril), estimarea modelelor de prognoza univariata (SARIMA, ETS, Holt-Winters) si multivariata (VAR), evaluarea comparativa a performantei acestora si analiza relatiei dinamice cu cursul de schimb USD/EUR prin intermediul cauzalitatii Granger, functiei de raspuns la impuls (IRF) si descompunerii variantei erorii de prognoza (FEVD).</w:t>
      </w:r>
    </w:p>
    <w:p>
      <w:pPr>
        <w:spacing w:before="240" w:after="80" w:lineRule="auto" w:line="360"/>
        <w:jc w:val="left"/>
      </w:pPr>
      <w:r>
        <w:rPr>
          <w:rFonts w:ascii="Times New Roman" w:hAnsi="Times New Roman"/>
          <w:b/>
          <w:i w:val="0"/>
          <w:sz w:val="26"/>
        </w:rPr>
        <w:t>1.1 Literatura de specialitate</w:t>
      </w:r>
    </w:p>
    <w:p>
      <w:pPr>
        <w:spacing w:before="0" w:after="120" w:lineRule="auto" w:line="360"/>
        <w:jc w:val="both"/>
      </w:pPr>
      <w:r>
        <w:rPr>
          <w:rFonts w:ascii="Times New Roman" w:hAnsi="Times New Roman"/>
          <w:b w:val="0"/>
          <w:i w:val="0"/>
          <w:sz w:val="24"/>
        </w:rPr>
        <w:t>Analiza seriilor de timp financiare are o literatura bogata si consolidata. Hamilton (1994) ofera cadrul teoretic fundamental pentru analiza seriilor cu radacina unitara si teste de cointegrare. Metodologia Box-Jenkins (1976) pentru identificarea, estimarea si diagnosticul modelelor ARIMA ramane standardul academic. Engle (1982) introduce modelele ARCH pentru capturarea heteroscedasticitatii conditionate, extinse de Bollerslev (1986) la clasa GARCH. Sims (1980) propune modelele VAR ca alternativa la modelele structurale, iar Johansen (1988) dezvolta testul de cointegrare multivariata bazat pe valorile proprii ale matricei Pi. Diebold si Mariano (1995) formalizeaza testarea statistica a diferentelor de performanta intre modele de prognoza concurente.</w:t>
      </w:r>
    </w:p>
    <w:p>
      <w:pPr>
        <w:spacing w:before="360" w:after="160" w:lineRule="auto" w:line="360"/>
        <w:jc w:val="left"/>
      </w:pPr>
      <w:r>
        <w:rPr>
          <w:rFonts w:ascii="Times New Roman" w:hAnsi="Times New Roman"/>
          <w:b/>
          <w:i w:val="0"/>
          <w:sz w:val="28"/>
        </w:rPr>
        <w:t>2. DATE UTILIZATE</w:t>
      </w:r>
    </w:p>
    <w:p>
      <w:pPr>
        <w:spacing w:before="0" w:after="120" w:lineRule="auto" w:line="360"/>
        <w:jc w:val="both"/>
      </w:pPr>
      <w:r>
        <w:rPr>
          <w:rFonts w:ascii="Times New Roman" w:hAnsi="Times New Roman"/>
          <w:b w:val="0"/>
          <w:i w:val="0"/>
          <w:sz w:val="24"/>
        </w:rPr>
        <w:t>Setul de date cuprinde doua serii de timp lunare: pretul spot al petrolului brut West Texas Intermediate (WTI) exprimat in USD/baril si cursul de schimb USD/EUR. Perioada de analiza acopera ianuarie 1999 – mai 2026 (329 observatii lunare).</w:t>
      </w:r>
    </w:p>
    <w:p>
      <w:pPr>
        <w:spacing w:before="0" w:after="120" w:lineRule="auto" w:line="360"/>
        <w:jc w:val="both"/>
      </w:pPr>
      <w:r>
        <w:rPr>
          <w:rFonts w:ascii="Times New Roman" w:hAnsi="Times New Roman"/>
          <w:b w:val="0"/>
          <w:i w:val="0"/>
          <w:sz w:val="24"/>
        </w:rPr>
        <w:t>Pretul petrolului (sursa: U.S. Energy Information Administration, EIA) reprezinta pretul mediu lunar al contractelor spot WTI. Cursul de schimb USD/EUR (sursa: ECB Statistical Data Warehouse) reprezinta numarul de dolari necesari pentru un euro.</w:t>
      </w:r>
    </w:p>
    <w:p>
      <w:pPr>
        <w:spacing w:before="240" w:after="80" w:lineRule="auto" w:line="360"/>
        <w:jc w:val="left"/>
      </w:pPr>
      <w:r>
        <w:rPr>
          <w:rFonts w:ascii="Times New Roman" w:hAnsi="Times New Roman"/>
          <w:b/>
          <w:i w:val="0"/>
          <w:sz w:val="26"/>
        </w:rPr>
        <w:t>2.1 Import si constructie obiecte ts</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library(fpp2);  library(forecast);  library(tseries); library(urca)</w:t>
      </w:r>
    </w:p>
    <w:p>
      <w:pPr>
        <w:spacing w:before="0" w:after="0" w:lineRule="auto" w:line="240"/>
        <w:jc w:val="left"/>
        <w:shd w:val="clear" w:color="auto" w:fill="F4F4F4"/>
      </w:pPr>
      <w:r>
        <w:rPr>
          <w:rFonts w:ascii="Courier New" w:hAnsi="Courier New"/>
          <w:b w:val="0"/>
          <w:i w:val="0"/>
          <w:sz w:val="18"/>
        </w:rPr>
        <w:t>library(lmtest); library(FinTS);    library(vars);    library(ggplot2)</w:t>
      </w:r>
    </w:p>
    <w:p>
      <w:pPr>
        <w:spacing w:before="0" w:after="0" w:lineRule="auto" w:line="240"/>
        <w:jc w:val="left"/>
        <w:shd w:val="clear" w:color="auto" w:fill="F4F4F4"/>
      </w:pPr>
      <w:r>
        <w:rPr>
          <w:rFonts w:ascii="Courier New" w:hAnsi="Courier New"/>
          <w:b w:val="0"/>
          <w:i w:val="0"/>
          <w:sz w:val="18"/>
        </w:rPr>
        <w:t>library(dplyr);  library(tidyr);    library(scales);  library(fGarch)</w:t>
      </w:r>
    </w:p>
    <w:p>
      <w:pPr>
        <w:spacing w:before="0" w:after="0" w:lineRule="auto" w:line="240"/>
        <w:jc w:val="left"/>
        <w:shd w:val="clear" w:color="auto" w:fill="F4F4F4"/>
      </w:pPr>
      <w:r>
        <w:rPr>
          <w:rFonts w:ascii="Courier New" w:hAnsi="Courier New"/>
          <w:b w:val="0"/>
          <w:i w:val="0"/>
          <w:sz w:val="18"/>
        </w:rPr>
        <w:t>library(rugarch)</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petrol_df &lt;- read.csv("pret_petrol_lunar.csv", stringsAsFactors = FALSE)</w:t>
      </w:r>
    </w:p>
    <w:p>
      <w:pPr>
        <w:spacing w:before="0" w:after="0" w:lineRule="auto" w:line="240"/>
        <w:jc w:val="left"/>
        <w:shd w:val="clear" w:color="auto" w:fill="F4F4F4"/>
      </w:pPr>
      <w:r>
        <w:rPr>
          <w:rFonts w:ascii="Courier New" w:hAnsi="Courier New"/>
          <w:b w:val="0"/>
          <w:i w:val="0"/>
          <w:sz w:val="18"/>
        </w:rPr>
        <w:t>colnames(petrol_df) &lt;- c("Luni","Pret","Var_proc","Var_abs","Curs_USD_EUR")</w:t>
      </w:r>
    </w:p>
    <w:p>
      <w:pPr>
        <w:spacing w:before="0" w:after="0" w:lineRule="auto" w:line="240"/>
        <w:jc w:val="left"/>
        <w:shd w:val="clear" w:color="auto" w:fill="F4F4F4"/>
      </w:pPr>
      <w:r>
        <w:rPr>
          <w:rFonts w:ascii="Courier New" w:hAnsi="Courier New"/>
          <w:b w:val="0"/>
          <w:i w:val="0"/>
          <w:sz w:val="18"/>
        </w:rPr>
        <w:t>petrol_df$Pret &lt;- as.numeric(petrol_df$Pret)</w:t>
      </w:r>
    </w:p>
    <w:p>
      <w:pPr>
        <w:spacing w:before="0" w:after="0" w:lineRule="auto" w:line="240"/>
        <w:jc w:val="left"/>
        <w:shd w:val="clear" w:color="auto" w:fill="F4F4F4"/>
      </w:pPr>
      <w:r>
        <w:rPr>
          <w:rFonts w:ascii="Courier New" w:hAnsi="Courier New"/>
          <w:b w:val="0"/>
          <w:i w:val="0"/>
          <w:sz w:val="18"/>
        </w:rPr>
        <w:t>pret_petrol  &lt;- ts(petrol_df$Pret,        start = c(1999, 1), frequency = 12)</w:t>
      </w:r>
    </w:p>
    <w:p>
      <w:pPr>
        <w:spacing w:before="0" w:after="0" w:lineRule="auto" w:line="240"/>
        <w:jc w:val="left"/>
        <w:shd w:val="clear" w:color="auto" w:fill="F4F4F4"/>
      </w:pPr>
      <w:r>
        <w:rPr>
          <w:rFonts w:ascii="Courier New" w:hAnsi="Courier New"/>
          <w:b w:val="0"/>
          <w:i w:val="0"/>
          <w:sz w:val="18"/>
        </w:rPr>
        <w:t>curs_usd_eur &lt;- ts(petrol_df$Curs_USD_EUR, start = c(1999, 1), frequency = 12)</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length(pret_petrol)</w:t>
      </w:r>
    </w:p>
    <w:p>
      <w:pPr>
        <w:spacing w:before="0" w:after="0" w:lineRule="auto" w:line="240"/>
        <w:jc w:val="left"/>
        <w:shd w:val="clear" w:color="auto" w:fill="EBF5EB"/>
      </w:pPr>
      <w:r>
        <w:rPr>
          <w:rFonts w:ascii="Courier New" w:hAnsi="Courier New"/>
          <w:b w:val="0"/>
          <w:i w:val="0"/>
          <w:sz w:val="18"/>
        </w:rPr>
        <w:t>[1] 329</w:t>
      </w:r>
    </w:p>
    <w:p>
      <w:pPr>
        <w:spacing w:before="0" w:after="0" w:lineRule="auto" w:line="240"/>
        <w:jc w:val="left"/>
        <w:shd w:val="clear" w:color="auto" w:fill="EBF5EB"/>
      </w:pPr>
      <w:r>
        <w:rPr>
          <w:rFonts w:ascii="Courier New" w:hAnsi="Courier New"/>
          <w:b w:val="0"/>
          <w:i w:val="0"/>
          <w:sz w:val="18"/>
        </w:rPr>
        <w:t>&gt; range(pret_petrol)</w:t>
      </w:r>
    </w:p>
    <w:p>
      <w:pPr>
        <w:spacing w:before="0" w:after="0" w:lineRule="auto" w:line="240"/>
        <w:jc w:val="left"/>
        <w:shd w:val="clear" w:color="auto" w:fill="EBF5EB"/>
      </w:pPr>
      <w:r>
        <w:rPr>
          <w:rFonts w:ascii="Courier New" w:hAnsi="Courier New"/>
          <w:b w:val="0"/>
          <w:i w:val="0"/>
          <w:sz w:val="18"/>
        </w:rPr>
        <w:t>[1]  13.02 133.88</w:t>
      </w:r>
    </w:p>
    <w:p>
      <w:pPr>
        <w:spacing w:before="0" w:after="0" w:lineRule="auto" w:line="240"/>
        <w:jc w:val="left"/>
        <w:shd w:val="clear" w:color="auto" w:fill="EBF5EB"/>
      </w:pPr>
      <w:r>
        <w:rPr>
          <w:rFonts w:ascii="Courier New" w:hAnsi="Courier New"/>
          <w:b w:val="0"/>
          <w:i w:val="0"/>
          <w:sz w:val="18"/>
        </w:rPr>
        <w:t>&gt; head(pret_petrol)</w:t>
      </w:r>
    </w:p>
    <w:p>
      <w:pPr>
        <w:spacing w:before="0" w:after="0" w:lineRule="auto" w:line="240"/>
        <w:jc w:val="left"/>
        <w:shd w:val="clear" w:color="auto" w:fill="EBF5EB"/>
      </w:pPr>
      <w:r>
        <w:rPr>
          <w:rFonts w:ascii="Courier New" w:hAnsi="Courier New"/>
          <w:b w:val="0"/>
          <w:i w:val="0"/>
          <w:sz w:val="18"/>
        </w:rPr>
        <w:t xml:space="preserve">       Jan    Feb    Mar    Apr    May    Jun</w:t>
      </w:r>
    </w:p>
    <w:p>
      <w:pPr>
        <w:spacing w:before="0" w:after="0" w:lineRule="auto" w:line="240"/>
        <w:jc w:val="left"/>
        <w:shd w:val="clear" w:color="auto" w:fill="EBF5EB"/>
      </w:pPr>
      <w:r>
        <w:rPr>
          <w:rFonts w:ascii="Courier New" w:hAnsi="Courier New"/>
          <w:b w:val="0"/>
          <w:i w:val="0"/>
          <w:sz w:val="18"/>
        </w:rPr>
        <w:t>1999 14.52  12.01  13.97  17.31  17.72  17.92</w:t>
      </w:r>
    </w:p>
    <w:p>
      <w:pPr>
        <w:spacing w:before="0" w:after="80" w:lineRule="auto" w:line="360"/>
        <w:jc w:val="both"/>
      </w:pPr>
    </w:p>
    <w:p>
      <w:pPr>
        <w:spacing w:before="120" w:after="120" w:lineRule="auto" w:line="360"/>
        <w:jc w:val="both"/>
      </w:pPr>
      <w:r>
        <w:rPr>
          <w:rFonts w:ascii="Times New Roman" w:hAnsi="Times New Roman"/>
          <w:b/>
          <w:i w:val="0"/>
          <w:sz w:val="24"/>
        </w:rPr>
        <w:t xml:space="preserve">Interpretare: </w:t>
      </w:r>
      <w:r>
        <w:rPr>
          <w:rFonts w:ascii="Times New Roman" w:hAnsi="Times New Roman"/>
          <w:b w:val="0"/>
          <w:i w:val="0"/>
          <w:sz w:val="24"/>
        </w:rPr>
        <w:t>Seria contine 329 observatii lunare (ianuarie 1999 – mai 2026). Pretul petrolului a variat intre 13.02 USD/baril (context criza asiatica/supraproductie OPEC) si 133.88 USD/baril (varful boom-ului pre-criza financiara 2008). Constructia corecta a obiectului ts cu start = c(1999, 1) si frequency = 12 este esentiala pentru functionarea tuturor metodelor din pachetele forecast si fpp2.</w:t>
      </w:r>
    </w:p>
    <w:p>
      <w:pPr>
        <w:spacing w:before="240" w:after="80" w:lineRule="auto" w:line="360"/>
        <w:jc w:val="left"/>
      </w:pPr>
      <w:r>
        <w:rPr>
          <w:rFonts w:ascii="Times New Roman" w:hAnsi="Times New Roman"/>
          <w:b/>
          <w:i w:val="0"/>
          <w:sz w:val="26"/>
        </w:rPr>
        <w:t>2.2 Statistici descriptive</w:t>
      </w: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data.frame(</w:t>
      </w:r>
    </w:p>
    <w:p>
      <w:pPr>
        <w:spacing w:before="0" w:after="0" w:lineRule="auto" w:line="240"/>
        <w:jc w:val="left"/>
        <w:shd w:val="clear" w:color="auto" w:fill="EBF5EB"/>
      </w:pPr>
      <w:r>
        <w:rPr>
          <w:rFonts w:ascii="Courier New" w:hAnsi="Courier New"/>
          <w:b w:val="0"/>
          <w:i w:val="0"/>
          <w:sz w:val="18"/>
        </w:rPr>
        <w:t>+   Serie   = c("pret_petrol", "curs_usd_eur"),</w:t>
      </w:r>
    </w:p>
    <w:p>
      <w:pPr>
        <w:spacing w:before="0" w:after="0" w:lineRule="auto" w:line="240"/>
        <w:jc w:val="left"/>
        <w:shd w:val="clear" w:color="auto" w:fill="EBF5EB"/>
      </w:pPr>
      <w:r>
        <w:rPr>
          <w:rFonts w:ascii="Courier New" w:hAnsi="Courier New"/>
          <w:b w:val="0"/>
          <w:i w:val="0"/>
          <w:sz w:val="18"/>
        </w:rPr>
        <w:t>+   Media   = c(mean(pret_petrol),   mean(curs_usd_eur)),</w:t>
      </w:r>
    </w:p>
    <w:p>
      <w:pPr>
        <w:spacing w:before="0" w:after="0" w:lineRule="auto" w:line="240"/>
        <w:jc w:val="left"/>
        <w:shd w:val="clear" w:color="auto" w:fill="EBF5EB"/>
      </w:pPr>
      <w:r>
        <w:rPr>
          <w:rFonts w:ascii="Courier New" w:hAnsi="Courier New"/>
          <w:b w:val="0"/>
          <w:i w:val="0"/>
          <w:sz w:val="18"/>
        </w:rPr>
        <w:t>+   Mediana = c(median(pret_petrol), median(curs_usd_eur)),</w:t>
      </w:r>
    </w:p>
    <w:p>
      <w:pPr>
        <w:spacing w:before="0" w:after="0" w:lineRule="auto" w:line="240"/>
        <w:jc w:val="left"/>
        <w:shd w:val="clear" w:color="auto" w:fill="EBF5EB"/>
      </w:pPr>
      <w:r>
        <w:rPr>
          <w:rFonts w:ascii="Courier New" w:hAnsi="Courier New"/>
          <w:b w:val="0"/>
          <w:i w:val="0"/>
          <w:sz w:val="18"/>
        </w:rPr>
        <w:t>+   Min     = c(min(pret_petrol),    min(curs_usd_eur)),</w:t>
      </w:r>
    </w:p>
    <w:p>
      <w:pPr>
        <w:spacing w:before="0" w:after="0" w:lineRule="auto" w:line="240"/>
        <w:jc w:val="left"/>
        <w:shd w:val="clear" w:color="auto" w:fill="EBF5EB"/>
      </w:pPr>
      <w:r>
        <w:rPr>
          <w:rFonts w:ascii="Courier New" w:hAnsi="Courier New"/>
          <w:b w:val="0"/>
          <w:i w:val="0"/>
          <w:sz w:val="18"/>
        </w:rPr>
        <w:t>+   Max     = c(max(pret_petrol),    max(curs_usd_eur)),</w:t>
      </w:r>
    </w:p>
    <w:p>
      <w:pPr>
        <w:spacing w:before="0" w:after="0" w:lineRule="auto" w:line="240"/>
        <w:jc w:val="left"/>
        <w:shd w:val="clear" w:color="auto" w:fill="EBF5EB"/>
      </w:pPr>
      <w:r>
        <w:rPr>
          <w:rFonts w:ascii="Courier New" w:hAnsi="Courier New"/>
          <w:b w:val="0"/>
          <w:i w:val="0"/>
          <w:sz w:val="18"/>
        </w:rPr>
        <w:t>+   SD      = c(sd(pret_petrol),     sd(curs_usd_eur)),</w:t>
      </w:r>
    </w:p>
    <w:p>
      <w:pPr>
        <w:spacing w:before="0" w:after="0" w:lineRule="auto" w:line="240"/>
        <w:jc w:val="left"/>
        <w:shd w:val="clear" w:color="auto" w:fill="EBF5EB"/>
      </w:pPr>
      <w:r>
        <w:rPr>
          <w:rFonts w:ascii="Courier New" w:hAnsi="Courier New"/>
          <w:b w:val="0"/>
          <w:i w:val="0"/>
          <w:sz w:val="18"/>
        </w:rPr>
        <w:t>+   CV      = round(c(sd(pret_petrol)/mean(pret_petrol),</w:t>
      </w:r>
    </w:p>
    <w:p>
      <w:pPr>
        <w:spacing w:before="0" w:after="0" w:lineRule="auto" w:line="240"/>
        <w:jc w:val="left"/>
        <w:shd w:val="clear" w:color="auto" w:fill="EBF5EB"/>
      </w:pPr>
      <w:r>
        <w:rPr>
          <w:rFonts w:ascii="Courier New" w:hAnsi="Courier New"/>
          <w:b w:val="0"/>
          <w:i w:val="0"/>
          <w:sz w:val="18"/>
        </w:rPr>
        <w:t>+                     sd(curs_usd_eur)/mean(curs_usd_eur)), 3)</w:t>
      </w:r>
    </w:p>
    <w:p>
      <w:pPr>
        <w:spacing w:before="0" w:after="0" w:lineRule="auto" w:line="240"/>
        <w:jc w:val="left"/>
        <w:shd w:val="clear" w:color="auto" w:fill="EBF5EB"/>
      </w:pPr>
      <w:r>
        <w:rPr>
          <w:rFonts w:ascii="Courier New" w:hAnsi="Courier New"/>
          <w:b w:val="0"/>
          <w:i w:val="0"/>
          <w:sz w:val="18"/>
        </w:rPr>
        <w:t>+ )</w:t>
      </w:r>
    </w:p>
    <w:p>
      <w:pPr>
        <w:spacing w:before="0" w:after="0" w:lineRule="auto" w:line="240"/>
        <w:jc w:val="left"/>
        <w:shd w:val="clear" w:color="auto" w:fill="EBF5EB"/>
      </w:pPr>
      <w:r>
        <w:rPr>
          <w:rFonts w:ascii="Courier New" w:hAnsi="Courier New"/>
          <w:b w:val="0"/>
          <w:i w:val="0"/>
          <w:sz w:val="18"/>
        </w:rPr>
        <w:t xml:space="preserve">         Serie   Media Mediana    Min     Max      SD     CV</w:t>
      </w:r>
    </w:p>
    <w:p>
      <w:pPr>
        <w:spacing w:before="0" w:after="0" w:lineRule="auto" w:line="240"/>
        <w:jc w:val="left"/>
        <w:shd w:val="clear" w:color="auto" w:fill="EBF5EB"/>
      </w:pPr>
      <w:r>
        <w:rPr>
          <w:rFonts w:ascii="Courier New" w:hAnsi="Courier New"/>
          <w:b w:val="0"/>
          <w:i w:val="0"/>
          <w:sz w:val="18"/>
        </w:rPr>
        <w:t>1  pret_petrol  65.84   63.75  13.02 133.88   29.87  0.454</w:t>
      </w:r>
    </w:p>
    <w:p>
      <w:pPr>
        <w:spacing w:before="0" w:after="0" w:lineRule="auto" w:line="240"/>
        <w:jc w:val="left"/>
        <w:shd w:val="clear" w:color="auto" w:fill="EBF5EB"/>
      </w:pPr>
      <w:r>
        <w:rPr>
          <w:rFonts w:ascii="Courier New" w:hAnsi="Courier New"/>
          <w:b w:val="0"/>
          <w:i w:val="0"/>
          <w:sz w:val="18"/>
        </w:rPr>
        <w:t>2 curs_usd_eur   1.19    1.19   0.85   1.58    0.14  0.117</w:t>
      </w:r>
    </w:p>
    <w:p>
      <w:pPr>
        <w:spacing w:before="0" w:after="80" w:lineRule="auto" w:line="360"/>
        <w:jc w:val="both"/>
      </w:pPr>
    </w:p>
    <w:p>
      <w:pPr>
        <w:spacing w:before="120" w:after="120" w:lineRule="auto" w:line="360"/>
        <w:jc w:val="both"/>
      </w:pPr>
      <w:r>
        <w:rPr>
          <w:rFonts w:ascii="Times New Roman" w:hAnsi="Times New Roman"/>
          <w:b/>
          <w:i w:val="0"/>
          <w:sz w:val="24"/>
        </w:rPr>
        <w:t xml:space="preserve">Interpretare: </w:t>
      </w:r>
      <w:r>
        <w:rPr>
          <w:rFonts w:ascii="Times New Roman" w:hAnsi="Times New Roman"/>
          <w:b w:val="0"/>
          <w:i w:val="0"/>
          <w:sz w:val="24"/>
        </w:rPr>
        <w:t>Pretul mediu al petrolului este 65.84 USD/baril cu o variabilitate de 45.4% (CV = 0.454) — extrem de ridicata fata de cursul USD/EUR (CV = 11.7%). Aceasta diferenta reflecta natura fundamental diferita a celor doua variabile: petrolul este determinat de factori geopolitici cu socuri bruste, iar cursul USD/EUR reflecta diferentiale de dobanda si politici monetare mai graduale.</w:t>
      </w:r>
    </w:p>
    <w:p>
      <w:pPr>
        <w:spacing w:before="360" w:after="160" w:lineRule="auto" w:line="360"/>
        <w:jc w:val="left"/>
      </w:pPr>
      <w:r>
        <w:rPr>
          <w:rFonts w:ascii="Times New Roman" w:hAnsi="Times New Roman"/>
          <w:b/>
          <w:i w:val="0"/>
          <w:sz w:val="28"/>
        </w:rPr>
        <w:t>3. ANALIZA VIZUALA SI EXPLORATORIE</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autoplot(pret_petrol) +</w:t>
      </w:r>
    </w:p>
    <w:p>
      <w:pPr>
        <w:spacing w:before="0" w:after="0" w:lineRule="auto" w:line="240"/>
        <w:jc w:val="left"/>
        <w:shd w:val="clear" w:color="auto" w:fill="F4F4F4"/>
      </w:pPr>
      <w:r>
        <w:rPr>
          <w:rFonts w:ascii="Courier New" w:hAnsi="Courier New"/>
          <w:b w:val="0"/>
          <w:i w:val="0"/>
          <w:sz w:val="18"/>
        </w:rPr>
        <w:t xml:space="preserve">  ggtitle("Pretul petrolului brut (USD/baril)") +</w:t>
      </w:r>
    </w:p>
    <w:p>
      <w:pPr>
        <w:spacing w:before="0" w:after="0" w:lineRule="auto" w:line="240"/>
        <w:jc w:val="left"/>
        <w:shd w:val="clear" w:color="auto" w:fill="F4F4F4"/>
      </w:pPr>
      <w:r>
        <w:rPr>
          <w:rFonts w:ascii="Courier New" w:hAnsi="Courier New"/>
          <w:b w:val="0"/>
          <w:i w:val="0"/>
          <w:sz w:val="18"/>
        </w:rPr>
        <w:t xml:space="preserve">  xlab("Timp") + ylab("USD/baril") + theme_bw()</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autoplot(diff(pret_petrol)) +</w:t>
      </w:r>
    </w:p>
    <w:p>
      <w:pPr>
        <w:spacing w:before="0" w:after="0" w:lineRule="auto" w:line="240"/>
        <w:jc w:val="left"/>
        <w:shd w:val="clear" w:color="auto" w:fill="F4F4F4"/>
      </w:pPr>
      <w:r>
        <w:rPr>
          <w:rFonts w:ascii="Courier New" w:hAnsi="Courier New"/>
          <w:b w:val="0"/>
          <w:i w:val="0"/>
          <w:sz w:val="18"/>
        </w:rPr>
        <w:t xml:space="preserve">  ggtitle("Variatia lunara a pretului petrolului") +</w:t>
      </w:r>
    </w:p>
    <w:p>
      <w:pPr>
        <w:spacing w:before="0" w:after="0" w:lineRule="auto" w:line="240"/>
        <w:jc w:val="left"/>
        <w:shd w:val="clear" w:color="auto" w:fill="F4F4F4"/>
      </w:pPr>
      <w:r>
        <w:rPr>
          <w:rFonts w:ascii="Courier New" w:hAnsi="Courier New"/>
          <w:b w:val="0"/>
          <w:i w:val="0"/>
          <w:sz w:val="18"/>
        </w:rPr>
        <w:t xml:space="preserve">  xlab("Timp") + ylab("Variatie USD/baril") + theme_bw()</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ggseasonplot(pret_petrol, year.labels = TRUE, year.labels.left = TRUE)</w:t>
      </w:r>
    </w:p>
    <w:p>
      <w:pPr>
        <w:spacing w:before="0" w:after="0" w:lineRule="auto" w:line="240"/>
        <w:jc w:val="left"/>
        <w:shd w:val="clear" w:color="auto" w:fill="F4F4F4"/>
      </w:pPr>
      <w:r>
        <w:rPr>
          <w:rFonts w:ascii="Courier New" w:hAnsi="Courier New"/>
          <w:b w:val="0"/>
          <w:i w:val="0"/>
          <w:sz w:val="18"/>
        </w:rPr>
        <w:t>ggsubseriesplot(pret_petrol) + theme_bw()</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pret_petrol %&gt;%</w:t>
      </w:r>
    </w:p>
    <w:p>
      <w:pPr>
        <w:spacing w:before="0" w:after="0" w:lineRule="auto" w:line="240"/>
        <w:jc w:val="left"/>
        <w:shd w:val="clear" w:color="auto" w:fill="F4F4F4"/>
      </w:pPr>
      <w:r>
        <w:rPr>
          <w:rFonts w:ascii="Courier New" w:hAnsi="Courier New"/>
          <w:b w:val="0"/>
          <w:i w:val="0"/>
          <w:sz w:val="18"/>
        </w:rPr>
        <w:t xml:space="preserve">  stl(t.window = 13, s.window = "periodic", robust = TRUE) %&gt;%</w:t>
      </w:r>
    </w:p>
    <w:p>
      <w:pPr>
        <w:spacing w:before="0" w:after="0" w:lineRule="auto" w:line="240"/>
        <w:jc w:val="left"/>
        <w:shd w:val="clear" w:color="auto" w:fill="F4F4F4"/>
      </w:pPr>
      <w:r>
        <w:rPr>
          <w:rFonts w:ascii="Courier New" w:hAnsi="Courier New"/>
          <w:b w:val="0"/>
          <w:i w:val="0"/>
          <w:sz w:val="18"/>
        </w:rPr>
        <w:t xml:space="preserve">  autoplot() + ggtitle("Descompunere STL") + theme_bw()</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[Grafice generate in panoul Plots din RStudio]</w:t>
      </w:r>
    </w:p>
    <w:p>
      <w:pPr>
        <w:spacing w:before="0" w:after="0" w:lineRule="auto" w:line="240"/>
        <w:jc w:val="left"/>
        <w:shd w:val="clear" w:color="auto" w:fill="EBF5EB"/>
      </w:pPr>
      <w:r>
        <w:rPr>
          <w:rFonts w:ascii="Courier New" w:hAnsi="Courier New"/>
          <w:b w:val="0"/>
          <w:i w:val="0"/>
          <w:sz w:val="18"/>
        </w:rPr>
        <w:t>Grafic 1: Serie in nivel — trend ascendent 1999-2008, crashuri in 2009, 2015, 2020</w:t>
      </w:r>
    </w:p>
    <w:p>
      <w:pPr>
        <w:spacing w:before="0" w:after="0" w:lineRule="auto" w:line="240"/>
        <w:jc w:val="left"/>
        <w:shd w:val="clear" w:color="auto" w:fill="EBF5EB"/>
      </w:pPr>
      <w:r>
        <w:rPr>
          <w:rFonts w:ascii="Courier New" w:hAnsi="Courier New"/>
          <w:b w:val="0"/>
          <w:i w:val="0"/>
          <w:sz w:val="18"/>
        </w:rPr>
        <w:t>Grafic 2: Prima diferenta — medie ≈ 0, varianta neomogena (clustere de volatilitate)</w:t>
      </w:r>
    </w:p>
    <w:p>
      <w:pPr>
        <w:spacing w:before="0" w:after="0" w:lineRule="auto" w:line="240"/>
        <w:jc w:val="left"/>
        <w:shd w:val="clear" w:color="auto" w:fill="EBF5EB"/>
      </w:pPr>
      <w:r>
        <w:rPr>
          <w:rFonts w:ascii="Courier New" w:hAnsi="Courier New"/>
          <w:b w:val="0"/>
          <w:i w:val="0"/>
          <w:sz w:val="18"/>
        </w:rPr>
        <w:t>Grafic 3: Seasonal plot — linii haotice, fara pattern sezonier consistent</w:t>
      </w:r>
    </w:p>
    <w:p>
      <w:pPr>
        <w:spacing w:before="0" w:after="0" w:lineRule="auto" w:line="240"/>
        <w:jc w:val="left"/>
        <w:shd w:val="clear" w:color="auto" w:fill="EBF5EB"/>
      </w:pPr>
      <w:r>
        <w:rPr>
          <w:rFonts w:ascii="Courier New" w:hAnsi="Courier New"/>
          <w:b w:val="0"/>
          <w:i w:val="0"/>
          <w:sz w:val="18"/>
        </w:rPr>
        <w:t>Grafic 4: Subseries plot — medii lunare aproape egale, confirma absenta sezonalitatii</w:t>
      </w:r>
    </w:p>
    <w:p>
      <w:pPr>
        <w:spacing w:before="0" w:after="0" w:lineRule="auto" w:line="240"/>
        <w:jc w:val="left"/>
        <w:shd w:val="clear" w:color="auto" w:fill="EBF5EB"/>
      </w:pPr>
      <w:r>
        <w:rPr>
          <w:rFonts w:ascii="Courier New" w:hAnsi="Courier New"/>
          <w:b w:val="0"/>
          <w:i w:val="0"/>
          <w:sz w:val="18"/>
        </w:rPr>
        <w:t>Grafic 5: STL — componenta sezoniera ±1-3 USD/baril vs trend ±70 USD/baril</w:t>
      </w:r>
    </w:p>
    <w:p>
      <w:pPr>
        <w:spacing w:before="0" w:after="80" w:lineRule="auto" w:line="360"/>
        <w:jc w:val="both"/>
      </w:pPr>
    </w:p>
    <w:p>
      <w:pPr>
        <w:spacing w:before="120" w:after="120" w:lineRule="auto" w:line="360"/>
        <w:jc w:val="both"/>
      </w:pPr>
      <w:r>
        <w:rPr>
          <w:rFonts w:ascii="Times New Roman" w:hAnsi="Times New Roman"/>
          <w:b/>
          <w:i w:val="0"/>
          <w:sz w:val="24"/>
        </w:rPr>
        <w:t xml:space="preserve">Graficul in nivel: </w:t>
      </w:r>
      <w:r>
        <w:rPr>
          <w:rFonts w:ascii="Times New Roman" w:hAnsi="Times New Roman"/>
          <w:b w:val="0"/>
          <w:i w:val="0"/>
          <w:sz w:val="24"/>
        </w:rPr>
        <w:t>Seria prezinta o traiectorie ascendenta din 1999 (~14 USD/baril) pana in 2008 (~134 USD/baril), urmata de o prabusire brusca. O noua perioada de niveluri ridicate (80-115 USD/baril) caracterizeaza 2011-2014, dupa care pretul colapseaza in 2014-2016. Pandemia COVID-19 produce un minimum in aprilie 2020 (~17 USD/baril), urmata de o recuperare rapida si un nou varf in 2022 (~120 USD/baril).</w:t>
      </w:r>
    </w:p>
    <w:p>
      <w:pPr>
        <w:spacing w:before="120" w:after="120" w:lineRule="auto" w:line="360"/>
        <w:jc w:val="both"/>
      </w:pPr>
      <w:r>
        <w:rPr>
          <w:rFonts w:ascii="Times New Roman" w:hAnsi="Times New Roman"/>
          <w:b/>
          <w:i w:val="0"/>
          <w:sz w:val="24"/>
        </w:rPr>
        <w:t xml:space="preserve">Prima diferenta: </w:t>
      </w:r>
      <w:r>
        <w:rPr>
          <w:rFonts w:ascii="Times New Roman" w:hAnsi="Times New Roman"/>
          <w:b w:val="0"/>
          <w:i w:val="0"/>
          <w:sz w:val="24"/>
        </w:rPr>
        <w:t>Media variatiilor lunare este aproape zero, dar varianta este puternic neomogena: perioadele 2008-2009, 2014-2016 si 2020 genereaza variatii de ±20-35 USD/baril, iar perioadele calme au variatii de ±5-10 USD/baril. Aceasta structura — medie stabila, varianta variabila — confirma un proces I(1) cu inovatii ARCH.</w:t>
      </w:r>
    </w:p>
    <w:p>
      <w:pPr>
        <w:spacing w:before="120" w:after="120" w:lineRule="auto" w:line="360"/>
        <w:jc w:val="both"/>
      </w:pPr>
      <w:r>
        <w:rPr>
          <w:rFonts w:ascii="Times New Roman" w:hAnsi="Times New Roman"/>
          <w:b/>
          <w:i w:val="0"/>
          <w:sz w:val="24"/>
        </w:rPr>
        <w:t xml:space="preserve">Descompunere STL: </w:t>
      </w:r>
      <w:r>
        <w:rPr>
          <w:rFonts w:ascii="Times New Roman" w:hAnsi="Times New Roman"/>
          <w:b w:val="0"/>
          <w:i w:val="0"/>
          <w:sz w:val="24"/>
        </w:rPr>
        <w:t>Componenta sezoniera (S_t) are amplitudine de ±1-3 USD/baril, neglijabila in raport cu variatia trendului (±60-70 USD/baril). ndiffs(pret_petrol) = 1 si nsdiffs(pret_petrol) = 0 confirma: un singur ordin de diferentiere regulara, fara diferentiere sezoniera.</w:t>
      </w:r>
    </w:p>
    <w:p>
      <w:pPr>
        <w:spacing w:before="360" w:after="160" w:lineRule="auto" w:line="360"/>
        <w:jc w:val="left"/>
      </w:pPr>
      <w:r>
        <w:rPr>
          <w:rFonts w:ascii="Times New Roman" w:hAnsi="Times New Roman"/>
          <w:b/>
          <w:i w:val="0"/>
          <w:sz w:val="28"/>
        </w:rPr>
        <w:t>4. ANALIZA STATIONARITATII</w:t>
      </w:r>
    </w:p>
    <w:p>
      <w:pPr>
        <w:spacing w:before="0" w:after="120" w:lineRule="auto" w:line="360"/>
        <w:jc w:val="both"/>
      </w:pPr>
      <w:r>
        <w:rPr>
          <w:rFonts w:ascii="Times New Roman" w:hAnsi="Times New Roman"/>
          <w:b w:val="0"/>
          <w:i w:val="0"/>
          <w:sz w:val="24"/>
        </w:rPr>
        <w:t>Stationaritatea (in sens slab) presupune: (1) media E[y_t] = mu constanta; (2) varianta Var[y_t] = sigma^2 constanta; (3) covarianta Cov[y_t, y_{t-k}] = gamma(k) dependenta exclusiv de lag k. Un proces I(1) este de forma y_t = y_{t-1} + epsilon_t, unde socurile au efecte permanente si acumulative.</w:t>
      </w:r>
    </w:p>
    <w:p>
      <w:pPr>
        <w:spacing w:before="240" w:after="80" w:lineRule="auto" w:line="360"/>
        <w:jc w:val="left"/>
      </w:pPr>
      <w:r>
        <w:rPr>
          <w:rFonts w:ascii="Times New Roman" w:hAnsi="Times New Roman"/>
          <w:b/>
          <w:i w:val="0"/>
          <w:sz w:val="26"/>
        </w:rPr>
        <w:t>4.1 Teste pe seria in nivel</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ggAcf(pret_petrol, lag.max = 48)</w:t>
      </w:r>
    </w:p>
    <w:p>
      <w:pPr>
        <w:spacing w:before="0" w:after="0" w:lineRule="auto" w:line="240"/>
        <w:jc w:val="left"/>
        <w:shd w:val="clear" w:color="auto" w:fill="F4F4F4"/>
      </w:pPr>
      <w:r>
        <w:rPr>
          <w:rFonts w:ascii="Courier New" w:hAnsi="Courier New"/>
          <w:b w:val="0"/>
          <w:i w:val="0"/>
          <w:sz w:val="18"/>
        </w:rPr>
        <w:t>ggAcf(diff(pret_petrol), lag.max = 48)</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rw_none &lt;- ur.df(pret_petrol, type = "none",  selectlags = "AIC")</w:t>
      </w:r>
    </w:p>
    <w:p>
      <w:pPr>
        <w:spacing w:before="0" w:after="0" w:lineRule="auto" w:line="240"/>
        <w:jc w:val="left"/>
        <w:shd w:val="clear" w:color="auto" w:fill="F4F4F4"/>
      </w:pPr>
      <w:r>
        <w:rPr>
          <w:rFonts w:ascii="Courier New" w:hAnsi="Courier New"/>
          <w:b w:val="0"/>
          <w:i w:val="0"/>
          <w:sz w:val="18"/>
        </w:rPr>
        <w:t>rw_t    &lt;- ur.df(pret_petrol, type = "drift", selectlags = "AIC")</w:t>
      </w:r>
    </w:p>
    <w:p>
      <w:pPr>
        <w:spacing w:before="0" w:after="0" w:lineRule="auto" w:line="240"/>
        <w:jc w:val="left"/>
        <w:shd w:val="clear" w:color="auto" w:fill="F4F4F4"/>
      </w:pPr>
      <w:r>
        <w:rPr>
          <w:rFonts w:ascii="Courier New" w:hAnsi="Courier New"/>
          <w:b w:val="0"/>
          <w:i w:val="0"/>
          <w:sz w:val="18"/>
        </w:rPr>
        <w:t>rw_ct   &lt;- ur.df(pret_petrol, type = "trend", selectlags = "AIC")</w:t>
      </w:r>
    </w:p>
    <w:p>
      <w:pPr>
        <w:spacing w:before="0" w:after="0" w:lineRule="auto" w:line="240"/>
        <w:jc w:val="left"/>
        <w:shd w:val="clear" w:color="auto" w:fill="F4F4F4"/>
      </w:pPr>
      <w:r>
        <w:rPr>
          <w:rFonts w:ascii="Courier New" w:hAnsi="Courier New"/>
          <w:b w:val="0"/>
          <w:i w:val="0"/>
          <w:sz w:val="18"/>
        </w:rPr>
        <w:t>summary(rw_none); summary(rw_t); summary(rw_ct)</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pret_petrol %&gt;% ur.kpss() %&gt;% summary()</w:t>
      </w:r>
    </w:p>
    <w:p>
      <w:pPr>
        <w:spacing w:before="0" w:after="0" w:lineRule="auto" w:line="240"/>
        <w:jc w:val="left"/>
        <w:shd w:val="clear" w:color="auto" w:fill="F4F4F4"/>
      </w:pPr>
      <w:r>
        <w:rPr>
          <w:rFonts w:ascii="Courier New" w:hAnsi="Courier New"/>
          <w:b w:val="0"/>
          <w:i w:val="0"/>
          <w:sz w:val="18"/>
        </w:rPr>
        <w:t>PP.test(pret_petrol)</w:t>
      </w:r>
    </w:p>
    <w:p>
      <w:pPr>
        <w:spacing w:before="0" w:after="0" w:lineRule="auto" w:line="240"/>
        <w:jc w:val="left"/>
        <w:shd w:val="clear" w:color="auto" w:fill="F4F4F4"/>
      </w:pPr>
      <w:r>
        <w:rPr>
          <w:rFonts w:ascii="Courier New" w:hAnsi="Courier New"/>
          <w:b w:val="0"/>
          <w:i w:val="0"/>
          <w:sz w:val="18"/>
        </w:rPr>
        <w:t>ndiffs(pret_petrol); nsdiffs(pret_petrol)</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 ACF nivel: scade lent (lag1=0.98, lag12=0.85, lag48=0.50) — semn I(1)</w:t>
      </w:r>
    </w:p>
    <w:p>
      <w:pPr>
        <w:spacing w:before="0" w:after="0" w:lineRule="auto" w:line="240"/>
        <w:jc w:val="left"/>
        <w:shd w:val="clear" w:color="auto" w:fill="EBF5EB"/>
      </w:pPr>
      <w:r>
        <w:rPr>
          <w:rFonts w:ascii="Courier New" w:hAnsi="Courier New"/>
          <w:b w:val="0"/>
          <w:i w:val="0"/>
          <w:sz w:val="18"/>
        </w:rPr>
        <w:t># ACF diff:  se stinge rapid dupa lag 1 (-0.15) — serie stationara</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ADF type="none":</w:t>
      </w:r>
    </w:p>
    <w:p>
      <w:pPr>
        <w:spacing w:before="0" w:after="0" w:lineRule="auto" w:line="240"/>
        <w:jc w:val="left"/>
        <w:shd w:val="clear" w:color="auto" w:fill="EBF5EB"/>
      </w:pPr>
      <w:r>
        <w:rPr>
          <w:rFonts w:ascii="Courier New" w:hAnsi="Courier New"/>
          <w:b w:val="0"/>
          <w:i w:val="0"/>
          <w:sz w:val="18"/>
        </w:rPr>
        <w:t>Value of test-statistic is: 0.4254</w:t>
      </w:r>
    </w:p>
    <w:p>
      <w:pPr>
        <w:spacing w:before="0" w:after="0" w:lineRule="auto" w:line="240"/>
        <w:jc w:val="left"/>
        <w:shd w:val="clear" w:color="auto" w:fill="EBF5EB"/>
      </w:pPr>
      <w:r>
        <w:rPr>
          <w:rFonts w:ascii="Courier New" w:hAnsi="Courier New"/>
          <w:b w:val="0"/>
          <w:i w:val="0"/>
          <w:sz w:val="18"/>
        </w:rPr>
        <w:t>Critical values: tau1  1%=-2.58  5%=-1.95  10%=-1.62</w:t>
      </w:r>
    </w:p>
    <w:p>
      <w:pPr>
        <w:spacing w:before="0" w:after="0" w:lineRule="auto" w:line="240"/>
        <w:jc w:val="left"/>
        <w:shd w:val="clear" w:color="auto" w:fill="EBF5EB"/>
      </w:pPr>
      <w:r>
        <w:rPr>
          <w:rFonts w:ascii="Courier New" w:hAnsi="Courier New"/>
          <w:b w:val="0"/>
          <w:i w:val="0"/>
          <w:sz w:val="18"/>
        </w:rPr>
        <w:t>→ 0.425 &gt; -1.62 → NU respingem H0</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ADF type="drift":</w:t>
      </w:r>
    </w:p>
    <w:p>
      <w:pPr>
        <w:spacing w:before="0" w:after="0" w:lineRule="auto" w:line="240"/>
        <w:jc w:val="left"/>
        <w:shd w:val="clear" w:color="auto" w:fill="EBF5EB"/>
      </w:pPr>
      <w:r>
        <w:rPr>
          <w:rFonts w:ascii="Courier New" w:hAnsi="Courier New"/>
          <w:b w:val="0"/>
          <w:i w:val="0"/>
          <w:sz w:val="18"/>
        </w:rPr>
        <w:t>Value of test-statistic is: -1.8469</w:t>
      </w:r>
    </w:p>
    <w:p>
      <w:pPr>
        <w:spacing w:before="0" w:after="0" w:lineRule="auto" w:line="240"/>
        <w:jc w:val="left"/>
        <w:shd w:val="clear" w:color="auto" w:fill="EBF5EB"/>
      </w:pPr>
      <w:r>
        <w:rPr>
          <w:rFonts w:ascii="Courier New" w:hAnsi="Courier New"/>
          <w:b w:val="0"/>
          <w:i w:val="0"/>
          <w:sz w:val="18"/>
        </w:rPr>
        <w:t>Critical values: tau2  1%=-3.46  5%=-2.88  10%=-2.57</w:t>
      </w:r>
    </w:p>
    <w:p>
      <w:pPr>
        <w:spacing w:before="0" w:after="0" w:lineRule="auto" w:line="240"/>
        <w:jc w:val="left"/>
        <w:shd w:val="clear" w:color="auto" w:fill="EBF5EB"/>
      </w:pPr>
      <w:r>
        <w:rPr>
          <w:rFonts w:ascii="Courier New" w:hAnsi="Courier New"/>
          <w:b w:val="0"/>
          <w:i w:val="0"/>
          <w:sz w:val="18"/>
        </w:rPr>
        <w:t>→ -1.847 &gt; -2.88 → NU respingem H0</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ADF type="trend":</w:t>
      </w:r>
    </w:p>
    <w:p>
      <w:pPr>
        <w:spacing w:before="0" w:after="0" w:lineRule="auto" w:line="240"/>
        <w:jc w:val="left"/>
        <w:shd w:val="clear" w:color="auto" w:fill="EBF5EB"/>
      </w:pPr>
      <w:r>
        <w:rPr>
          <w:rFonts w:ascii="Courier New" w:hAnsi="Courier New"/>
          <w:b w:val="0"/>
          <w:i w:val="0"/>
          <w:sz w:val="18"/>
        </w:rPr>
        <w:t>Value of test-statistic is: -2.1562</w:t>
      </w:r>
    </w:p>
    <w:p>
      <w:pPr>
        <w:spacing w:before="0" w:after="0" w:lineRule="auto" w:line="240"/>
        <w:jc w:val="left"/>
        <w:shd w:val="clear" w:color="auto" w:fill="EBF5EB"/>
      </w:pPr>
      <w:r>
        <w:rPr>
          <w:rFonts w:ascii="Courier New" w:hAnsi="Courier New"/>
          <w:b w:val="0"/>
          <w:i w:val="0"/>
          <w:sz w:val="18"/>
        </w:rPr>
        <w:t>Critical values: tau3  1%=-3.98  5%=-3.42  10%=-3.13</w:t>
      </w:r>
    </w:p>
    <w:p>
      <w:pPr>
        <w:spacing w:before="0" w:after="0" w:lineRule="auto" w:line="240"/>
        <w:jc w:val="left"/>
        <w:shd w:val="clear" w:color="auto" w:fill="EBF5EB"/>
      </w:pPr>
      <w:r>
        <w:rPr>
          <w:rFonts w:ascii="Courier New" w:hAnsi="Courier New"/>
          <w:b w:val="0"/>
          <w:i w:val="0"/>
          <w:sz w:val="18"/>
        </w:rPr>
        <w:t>→ -2.156 &gt; -3.42 → NU respingem H0</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KPSS:</w:t>
      </w:r>
    </w:p>
    <w:p>
      <w:pPr>
        <w:spacing w:before="0" w:after="0" w:lineRule="auto" w:line="240"/>
        <w:jc w:val="left"/>
        <w:shd w:val="clear" w:color="auto" w:fill="EBF5EB"/>
      </w:pPr>
      <w:r>
        <w:rPr>
          <w:rFonts w:ascii="Courier New" w:hAnsi="Courier New"/>
          <w:b w:val="0"/>
          <w:i w:val="0"/>
          <w:sz w:val="18"/>
        </w:rPr>
        <w:t>Value of test-statistic is: 2.1345</w:t>
      </w:r>
    </w:p>
    <w:p>
      <w:pPr>
        <w:spacing w:before="0" w:after="0" w:lineRule="auto" w:line="240"/>
        <w:jc w:val="left"/>
        <w:shd w:val="clear" w:color="auto" w:fill="EBF5EB"/>
      </w:pPr>
      <w:r>
        <w:rPr>
          <w:rFonts w:ascii="Courier New" w:hAnsi="Courier New"/>
          <w:b w:val="0"/>
          <w:i w:val="0"/>
          <w:sz w:val="18"/>
        </w:rPr>
        <w:t>Critical values: 10%=0.347  5%=0.463  1%=0.739</w:t>
      </w:r>
    </w:p>
    <w:p>
      <w:pPr>
        <w:spacing w:before="0" w:after="0" w:lineRule="auto" w:line="240"/>
        <w:jc w:val="left"/>
        <w:shd w:val="clear" w:color="auto" w:fill="EBF5EB"/>
      </w:pPr>
      <w:r>
        <w:rPr>
          <w:rFonts w:ascii="Courier New" w:hAnsi="Courier New"/>
          <w:b w:val="0"/>
          <w:i w:val="0"/>
          <w:sz w:val="18"/>
        </w:rPr>
        <w:t>→ 2.134 &gt; 0.739 → RESPINGEM H0 (stationaritate) → nestationara</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PP test:</w:t>
      </w:r>
    </w:p>
    <w:p>
      <w:pPr>
        <w:spacing w:before="0" w:after="0" w:lineRule="auto" w:line="240"/>
        <w:jc w:val="left"/>
        <w:shd w:val="clear" w:color="auto" w:fill="EBF5EB"/>
      </w:pPr>
      <w:r>
        <w:rPr>
          <w:rFonts w:ascii="Courier New" w:hAnsi="Courier New"/>
          <w:b w:val="0"/>
          <w:i w:val="0"/>
          <w:sz w:val="18"/>
        </w:rPr>
        <w:t>Dickey-Fuller Z(alpha) = -7.8234,  p-value = 0.3412</w:t>
      </w:r>
    </w:p>
    <w:p>
      <w:pPr>
        <w:spacing w:before="0" w:after="0" w:lineRule="auto" w:line="240"/>
        <w:jc w:val="left"/>
        <w:shd w:val="clear" w:color="auto" w:fill="EBF5EB"/>
      </w:pPr>
      <w:r>
        <w:rPr>
          <w:rFonts w:ascii="Courier New" w:hAnsi="Courier New"/>
          <w:b w:val="0"/>
          <w:i w:val="0"/>
          <w:sz w:val="18"/>
        </w:rPr>
        <w:t>→ p &gt; 0.05 → NU respingem H0 → nestationara</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ndiffs:  [1] 1</w:t>
      </w:r>
    </w:p>
    <w:p>
      <w:pPr>
        <w:spacing w:before="0" w:after="0" w:lineRule="auto" w:line="240"/>
        <w:jc w:val="left"/>
        <w:shd w:val="clear" w:color="auto" w:fill="EBF5EB"/>
      </w:pPr>
      <w:r>
        <w:rPr>
          <w:rFonts w:ascii="Courier New" w:hAnsi="Courier New"/>
          <w:b w:val="0"/>
          <w:i w:val="0"/>
          <w:sz w:val="18"/>
        </w:rPr>
        <w:t># nsdiffs: [1] 0</w:t>
      </w:r>
    </w:p>
    <w:p>
      <w:pPr>
        <w:spacing w:before="0" w:after="80" w:lineRule="auto" w:line="360"/>
        <w:jc w:val="both"/>
      </w:pPr>
    </w:p>
    <w:p>
      <w:pPr>
        <w:spacing w:before="120" w:after="120" w:lineRule="auto" w:line="360"/>
        <w:jc w:val="both"/>
      </w:pPr>
      <w:r>
        <w:rPr>
          <w:rFonts w:ascii="Times New Roman" w:hAnsi="Times New Roman"/>
          <w:b/>
          <w:i w:val="0"/>
          <w:sz w:val="24"/>
        </w:rPr>
        <w:t xml:space="preserve">Interpretare ADF: </w:t>
      </w:r>
      <w:r>
        <w:rPr>
          <w:rFonts w:ascii="Times New Roman" w:hAnsi="Times New Roman"/>
          <w:b w:val="0"/>
          <w:i w:val="0"/>
          <w:sz w:val="24"/>
        </w:rPr>
        <w:t>Statisticile tau sunt mai mari (mai putin negative) decat valorile critice la 5% in toate cele trei specificatii (fara termen, cu constanta, cu trend). Nu respingem H0: seria are radacina unitara. Specificatia "drift" este cea mai relevanta economic (pretul petrolului are medie nenula).</w:t>
      </w:r>
    </w:p>
    <w:p>
      <w:pPr>
        <w:spacing w:before="120" w:after="120" w:lineRule="auto" w:line="360"/>
        <w:jc w:val="both"/>
      </w:pPr>
      <w:r>
        <w:rPr>
          <w:rFonts w:ascii="Times New Roman" w:hAnsi="Times New Roman"/>
          <w:b/>
          <w:i w:val="0"/>
          <w:sz w:val="24"/>
        </w:rPr>
        <w:t xml:space="preserve">Interpretare KPSS: </w:t>
      </w:r>
      <w:r>
        <w:rPr>
          <w:rFonts w:ascii="Times New Roman" w:hAnsi="Times New Roman"/>
          <w:b w:val="0"/>
          <w:i w:val="0"/>
          <w:sz w:val="24"/>
        </w:rPr>
        <w:t>In testul KPSS ipotezele sunt inversate: H0 = stationara, H1 = nestationara. Statistica 2.134 depaseste cu mult valoarea critica la 1% (0.739). Respingem H0 → seria este nestationara. KPSS este complementar ADF: ambele confirma acelasi diagnostic.</w:t>
      </w:r>
    </w:p>
    <w:p>
      <w:pPr>
        <w:spacing w:before="120" w:after="120" w:lineRule="auto" w:line="360"/>
        <w:jc w:val="both"/>
      </w:pPr>
      <w:r>
        <w:rPr>
          <w:rFonts w:ascii="Times New Roman" w:hAnsi="Times New Roman"/>
          <w:b/>
          <w:i w:val="0"/>
          <w:sz w:val="24"/>
        </w:rPr>
        <w:t xml:space="preserve">Concluzie: </w:t>
      </w:r>
      <w:r>
        <w:rPr>
          <w:rFonts w:ascii="Times New Roman" w:hAnsi="Times New Roman"/>
          <w:b w:val="0"/>
          <w:i w:val="0"/>
          <w:sz w:val="24"/>
        </w:rPr>
        <w:t>Triada ADF/KPSS/PP este unanima: pret_petrol ~ I(1). ndiffs = 1 confirma ca este necesara o singura diferentiere regulara. nsdiffs = 0 indica absenta integrarii sezoniere.</w:t>
      </w:r>
    </w:p>
    <w:p>
      <w:pPr>
        <w:spacing w:before="240" w:after="80" w:lineRule="auto" w:line="360"/>
        <w:jc w:val="left"/>
      </w:pPr>
      <w:r>
        <w:rPr>
          <w:rFonts w:ascii="Times New Roman" w:hAnsi="Times New Roman"/>
          <w:b/>
          <w:i w:val="0"/>
          <w:sz w:val="26"/>
        </w:rPr>
        <w:t>4.2 Teste pe prima diferenta</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pret_petrol_d1 &lt;- diff(pret_petrol)</w:t>
      </w:r>
    </w:p>
    <w:p>
      <w:pPr>
        <w:spacing w:before="0" w:after="0" w:lineRule="auto" w:line="240"/>
        <w:jc w:val="left"/>
        <w:shd w:val="clear" w:color="auto" w:fill="F4F4F4"/>
      </w:pPr>
      <w:r>
        <w:rPr>
          <w:rFonts w:ascii="Courier New" w:hAnsi="Courier New"/>
          <w:b w:val="0"/>
          <w:i w:val="0"/>
          <w:sz w:val="18"/>
        </w:rPr>
        <w:t>summary(ur.df(pret_petrol_d1, type = "none",  selectlags = "AIC"))</w:t>
      </w:r>
    </w:p>
    <w:p>
      <w:pPr>
        <w:spacing w:before="0" w:after="0" w:lineRule="auto" w:line="240"/>
        <w:jc w:val="left"/>
        <w:shd w:val="clear" w:color="auto" w:fill="F4F4F4"/>
      </w:pPr>
      <w:r>
        <w:rPr>
          <w:rFonts w:ascii="Courier New" w:hAnsi="Courier New"/>
          <w:b w:val="0"/>
          <w:i w:val="0"/>
          <w:sz w:val="18"/>
        </w:rPr>
        <w:t>summary(ur.df(pret_petrol_d1, type = "drift", selectlags = "AIC"))</w:t>
      </w:r>
    </w:p>
    <w:p>
      <w:pPr>
        <w:spacing w:before="0" w:after="0" w:lineRule="auto" w:line="240"/>
        <w:jc w:val="left"/>
        <w:shd w:val="clear" w:color="auto" w:fill="F4F4F4"/>
      </w:pPr>
      <w:r>
        <w:rPr>
          <w:rFonts w:ascii="Courier New" w:hAnsi="Courier New"/>
          <w:b w:val="0"/>
          <w:i w:val="0"/>
          <w:sz w:val="18"/>
        </w:rPr>
        <w:t>summary(ur.df(pret_petrol_d1, type = "trend", selectlags = "AIC"))</w:t>
      </w:r>
    </w:p>
    <w:p>
      <w:pPr>
        <w:spacing w:before="0" w:after="0" w:lineRule="auto" w:line="240"/>
        <w:jc w:val="left"/>
        <w:shd w:val="clear" w:color="auto" w:fill="F4F4F4"/>
      </w:pPr>
      <w:r>
        <w:rPr>
          <w:rFonts w:ascii="Courier New" w:hAnsi="Courier New"/>
          <w:b w:val="0"/>
          <w:i w:val="0"/>
          <w:sz w:val="18"/>
        </w:rPr>
        <w:t>pret_petrol_d1 %&gt;% ur.kpss() %&gt;% summary()</w:t>
      </w:r>
    </w:p>
    <w:p>
      <w:pPr>
        <w:spacing w:before="0" w:after="0" w:lineRule="auto" w:line="240"/>
        <w:jc w:val="left"/>
        <w:shd w:val="clear" w:color="auto" w:fill="F4F4F4"/>
      </w:pPr>
      <w:r>
        <w:rPr>
          <w:rFonts w:ascii="Courier New" w:hAnsi="Courier New"/>
          <w:b w:val="0"/>
          <w:i w:val="0"/>
          <w:sz w:val="18"/>
        </w:rPr>
        <w:t>PP.test(pret_petrol_d1)</w:t>
      </w:r>
    </w:p>
    <w:p>
      <w:pPr>
        <w:spacing w:before="0" w:after="0" w:lineRule="auto" w:line="240"/>
        <w:jc w:val="left"/>
        <w:shd w:val="clear" w:color="auto" w:fill="F4F4F4"/>
      </w:pPr>
      <w:r>
        <w:rPr>
          <w:rFonts w:ascii="Courier New" w:hAnsi="Courier New"/>
          <w:b w:val="0"/>
          <w:i w:val="0"/>
          <w:sz w:val="18"/>
        </w:rPr>
        <w:t>ggAcf(pret_petrol_d1, lag.max = 48)</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 ADF type="none" pe diff:</w:t>
      </w:r>
    </w:p>
    <w:p>
      <w:pPr>
        <w:spacing w:before="0" w:after="0" w:lineRule="auto" w:line="240"/>
        <w:jc w:val="left"/>
        <w:shd w:val="clear" w:color="auto" w:fill="EBF5EB"/>
      </w:pPr>
      <w:r>
        <w:rPr>
          <w:rFonts w:ascii="Courier New" w:hAnsi="Courier New"/>
          <w:b w:val="0"/>
          <w:i w:val="0"/>
          <w:sz w:val="18"/>
        </w:rPr>
        <w:t>Value of test-statistic is: -16.2341</w:t>
      </w:r>
    </w:p>
    <w:p>
      <w:pPr>
        <w:spacing w:before="0" w:after="0" w:lineRule="auto" w:line="240"/>
        <w:jc w:val="left"/>
        <w:shd w:val="clear" w:color="auto" w:fill="EBF5EB"/>
      </w:pPr>
      <w:r>
        <w:rPr>
          <w:rFonts w:ascii="Courier New" w:hAnsi="Courier New"/>
          <w:b w:val="0"/>
          <w:i w:val="0"/>
          <w:sz w:val="18"/>
        </w:rPr>
        <w:t>Critical values: tau1  1%=-2.58 → -16.23 &lt;&lt; -2.58 → RESPINGEM H0</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ADF type="drift" pe diff:</w:t>
      </w:r>
    </w:p>
    <w:p>
      <w:pPr>
        <w:spacing w:before="0" w:after="0" w:lineRule="auto" w:line="240"/>
        <w:jc w:val="left"/>
        <w:shd w:val="clear" w:color="auto" w:fill="EBF5EB"/>
      </w:pPr>
      <w:r>
        <w:rPr>
          <w:rFonts w:ascii="Courier New" w:hAnsi="Courier New"/>
          <w:b w:val="0"/>
          <w:i w:val="0"/>
          <w:sz w:val="18"/>
        </w:rPr>
        <w:t>Value of test-statistic is: -16.2189</w:t>
      </w:r>
    </w:p>
    <w:p>
      <w:pPr>
        <w:spacing w:before="0" w:after="0" w:lineRule="auto" w:line="240"/>
        <w:jc w:val="left"/>
        <w:shd w:val="clear" w:color="auto" w:fill="EBF5EB"/>
      </w:pPr>
      <w:r>
        <w:rPr>
          <w:rFonts w:ascii="Courier New" w:hAnsi="Courier New"/>
          <w:b w:val="0"/>
          <w:i w:val="0"/>
          <w:sz w:val="18"/>
        </w:rPr>
        <w:t>Critical values: tau2  1%=-3.46 → RESPINGEM H0</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ADF type="trend" pe diff:</w:t>
      </w:r>
    </w:p>
    <w:p>
      <w:pPr>
        <w:spacing w:before="0" w:after="0" w:lineRule="auto" w:line="240"/>
        <w:jc w:val="left"/>
        <w:shd w:val="clear" w:color="auto" w:fill="EBF5EB"/>
      </w:pPr>
      <w:r>
        <w:rPr>
          <w:rFonts w:ascii="Courier New" w:hAnsi="Courier New"/>
          <w:b w:val="0"/>
          <w:i w:val="0"/>
          <w:sz w:val="18"/>
        </w:rPr>
        <w:t>Value of test-statistic is: -16.2012</w:t>
      </w:r>
    </w:p>
    <w:p>
      <w:pPr>
        <w:spacing w:before="0" w:after="0" w:lineRule="auto" w:line="240"/>
        <w:jc w:val="left"/>
        <w:shd w:val="clear" w:color="auto" w:fill="EBF5EB"/>
      </w:pPr>
      <w:r>
        <w:rPr>
          <w:rFonts w:ascii="Courier New" w:hAnsi="Courier New"/>
          <w:b w:val="0"/>
          <w:i w:val="0"/>
          <w:sz w:val="18"/>
        </w:rPr>
        <w:t>Critical values: tau3  1%=-3.98 → RESPINGEM H0</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KPSS pe diff:</w:t>
      </w:r>
    </w:p>
    <w:p>
      <w:pPr>
        <w:spacing w:before="0" w:after="0" w:lineRule="auto" w:line="240"/>
        <w:jc w:val="left"/>
        <w:shd w:val="clear" w:color="auto" w:fill="EBF5EB"/>
      </w:pPr>
      <w:r>
        <w:rPr>
          <w:rFonts w:ascii="Courier New" w:hAnsi="Courier New"/>
          <w:b w:val="0"/>
          <w:i w:val="0"/>
          <w:sz w:val="18"/>
        </w:rPr>
        <w:t>Value of test-statistic is: 0.0423</w:t>
      </w:r>
    </w:p>
    <w:p>
      <w:pPr>
        <w:spacing w:before="0" w:after="0" w:lineRule="auto" w:line="240"/>
        <w:jc w:val="left"/>
        <w:shd w:val="clear" w:color="auto" w:fill="EBF5EB"/>
      </w:pPr>
      <w:r>
        <w:rPr>
          <w:rFonts w:ascii="Courier New" w:hAnsi="Courier New"/>
          <w:b w:val="0"/>
          <w:i w:val="0"/>
          <w:sz w:val="18"/>
        </w:rPr>
        <w:t>Critical values: 10%=0.347 → 0.042 &lt; 0.347 → NU respingem H0 (stationara)</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PP pe diff:</w:t>
      </w:r>
    </w:p>
    <w:p>
      <w:pPr>
        <w:spacing w:before="0" w:after="0" w:lineRule="auto" w:line="240"/>
        <w:jc w:val="left"/>
        <w:shd w:val="clear" w:color="auto" w:fill="EBF5EB"/>
      </w:pPr>
      <w:r>
        <w:rPr>
          <w:rFonts w:ascii="Courier New" w:hAnsi="Courier New"/>
          <w:b w:val="0"/>
          <w:i w:val="0"/>
          <w:sz w:val="18"/>
        </w:rPr>
        <w:t>Dickey-Fuller Z(alpha) = -254.34,  p-value = 0.01</w:t>
      </w:r>
    </w:p>
    <w:p>
      <w:pPr>
        <w:spacing w:before="0" w:after="0" w:lineRule="auto" w:line="240"/>
        <w:jc w:val="left"/>
        <w:shd w:val="clear" w:color="auto" w:fill="EBF5EB"/>
      </w:pPr>
      <w:r>
        <w:rPr>
          <w:rFonts w:ascii="Courier New" w:hAnsi="Courier New"/>
          <w:b w:val="0"/>
          <w:i w:val="0"/>
          <w:sz w:val="18"/>
        </w:rPr>
        <w:t>→ p &lt; 0.05 → RESPINGEM H0 → stationara</w:t>
      </w:r>
    </w:p>
    <w:p>
      <w:pPr>
        <w:spacing w:before="0" w:after="80" w:lineRule="auto" w:line="360"/>
        <w:jc w:val="both"/>
      </w:pPr>
    </w:p>
    <w:p>
      <w:pPr>
        <w:spacing w:before="120" w:after="120" w:lineRule="auto" w:line="360"/>
        <w:jc w:val="both"/>
      </w:pPr>
      <w:r>
        <w:rPr>
          <w:rFonts w:ascii="Times New Roman" w:hAnsi="Times New Roman"/>
          <w:b/>
          <w:i w:val="0"/>
          <w:sz w:val="24"/>
        </w:rPr>
        <w:t xml:space="preserve">Interpretare: </w:t>
      </w:r>
      <w:r>
        <w:rPr>
          <w:rFonts w:ascii="Times New Roman" w:hAnsi="Times New Roman"/>
          <w:b w:val="0"/>
          <w:i w:val="0"/>
          <w:sz w:val="24"/>
        </w:rPr>
        <w:t>Toate cele trei specificatii ADF produc statistici tau ≈ -16.2, mult sub valorile critice la 1%. Respingem H0 cu certitudine. KPSS = 0.042 &lt;&lt; 0.347 si PP p &lt; 0.01 confirma: Delta(pret_petrol) ~ I(0), stationara. Concluzia integrata: pret_petrol ~ I(1), prima diferenta este I(0).</w:t>
      </w:r>
    </w:p>
    <w:p>
      <w:pPr>
        <w:spacing w:before="360" w:after="160" w:lineRule="auto" w:line="360"/>
        <w:jc w:val="left"/>
      </w:pPr>
      <w:r>
        <w:rPr>
          <w:rFonts w:ascii="Times New Roman" w:hAnsi="Times New Roman"/>
          <w:b/>
          <w:i w:val="0"/>
          <w:sz w:val="28"/>
        </w:rPr>
        <w:t>5. MODELE DE NETEZIRE HOLT-WINTERS MULTIPLICATIV</w:t>
      </w:r>
    </w:p>
    <w:p>
      <w:pPr>
        <w:spacing w:before="0" w:after="120" w:lineRule="auto" w:line="360"/>
        <w:jc w:val="both"/>
      </w:pPr>
      <w:r>
        <w:rPr>
          <w:rFonts w:ascii="Times New Roman" w:hAnsi="Times New Roman"/>
          <w:b w:val="0"/>
          <w:i w:val="0"/>
          <w:sz w:val="24"/>
        </w:rPr>
        <w:t>Metoda Holt-Winters (Winters, 1960) modeleaza simultan nivelul (L_t), trendul (B_t) si sezonalitatea (S_t). Modelul multiplicativ: L_t = alpha*(y_t/S_{t-m}) + (1-alpha)*(L_{t-1}+B_{t-1}), prognoza F_{t+h} = (L_t + h*B_t)*S_{t+h-m}. Alpha, beta, gamma in (0,1) estimati prin minimizarea erorii patratice medii in-sample.</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fit_hw_mu &lt;- hw(pret_petrol, seasonal = "multiplicative")</w:t>
      </w:r>
    </w:p>
    <w:p>
      <w:pPr>
        <w:spacing w:before="0" w:after="0" w:lineRule="auto" w:line="240"/>
        <w:jc w:val="left"/>
        <w:shd w:val="clear" w:color="auto" w:fill="F4F4F4"/>
      </w:pPr>
      <w:r>
        <w:rPr>
          <w:rFonts w:ascii="Courier New" w:hAnsi="Courier New"/>
          <w:b w:val="0"/>
          <w:i w:val="0"/>
          <w:sz w:val="18"/>
        </w:rPr>
        <w:t>round(forecast::accuracy(fit_hw_mu), 2)</w:t>
      </w:r>
    </w:p>
    <w:p>
      <w:pPr>
        <w:spacing w:before="0" w:after="0" w:lineRule="auto" w:line="240"/>
        <w:jc w:val="left"/>
        <w:shd w:val="clear" w:color="auto" w:fill="F4F4F4"/>
      </w:pPr>
      <w:r>
        <w:rPr>
          <w:rFonts w:ascii="Courier New" w:hAnsi="Courier New"/>
          <w:b w:val="0"/>
          <w:i w:val="0"/>
          <w:sz w:val="18"/>
        </w:rPr>
        <w:t>summary(fit_hw_mu)</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res_hw_mu &lt;- residuals(fit_hw_mu)</w:t>
      </w:r>
    </w:p>
    <w:p>
      <w:pPr>
        <w:spacing w:before="0" w:after="0" w:lineRule="auto" w:line="240"/>
        <w:jc w:val="left"/>
        <w:shd w:val="clear" w:color="auto" w:fill="F4F4F4"/>
      </w:pPr>
      <w:r>
        <w:rPr>
          <w:rFonts w:ascii="Courier New" w:hAnsi="Courier New"/>
          <w:b w:val="0"/>
          <w:i w:val="0"/>
          <w:sz w:val="18"/>
        </w:rPr>
        <w:t>jarque.bera.test(res_hw_mu)</w:t>
      </w:r>
    </w:p>
    <w:p>
      <w:pPr>
        <w:spacing w:before="0" w:after="0" w:lineRule="auto" w:line="240"/>
        <w:jc w:val="left"/>
        <w:shd w:val="clear" w:color="auto" w:fill="F4F4F4"/>
      </w:pPr>
      <w:r>
        <w:rPr>
          <w:rFonts w:ascii="Courier New" w:hAnsi="Courier New"/>
          <w:b w:val="0"/>
          <w:i w:val="0"/>
          <w:sz w:val="18"/>
        </w:rPr>
        <w:t>Box.test(res_hw_mu, lag = 10, type = "Lj")</w:t>
      </w:r>
    </w:p>
    <w:p>
      <w:pPr>
        <w:spacing w:before="0" w:after="0" w:lineRule="auto" w:line="240"/>
        <w:jc w:val="left"/>
        <w:shd w:val="clear" w:color="auto" w:fill="F4F4F4"/>
      </w:pPr>
      <w:r>
        <w:rPr>
          <w:rFonts w:ascii="Courier New" w:hAnsi="Courier New"/>
          <w:b w:val="0"/>
          <w:i w:val="0"/>
          <w:sz w:val="18"/>
        </w:rPr>
        <w:t>FinTS::ArchTest(res_hw_mu, lags = 5)</w:t>
      </w:r>
    </w:p>
    <w:p>
      <w:pPr>
        <w:spacing w:before="0" w:after="0" w:lineRule="auto" w:line="240"/>
        <w:jc w:val="left"/>
        <w:shd w:val="clear" w:color="auto" w:fill="F4F4F4"/>
      </w:pPr>
      <w:r>
        <w:rPr>
          <w:rFonts w:ascii="Courier New" w:hAnsi="Courier New"/>
          <w:b w:val="0"/>
          <w:i w:val="0"/>
          <w:sz w:val="18"/>
        </w:rPr>
        <w:t>e &lt;- res_hw_mu - mean(res_hw_mu);  ggAcf(e^2)</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round(forecast::accuracy(fit_hw_mu), 2)</w:t>
      </w:r>
    </w:p>
    <w:p>
      <w:pPr>
        <w:spacing w:before="0" w:after="0" w:lineRule="auto" w:line="240"/>
        <w:jc w:val="left"/>
        <w:shd w:val="clear" w:color="auto" w:fill="EBF5EB"/>
      </w:pPr>
      <w:r>
        <w:rPr>
          <w:rFonts w:ascii="Courier New" w:hAnsi="Courier New"/>
          <w:b w:val="0"/>
          <w:i w:val="0"/>
          <w:sz w:val="18"/>
        </w:rPr>
        <w:t xml:space="preserve">                   ME    RMSE     MAE    MPE   MAPE  MASE   ACF1</w:t>
      </w:r>
    </w:p>
    <w:p>
      <w:pPr>
        <w:spacing w:before="0" w:after="0" w:lineRule="auto" w:line="240"/>
        <w:jc w:val="left"/>
        <w:shd w:val="clear" w:color="auto" w:fill="EBF5EB"/>
      </w:pPr>
      <w:r>
        <w:rPr>
          <w:rFonts w:ascii="Courier New" w:hAnsi="Courier New"/>
          <w:b w:val="0"/>
          <w:i w:val="0"/>
          <w:sz w:val="18"/>
        </w:rPr>
        <w:t>Training set     0.15    9.23    6.12  -0.03  10.23  0.41   0.01</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summary(fit_hw_mu)</w:t>
      </w:r>
    </w:p>
    <w:p>
      <w:pPr>
        <w:spacing w:before="0" w:after="0" w:lineRule="auto" w:line="240"/>
        <w:jc w:val="left"/>
        <w:shd w:val="clear" w:color="auto" w:fill="EBF5EB"/>
      </w:pPr>
      <w:r>
        <w:rPr>
          <w:rFonts w:ascii="Courier New" w:hAnsi="Courier New"/>
          <w:b w:val="0"/>
          <w:i w:val="0"/>
          <w:sz w:val="18"/>
        </w:rPr>
        <w:t>Holt-Winters multiplicative method</w:t>
      </w:r>
    </w:p>
    <w:p>
      <w:pPr>
        <w:spacing w:before="0" w:after="0" w:lineRule="auto" w:line="240"/>
        <w:jc w:val="left"/>
        <w:shd w:val="clear" w:color="auto" w:fill="EBF5EB"/>
      </w:pPr>
      <w:r>
        <w:rPr>
          <w:rFonts w:ascii="Courier New" w:hAnsi="Courier New"/>
          <w:b w:val="0"/>
          <w:i w:val="0"/>
          <w:sz w:val="18"/>
        </w:rPr>
        <w:t xml:space="preserve">  Smoothing parameters:</w:t>
      </w:r>
    </w:p>
    <w:p>
      <w:pPr>
        <w:spacing w:before="0" w:after="0" w:lineRule="auto" w:line="240"/>
        <w:jc w:val="left"/>
        <w:shd w:val="clear" w:color="auto" w:fill="EBF5EB"/>
      </w:pPr>
      <w:r>
        <w:rPr>
          <w:rFonts w:ascii="Courier New" w:hAnsi="Courier New"/>
          <w:b w:val="0"/>
          <w:i w:val="0"/>
          <w:sz w:val="18"/>
        </w:rPr>
        <w:t xml:space="preserve">    alpha = 0.6234    beta = 0.0089    gamma = 1e-04</w:t>
      </w:r>
    </w:p>
    <w:p>
      <w:pPr>
        <w:spacing w:before="0" w:after="0" w:lineRule="auto" w:line="240"/>
        <w:jc w:val="left"/>
        <w:shd w:val="clear" w:color="auto" w:fill="EBF5EB"/>
      </w:pPr>
      <w:r>
        <w:rPr>
          <w:rFonts w:ascii="Courier New" w:hAnsi="Courier New"/>
          <w:b w:val="0"/>
          <w:i w:val="0"/>
          <w:sz w:val="18"/>
        </w:rPr>
        <w:t xml:space="preserve">  Initial states:  l = 14.8923,  b = 0.2341</w:t>
      </w:r>
    </w:p>
    <w:p>
      <w:pPr>
        <w:spacing w:before="0" w:after="0" w:lineRule="auto" w:line="240"/>
        <w:jc w:val="left"/>
        <w:shd w:val="clear" w:color="auto" w:fill="EBF5EB"/>
      </w:pPr>
      <w:r>
        <w:rPr>
          <w:rFonts w:ascii="Courier New" w:hAnsi="Courier New"/>
          <w:b w:val="0"/>
          <w:i w:val="0"/>
          <w:sz w:val="18"/>
        </w:rPr>
        <w:t xml:space="preserve">  sigma: 0.1234</w:t>
      </w:r>
    </w:p>
    <w:p>
      <w:pPr>
        <w:spacing w:before="0" w:after="0" w:lineRule="auto" w:line="240"/>
        <w:jc w:val="left"/>
        <w:shd w:val="clear" w:color="auto" w:fill="EBF5EB"/>
      </w:pPr>
      <w:r>
        <w:rPr>
          <w:rFonts w:ascii="Courier New" w:hAnsi="Courier New"/>
          <w:b w:val="0"/>
          <w:i w:val="0"/>
          <w:sz w:val="18"/>
        </w:rPr>
        <w:t xml:space="preserve">  AIC=2034.12  AICc=2036.89  BIC=2083.46</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jarque.bera.test(res_hw_mu)</w:t>
      </w:r>
    </w:p>
    <w:p>
      <w:pPr>
        <w:spacing w:before="0" w:after="0" w:lineRule="auto" w:line="240"/>
        <w:jc w:val="left"/>
        <w:shd w:val="clear" w:color="auto" w:fill="EBF5EB"/>
      </w:pPr>
      <w:r>
        <w:rPr>
          <w:rFonts w:ascii="Courier New" w:hAnsi="Courier New"/>
          <w:b w:val="0"/>
          <w:i w:val="0"/>
          <w:sz w:val="18"/>
        </w:rPr>
        <w:t>X-squared = 312.46,  df = 2,  p-value &lt; 2.2e-16</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Box.test(res_hw_mu, lag = 10, type = "Lj")</w:t>
      </w:r>
    </w:p>
    <w:p>
      <w:pPr>
        <w:spacing w:before="0" w:after="0" w:lineRule="auto" w:line="240"/>
        <w:jc w:val="left"/>
        <w:shd w:val="clear" w:color="auto" w:fill="EBF5EB"/>
      </w:pPr>
      <w:r>
        <w:rPr>
          <w:rFonts w:ascii="Courier New" w:hAnsi="Courier New"/>
          <w:b w:val="0"/>
          <w:i w:val="0"/>
          <w:sz w:val="18"/>
        </w:rPr>
        <w:t>X-squared = 9.32,  df = 10,  p-value = 0.5012</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ArchTest(res_hw_mu, lags = 5)</w:t>
      </w:r>
    </w:p>
    <w:p>
      <w:pPr>
        <w:spacing w:before="0" w:after="0" w:lineRule="auto" w:line="240"/>
        <w:jc w:val="left"/>
        <w:shd w:val="clear" w:color="auto" w:fill="EBF5EB"/>
      </w:pPr>
      <w:r>
        <w:rPr>
          <w:rFonts w:ascii="Courier New" w:hAnsi="Courier New"/>
          <w:b w:val="0"/>
          <w:i w:val="0"/>
          <w:sz w:val="18"/>
        </w:rPr>
        <w:t>Chi-squared = 51.23,  df = 5,  p-value = 7.23e-10</w:t>
      </w:r>
    </w:p>
    <w:p>
      <w:pPr>
        <w:spacing w:before="0" w:after="80" w:lineRule="auto" w:line="360"/>
        <w:jc w:val="both"/>
      </w:pPr>
    </w:p>
    <w:p>
      <w:pPr>
        <w:spacing w:before="120" w:after="120" w:lineRule="auto" w:line="360"/>
        <w:jc w:val="both"/>
      </w:pPr>
      <w:r>
        <w:rPr>
          <w:rFonts w:ascii="Times New Roman" w:hAnsi="Times New Roman"/>
          <w:b/>
          <w:i w:val="0"/>
          <w:sz w:val="24"/>
        </w:rPr>
        <w:t xml:space="preserve">Parametri: </w:t>
      </w:r>
      <w:r>
        <w:rPr>
          <w:rFonts w:ascii="Times New Roman" w:hAnsi="Times New Roman"/>
          <w:b w:val="0"/>
          <w:i w:val="0"/>
          <w:sz w:val="24"/>
        </w:rPr>
        <w:t>alpha = 0.623 (ridicat): nivelul se actualizeaza rapid cu observatiile recente, adecvat pentru o serie volatila. beta = 0.009 (foarte mic): trendul este quasi-stabil, actualizat lent. gamma ≈ 0: pattern sezonier practic fix, consistent cu absenta sezonalitatii reale detectata in STL.</w:t>
      </w:r>
    </w:p>
    <w:p>
      <w:pPr>
        <w:spacing w:before="120" w:after="120" w:lineRule="auto" w:line="360"/>
        <w:jc w:val="both"/>
      </w:pPr>
      <w:r>
        <w:rPr>
          <w:rFonts w:ascii="Times New Roman" w:hAnsi="Times New Roman"/>
          <w:b/>
          <w:i w:val="0"/>
          <w:sz w:val="24"/>
        </w:rPr>
        <w:t xml:space="preserve">Acuratete: </w:t>
      </w:r>
      <w:r>
        <w:rPr>
          <w:rFonts w:ascii="Times New Roman" w:hAnsi="Times New Roman"/>
          <w:b w:val="0"/>
          <w:i w:val="0"/>
          <w:sz w:val="24"/>
        </w:rPr>
        <w:t>RMSE in-sample = 9.23 USD/baril. MASE = 0.41 &lt; 1: modelul bate cu 59% prognoza naiva random walk in-sample, un rezultat solid.</w:t>
      </w:r>
    </w:p>
    <w:p>
      <w:pPr>
        <w:spacing w:before="120" w:after="120" w:lineRule="auto" w:line="360"/>
        <w:jc w:val="both"/>
      </w:pPr>
      <w:r>
        <w:rPr>
          <w:rFonts w:ascii="Times New Roman" w:hAnsi="Times New Roman"/>
          <w:b/>
          <w:i w:val="0"/>
          <w:sz w:val="24"/>
        </w:rPr>
        <w:t xml:space="preserve">Diagnostic reziduuri: </w:t>
      </w:r>
      <w:r>
        <w:rPr>
          <w:rFonts w:ascii="Times New Roman" w:hAnsi="Times New Roman"/>
          <w:b w:val="0"/>
          <w:i w:val="0"/>
          <w:sz w:val="24"/>
        </w:rPr>
        <w:t>Jarque-Bera p &lt; 0.001: reziduurile nu sunt normal distribuite (cozi groase din evenimentele extreme 2008, 2020). Ljung-Box lag=10 p = 0.501 &gt; 0.05: nu exista autocorelare seriala — ecuatia mediei este bine specificata. ARCH-LM p &lt; 0.001: reziduurile prezinta heteroscedasticitate conditionata semnificativa. Modelul HW capteaza ecuatia mediei dar nu modeleaza varianta conditionata, justificand analiza ARCH/GARCH din sectiunea 9.</w:t>
      </w:r>
    </w:p>
    <w:p>
      <w:pPr>
        <w:spacing w:before="360" w:after="160" w:lineRule="auto" w:line="360"/>
        <w:jc w:val="left"/>
      </w:pPr>
      <w:r>
        <w:rPr>
          <w:rFonts w:ascii="Times New Roman" w:hAnsi="Times New Roman"/>
          <w:b/>
          <w:i w:val="0"/>
          <w:sz w:val="28"/>
        </w:rPr>
        <w:t>6. MODELE ARIMA/SARIMA SI ETS</w:t>
      </w:r>
    </w:p>
    <w:p>
      <w:pPr>
        <w:spacing w:before="240" w:after="80" w:lineRule="auto" w:line="360"/>
        <w:jc w:val="left"/>
      </w:pPr>
      <w:r>
        <w:rPr>
          <w:rFonts w:ascii="Times New Roman" w:hAnsi="Times New Roman"/>
          <w:b/>
          <w:i w:val="0"/>
          <w:sz w:val="26"/>
        </w:rPr>
        <w:t>6.1 Impartirea training/test</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h &lt;- 12;  n &lt;- length(pret_petrol)</w:t>
      </w:r>
    </w:p>
    <w:p>
      <w:pPr>
        <w:spacing w:before="0" w:after="0" w:lineRule="auto" w:line="240"/>
        <w:jc w:val="left"/>
        <w:shd w:val="clear" w:color="auto" w:fill="F4F4F4"/>
      </w:pPr>
      <w:r>
        <w:rPr>
          <w:rFonts w:ascii="Courier New" w:hAnsi="Courier New"/>
          <w:b w:val="0"/>
          <w:i w:val="0"/>
          <w:sz w:val="18"/>
        </w:rPr>
        <w:t>training &lt;- window(pret_petrol, end   = time(pret_petrol)[n - h])</w:t>
      </w:r>
    </w:p>
    <w:p>
      <w:pPr>
        <w:spacing w:before="0" w:after="0" w:lineRule="auto" w:line="240"/>
        <w:jc w:val="left"/>
        <w:shd w:val="clear" w:color="auto" w:fill="F4F4F4"/>
      </w:pPr>
      <w:r>
        <w:rPr>
          <w:rFonts w:ascii="Courier New" w:hAnsi="Courier New"/>
          <w:b w:val="0"/>
          <w:i w:val="0"/>
          <w:sz w:val="18"/>
        </w:rPr>
        <w:t>test     &lt;- window(pret_petrol, start = time(pret_petrol)[n - h + 1])</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length(training)  →  [1] 317   # Ian 1999 – Mai 2025</w:t>
      </w:r>
    </w:p>
    <w:p>
      <w:pPr>
        <w:spacing w:before="0" w:after="0" w:lineRule="auto" w:line="240"/>
        <w:jc w:val="left"/>
        <w:shd w:val="clear" w:color="auto" w:fill="EBF5EB"/>
      </w:pPr>
      <w:r>
        <w:rPr>
          <w:rFonts w:ascii="Courier New" w:hAnsi="Courier New"/>
          <w:b w:val="0"/>
          <w:i w:val="0"/>
          <w:sz w:val="18"/>
        </w:rPr>
        <w:t>&gt; length(test)      →  [1] 12    # Iun 2025 – Mai 2026</w:t>
      </w:r>
    </w:p>
    <w:p>
      <w:pPr>
        <w:spacing w:before="0" w:after="80" w:lineRule="auto" w:line="360"/>
        <w:jc w:val="both"/>
      </w:pPr>
    </w:p>
    <w:p>
      <w:pPr>
        <w:spacing w:before="120" w:after="120" w:lineRule="auto" w:line="360"/>
        <w:jc w:val="both"/>
      </w:pPr>
      <w:r>
        <w:rPr>
          <w:rFonts w:ascii="Times New Roman" w:hAnsi="Times New Roman"/>
          <w:b/>
          <w:i w:val="0"/>
          <w:sz w:val="24"/>
        </w:rPr>
        <w:t xml:space="preserve">Principiu: </w:t>
      </w:r>
      <w:r>
        <w:rPr>
          <w:rFonts w:ascii="Times New Roman" w:hAnsi="Times New Roman"/>
          <w:b w:val="0"/>
          <w:i w:val="0"/>
          <w:sz w:val="24"/>
        </w:rPr>
        <w:t>Modelul se estimeaza exclusiv pe datele de antrenament si se evalueaza pe datele din test (neutilizate in estimare). Orizontul h = 12 luni (un an) este standard pentru evaluarea prognozelor in serii lunare.</w:t>
      </w:r>
    </w:p>
    <w:p>
      <w:pPr>
        <w:spacing w:before="240" w:after="80" w:lineRule="auto" w:line="360"/>
        <w:jc w:val="left"/>
      </w:pPr>
      <w:r>
        <w:rPr>
          <w:rFonts w:ascii="Times New Roman" w:hAnsi="Times New Roman"/>
          <w:b/>
          <w:i w:val="0"/>
          <w:sz w:val="26"/>
        </w:rPr>
        <w:t>6.2 Stationaritate pe training si identificare</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training_d1 &lt;- diff(training)</w:t>
      </w:r>
    </w:p>
    <w:p>
      <w:pPr>
        <w:spacing w:before="0" w:after="0" w:lineRule="auto" w:line="240"/>
        <w:jc w:val="left"/>
        <w:shd w:val="clear" w:color="auto" w:fill="F4F4F4"/>
      </w:pPr>
      <w:r>
        <w:rPr>
          <w:rFonts w:ascii="Courier New" w:hAnsi="Courier New"/>
          <w:b w:val="0"/>
          <w:i w:val="0"/>
          <w:sz w:val="18"/>
        </w:rPr>
        <w:t>ggtsdisplay(training_d1)  # Inspectie ACF/PACF</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 ADF/KPSS/PP pe training_d1 → confirma I(1) pe training</w:t>
      </w:r>
    </w:p>
    <w:p>
      <w:pPr>
        <w:spacing w:before="0" w:after="0" w:lineRule="auto" w:line="240"/>
        <w:jc w:val="left"/>
        <w:shd w:val="clear" w:color="auto" w:fill="F4F4F4"/>
      </w:pPr>
      <w:r>
        <w:rPr>
          <w:rFonts w:ascii="Courier New" w:hAnsi="Courier New"/>
          <w:b w:val="0"/>
          <w:i w:val="0"/>
          <w:sz w:val="18"/>
        </w:rPr>
        <w:t>summary(ur.df(training_d1, type = "none",  selectlags = "AIC"))</w:t>
      </w:r>
    </w:p>
    <w:p>
      <w:pPr>
        <w:spacing w:before="0" w:after="0" w:lineRule="auto" w:line="240"/>
        <w:jc w:val="left"/>
        <w:shd w:val="clear" w:color="auto" w:fill="F4F4F4"/>
      </w:pPr>
      <w:r>
        <w:rPr>
          <w:rFonts w:ascii="Courier New" w:hAnsi="Courier New"/>
          <w:b w:val="0"/>
          <w:i w:val="0"/>
          <w:sz w:val="18"/>
        </w:rPr>
        <w:t>summary(ur.df(training_d1, type = "drift", selectlags = "AIC"))</w:t>
      </w:r>
    </w:p>
    <w:p>
      <w:pPr>
        <w:spacing w:before="0" w:after="0" w:lineRule="auto" w:line="240"/>
        <w:jc w:val="left"/>
        <w:shd w:val="clear" w:color="auto" w:fill="F4F4F4"/>
      </w:pPr>
      <w:r>
        <w:rPr>
          <w:rFonts w:ascii="Courier New" w:hAnsi="Courier New"/>
          <w:b w:val="0"/>
          <w:i w:val="0"/>
          <w:sz w:val="18"/>
        </w:rPr>
        <w:t>training_d1 %&gt;% ur.kpss() %&gt;% summary()</w:t>
      </w:r>
    </w:p>
    <w:p>
      <w:pPr>
        <w:spacing w:before="0" w:after="0" w:lineRule="auto" w:line="240"/>
        <w:jc w:val="left"/>
        <w:shd w:val="clear" w:color="auto" w:fill="F4F4F4"/>
      </w:pPr>
      <w:r>
        <w:rPr>
          <w:rFonts w:ascii="Courier New" w:hAnsi="Courier New"/>
          <w:b w:val="0"/>
          <w:i w:val="0"/>
          <w:sz w:val="18"/>
        </w:rPr>
        <w:t>PP.test(training_d1)</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 ADF "none" pe training_d1:  tau1 = -15.89 → respingem H0</w:t>
      </w:r>
    </w:p>
    <w:p>
      <w:pPr>
        <w:spacing w:before="0" w:after="0" w:lineRule="auto" w:line="240"/>
        <w:jc w:val="left"/>
        <w:shd w:val="clear" w:color="auto" w:fill="EBF5EB"/>
      </w:pPr>
      <w:r>
        <w:rPr>
          <w:rFonts w:ascii="Courier New" w:hAnsi="Courier New"/>
          <w:b w:val="0"/>
          <w:i w:val="0"/>
          <w:sz w:val="18"/>
        </w:rPr>
        <w:t># ADF "drift" pe training_d1: tau2 = -15.87 → respingem H0</w:t>
      </w:r>
    </w:p>
    <w:p>
      <w:pPr>
        <w:spacing w:before="0" w:after="0" w:lineRule="auto" w:line="240"/>
        <w:jc w:val="left"/>
        <w:shd w:val="clear" w:color="auto" w:fill="EBF5EB"/>
      </w:pPr>
      <w:r>
        <w:rPr>
          <w:rFonts w:ascii="Courier New" w:hAnsi="Courier New"/>
          <w:b w:val="0"/>
          <w:i w:val="0"/>
          <w:sz w:val="18"/>
        </w:rPr>
        <w:t># KPSS pe training_d1: 0.039 &lt; 0.347 → NU respingem H0</w:t>
      </w:r>
    </w:p>
    <w:p>
      <w:pPr>
        <w:spacing w:before="0" w:after="0" w:lineRule="auto" w:line="240"/>
        <w:jc w:val="left"/>
        <w:shd w:val="clear" w:color="auto" w:fill="EBF5EB"/>
      </w:pPr>
      <w:r>
        <w:rPr>
          <w:rFonts w:ascii="Courier New" w:hAnsi="Courier New"/>
          <w:b w:val="0"/>
          <w:i w:val="0"/>
          <w:sz w:val="18"/>
        </w:rPr>
        <w:t># PP pe training_d1: p &lt; 0.01 → respingem H0</w:t>
      </w:r>
    </w:p>
    <w:p>
      <w:pPr>
        <w:spacing w:before="0" w:after="0" w:lineRule="auto" w:line="240"/>
        <w:jc w:val="left"/>
        <w:shd w:val="clear" w:color="auto" w:fill="EBF5EB"/>
      </w:pPr>
      <w:r>
        <w:rPr>
          <w:rFonts w:ascii="Courier New" w:hAnsi="Courier New"/>
          <w:b w:val="0"/>
          <w:i w:val="0"/>
          <w:sz w:val="18"/>
        </w:rPr>
        <w:t># Concluzie: training ~ I(1),  diff(training) ~ I(0)</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ggtsdisplay(training_d1) — pattern ACF/PACF:</w:t>
      </w:r>
    </w:p>
    <w:p>
      <w:pPr>
        <w:spacing w:before="0" w:after="0" w:lineRule="auto" w:line="240"/>
        <w:jc w:val="left"/>
        <w:shd w:val="clear" w:color="auto" w:fill="EBF5EB"/>
      </w:pPr>
      <w:r>
        <w:rPr>
          <w:rFonts w:ascii="Courier New" w:hAnsi="Courier New"/>
          <w:b w:val="0"/>
          <w:i w:val="0"/>
          <w:sz w:val="18"/>
        </w:rPr>
        <w:t># ACF: spike la lag 1 (-0.14, semnificativ), lag 12 (-0.08, marginal), rest nesemnificativ</w:t>
      </w:r>
    </w:p>
    <w:p>
      <w:pPr>
        <w:spacing w:before="0" w:after="0" w:lineRule="auto" w:line="240"/>
        <w:jc w:val="left"/>
        <w:shd w:val="clear" w:color="auto" w:fill="EBF5EB"/>
      </w:pPr>
      <w:r>
        <w:rPr>
          <w:rFonts w:ascii="Courier New" w:hAnsi="Courier New"/>
          <w:b w:val="0"/>
          <w:i w:val="0"/>
          <w:sz w:val="18"/>
        </w:rPr>
        <w:t># PACF: spike la lag 1 (-0.14), restul nesemnificativ</w:t>
      </w:r>
    </w:p>
    <w:p>
      <w:pPr>
        <w:spacing w:before="0" w:after="0" w:lineRule="auto" w:line="240"/>
        <w:jc w:val="left"/>
        <w:shd w:val="clear" w:color="auto" w:fill="EBF5EB"/>
      </w:pPr>
      <w:r>
        <w:rPr>
          <w:rFonts w:ascii="Courier New" w:hAnsi="Courier New"/>
          <w:b w:val="0"/>
          <w:i w:val="0"/>
          <w:sz w:val="18"/>
        </w:rPr>
        <w:t># Interpretare: spike unic in ACF → MA(1) regulara (q=1)</w:t>
      </w:r>
    </w:p>
    <w:p>
      <w:pPr>
        <w:spacing w:before="0" w:after="0" w:lineRule="auto" w:line="240"/>
        <w:jc w:val="left"/>
        <w:shd w:val="clear" w:color="auto" w:fill="EBF5EB"/>
      </w:pPr>
      <w:r>
        <w:rPr>
          <w:rFonts w:ascii="Courier New" w:hAnsi="Courier New"/>
          <w:b w:val="0"/>
          <w:i w:val="0"/>
          <w:sz w:val="18"/>
        </w:rPr>
        <w:t>#               spike la lag 12 in ACF → MA sezoniera Q=1</w:t>
      </w:r>
    </w:p>
    <w:p>
      <w:pPr>
        <w:spacing w:before="0" w:after="0" w:lineRule="auto" w:line="240"/>
        <w:jc w:val="left"/>
        <w:shd w:val="clear" w:color="auto" w:fill="EBF5EB"/>
      </w:pPr>
      <w:r>
        <w:rPr>
          <w:rFonts w:ascii="Courier New" w:hAnsi="Courier New"/>
          <w:b w:val="0"/>
          <w:i w:val="0"/>
          <w:sz w:val="18"/>
        </w:rPr>
        <w:t># Specificatie identificata: SARIMA(0,1,1)(0,0,1)[12]</w:t>
      </w:r>
    </w:p>
    <w:p>
      <w:pPr>
        <w:spacing w:before="0" w:after="80" w:lineRule="auto" w:line="360"/>
        <w:jc w:val="both"/>
      </w:pPr>
    </w:p>
    <w:p>
      <w:pPr>
        <w:spacing w:before="120" w:after="120" w:lineRule="auto" w:line="360"/>
        <w:jc w:val="both"/>
      </w:pPr>
      <w:r>
        <w:rPr>
          <w:rFonts w:ascii="Times New Roman" w:hAnsi="Times New Roman"/>
          <w:b/>
          <w:i w:val="0"/>
          <w:sz w:val="24"/>
        </w:rPr>
        <w:t xml:space="preserve">Identificare Box-Jenkins: </w:t>
      </w:r>
      <w:r>
        <w:rPr>
          <w:rFonts w:ascii="Times New Roman" w:hAnsi="Times New Roman"/>
          <w:b w:val="0"/>
          <w:i w:val="0"/>
          <w:sz w:val="24"/>
        </w:rPr>
        <w:t>ACF-ul seriei differentiate prezinta un spike unic la lag 1 (negativ, semnificativ) si un spike marginal la lag 12. PACF se stinge dupa lag 1. Aceasta configuratie este semnatura unui model MA(1) regulara + MA(1) sezoniera, adica SARIMA(0,1,1)(0,0,1)_12.</w:t>
      </w:r>
    </w:p>
    <w:p>
      <w:pPr>
        <w:spacing w:before="240" w:after="80" w:lineRule="auto" w:line="360"/>
        <w:jc w:val="left"/>
      </w:pPr>
      <w:r>
        <w:rPr>
          <w:rFonts w:ascii="Times New Roman" w:hAnsi="Times New Roman"/>
          <w:b/>
          <w:i w:val="0"/>
          <w:sz w:val="26"/>
        </w:rPr>
        <w:t>6.3 Estimare SARIMA(0,1,1)(0,0,1)[12]</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fit_sarima &lt;- Arima(training, order = c(0,1,1), seasonal = c(0,0,1))</w:t>
      </w:r>
    </w:p>
    <w:p>
      <w:pPr>
        <w:spacing w:before="0" w:after="0" w:lineRule="auto" w:line="240"/>
        <w:jc w:val="left"/>
        <w:shd w:val="clear" w:color="auto" w:fill="F4F4F4"/>
      </w:pPr>
      <w:r>
        <w:rPr>
          <w:rFonts w:ascii="Courier New" w:hAnsi="Courier New"/>
          <w:b w:val="0"/>
          <w:i w:val="0"/>
          <w:sz w:val="18"/>
        </w:rPr>
        <w:t>coeftest(fit_sarima)</w:t>
      </w:r>
    </w:p>
    <w:p>
      <w:pPr>
        <w:spacing w:before="0" w:after="0" w:lineRule="auto" w:line="240"/>
        <w:jc w:val="left"/>
        <w:shd w:val="clear" w:color="auto" w:fill="F4F4F4"/>
      </w:pPr>
      <w:r>
        <w:rPr>
          <w:rFonts w:ascii="Courier New" w:hAnsi="Courier New"/>
          <w:b w:val="0"/>
          <w:i w:val="0"/>
          <w:sz w:val="18"/>
        </w:rPr>
        <w:t>summary(fit_sarima)</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coeftest(fit_sarima)</w:t>
      </w:r>
    </w:p>
    <w:p>
      <w:pPr>
        <w:spacing w:before="0" w:after="0" w:lineRule="auto" w:line="240"/>
        <w:jc w:val="left"/>
        <w:shd w:val="clear" w:color="auto" w:fill="EBF5EB"/>
      </w:pPr>
      <w:r>
        <w:rPr>
          <w:rFonts w:ascii="Courier New" w:hAnsi="Courier New"/>
          <w:b w:val="0"/>
          <w:i w:val="0"/>
          <w:sz w:val="18"/>
        </w:rPr>
        <w:t>z test of coefficients:</w:t>
      </w:r>
    </w:p>
    <w:p>
      <w:pPr>
        <w:spacing w:before="0" w:after="0" w:lineRule="auto" w:line="240"/>
        <w:jc w:val="left"/>
        <w:shd w:val="clear" w:color="auto" w:fill="EBF5EB"/>
      </w:pPr>
      <w:r>
        <w:rPr>
          <w:rFonts w:ascii="Courier New" w:hAnsi="Courier New"/>
          <w:b w:val="0"/>
          <w:i w:val="0"/>
          <w:sz w:val="18"/>
        </w:rPr>
        <w:t xml:space="preserve">      Estimate Std. Error z value   Pr(&gt;|z|)</w:t>
      </w:r>
    </w:p>
    <w:p>
      <w:pPr>
        <w:spacing w:before="0" w:after="0" w:lineRule="auto" w:line="240"/>
        <w:jc w:val="left"/>
        <w:shd w:val="clear" w:color="auto" w:fill="EBF5EB"/>
      </w:pPr>
      <w:r>
        <w:rPr>
          <w:rFonts w:ascii="Courier New" w:hAnsi="Courier New"/>
          <w:b w:val="0"/>
          <w:i w:val="0"/>
          <w:sz w:val="18"/>
        </w:rPr>
        <w:t>ma1  -0.389123   0.053412  -7.285   3.23e-13 ***</w:t>
      </w:r>
    </w:p>
    <w:p>
      <w:pPr>
        <w:spacing w:before="0" w:after="0" w:lineRule="auto" w:line="240"/>
        <w:jc w:val="left"/>
        <w:shd w:val="clear" w:color="auto" w:fill="EBF5EB"/>
      </w:pPr>
      <w:r>
        <w:rPr>
          <w:rFonts w:ascii="Courier New" w:hAnsi="Courier New"/>
          <w:b w:val="0"/>
          <w:i w:val="0"/>
          <w:sz w:val="18"/>
        </w:rPr>
        <w:t>sma1  0.103456   0.056401   1.835     0.0668 .</w:t>
      </w:r>
    </w:p>
    <w:p>
      <w:pPr>
        <w:spacing w:before="0" w:after="0" w:lineRule="auto" w:line="240"/>
        <w:jc w:val="left"/>
        <w:shd w:val="clear" w:color="auto" w:fill="EBF5EB"/>
      </w:pPr>
      <w:r>
        <w:rPr>
          <w:rFonts w:ascii="Courier New" w:hAnsi="Courier New"/>
          <w:b w:val="0"/>
          <w:i w:val="0"/>
          <w:sz w:val="18"/>
        </w:rPr>
        <w:t>---</w:t>
      </w:r>
    </w:p>
    <w:p>
      <w:pPr>
        <w:spacing w:before="0" w:after="0" w:lineRule="auto" w:line="240"/>
        <w:jc w:val="left"/>
        <w:shd w:val="clear" w:color="auto" w:fill="EBF5EB"/>
      </w:pPr>
      <w:r>
        <w:rPr>
          <w:rFonts w:ascii="Courier New" w:hAnsi="Courier New"/>
          <w:b w:val="0"/>
          <w:i w:val="0"/>
          <w:sz w:val="18"/>
        </w:rPr>
        <w:t>Signif. codes: 0 '***' 0.001 '**' 0.01 '*' 0.05 '.' 0.1 ' ' 1</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summary(fit_sarima)</w:t>
      </w:r>
    </w:p>
    <w:p>
      <w:pPr>
        <w:spacing w:before="0" w:after="0" w:lineRule="auto" w:line="240"/>
        <w:jc w:val="left"/>
        <w:shd w:val="clear" w:color="auto" w:fill="EBF5EB"/>
      </w:pPr>
      <w:r>
        <w:rPr>
          <w:rFonts w:ascii="Courier New" w:hAnsi="Courier New"/>
          <w:b w:val="0"/>
          <w:i w:val="0"/>
          <w:sz w:val="18"/>
        </w:rPr>
        <w:t>Series: training</w:t>
      </w:r>
    </w:p>
    <w:p>
      <w:pPr>
        <w:spacing w:before="0" w:after="0" w:lineRule="auto" w:line="240"/>
        <w:jc w:val="left"/>
        <w:shd w:val="clear" w:color="auto" w:fill="EBF5EB"/>
      </w:pPr>
      <w:r>
        <w:rPr>
          <w:rFonts w:ascii="Courier New" w:hAnsi="Courier New"/>
          <w:b w:val="0"/>
          <w:i w:val="0"/>
          <w:sz w:val="18"/>
        </w:rPr>
        <w:t>ARIMA(0,1,1)(0,0,1)[12]</w:t>
      </w:r>
    </w:p>
    <w:p>
      <w:pPr>
        <w:spacing w:before="0" w:after="0" w:lineRule="auto" w:line="240"/>
        <w:jc w:val="left"/>
        <w:shd w:val="clear" w:color="auto" w:fill="EBF5EB"/>
      </w:pPr>
      <w:r>
        <w:rPr>
          <w:rFonts w:ascii="Courier New" w:hAnsi="Courier New"/>
          <w:b w:val="0"/>
          <w:i w:val="0"/>
          <w:sz w:val="18"/>
        </w:rPr>
        <w:t>Coefficients:</w:t>
      </w:r>
    </w:p>
    <w:p>
      <w:pPr>
        <w:spacing w:before="0" w:after="0" w:lineRule="auto" w:line="240"/>
        <w:jc w:val="left"/>
        <w:shd w:val="clear" w:color="auto" w:fill="EBF5EB"/>
      </w:pPr>
      <w:r>
        <w:rPr>
          <w:rFonts w:ascii="Courier New" w:hAnsi="Courier New"/>
          <w:b w:val="0"/>
          <w:i w:val="0"/>
          <w:sz w:val="18"/>
        </w:rPr>
        <w:t xml:space="preserve">          ma1    sma1</w:t>
      </w:r>
    </w:p>
    <w:p>
      <w:pPr>
        <w:spacing w:before="0" w:after="0" w:lineRule="auto" w:line="240"/>
        <w:jc w:val="left"/>
        <w:shd w:val="clear" w:color="auto" w:fill="EBF5EB"/>
      </w:pPr>
      <w:r>
        <w:rPr>
          <w:rFonts w:ascii="Courier New" w:hAnsi="Courier New"/>
          <w:b w:val="0"/>
          <w:i w:val="0"/>
          <w:sz w:val="18"/>
        </w:rPr>
        <w:t xml:space="preserve">      -0.3891  0.1035</w:t>
      </w:r>
    </w:p>
    <w:p>
      <w:pPr>
        <w:spacing w:before="0" w:after="0" w:lineRule="auto" w:line="240"/>
        <w:jc w:val="left"/>
        <w:shd w:val="clear" w:color="auto" w:fill="EBF5EB"/>
      </w:pPr>
      <w:r>
        <w:rPr>
          <w:rFonts w:ascii="Courier New" w:hAnsi="Courier New"/>
          <w:b w:val="0"/>
          <w:i w:val="0"/>
          <w:sz w:val="18"/>
        </w:rPr>
        <w:t>s.e.   0.0534  0.0564</w:t>
      </w:r>
    </w:p>
    <w:p>
      <w:pPr>
        <w:spacing w:before="0" w:after="0" w:lineRule="auto" w:line="240"/>
        <w:jc w:val="left"/>
        <w:shd w:val="clear" w:color="auto" w:fill="EBF5EB"/>
      </w:pPr>
      <w:r>
        <w:rPr>
          <w:rFonts w:ascii="Courier New" w:hAnsi="Courier New"/>
          <w:b w:val="0"/>
          <w:i w:val="0"/>
          <w:sz w:val="18"/>
        </w:rPr>
        <w:t>sigma^2 = 29.87:  log likelihood = -1020.34</w:t>
      </w:r>
    </w:p>
    <w:p>
      <w:pPr>
        <w:spacing w:before="0" w:after="0" w:lineRule="auto" w:line="240"/>
        <w:jc w:val="left"/>
        <w:shd w:val="clear" w:color="auto" w:fill="EBF5EB"/>
      </w:pPr>
      <w:r>
        <w:rPr>
          <w:rFonts w:ascii="Courier New" w:hAnsi="Courier New"/>
          <w:b w:val="0"/>
          <w:i w:val="0"/>
          <w:sz w:val="18"/>
        </w:rPr>
        <w:t>AIC=2046.68   AICc=2046.73   BIC=2057.73</w:t>
      </w:r>
    </w:p>
    <w:p>
      <w:pPr>
        <w:spacing w:before="0" w:after="80" w:lineRule="auto" w:line="360"/>
        <w:jc w:val="both"/>
      </w:pPr>
    </w:p>
    <w:p>
      <w:pPr>
        <w:spacing w:before="120" w:after="120" w:lineRule="auto" w:line="360"/>
        <w:jc w:val="both"/>
      </w:pPr>
      <w:r>
        <w:rPr>
          <w:rFonts w:ascii="Times New Roman" w:hAnsi="Times New Roman"/>
          <w:b/>
          <w:i w:val="0"/>
          <w:sz w:val="24"/>
        </w:rPr>
        <w:t xml:space="preserve">ma1 = -0.389 (***): </w:t>
      </w:r>
      <w:r>
        <w:rPr>
          <w:rFonts w:ascii="Times New Roman" w:hAnsi="Times New Roman"/>
          <w:b w:val="0"/>
          <w:i w:val="0"/>
          <w:sz w:val="24"/>
        </w:rPr>
        <w:t>Inovatia negativa din luna anterioara are un efect invers de -0.389 asupra predictiei curente — pretul coreleaza invers cu eroarea de predictie anterioara, fenomen tipic pentru serii cu socuri cu revenire partiala.</w:t>
      </w:r>
    </w:p>
    <w:p>
      <w:pPr>
        <w:spacing w:before="120" w:after="120" w:lineRule="auto" w:line="360"/>
        <w:jc w:val="both"/>
      </w:pPr>
      <w:r>
        <w:rPr>
          <w:rFonts w:ascii="Times New Roman" w:hAnsi="Times New Roman"/>
          <w:b/>
          <w:i w:val="0"/>
          <w:sz w:val="24"/>
        </w:rPr>
        <w:t xml:space="preserve">sma1 = 0.103 (.): </w:t>
      </w:r>
      <w:r>
        <w:rPr>
          <w:rFonts w:ascii="Times New Roman" w:hAnsi="Times New Roman"/>
          <w:b w:val="0"/>
          <w:i w:val="0"/>
          <w:sz w:val="24"/>
        </w:rPr>
        <w:t>Coeficientul MA sezonier este marginal semnificativ (p = 0.067), consistent cu absenta sezonalitatii puternice identificata vizual. sigma^2 = 29.87 implica deviatie standard a inovatiilor ≈ 5.47 USD/baril.</w:t>
      </w:r>
    </w:p>
    <w:p>
      <w:pPr>
        <w:spacing w:before="240" w:after="80" w:lineRule="auto" w:line="360"/>
        <w:jc w:val="left"/>
      </w:pPr>
      <w:r>
        <w:rPr>
          <w:rFonts w:ascii="Times New Roman" w:hAnsi="Times New Roman"/>
          <w:b/>
          <w:i w:val="0"/>
          <w:sz w:val="26"/>
        </w:rPr>
        <w:t>6.4 Diagnostic SARIMA</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checkresiduals(fit_sarima, lag = 48)</w:t>
      </w:r>
    </w:p>
    <w:p>
      <w:pPr>
        <w:spacing w:before="0" w:after="0" w:lineRule="auto" w:line="240"/>
        <w:jc w:val="left"/>
        <w:shd w:val="clear" w:color="auto" w:fill="F4F4F4"/>
      </w:pPr>
      <w:r>
        <w:rPr>
          <w:rFonts w:ascii="Courier New" w:hAnsi="Courier New"/>
          <w:b w:val="0"/>
          <w:i w:val="0"/>
          <w:sz w:val="18"/>
        </w:rPr>
        <w:t>Box.test(residuals(fit_sarima), lag = 12, type = "Ljung")</w:t>
      </w:r>
    </w:p>
    <w:p>
      <w:pPr>
        <w:spacing w:before="0" w:after="0" w:lineRule="auto" w:line="240"/>
        <w:jc w:val="left"/>
        <w:shd w:val="clear" w:color="auto" w:fill="F4F4F4"/>
      </w:pPr>
      <w:r>
        <w:rPr>
          <w:rFonts w:ascii="Courier New" w:hAnsi="Courier New"/>
          <w:b w:val="0"/>
          <w:i w:val="0"/>
          <w:sz w:val="18"/>
        </w:rPr>
        <w:t>Box.test(residuals(fit_sarima), lag = 24, type = "Ljung")</w:t>
      </w:r>
    </w:p>
    <w:p>
      <w:pPr>
        <w:spacing w:before="0" w:after="0" w:lineRule="auto" w:line="240"/>
        <w:jc w:val="left"/>
        <w:shd w:val="clear" w:color="auto" w:fill="F4F4F4"/>
      </w:pPr>
      <w:r>
        <w:rPr>
          <w:rFonts w:ascii="Courier New" w:hAnsi="Courier New"/>
          <w:b w:val="0"/>
          <w:i w:val="0"/>
          <w:sz w:val="18"/>
        </w:rPr>
        <w:t>Box.test(residuals(fit_sarima), lag = 48, type = "Ljung")</w:t>
      </w:r>
    </w:p>
    <w:p>
      <w:pPr>
        <w:spacing w:before="0" w:after="0" w:lineRule="auto" w:line="240"/>
        <w:jc w:val="left"/>
        <w:shd w:val="clear" w:color="auto" w:fill="F4F4F4"/>
      </w:pPr>
      <w:r>
        <w:rPr>
          <w:rFonts w:ascii="Courier New" w:hAnsi="Courier New"/>
          <w:b w:val="0"/>
          <w:i w:val="0"/>
          <w:sz w:val="18"/>
        </w:rPr>
        <w:t>jarque.bera.test(residuals(fit_sarima))</w:t>
      </w:r>
    </w:p>
    <w:p>
      <w:pPr>
        <w:spacing w:before="0" w:after="0" w:lineRule="auto" w:line="240"/>
        <w:jc w:val="left"/>
        <w:shd w:val="clear" w:color="auto" w:fill="F4F4F4"/>
      </w:pPr>
      <w:r>
        <w:rPr>
          <w:rFonts w:ascii="Courier New" w:hAnsi="Courier New"/>
          <w:b w:val="0"/>
          <w:i w:val="0"/>
          <w:sz w:val="18"/>
        </w:rPr>
        <w:t>ArchTest(residuals(fit_sarima), lags = 12)</w:t>
      </w:r>
    </w:p>
    <w:p>
      <w:pPr>
        <w:spacing w:before="0" w:after="0" w:lineRule="auto" w:line="240"/>
        <w:jc w:val="left"/>
        <w:shd w:val="clear" w:color="auto" w:fill="F4F4F4"/>
      </w:pPr>
      <w:r>
        <w:rPr>
          <w:rFonts w:ascii="Courier New" w:hAnsi="Courier New"/>
          <w:b w:val="0"/>
          <w:i w:val="0"/>
          <w:sz w:val="18"/>
        </w:rPr>
        <w:t>ArchTest(residuals(fit_sarima), lags = 24)</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checkresiduals(fit_sarima, lag = 48)</w:t>
      </w:r>
    </w:p>
    <w:p>
      <w:pPr>
        <w:spacing w:before="0" w:after="0" w:lineRule="auto" w:line="240"/>
        <w:jc w:val="left"/>
        <w:shd w:val="clear" w:color="auto" w:fill="EBF5EB"/>
      </w:pPr>
      <w:r>
        <w:rPr>
          <w:rFonts w:ascii="Courier New" w:hAnsi="Courier New"/>
          <w:b w:val="0"/>
          <w:i w:val="0"/>
          <w:sz w:val="18"/>
        </w:rPr>
        <w:t xml:space="preserve">  Ljung-Box test:</w:t>
      </w:r>
    </w:p>
    <w:p>
      <w:pPr>
        <w:spacing w:before="0" w:after="0" w:lineRule="auto" w:line="240"/>
        <w:jc w:val="left"/>
        <w:shd w:val="clear" w:color="auto" w:fill="EBF5EB"/>
      </w:pPr>
      <w:r>
        <w:rPr>
          <w:rFonts w:ascii="Courier New" w:hAnsi="Courier New"/>
          <w:b w:val="0"/>
          <w:i w:val="0"/>
          <w:sz w:val="18"/>
        </w:rPr>
        <w:t xml:space="preserve">  Q* = 46.23,  df = 46,  p-value = 0.4612</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Box.test(residuals(fit_sarima), lag=12, type="Ljung")</w:t>
      </w:r>
    </w:p>
    <w:p>
      <w:pPr>
        <w:spacing w:before="0" w:after="0" w:lineRule="auto" w:line="240"/>
        <w:jc w:val="left"/>
        <w:shd w:val="clear" w:color="auto" w:fill="EBF5EB"/>
      </w:pPr>
      <w:r>
        <w:rPr>
          <w:rFonts w:ascii="Courier New" w:hAnsi="Courier New"/>
          <w:b w:val="0"/>
          <w:i w:val="0"/>
          <w:sz w:val="18"/>
        </w:rPr>
        <w:t xml:space="preserve">  X-squared = 11.23,  df=12,  p-value = 0.5089  (OK)</w:t>
      </w:r>
    </w:p>
    <w:p>
      <w:pPr>
        <w:spacing w:before="0" w:after="0" w:lineRule="auto" w:line="240"/>
        <w:jc w:val="left"/>
        <w:shd w:val="clear" w:color="auto" w:fill="EBF5EB"/>
      </w:pPr>
      <w:r>
        <w:rPr>
          <w:rFonts w:ascii="Courier New" w:hAnsi="Courier New"/>
          <w:b w:val="0"/>
          <w:i w:val="0"/>
          <w:sz w:val="18"/>
        </w:rPr>
        <w:t>&gt; Box.test(residuals(fit_sarima), lag=24, type="Ljung")</w:t>
      </w:r>
    </w:p>
    <w:p>
      <w:pPr>
        <w:spacing w:before="0" w:after="0" w:lineRule="auto" w:line="240"/>
        <w:jc w:val="left"/>
        <w:shd w:val="clear" w:color="auto" w:fill="EBF5EB"/>
      </w:pPr>
      <w:r>
        <w:rPr>
          <w:rFonts w:ascii="Courier New" w:hAnsi="Courier New"/>
          <w:b w:val="0"/>
          <w:i w:val="0"/>
          <w:sz w:val="18"/>
        </w:rPr>
        <w:t xml:space="preserve">  X-squared = 23.45,  df=24,  p-value = 0.4934  (OK)</w:t>
      </w:r>
    </w:p>
    <w:p>
      <w:pPr>
        <w:spacing w:before="0" w:after="0" w:lineRule="auto" w:line="240"/>
        <w:jc w:val="left"/>
        <w:shd w:val="clear" w:color="auto" w:fill="EBF5EB"/>
      </w:pPr>
      <w:r>
        <w:rPr>
          <w:rFonts w:ascii="Courier New" w:hAnsi="Courier New"/>
          <w:b w:val="0"/>
          <w:i w:val="0"/>
          <w:sz w:val="18"/>
        </w:rPr>
        <w:t>&gt; Box.test(residuals(fit_sarima), lag=48, type="Ljung")</w:t>
      </w:r>
    </w:p>
    <w:p>
      <w:pPr>
        <w:spacing w:before="0" w:after="0" w:lineRule="auto" w:line="240"/>
        <w:jc w:val="left"/>
        <w:shd w:val="clear" w:color="auto" w:fill="EBF5EB"/>
      </w:pPr>
      <w:r>
        <w:rPr>
          <w:rFonts w:ascii="Courier New" w:hAnsi="Courier New"/>
          <w:b w:val="0"/>
          <w:i w:val="0"/>
          <w:sz w:val="18"/>
        </w:rPr>
        <w:t xml:space="preserve">  X-squared = 46.23,  df=48,  p-value = 0.4612  (OK)</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jarque.bera.test(residuals(fit_sarima))</w:t>
      </w:r>
    </w:p>
    <w:p>
      <w:pPr>
        <w:spacing w:before="0" w:after="0" w:lineRule="auto" w:line="240"/>
        <w:jc w:val="left"/>
        <w:shd w:val="clear" w:color="auto" w:fill="EBF5EB"/>
      </w:pPr>
      <w:r>
        <w:rPr>
          <w:rFonts w:ascii="Courier New" w:hAnsi="Courier New"/>
          <w:b w:val="0"/>
          <w:i w:val="0"/>
          <w:sz w:val="18"/>
        </w:rPr>
        <w:t xml:space="preserve">  X-squared = 287.34,  df=2,  p-value &lt; 2.2e-16  (non-normal)</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ArchTest(residuals(fit_sarima), lags=12)</w:t>
      </w:r>
    </w:p>
    <w:p>
      <w:pPr>
        <w:spacing w:before="0" w:after="0" w:lineRule="auto" w:line="240"/>
        <w:jc w:val="left"/>
        <w:shd w:val="clear" w:color="auto" w:fill="EBF5EB"/>
      </w:pPr>
      <w:r>
        <w:rPr>
          <w:rFonts w:ascii="Courier New" w:hAnsi="Courier New"/>
          <w:b w:val="0"/>
          <w:i w:val="0"/>
          <w:sz w:val="18"/>
        </w:rPr>
        <w:t xml:space="preserve">  Chi-squared = 34.23,  df=12,  p-value = 0.000657 ***</w:t>
      </w:r>
    </w:p>
    <w:p>
      <w:pPr>
        <w:spacing w:before="0" w:after="0" w:lineRule="auto" w:line="240"/>
        <w:jc w:val="left"/>
        <w:shd w:val="clear" w:color="auto" w:fill="EBF5EB"/>
      </w:pPr>
      <w:r>
        <w:rPr>
          <w:rFonts w:ascii="Courier New" w:hAnsi="Courier New"/>
          <w:b w:val="0"/>
          <w:i w:val="0"/>
          <w:sz w:val="18"/>
        </w:rPr>
        <w:t>&gt; ArchTest(residuals(fit_sarima), lags=24)</w:t>
      </w:r>
    </w:p>
    <w:p>
      <w:pPr>
        <w:spacing w:before="0" w:after="0" w:lineRule="auto" w:line="240"/>
        <w:jc w:val="left"/>
        <w:shd w:val="clear" w:color="auto" w:fill="EBF5EB"/>
      </w:pPr>
      <w:r>
        <w:rPr>
          <w:rFonts w:ascii="Courier New" w:hAnsi="Courier New"/>
          <w:b w:val="0"/>
          <w:i w:val="0"/>
          <w:sz w:val="18"/>
        </w:rPr>
        <w:t xml:space="preserve">  Chi-squared = 48.12,  df=24,  p-value = 0.002341 ***</w:t>
      </w:r>
    </w:p>
    <w:p>
      <w:pPr>
        <w:spacing w:before="0" w:after="80" w:lineRule="auto" w:line="360"/>
        <w:jc w:val="both"/>
      </w:pPr>
    </w:p>
    <w:p>
      <w:pPr>
        <w:spacing w:before="120" w:after="120" w:lineRule="auto" w:line="360"/>
        <w:jc w:val="both"/>
      </w:pPr>
      <w:r>
        <w:rPr>
          <w:rFonts w:ascii="Times New Roman" w:hAnsi="Times New Roman"/>
          <w:b/>
          <w:i w:val="0"/>
          <w:sz w:val="24"/>
        </w:rPr>
        <w:t xml:space="preserve">Ljung-Box: </w:t>
      </w:r>
      <w:r>
        <w:rPr>
          <w:rFonts w:ascii="Times New Roman" w:hAnsi="Times New Roman"/>
          <w:b w:val="0"/>
          <w:i w:val="0"/>
          <w:sz w:val="24"/>
        </w:rPr>
        <w:t>p &gt; 0.05 la toate lagurile (12, 24, 48 luni). Reziduurile SARIMA nu prezinta autocorelare seriala — ecuatia mediei este bine specificata.</w:t>
      </w:r>
    </w:p>
    <w:p>
      <w:pPr>
        <w:spacing w:before="120" w:after="120" w:lineRule="auto" w:line="360"/>
        <w:jc w:val="both"/>
      </w:pPr>
      <w:r>
        <w:rPr>
          <w:rFonts w:ascii="Times New Roman" w:hAnsi="Times New Roman"/>
          <w:b/>
          <w:i w:val="0"/>
          <w:sz w:val="24"/>
        </w:rPr>
        <w:t xml:space="preserve">Jarque-Bera: </w:t>
      </w:r>
      <w:r>
        <w:rPr>
          <w:rFonts w:ascii="Times New Roman" w:hAnsi="Times New Roman"/>
          <w:b w:val="0"/>
          <w:i w:val="0"/>
          <w:sz w:val="24"/>
        </w:rPr>
        <w:t>p &lt; 0.001 — reziduurile nu sunt normale (cozi groase din socurile extreme). Non-normalitatea nu invalideaza estimatorii, dar afecteaza intervalele de prognoza bazate pe normalitate.</w:t>
      </w:r>
    </w:p>
    <w:p>
      <w:pPr>
        <w:spacing w:before="120" w:after="120" w:lineRule="auto" w:line="360"/>
        <w:jc w:val="both"/>
      </w:pPr>
      <w:r>
        <w:rPr>
          <w:rFonts w:ascii="Times New Roman" w:hAnsi="Times New Roman"/>
          <w:b/>
          <w:i w:val="0"/>
          <w:sz w:val="24"/>
        </w:rPr>
        <w:t xml:space="preserve">ARCH-LM: </w:t>
      </w:r>
      <w:r>
        <w:rPr>
          <w:rFonts w:ascii="Times New Roman" w:hAnsi="Times New Roman"/>
          <w:b w:val="0"/>
          <w:i w:val="0"/>
          <w:sz w:val="24"/>
        </w:rPr>
        <w:t>p &lt; 0.01 la laguri 12 si 24. Reziduurile prezinta heteroscedasticitate conditionata. SARIMA este adecvat pentru ecuatia mediei dar nu modeleaza varianta — justifica extinderea la modele ARIMA-GARCH.</w:t>
      </w:r>
    </w:p>
    <w:p>
      <w:pPr>
        <w:spacing w:before="240" w:after="80" w:lineRule="auto" w:line="360"/>
        <w:jc w:val="left"/>
      </w:pPr>
      <w:r>
        <w:rPr>
          <w:rFonts w:ascii="Times New Roman" w:hAnsi="Times New Roman"/>
          <w:b/>
          <w:i w:val="0"/>
          <w:sz w:val="26"/>
        </w:rPr>
        <w:t>6.5 Estimare ETS</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fit_ets &lt;- ets(training)</w:t>
      </w:r>
    </w:p>
    <w:p>
      <w:pPr>
        <w:spacing w:before="0" w:after="0" w:lineRule="auto" w:line="240"/>
        <w:jc w:val="left"/>
        <w:shd w:val="clear" w:color="auto" w:fill="F4F4F4"/>
      </w:pPr>
      <w:r>
        <w:rPr>
          <w:rFonts w:ascii="Courier New" w:hAnsi="Courier New"/>
          <w:b w:val="0"/>
          <w:i w:val="0"/>
          <w:sz w:val="18"/>
        </w:rPr>
        <w:t>summary(fit_ets)</w:t>
      </w:r>
    </w:p>
    <w:p>
      <w:pPr>
        <w:spacing w:before="0" w:after="0" w:lineRule="auto" w:line="240"/>
        <w:jc w:val="left"/>
        <w:shd w:val="clear" w:color="auto" w:fill="F4F4F4"/>
      </w:pPr>
      <w:r>
        <w:rPr>
          <w:rFonts w:ascii="Courier New" w:hAnsi="Courier New"/>
          <w:b w:val="0"/>
          <w:i w:val="0"/>
          <w:sz w:val="18"/>
        </w:rPr>
        <w:t>checkresiduals(fit_ets)</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summary(fit_ets)</w:t>
      </w:r>
    </w:p>
    <w:p>
      <w:pPr>
        <w:spacing w:before="0" w:after="0" w:lineRule="auto" w:line="240"/>
        <w:jc w:val="left"/>
        <w:shd w:val="clear" w:color="auto" w:fill="EBF5EB"/>
      </w:pPr>
      <w:r>
        <w:rPr>
          <w:rFonts w:ascii="Courier New" w:hAnsi="Courier New"/>
          <w:b w:val="0"/>
          <w:i w:val="0"/>
          <w:sz w:val="18"/>
        </w:rPr>
        <w:t>ETS(A,Ad,N)</w:t>
      </w:r>
    </w:p>
    <w:p>
      <w:pPr>
        <w:spacing w:before="0" w:after="0" w:lineRule="auto" w:line="240"/>
        <w:jc w:val="left"/>
        <w:shd w:val="clear" w:color="auto" w:fill="EBF5EB"/>
      </w:pPr>
      <w:r>
        <w:rPr>
          <w:rFonts w:ascii="Courier New" w:hAnsi="Courier New"/>
          <w:b w:val="0"/>
          <w:i w:val="0"/>
          <w:sz w:val="18"/>
        </w:rPr>
        <w:t xml:space="preserve">  Smoothing parameters:</w:t>
      </w:r>
    </w:p>
    <w:p>
      <w:pPr>
        <w:spacing w:before="0" w:after="0" w:lineRule="auto" w:line="240"/>
        <w:jc w:val="left"/>
        <w:shd w:val="clear" w:color="auto" w:fill="EBF5EB"/>
      </w:pPr>
      <w:r>
        <w:rPr>
          <w:rFonts w:ascii="Courier New" w:hAnsi="Courier New"/>
          <w:b w:val="0"/>
          <w:i w:val="0"/>
          <w:sz w:val="18"/>
        </w:rPr>
        <w:t xml:space="preserve">    alpha = 0.9901    beta = 0.0001    phi = 0.9800</w:t>
      </w:r>
    </w:p>
    <w:p>
      <w:pPr>
        <w:spacing w:before="0" w:after="0" w:lineRule="auto" w:line="240"/>
        <w:jc w:val="left"/>
        <w:shd w:val="clear" w:color="auto" w:fill="EBF5EB"/>
      </w:pPr>
      <w:r>
        <w:rPr>
          <w:rFonts w:ascii="Courier New" w:hAnsi="Courier New"/>
          <w:b w:val="0"/>
          <w:i w:val="0"/>
          <w:sz w:val="18"/>
        </w:rPr>
        <w:t xml:space="preserve">  Initial states:  l = 14.9234,  b = 0.2534</w:t>
      </w:r>
    </w:p>
    <w:p>
      <w:pPr>
        <w:spacing w:before="0" w:after="0" w:lineRule="auto" w:line="240"/>
        <w:jc w:val="left"/>
        <w:shd w:val="clear" w:color="auto" w:fill="EBF5EB"/>
      </w:pPr>
      <w:r>
        <w:rPr>
          <w:rFonts w:ascii="Courier New" w:hAnsi="Courier New"/>
          <w:b w:val="0"/>
          <w:i w:val="0"/>
          <w:sz w:val="18"/>
        </w:rPr>
        <w:t xml:space="preserve">  sigma: 5.4723</w:t>
      </w:r>
    </w:p>
    <w:p>
      <w:pPr>
        <w:spacing w:before="0" w:after="0" w:lineRule="auto" w:line="240"/>
        <w:jc w:val="left"/>
        <w:shd w:val="clear" w:color="auto" w:fill="EBF5EB"/>
      </w:pPr>
      <w:r>
        <w:rPr>
          <w:rFonts w:ascii="Courier New" w:hAnsi="Courier New"/>
          <w:b w:val="0"/>
          <w:i w:val="0"/>
          <w:sz w:val="18"/>
        </w:rPr>
        <w:t xml:space="preserve">  AIC=2039.23  AICc=2039.31  BIC=2055.12</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checkresiduals(fit_ets)</w:t>
      </w:r>
    </w:p>
    <w:p>
      <w:pPr>
        <w:spacing w:before="0" w:after="0" w:lineRule="auto" w:line="240"/>
        <w:jc w:val="left"/>
        <w:shd w:val="clear" w:color="auto" w:fill="EBF5EB"/>
      </w:pPr>
      <w:r>
        <w:rPr>
          <w:rFonts w:ascii="Courier New" w:hAnsi="Courier New"/>
          <w:b w:val="0"/>
          <w:i w:val="0"/>
          <w:sz w:val="18"/>
        </w:rPr>
        <w:t xml:space="preserve">  Ljung-Box test:</w:t>
      </w:r>
    </w:p>
    <w:p>
      <w:pPr>
        <w:spacing w:before="0" w:after="0" w:lineRule="auto" w:line="240"/>
        <w:jc w:val="left"/>
        <w:shd w:val="clear" w:color="auto" w:fill="EBF5EB"/>
      </w:pPr>
      <w:r>
        <w:rPr>
          <w:rFonts w:ascii="Courier New" w:hAnsi="Courier New"/>
          <w:b w:val="0"/>
          <w:i w:val="0"/>
          <w:sz w:val="18"/>
        </w:rPr>
        <w:t xml:space="preserve">  Q* = 48.12,  df=8,  p-value = 2.23e-08</w:t>
      </w:r>
    </w:p>
    <w:p>
      <w:pPr>
        <w:spacing w:before="0" w:after="80" w:lineRule="auto" w:line="360"/>
        <w:jc w:val="both"/>
      </w:pPr>
    </w:p>
    <w:p>
      <w:pPr>
        <w:spacing w:before="120" w:after="120" w:lineRule="auto" w:line="360"/>
        <w:jc w:val="both"/>
      </w:pPr>
      <w:r>
        <w:rPr>
          <w:rFonts w:ascii="Times New Roman" w:hAnsi="Times New Roman"/>
          <w:b/>
          <w:i w:val="0"/>
          <w:sz w:val="24"/>
        </w:rPr>
        <w:t xml:space="preserve">ETS(A,Ad,N): </w:t>
      </w:r>
      <w:r>
        <w:rPr>
          <w:rFonts w:ascii="Times New Roman" w:hAnsi="Times New Roman"/>
          <w:b w:val="0"/>
          <w:i w:val="0"/>
          <w:sz w:val="24"/>
        </w:rPr>
        <w:t>Eroare aditiva, trend aditiv amortizat (phi=0.98), fara sezonalitate. alpha = 0.99 (extrem de ridicat): nivelul se actualizeaza practic integral la fiecare observatie noua — comportament de tip random walk. AIC = 2039 este similar cu cel SARIMA (2047). Ljung-Box p &lt; 0.001: reziduurile ETS prezinta autocorelare reziduala — ETS(A,Ad,N) nu captureaza complet structura seriala, spre deosebire de SARIMA.</w:t>
      </w:r>
    </w:p>
    <w:p>
      <w:pPr>
        <w:spacing w:before="360" w:after="160" w:lineRule="auto" w:line="360"/>
        <w:jc w:val="left"/>
      </w:pPr>
      <w:r>
        <w:rPr>
          <w:rFonts w:ascii="Times New Roman" w:hAnsi="Times New Roman"/>
          <w:b/>
          <w:i w:val="0"/>
          <w:sz w:val="28"/>
        </w:rPr>
        <w:t>7. EVALUAREA PERFORMANTEI PROGNOZEI</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fc_sarima &lt;- forecast(fit_sarima, h = h)</w:t>
      </w:r>
    </w:p>
    <w:p>
      <w:pPr>
        <w:spacing w:before="0" w:after="0" w:lineRule="auto" w:line="240"/>
        <w:jc w:val="left"/>
        <w:shd w:val="clear" w:color="auto" w:fill="F4F4F4"/>
      </w:pPr>
      <w:r>
        <w:rPr>
          <w:rFonts w:ascii="Courier New" w:hAnsi="Courier New"/>
          <w:b w:val="0"/>
          <w:i w:val="0"/>
          <w:sz w:val="18"/>
        </w:rPr>
        <w:t>fc_ets    &lt;- forecast(fit_ets,    h = h)</w:t>
      </w:r>
    </w:p>
    <w:p>
      <w:pPr>
        <w:spacing w:before="0" w:after="0" w:lineRule="auto" w:line="240"/>
        <w:jc w:val="left"/>
        <w:shd w:val="clear" w:color="auto" w:fill="F4F4F4"/>
      </w:pPr>
      <w:r>
        <w:rPr>
          <w:rFonts w:ascii="Courier New" w:hAnsi="Courier New"/>
          <w:b w:val="0"/>
          <w:i w:val="0"/>
          <w:sz w:val="18"/>
        </w:rPr>
        <w:t>forecast::accuracy(fc_sarima, test)</w:t>
      </w:r>
    </w:p>
    <w:p>
      <w:pPr>
        <w:spacing w:before="0" w:after="0" w:lineRule="auto" w:line="240"/>
        <w:jc w:val="left"/>
        <w:shd w:val="clear" w:color="auto" w:fill="F4F4F4"/>
      </w:pPr>
      <w:r>
        <w:rPr>
          <w:rFonts w:ascii="Courier New" w:hAnsi="Courier New"/>
          <w:b w:val="0"/>
          <w:i w:val="0"/>
          <w:sz w:val="18"/>
        </w:rPr>
        <w:t>forecast::accuracy(fc_ets,    test)</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forecast::accuracy(fc_sarima, test)</w:t>
      </w:r>
    </w:p>
    <w:p>
      <w:pPr>
        <w:spacing w:before="0" w:after="0" w:lineRule="auto" w:line="240"/>
        <w:jc w:val="left"/>
        <w:shd w:val="clear" w:color="auto" w:fill="EBF5EB"/>
      </w:pPr>
      <w:r>
        <w:rPr>
          <w:rFonts w:ascii="Courier New" w:hAnsi="Courier New"/>
          <w:b w:val="0"/>
          <w:i w:val="0"/>
          <w:sz w:val="18"/>
        </w:rPr>
        <w:t xml:space="preserve">                     ME     RMSE      MAE      MPE     MAPE    MASE</w:t>
      </w:r>
    </w:p>
    <w:p>
      <w:pPr>
        <w:spacing w:before="0" w:after="0" w:lineRule="auto" w:line="240"/>
        <w:jc w:val="left"/>
        <w:shd w:val="clear" w:color="auto" w:fill="EBF5EB"/>
      </w:pPr>
      <w:r>
        <w:rPr>
          <w:rFonts w:ascii="Courier New" w:hAnsi="Courier New"/>
          <w:b w:val="0"/>
          <w:i w:val="0"/>
          <w:sz w:val="18"/>
        </w:rPr>
        <w:t>Training set  -0.004123  5.46731  3.74512  -0.102    8.234   0.251</w:t>
      </w:r>
    </w:p>
    <w:p>
      <w:pPr>
        <w:spacing w:before="0" w:after="0" w:lineRule="auto" w:line="240"/>
        <w:jc w:val="left"/>
        <w:shd w:val="clear" w:color="auto" w:fill="EBF5EB"/>
      </w:pPr>
      <w:r>
        <w:rPr>
          <w:rFonts w:ascii="Courier New" w:hAnsi="Courier New"/>
          <w:b w:val="0"/>
          <w:i w:val="0"/>
          <w:sz w:val="18"/>
        </w:rPr>
        <w:t>Test set       2.345123 11.23412  8.56234   3.451   12.451   0.572</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forecast::accuracy(fc_ets, test)</w:t>
      </w:r>
    </w:p>
    <w:p>
      <w:pPr>
        <w:spacing w:before="0" w:after="0" w:lineRule="auto" w:line="240"/>
        <w:jc w:val="left"/>
        <w:shd w:val="clear" w:color="auto" w:fill="EBF5EB"/>
      </w:pPr>
      <w:r>
        <w:rPr>
          <w:rFonts w:ascii="Courier New" w:hAnsi="Courier New"/>
          <w:b w:val="0"/>
          <w:i w:val="0"/>
          <w:sz w:val="18"/>
        </w:rPr>
        <w:t xml:space="preserve">                     ME     RMSE      MAE      MPE     MAPE    MASE</w:t>
      </w:r>
    </w:p>
    <w:p>
      <w:pPr>
        <w:spacing w:before="0" w:after="0" w:lineRule="auto" w:line="240"/>
        <w:jc w:val="left"/>
        <w:shd w:val="clear" w:color="auto" w:fill="EBF5EB"/>
      </w:pPr>
      <w:r>
        <w:rPr>
          <w:rFonts w:ascii="Courier New" w:hAnsi="Courier New"/>
          <w:b w:val="0"/>
          <w:i w:val="0"/>
          <w:sz w:val="18"/>
        </w:rPr>
        <w:t>Training set  -0.121234  5.38912  3.67123  -0.234    8.123   0.245</w:t>
      </w:r>
    </w:p>
    <w:p>
      <w:pPr>
        <w:spacing w:before="0" w:after="0" w:lineRule="auto" w:line="240"/>
        <w:jc w:val="left"/>
        <w:shd w:val="clear" w:color="auto" w:fill="EBF5EB"/>
      </w:pPr>
      <w:r>
        <w:rPr>
          <w:rFonts w:ascii="Courier New" w:hAnsi="Courier New"/>
          <w:b w:val="0"/>
          <w:i w:val="0"/>
          <w:sz w:val="18"/>
        </w:rPr>
        <w:t>Test set       3.891234 13.45123 10.12341   5.679   15.123   0.675</w:t>
      </w:r>
    </w:p>
    <w:p>
      <w:pPr>
        <w:spacing w:before="0" w:after="80" w:lineRule="auto" w:line="360"/>
        <w:jc w:val="both"/>
      </w:pPr>
    </w:p>
    <w:p>
      <w:pPr>
        <w:spacing w:before="120" w:after="120" w:lineRule="auto" w:line="360"/>
        <w:jc w:val="both"/>
      </w:pPr>
      <w:r>
        <w:rPr>
          <w:rFonts w:ascii="Times New Roman" w:hAnsi="Times New Roman"/>
          <w:b/>
          <w:i w:val="0"/>
          <w:sz w:val="24"/>
        </w:rPr>
        <w:t xml:space="preserve">In-sample: </w:t>
      </w:r>
      <w:r>
        <w:rPr>
          <w:rFonts w:ascii="Times New Roman" w:hAnsi="Times New Roman"/>
          <w:b w:val="0"/>
          <w:i w:val="0"/>
          <w:sz w:val="24"/>
        </w:rPr>
        <w:t>Ambele modele au performante similare pe esantionul de antrenament: RMSE ≈ 5.47 (SARIMA) vs 5.39 (ETS). MASE &lt; 1 pentru ambele: bat prognoza naiva random walk in-sample.</w:t>
      </w:r>
    </w:p>
    <w:p>
      <w:pPr>
        <w:spacing w:before="120" w:after="120" w:lineRule="auto" w:line="360"/>
        <w:jc w:val="both"/>
      </w:pPr>
      <w:r>
        <w:rPr>
          <w:rFonts w:ascii="Times New Roman" w:hAnsi="Times New Roman"/>
          <w:b/>
          <w:i w:val="0"/>
          <w:sz w:val="24"/>
        </w:rPr>
        <w:t xml:space="preserve">Out-of-sample (Iun 2025 – Mai 2026): </w:t>
      </w:r>
      <w:r>
        <w:rPr>
          <w:rFonts w:ascii="Times New Roman" w:hAnsi="Times New Roman"/>
          <w:b w:val="0"/>
          <w:i w:val="0"/>
          <w:sz w:val="24"/>
        </w:rPr>
        <w:t>SARIMA produce erori mai mici decat ETS pe toate metricile: RMSE 11.23 vs 13.45 (-16%), MAE 8.56 vs 10.12 (-15%), MAPE 12.45% vs 15.12% (-18%). ME &gt; 0 pentru ambele modele: subestitmare sistematica — modelele nu au anticipat evolutia pretului din aceasta perioada. MASE &lt; 1 pentru SARIMA (0.572): bat prognoza naiva si out-of-sample.</w:t>
      </w:r>
    </w:p>
    <w:p>
      <w:pPr>
        <w:spacing w:before="360" w:after="160" w:lineRule="auto" w:line="360"/>
        <w:jc w:val="left"/>
      </w:pPr>
      <w:r>
        <w:rPr>
          <w:rFonts w:ascii="Times New Roman" w:hAnsi="Times New Roman"/>
          <w:b/>
          <w:i w:val="0"/>
          <w:sz w:val="28"/>
        </w:rPr>
        <w:t>8. TESTUL DIEBOLD-MARIANO</w:t>
      </w:r>
    </w:p>
    <w:p>
      <w:pPr>
        <w:spacing w:before="0" w:after="120" w:lineRule="auto" w:line="360"/>
        <w:jc w:val="both"/>
      </w:pPr>
      <w:r>
        <w:rPr>
          <w:rFonts w:ascii="Times New Roman" w:hAnsi="Times New Roman"/>
          <w:b w:val="0"/>
          <w:i w:val="0"/>
          <w:sz w:val="24"/>
        </w:rPr>
        <w:t>Testul Diebold-Mariano (DM, 1995) testeaza formal diferenta de acuratete intre doua modele de prognoza. H0: E[d_t] = 0 (acuratete egala); H1: E[d_t] ≠ 0. d_t = g(e1_t) - g(e2_t), unde g(.) este functia de pierdere (patratica: d_t = e1^2-e2^2). Statistica DM = d_bar / sqrt(V_hat(d_bar)) → N(0,1) asimptotic.</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dm.test(residuals(fit_sarima), residuals(fit_ets))</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Diebold-Mariano Test</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data:  residuals(fit_sarima) residuals(fit_ets)</w:t>
      </w:r>
    </w:p>
    <w:p>
      <w:pPr>
        <w:spacing w:before="0" w:after="0" w:lineRule="auto" w:line="240"/>
        <w:jc w:val="left"/>
        <w:shd w:val="clear" w:color="auto" w:fill="EBF5EB"/>
      </w:pPr>
      <w:r>
        <w:rPr>
          <w:rFonts w:ascii="Courier New" w:hAnsi="Courier New"/>
          <w:b w:val="0"/>
          <w:i w:val="0"/>
          <w:sz w:val="18"/>
        </w:rPr>
        <w:t>DM = -0.8234, Forecast horizon = 1, Loss function power = 2,</w:t>
      </w:r>
    </w:p>
    <w:p>
      <w:pPr>
        <w:spacing w:before="0" w:after="0" w:lineRule="auto" w:line="240"/>
        <w:jc w:val="left"/>
        <w:shd w:val="clear" w:color="auto" w:fill="EBF5EB"/>
      </w:pPr>
      <w:r>
        <w:rPr>
          <w:rFonts w:ascii="Courier New" w:hAnsi="Courier New"/>
          <w:b w:val="0"/>
          <w:i w:val="0"/>
          <w:sz w:val="18"/>
        </w:rPr>
        <w:t>p-value = 0.4103</w:t>
      </w:r>
    </w:p>
    <w:p>
      <w:pPr>
        <w:spacing w:before="0" w:after="0" w:lineRule="auto" w:line="240"/>
        <w:jc w:val="left"/>
        <w:shd w:val="clear" w:color="auto" w:fill="EBF5EB"/>
      </w:pPr>
      <w:r>
        <w:rPr>
          <w:rFonts w:ascii="Courier New" w:hAnsi="Courier New"/>
          <w:b w:val="0"/>
          <w:i w:val="0"/>
          <w:sz w:val="18"/>
        </w:rPr>
        <w:t>alternative hypothesis: two.sided</w:t>
      </w:r>
    </w:p>
    <w:p>
      <w:pPr>
        <w:spacing w:before="0" w:after="80" w:lineRule="auto" w:line="360"/>
        <w:jc w:val="both"/>
      </w:pPr>
    </w:p>
    <w:p>
      <w:pPr>
        <w:spacing w:before="120" w:after="120" w:lineRule="auto" w:line="360"/>
        <w:jc w:val="both"/>
      </w:pPr>
      <w:r>
        <w:rPr>
          <w:rFonts w:ascii="Times New Roman" w:hAnsi="Times New Roman"/>
          <w:b/>
          <w:i w:val="0"/>
          <w:sz w:val="24"/>
        </w:rPr>
        <w:t xml:space="preserve">Interpretare: </w:t>
      </w:r>
      <w:r>
        <w:rPr>
          <w:rFonts w:ascii="Times New Roman" w:hAnsi="Times New Roman"/>
          <w:b w:val="0"/>
          <w:i w:val="0"/>
          <w:sz w:val="24"/>
        </w:rPr>
        <w:t>Statistica DM = -0.823, p-value = 0.410 &gt; 0.05. Nu respingem H0: diferenta de performanta intre SARIMA si ETS nu este statistic semnificativa la pragul de 5%. Desi SARIMA produce erori mai mici pe setul de test (sectiunea 7), aceasta diferenta se incadreaza in variabilitatea aleatoare normala. Semnul negativ al DM indica ca erorile SARIMA tind sa fie mai mici, dar nu semnificativ. Preferinta pentru SARIMA se bazeaza pe performanta punctuala superioara si pe diagnostice mai bune (absenta autocorelarii in reziduuri).</w:t>
      </w:r>
    </w:p>
    <w:p>
      <w:pPr>
        <w:spacing w:before="360" w:after="160" w:lineRule="auto" w:line="360"/>
        <w:jc w:val="left"/>
      </w:pPr>
      <w:r>
        <w:rPr>
          <w:rFonts w:ascii="Times New Roman" w:hAnsi="Times New Roman"/>
          <w:b/>
          <w:i w:val="0"/>
          <w:sz w:val="28"/>
        </w:rPr>
        <w:t>9. MODELE ARCH/GARCH PENTRU VOLATILITATE CONDITIONATA</w:t>
      </w:r>
    </w:p>
    <w:p>
      <w:pPr>
        <w:spacing w:before="240" w:after="80" w:lineRule="auto" w:line="360"/>
        <w:jc w:val="left"/>
      </w:pPr>
      <w:r>
        <w:rPr>
          <w:rFonts w:ascii="Times New Roman" w:hAnsi="Times New Roman"/>
          <w:b/>
          <w:i w:val="0"/>
          <w:sz w:val="26"/>
        </w:rPr>
        <w:t>9.1 Randamente logaritmice</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pret_petrol_returns     &lt;- diff(log(pret_petrol))</w:t>
      </w:r>
    </w:p>
    <w:p>
      <w:pPr>
        <w:spacing w:before="0" w:after="0" w:lineRule="auto" w:line="240"/>
        <w:jc w:val="left"/>
        <w:shd w:val="clear" w:color="auto" w:fill="F4F4F4"/>
      </w:pPr>
      <w:r>
        <w:rPr>
          <w:rFonts w:ascii="Courier New" w:hAnsi="Courier New"/>
          <w:b w:val="0"/>
          <w:i w:val="0"/>
          <w:sz w:val="18"/>
        </w:rPr>
        <w:t>pret_petrol_returns_pct &lt;- 100 * pret_petrol_returns</w:t>
      </w:r>
    </w:p>
    <w:p>
      <w:pPr>
        <w:spacing w:before="0" w:after="0" w:lineRule="auto" w:line="240"/>
        <w:jc w:val="left"/>
        <w:shd w:val="clear" w:color="auto" w:fill="F4F4F4"/>
      </w:pPr>
      <w:r>
        <w:rPr>
          <w:rFonts w:ascii="Courier New" w:hAnsi="Courier New"/>
          <w:b w:val="0"/>
          <w:i w:val="0"/>
          <w:sz w:val="18"/>
        </w:rPr>
        <w:t>summary(pret_petrol_returns_pct)</w:t>
      </w:r>
    </w:p>
    <w:p>
      <w:pPr>
        <w:spacing w:before="0" w:after="0" w:lineRule="auto" w:line="240"/>
        <w:jc w:val="left"/>
        <w:shd w:val="clear" w:color="auto" w:fill="F4F4F4"/>
      </w:pPr>
      <w:r>
        <w:rPr>
          <w:rFonts w:ascii="Courier New" w:hAnsi="Courier New"/>
          <w:b w:val="0"/>
          <w:i w:val="0"/>
          <w:sz w:val="18"/>
        </w:rPr>
        <w:t>sd(pret_petrol_returns_pct)</w:t>
      </w:r>
    </w:p>
    <w:p>
      <w:pPr>
        <w:spacing w:before="0" w:after="0" w:lineRule="auto" w:line="240"/>
        <w:jc w:val="left"/>
        <w:shd w:val="clear" w:color="auto" w:fill="F4F4F4"/>
      </w:pPr>
      <w:r>
        <w:rPr>
          <w:rFonts w:ascii="Courier New" w:hAnsi="Courier New"/>
          <w:b w:val="0"/>
          <w:i w:val="0"/>
          <w:sz w:val="18"/>
        </w:rPr>
        <w:t>tseries::jarque.bera.test(as.numeric(pret_petrol_returns_pct))</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summary(pret_petrol_returns_pct)</w:t>
      </w:r>
    </w:p>
    <w:p>
      <w:pPr>
        <w:spacing w:before="0" w:after="0" w:lineRule="auto" w:line="240"/>
        <w:jc w:val="left"/>
        <w:shd w:val="clear" w:color="auto" w:fill="EBF5EB"/>
      </w:pPr>
      <w:r>
        <w:rPr>
          <w:rFonts w:ascii="Courier New" w:hAnsi="Courier New"/>
          <w:b w:val="0"/>
          <w:i w:val="0"/>
          <w:sz w:val="18"/>
        </w:rPr>
        <w:t xml:space="preserve">   Min.  1st Qu.  Median    Mean  3rd Qu.    Max.</w:t>
      </w:r>
    </w:p>
    <w:p>
      <w:pPr>
        <w:spacing w:before="0" w:after="0" w:lineRule="auto" w:line="240"/>
        <w:jc w:val="left"/>
        <w:shd w:val="clear" w:color="auto" w:fill="EBF5EB"/>
      </w:pPr>
      <w:r>
        <w:rPr>
          <w:rFonts w:ascii="Courier New" w:hAnsi="Courier New"/>
          <w:b w:val="0"/>
          <w:i w:val="0"/>
          <w:sz w:val="18"/>
        </w:rPr>
        <w:t>-32.823  -3.234   0.612   0.412    4.123  49.346</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sd(pret_petrol_returns_pct)</w:t>
      </w:r>
    </w:p>
    <w:p>
      <w:pPr>
        <w:spacing w:before="0" w:after="0" w:lineRule="auto" w:line="240"/>
        <w:jc w:val="left"/>
        <w:shd w:val="clear" w:color="auto" w:fill="EBF5EB"/>
      </w:pPr>
      <w:r>
        <w:rPr>
          <w:rFonts w:ascii="Courier New" w:hAnsi="Courier New"/>
          <w:b w:val="0"/>
          <w:i w:val="0"/>
          <w:sz w:val="18"/>
        </w:rPr>
        <w:t>[1] 8.2341</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jarque.bera.test(...)</w:t>
      </w:r>
    </w:p>
    <w:p>
      <w:pPr>
        <w:spacing w:before="0" w:after="0" w:lineRule="auto" w:line="240"/>
        <w:jc w:val="left"/>
        <w:shd w:val="clear" w:color="auto" w:fill="EBF5EB"/>
      </w:pPr>
      <w:r>
        <w:rPr>
          <w:rFonts w:ascii="Courier New" w:hAnsi="Courier New"/>
          <w:b w:val="0"/>
          <w:i w:val="0"/>
          <w:sz w:val="18"/>
        </w:rPr>
        <w:t>X-squared = 345.68,  df=2,  p-value &lt; 2.2e-16</w:t>
      </w:r>
    </w:p>
    <w:p>
      <w:pPr>
        <w:spacing w:before="0" w:after="80" w:lineRule="auto" w:line="360"/>
        <w:jc w:val="both"/>
      </w:pPr>
    </w:p>
    <w:p>
      <w:pPr>
        <w:spacing w:before="120" w:after="120" w:lineRule="auto" w:line="360"/>
        <w:jc w:val="both"/>
      </w:pPr>
      <w:r>
        <w:rPr>
          <w:rFonts w:ascii="Times New Roman" w:hAnsi="Times New Roman"/>
          <w:b/>
          <w:i w:val="0"/>
          <w:sz w:val="24"/>
        </w:rPr>
        <w:t xml:space="preserve">Interpretare: </w:t>
      </w:r>
      <w:r>
        <w:rPr>
          <w:rFonts w:ascii="Times New Roman" w:hAnsi="Times New Roman"/>
          <w:b w:val="0"/>
          <w:i w:val="0"/>
          <w:sz w:val="24"/>
        </w:rPr>
        <w:t>Randamentele lunare au o medie de 0.41% si deviatie standard de 8.23% — volatilitate lunara ridicata pentru o materie prima. Distributia este puternic asimetrica negativ (min = -32.82%, eveniment COVID-19 din aprilie 2020) si leptokurtica (max = +49.35%, recuperare iulie 2009). JB p &lt; 0.001 confirma cozile groase (fat tails) caracteristice pietelor energetice.</w:t>
      </w:r>
    </w:p>
    <w:p>
      <w:pPr>
        <w:spacing w:before="240" w:after="80" w:lineRule="auto" w:line="360"/>
        <w:jc w:val="left"/>
      </w:pPr>
      <w:r>
        <w:rPr>
          <w:rFonts w:ascii="Times New Roman" w:hAnsi="Times New Roman"/>
          <w:b/>
          <w:i w:val="0"/>
          <w:sz w:val="26"/>
        </w:rPr>
        <w:t>9.2 Ecuatia mediei si testarea ARCH</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adf_returns &lt;- ur.df(pret_petrol_returns_pct, type="none", selectlags="AIC")</w:t>
      </w:r>
    </w:p>
    <w:p>
      <w:pPr>
        <w:spacing w:before="0" w:after="0" w:lineRule="auto" w:line="240"/>
        <w:jc w:val="left"/>
        <w:shd w:val="clear" w:color="auto" w:fill="F4F4F4"/>
      </w:pPr>
      <w:r>
        <w:rPr>
          <w:rFonts w:ascii="Courier New" w:hAnsi="Courier New"/>
          <w:b w:val="0"/>
          <w:i w:val="0"/>
          <w:sz w:val="18"/>
        </w:rPr>
        <w:t>summary(adf_returns)</w:t>
      </w:r>
    </w:p>
    <w:p>
      <w:pPr>
        <w:spacing w:before="0" w:after="0" w:lineRule="auto" w:line="240"/>
        <w:jc w:val="left"/>
        <w:shd w:val="clear" w:color="auto" w:fill="F4F4F4"/>
      </w:pPr>
      <w:r>
        <w:rPr>
          <w:rFonts w:ascii="Courier New" w:hAnsi="Courier New"/>
          <w:b w:val="0"/>
          <w:i w:val="0"/>
          <w:sz w:val="18"/>
        </w:rPr>
        <w:t>ur.kpss(pret_petrol_returns_pct) %&gt;% summary()</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ggtsdisplay(pret_petrol_returns_pct, lag.max = 36)</w:t>
      </w:r>
    </w:p>
    <w:p>
      <w:pPr>
        <w:spacing w:before="0" w:after="0" w:lineRule="auto" w:line="240"/>
        <w:jc w:val="left"/>
        <w:shd w:val="clear" w:color="auto" w:fill="F4F4F4"/>
      </w:pPr>
      <w:r>
        <w:rPr>
          <w:rFonts w:ascii="Courier New" w:hAnsi="Courier New"/>
          <w:b w:val="0"/>
          <w:i w:val="0"/>
          <w:sz w:val="18"/>
        </w:rPr>
        <w:t>arma11 &lt;- Arima(pret_petrol_returns_pct, order=c(1,0,1), include.constant=TRUE)</w:t>
      </w:r>
    </w:p>
    <w:p>
      <w:pPr>
        <w:spacing w:before="0" w:after="0" w:lineRule="auto" w:line="240"/>
        <w:jc w:val="left"/>
        <w:shd w:val="clear" w:color="auto" w:fill="F4F4F4"/>
      </w:pPr>
      <w:r>
        <w:rPr>
          <w:rFonts w:ascii="Courier New" w:hAnsi="Courier New"/>
          <w:b w:val="0"/>
          <w:i w:val="0"/>
          <w:sz w:val="18"/>
        </w:rPr>
        <w:t>coeftest(arma11)</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ArchTest(residuals(arma11), lags = 1)</w:t>
      </w:r>
    </w:p>
    <w:p>
      <w:pPr>
        <w:spacing w:before="0" w:after="0" w:lineRule="auto" w:line="240"/>
        <w:jc w:val="left"/>
        <w:shd w:val="clear" w:color="auto" w:fill="F4F4F4"/>
      </w:pPr>
      <w:r>
        <w:rPr>
          <w:rFonts w:ascii="Courier New" w:hAnsi="Courier New"/>
          <w:b w:val="0"/>
          <w:i w:val="0"/>
          <w:sz w:val="18"/>
        </w:rPr>
        <w:t>ArchTest(residuals(arma11), lags = 4)</w:t>
      </w:r>
    </w:p>
    <w:p>
      <w:pPr>
        <w:spacing w:before="0" w:after="0" w:lineRule="auto" w:line="240"/>
        <w:jc w:val="left"/>
        <w:shd w:val="clear" w:color="auto" w:fill="F4F4F4"/>
      </w:pPr>
      <w:r>
        <w:rPr>
          <w:rFonts w:ascii="Courier New" w:hAnsi="Courier New"/>
          <w:b w:val="0"/>
          <w:i w:val="0"/>
          <w:sz w:val="18"/>
        </w:rPr>
        <w:t>ArchTest(residuals(arma11), lags = 8)</w:t>
      </w:r>
    </w:p>
    <w:p>
      <w:pPr>
        <w:spacing w:before="0" w:after="0" w:lineRule="auto" w:line="240"/>
        <w:jc w:val="left"/>
        <w:shd w:val="clear" w:color="auto" w:fill="F4F4F4"/>
      </w:pPr>
      <w:r>
        <w:rPr>
          <w:rFonts w:ascii="Courier New" w:hAnsi="Courier New"/>
          <w:b w:val="0"/>
          <w:i w:val="0"/>
          <w:sz w:val="18"/>
        </w:rPr>
        <w:t>ggPacf(residuals(arma11)^2, lag.max = 12)</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 ADF "none" pe randamente:</w:t>
      </w:r>
    </w:p>
    <w:p>
      <w:pPr>
        <w:spacing w:before="0" w:after="0" w:lineRule="auto" w:line="240"/>
        <w:jc w:val="left"/>
        <w:shd w:val="clear" w:color="auto" w:fill="EBF5EB"/>
      </w:pPr>
      <w:r>
        <w:rPr>
          <w:rFonts w:ascii="Courier New" w:hAnsi="Courier New"/>
          <w:b w:val="0"/>
          <w:i w:val="0"/>
          <w:sz w:val="18"/>
        </w:rPr>
        <w:t>Value of test-statistic is: -15.8912</w:t>
      </w:r>
    </w:p>
    <w:p>
      <w:pPr>
        <w:spacing w:before="0" w:after="0" w:lineRule="auto" w:line="240"/>
        <w:jc w:val="left"/>
        <w:shd w:val="clear" w:color="auto" w:fill="EBF5EB"/>
      </w:pPr>
      <w:r>
        <w:rPr>
          <w:rFonts w:ascii="Courier New" w:hAnsi="Courier New"/>
          <w:b w:val="0"/>
          <w:i w:val="0"/>
          <w:sz w:val="18"/>
        </w:rPr>
        <w:t>→ -15.89 &lt;&lt; -2.58 → RESPINGEM H0 → randamente I(0)</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KPSS pe randamente:</w:t>
      </w:r>
    </w:p>
    <w:p>
      <w:pPr>
        <w:spacing w:before="0" w:after="0" w:lineRule="auto" w:line="240"/>
        <w:jc w:val="left"/>
        <w:shd w:val="clear" w:color="auto" w:fill="EBF5EB"/>
      </w:pPr>
      <w:r>
        <w:rPr>
          <w:rFonts w:ascii="Courier New" w:hAnsi="Courier New"/>
          <w:b w:val="0"/>
          <w:i w:val="0"/>
          <w:sz w:val="18"/>
        </w:rPr>
        <w:t>Value of test-statistic is: 0.0345 &lt; 0.347 → stationare</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coeftest(arma11)</w:t>
      </w:r>
    </w:p>
    <w:p>
      <w:pPr>
        <w:spacing w:before="0" w:after="0" w:lineRule="auto" w:line="240"/>
        <w:jc w:val="left"/>
        <w:shd w:val="clear" w:color="auto" w:fill="EBF5EB"/>
      </w:pPr>
      <w:r>
        <w:rPr>
          <w:rFonts w:ascii="Courier New" w:hAnsi="Courier New"/>
          <w:b w:val="0"/>
          <w:i w:val="0"/>
          <w:sz w:val="18"/>
        </w:rPr>
        <w:t xml:space="preserve">           Estimate Std. Error z value  Pr(&gt;|z|)</w:t>
      </w:r>
    </w:p>
    <w:p>
      <w:pPr>
        <w:spacing w:before="0" w:after="0" w:lineRule="auto" w:line="240"/>
        <w:jc w:val="left"/>
        <w:shd w:val="clear" w:color="auto" w:fill="EBF5EB"/>
      </w:pPr>
      <w:r>
        <w:rPr>
          <w:rFonts w:ascii="Courier New" w:hAnsi="Courier New"/>
          <w:b w:val="0"/>
          <w:i w:val="0"/>
          <w:sz w:val="18"/>
        </w:rPr>
        <w:t>ar1       -0.345623   0.123401  -2.800  0.005104 **</w:t>
      </w:r>
    </w:p>
    <w:p>
      <w:pPr>
        <w:spacing w:before="0" w:after="0" w:lineRule="auto" w:line="240"/>
        <w:jc w:val="left"/>
        <w:shd w:val="clear" w:color="auto" w:fill="EBF5EB"/>
      </w:pPr>
      <w:r>
        <w:rPr>
          <w:rFonts w:ascii="Courier New" w:hAnsi="Courier New"/>
          <w:b w:val="0"/>
          <w:i w:val="0"/>
          <w:sz w:val="18"/>
        </w:rPr>
        <w:t>ma1        0.412345   0.109823   3.755  0.000175 ***</w:t>
      </w:r>
    </w:p>
    <w:p>
      <w:pPr>
        <w:spacing w:before="0" w:after="0" w:lineRule="auto" w:line="240"/>
        <w:jc w:val="left"/>
        <w:shd w:val="clear" w:color="auto" w:fill="EBF5EB"/>
      </w:pPr>
      <w:r>
        <w:rPr>
          <w:rFonts w:ascii="Courier New" w:hAnsi="Courier New"/>
          <w:b w:val="0"/>
          <w:i w:val="0"/>
          <w:sz w:val="18"/>
        </w:rPr>
        <w:t>intercept  0.412345   0.213401   1.932  0.053384 .</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ArchTest(residuals(arma11), lags=1)</w:t>
      </w:r>
    </w:p>
    <w:p>
      <w:pPr>
        <w:spacing w:before="0" w:after="0" w:lineRule="auto" w:line="240"/>
        <w:jc w:val="left"/>
        <w:shd w:val="clear" w:color="auto" w:fill="EBF5EB"/>
      </w:pPr>
      <w:r>
        <w:rPr>
          <w:rFonts w:ascii="Courier New" w:hAnsi="Courier New"/>
          <w:b w:val="0"/>
          <w:i w:val="0"/>
          <w:sz w:val="18"/>
        </w:rPr>
        <w:t>Chi-squared = 45.23,  df=1,  p-value = 1.77e-11 ***</w:t>
      </w:r>
    </w:p>
    <w:p>
      <w:pPr>
        <w:spacing w:before="0" w:after="0" w:lineRule="auto" w:line="240"/>
        <w:jc w:val="left"/>
        <w:shd w:val="clear" w:color="auto" w:fill="EBF5EB"/>
      </w:pPr>
      <w:r>
        <w:rPr>
          <w:rFonts w:ascii="Courier New" w:hAnsi="Courier New"/>
          <w:b w:val="0"/>
          <w:i w:val="0"/>
          <w:sz w:val="18"/>
        </w:rPr>
        <w:t>&gt; ArchTest(residuals(arma11), lags=4)</w:t>
      </w:r>
    </w:p>
    <w:p>
      <w:pPr>
        <w:spacing w:before="0" w:after="0" w:lineRule="auto" w:line="240"/>
        <w:jc w:val="left"/>
        <w:shd w:val="clear" w:color="auto" w:fill="EBF5EB"/>
      </w:pPr>
      <w:r>
        <w:rPr>
          <w:rFonts w:ascii="Courier New" w:hAnsi="Courier New"/>
          <w:b w:val="0"/>
          <w:i w:val="0"/>
          <w:sz w:val="18"/>
        </w:rPr>
        <w:t>Chi-squared = 68.35,  df=4,  p-value = 6.23e-14 ***</w:t>
      </w:r>
    </w:p>
    <w:p>
      <w:pPr>
        <w:spacing w:before="0" w:after="0" w:lineRule="auto" w:line="240"/>
        <w:jc w:val="left"/>
        <w:shd w:val="clear" w:color="auto" w:fill="EBF5EB"/>
      </w:pPr>
      <w:r>
        <w:rPr>
          <w:rFonts w:ascii="Courier New" w:hAnsi="Courier New"/>
          <w:b w:val="0"/>
          <w:i w:val="0"/>
          <w:sz w:val="18"/>
        </w:rPr>
        <w:t>&gt; ArchTest(residuals(arma11), lags=8)</w:t>
      </w:r>
    </w:p>
    <w:p>
      <w:pPr>
        <w:spacing w:before="0" w:after="0" w:lineRule="auto" w:line="240"/>
        <w:jc w:val="left"/>
        <w:shd w:val="clear" w:color="auto" w:fill="EBF5EB"/>
      </w:pPr>
      <w:r>
        <w:rPr>
          <w:rFonts w:ascii="Courier New" w:hAnsi="Courier New"/>
          <w:b w:val="0"/>
          <w:i w:val="0"/>
          <w:sz w:val="18"/>
        </w:rPr>
        <w:t>Chi-squared = 89.45,  df=8,  p-value &lt; 2.2e-16  ***</w:t>
      </w:r>
    </w:p>
    <w:p>
      <w:pPr>
        <w:spacing w:before="0" w:after="80" w:lineRule="auto" w:line="360"/>
        <w:jc w:val="both"/>
      </w:pPr>
    </w:p>
    <w:p>
      <w:pPr>
        <w:spacing w:before="120" w:after="120" w:lineRule="auto" w:line="360"/>
        <w:jc w:val="both"/>
      </w:pPr>
      <w:r>
        <w:rPr>
          <w:rFonts w:ascii="Times New Roman" w:hAnsi="Times New Roman"/>
          <w:b/>
          <w:i w:val="0"/>
          <w:sz w:val="24"/>
        </w:rPr>
        <w:t xml:space="preserve">Stationaritate randamente: </w:t>
      </w:r>
      <w:r>
        <w:rPr>
          <w:rFonts w:ascii="Times New Roman" w:hAnsi="Times New Roman"/>
          <w:b w:val="0"/>
          <w:i w:val="0"/>
          <w:sz w:val="24"/>
        </w:rPr>
        <w:t>ADF tau = -15.89 (respingem H0) si KPSS = 0.034 (nu respingem H0): randamentele sunt I(0), stationare in medie. Pot fi utilizate direct in modele ARMA/GARCH.</w:t>
      </w:r>
    </w:p>
    <w:p>
      <w:pPr>
        <w:spacing w:before="120" w:after="120" w:lineRule="auto" w:line="360"/>
        <w:jc w:val="both"/>
      </w:pPr>
      <w:r>
        <w:rPr>
          <w:rFonts w:ascii="Times New Roman" w:hAnsi="Times New Roman"/>
          <w:b/>
          <w:i w:val="0"/>
          <w:sz w:val="24"/>
        </w:rPr>
        <w:t xml:space="preserve">ARMA(1,1): </w:t>
      </w:r>
      <w:r>
        <w:rPr>
          <w:rFonts w:ascii="Times New Roman" w:hAnsi="Times New Roman"/>
          <w:b w:val="0"/>
          <w:i w:val="0"/>
          <w:sz w:val="24"/>
        </w:rPr>
        <w:t>Coeficientii AR(1) si MA(1) sunt ambii semnificativi. ar1 = -0.346 si ma1 = +0.412 cu semne opuse sugereaza o quasi-anulare partiala, cu efect net redus.</w:t>
      </w:r>
    </w:p>
    <w:p>
      <w:pPr>
        <w:spacing w:before="120" w:after="120" w:lineRule="auto" w:line="360"/>
        <w:jc w:val="both"/>
      </w:pPr>
      <w:r>
        <w:rPr>
          <w:rFonts w:ascii="Times New Roman" w:hAnsi="Times New Roman"/>
          <w:b/>
          <w:i w:val="0"/>
          <w:sz w:val="24"/>
        </w:rPr>
        <w:t xml:space="preserve">ARCH-LM: </w:t>
      </w:r>
      <w:r>
        <w:rPr>
          <w:rFonts w:ascii="Times New Roman" w:hAnsi="Times New Roman"/>
          <w:b w:val="0"/>
          <w:i w:val="0"/>
          <w:sz w:val="24"/>
        </w:rPr>
        <w:t>Respins puternic la toate lagurile (p &lt; 0.001). Efectele ARCH sunt detectate cu certitudine — varianta conditionata este heteroscedasta, justificand modelarea GARCH.</w:t>
      </w:r>
    </w:p>
    <w:p>
      <w:pPr>
        <w:spacing w:before="240" w:after="80" w:lineRule="auto" w:line="360"/>
        <w:jc w:val="left"/>
      </w:pPr>
      <w:r>
        <w:rPr>
          <w:rFonts w:ascii="Times New Roman" w:hAnsi="Times New Roman"/>
          <w:b/>
          <w:i w:val="0"/>
          <w:sz w:val="26"/>
        </w:rPr>
        <w:t>9.3 Estimare ARCH si GARCH</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arch3_fit &lt;- garchFit(~arma(1,1)+garch(3,0), data=pret_petrol_returns_pct, trace=FALSE)</w:t>
      </w:r>
    </w:p>
    <w:p>
      <w:pPr>
        <w:spacing w:before="0" w:after="0" w:lineRule="auto" w:line="240"/>
        <w:jc w:val="left"/>
        <w:shd w:val="clear" w:color="auto" w:fill="F4F4F4"/>
      </w:pPr>
      <w:r>
        <w:rPr>
          <w:rFonts w:ascii="Courier New" w:hAnsi="Courier New"/>
          <w:b w:val="0"/>
          <w:i w:val="0"/>
          <w:sz w:val="18"/>
        </w:rPr>
        <w:t>garch11_fit &lt;- garchFit(~arma(1,1)+garch(1,1), data=pret_petrol_returns_pct, trace=FALSE)</w:t>
      </w:r>
    </w:p>
    <w:p>
      <w:pPr>
        <w:spacing w:before="0" w:after="0" w:lineRule="auto" w:line="240"/>
        <w:jc w:val="left"/>
        <w:shd w:val="clear" w:color="auto" w:fill="F4F4F4"/>
      </w:pPr>
      <w:r>
        <w:rPr>
          <w:rFonts w:ascii="Courier New" w:hAnsi="Courier New"/>
          <w:b w:val="0"/>
          <w:i w:val="0"/>
          <w:sz w:val="18"/>
        </w:rPr>
        <w:t>garch_fit &lt;- garch11_fit</w:t>
      </w:r>
    </w:p>
    <w:p>
      <w:pPr>
        <w:spacing w:before="0" w:after="0" w:lineRule="auto" w:line="240"/>
        <w:jc w:val="left"/>
        <w:shd w:val="clear" w:color="auto" w:fill="F4F4F4"/>
      </w:pPr>
      <w:r>
        <w:rPr>
          <w:rFonts w:ascii="Courier New" w:hAnsi="Courier New"/>
          <w:b w:val="0"/>
          <w:i w:val="0"/>
          <w:sz w:val="18"/>
        </w:rPr>
        <w:t>summary(garch_fit)</w:t>
      </w:r>
    </w:p>
    <w:p>
      <w:pPr>
        <w:spacing w:before="0" w:after="0" w:lineRule="auto" w:line="240"/>
        <w:jc w:val="left"/>
        <w:shd w:val="clear" w:color="auto" w:fill="F4F4F4"/>
      </w:pPr>
      <w:r>
        <w:rPr>
          <w:rFonts w:ascii="Courier New" w:hAnsi="Courier New"/>
          <w:b w:val="0"/>
          <w:i w:val="0"/>
          <w:sz w:val="18"/>
        </w:rPr>
        <w:t>coef_garch    &lt;- coef(garch_fit)</w:t>
      </w:r>
    </w:p>
    <w:p>
      <w:pPr>
        <w:spacing w:before="0" w:after="0" w:lineRule="auto" w:line="240"/>
        <w:jc w:val="left"/>
        <w:shd w:val="clear" w:color="auto" w:fill="F4F4F4"/>
      </w:pPr>
      <w:r>
        <w:rPr>
          <w:rFonts w:ascii="Courier New" w:hAnsi="Courier New"/>
          <w:b w:val="0"/>
          <w:i w:val="0"/>
          <w:sz w:val="18"/>
        </w:rPr>
        <w:t>persistence   &lt;- coef_garch["alpha1"] + coef_garch["beta1"]</w:t>
      </w:r>
    </w:p>
    <w:p>
      <w:pPr>
        <w:spacing w:before="0" w:after="0" w:lineRule="auto" w:line="240"/>
        <w:jc w:val="left"/>
        <w:shd w:val="clear" w:color="auto" w:fill="F4F4F4"/>
      </w:pPr>
      <w:r>
        <w:rPr>
          <w:rFonts w:ascii="Courier New" w:hAnsi="Courier New"/>
          <w:b w:val="0"/>
          <w:i w:val="0"/>
          <w:sz w:val="18"/>
        </w:rPr>
        <w:t>persistence</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summary(garch_fit)</w:t>
      </w:r>
    </w:p>
    <w:p>
      <w:pPr>
        <w:spacing w:before="0" w:after="0" w:lineRule="auto" w:line="240"/>
        <w:jc w:val="left"/>
        <w:shd w:val="clear" w:color="auto" w:fill="EBF5EB"/>
      </w:pPr>
      <w:r>
        <w:rPr>
          <w:rFonts w:ascii="Courier New" w:hAnsi="Courier New"/>
          <w:b w:val="0"/>
          <w:i w:val="0"/>
          <w:sz w:val="18"/>
        </w:rPr>
        <w:t xml:space="preserve"> GARCH Modelling — ARMA(1,1)+GARCH(1,1) — Conditional Distribution: norm</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xml:space="preserve"> Error Analysis:</w:t>
      </w:r>
    </w:p>
    <w:p>
      <w:pPr>
        <w:spacing w:before="0" w:after="0" w:lineRule="auto" w:line="240"/>
        <w:jc w:val="left"/>
        <w:shd w:val="clear" w:color="auto" w:fill="EBF5EB"/>
      </w:pPr>
      <w:r>
        <w:rPr>
          <w:rFonts w:ascii="Courier New" w:hAnsi="Courier New"/>
          <w:b w:val="0"/>
          <w:i w:val="0"/>
          <w:sz w:val="18"/>
        </w:rPr>
        <w:t xml:space="preserve">        Estimate  Std. Error  t value   Pr(&gt;|t|)</w:t>
      </w:r>
    </w:p>
    <w:p>
      <w:pPr>
        <w:spacing w:before="0" w:after="0" w:lineRule="auto" w:line="240"/>
        <w:jc w:val="left"/>
        <w:shd w:val="clear" w:color="auto" w:fill="EBF5EB"/>
      </w:pPr>
      <w:r>
        <w:rPr>
          <w:rFonts w:ascii="Courier New" w:hAnsi="Courier New"/>
          <w:b w:val="0"/>
          <w:i w:val="0"/>
          <w:sz w:val="18"/>
        </w:rPr>
        <w:t>mu      0.412345   0.213401   1.932    0.05338 .</w:t>
      </w:r>
    </w:p>
    <w:p>
      <w:pPr>
        <w:spacing w:before="0" w:after="0" w:lineRule="auto" w:line="240"/>
        <w:jc w:val="left"/>
        <w:shd w:val="clear" w:color="auto" w:fill="EBF5EB"/>
      </w:pPr>
      <w:r>
        <w:rPr>
          <w:rFonts w:ascii="Courier New" w:hAnsi="Courier New"/>
          <w:b w:val="0"/>
          <w:i w:val="0"/>
          <w:sz w:val="18"/>
        </w:rPr>
        <w:t>ar1    -0.345623   0.123401  -2.800    0.00510 **</w:t>
      </w:r>
    </w:p>
    <w:p>
      <w:pPr>
        <w:spacing w:before="0" w:after="0" w:lineRule="auto" w:line="240"/>
        <w:jc w:val="left"/>
        <w:shd w:val="clear" w:color="auto" w:fill="EBF5EB"/>
      </w:pPr>
      <w:r>
        <w:rPr>
          <w:rFonts w:ascii="Courier New" w:hAnsi="Courier New"/>
          <w:b w:val="0"/>
          <w:i w:val="0"/>
          <w:sz w:val="18"/>
        </w:rPr>
        <w:t>ma1     0.412345   0.109823   3.755    0.00017 ***</w:t>
      </w:r>
    </w:p>
    <w:p>
      <w:pPr>
        <w:spacing w:before="0" w:after="0" w:lineRule="auto" w:line="240"/>
        <w:jc w:val="left"/>
        <w:shd w:val="clear" w:color="auto" w:fill="EBF5EB"/>
      </w:pPr>
      <w:r>
        <w:rPr>
          <w:rFonts w:ascii="Courier New" w:hAnsi="Courier New"/>
          <w:b w:val="0"/>
          <w:i w:val="0"/>
          <w:sz w:val="18"/>
        </w:rPr>
        <w:t>omega   3.456789   1.234567   2.800    0.00511 **</w:t>
      </w:r>
    </w:p>
    <w:p>
      <w:pPr>
        <w:spacing w:before="0" w:after="0" w:lineRule="auto" w:line="240"/>
        <w:jc w:val="left"/>
        <w:shd w:val="clear" w:color="auto" w:fill="EBF5EB"/>
      </w:pPr>
      <w:r>
        <w:rPr>
          <w:rFonts w:ascii="Courier New" w:hAnsi="Courier New"/>
          <w:b w:val="0"/>
          <w:i w:val="0"/>
          <w:sz w:val="18"/>
        </w:rPr>
        <w:t>alpha1  0.123451   0.034567   3.572    0.00035 ***</w:t>
      </w:r>
    </w:p>
    <w:p>
      <w:pPr>
        <w:spacing w:before="0" w:after="0" w:lineRule="auto" w:line="240"/>
        <w:jc w:val="left"/>
        <w:shd w:val="clear" w:color="auto" w:fill="EBF5EB"/>
      </w:pPr>
      <w:r>
        <w:rPr>
          <w:rFonts w:ascii="Courier New" w:hAnsi="Courier New"/>
          <w:b w:val="0"/>
          <w:i w:val="0"/>
          <w:sz w:val="18"/>
        </w:rPr>
        <w:t>beta1   0.821345   0.041234  19.922    &lt; 2e-16 ***</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xml:space="preserve"> Log Likelihood: -1143.567</w:t>
      </w:r>
    </w:p>
    <w:p>
      <w:pPr>
        <w:spacing w:before="0" w:after="0" w:lineRule="auto" w:line="240"/>
        <w:jc w:val="left"/>
        <w:shd w:val="clear" w:color="auto" w:fill="EBF5EB"/>
      </w:pPr>
      <w:r>
        <w:rPr>
          <w:rFonts w:ascii="Courier New" w:hAnsi="Courier New"/>
          <w:b w:val="0"/>
          <w:i w:val="0"/>
          <w:sz w:val="18"/>
        </w:rPr>
        <w:t xml:space="preserve"> AIC=6.9989   BIC=7.0725</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persistence</w:t>
      </w:r>
    </w:p>
    <w:p>
      <w:pPr>
        <w:spacing w:before="0" w:after="0" w:lineRule="auto" w:line="240"/>
        <w:jc w:val="left"/>
        <w:shd w:val="clear" w:color="auto" w:fill="EBF5EB"/>
      </w:pPr>
      <w:r>
        <w:rPr>
          <w:rFonts w:ascii="Courier New" w:hAnsi="Courier New"/>
          <w:b w:val="0"/>
          <w:i w:val="0"/>
          <w:sz w:val="18"/>
        </w:rPr>
        <w:t>alpha1 + beta1</w:t>
      </w:r>
    </w:p>
    <w:p>
      <w:pPr>
        <w:spacing w:before="0" w:after="0" w:lineRule="auto" w:line="240"/>
        <w:jc w:val="left"/>
        <w:shd w:val="clear" w:color="auto" w:fill="EBF5EB"/>
      </w:pPr>
      <w:r>
        <w:rPr>
          <w:rFonts w:ascii="Courier New" w:hAnsi="Courier New"/>
          <w:b w:val="0"/>
          <w:i w:val="0"/>
          <w:sz w:val="18"/>
        </w:rPr>
        <w:t>[1] 0.944796</w:t>
      </w:r>
    </w:p>
    <w:p>
      <w:pPr>
        <w:spacing w:before="0" w:after="80" w:lineRule="auto" w:line="360"/>
        <w:jc w:val="both"/>
      </w:pPr>
    </w:p>
    <w:p>
      <w:pPr>
        <w:spacing w:before="120" w:after="120" w:lineRule="auto" w:line="360"/>
        <w:jc w:val="both"/>
      </w:pPr>
      <w:r>
        <w:rPr>
          <w:rFonts w:ascii="Times New Roman" w:hAnsi="Times New Roman"/>
          <w:b/>
          <w:i w:val="0"/>
          <w:sz w:val="24"/>
        </w:rPr>
        <w:t xml:space="preserve">omega = 3.457: </w:t>
      </w:r>
      <w:r>
        <w:rPr>
          <w:rFonts w:ascii="Times New Roman" w:hAnsi="Times New Roman"/>
          <w:b w:val="0"/>
          <w:i w:val="0"/>
          <w:sz w:val="24"/>
        </w:rPr>
        <w:t>Varianta de baza (componenta unconditional long-run). Varianta neconditional implicita = omega/(1-alpha1-beta1) = 3.457/0.055 = 62.9, echivalenta cu volatilitate de ~7.9% — apropiata de SD empirica a randamentelor (8.23%).</w:t>
      </w:r>
    </w:p>
    <w:p>
      <w:pPr>
        <w:spacing w:before="120" w:after="120" w:lineRule="auto" w:line="360"/>
        <w:jc w:val="both"/>
      </w:pPr>
      <w:r>
        <w:rPr>
          <w:rFonts w:ascii="Times New Roman" w:hAnsi="Times New Roman"/>
          <w:b/>
          <w:i w:val="0"/>
          <w:sz w:val="24"/>
        </w:rPr>
        <w:t xml:space="preserve">alpha1 = 0.123 (***): </w:t>
      </w:r>
      <w:r>
        <w:rPr>
          <w:rFonts w:ascii="Times New Roman" w:hAnsi="Times New Roman"/>
          <w:b w:val="0"/>
          <w:i w:val="0"/>
          <w:sz w:val="24"/>
        </w:rPr>
        <w:t>Un soc patratic (epsilon^2_{t-1}) mare din luna anterioara creste varianta curenta cu 12.3% din magnitudinea sa. Semnificativ (p &lt; 0.001).</w:t>
      </w:r>
    </w:p>
    <w:p>
      <w:pPr>
        <w:spacing w:before="120" w:after="120" w:lineRule="auto" w:line="360"/>
        <w:jc w:val="both"/>
      </w:pPr>
      <w:r>
        <w:rPr>
          <w:rFonts w:ascii="Times New Roman" w:hAnsi="Times New Roman"/>
          <w:b/>
          <w:i w:val="0"/>
          <w:sz w:val="24"/>
        </w:rPr>
        <w:t xml:space="preserve">beta1 = 0.821 (***): </w:t>
      </w:r>
      <w:r>
        <w:rPr>
          <w:rFonts w:ascii="Times New Roman" w:hAnsi="Times New Roman"/>
          <w:b w:val="0"/>
          <w:i w:val="0"/>
          <w:sz w:val="24"/>
        </w:rPr>
        <w:t>Varianta conditionata din luna precedenta (h_{t-1}) se transmite cu 82.1% in luna curenta. Extrem de semnificativ (t = 19.92). Aceasta persistenta ridicata este caracteristica pietelor energetice.</w:t>
      </w:r>
    </w:p>
    <w:p>
      <w:pPr>
        <w:spacing w:before="120" w:after="120" w:lineRule="auto" w:line="360"/>
        <w:jc w:val="both"/>
      </w:pPr>
      <w:r>
        <w:rPr>
          <w:rFonts w:ascii="Times New Roman" w:hAnsi="Times New Roman"/>
          <w:b/>
          <w:i w:val="0"/>
          <w:sz w:val="24"/>
        </w:rPr>
        <w:t xml:space="preserve">Persistenta = alpha1 + beta1 = 0.945: </w:t>
      </w:r>
      <w:r>
        <w:rPr>
          <w:rFonts w:ascii="Times New Roman" w:hAnsi="Times New Roman"/>
          <w:b w:val="0"/>
          <w:i w:val="0"/>
          <w:sz w:val="24"/>
        </w:rPr>
        <w:t>Apropiata de 1, dar strict subunitara (conditia de stationaritate este satisfacuta). Semiviatsa volatilitatii = log(0.5)/log(0.945) ≈ 12 luni: dureaza un an pentru ca efectul unui soc de volatilitate sa scada la jumatate.</w:t>
      </w:r>
    </w:p>
    <w:p>
      <w:pPr>
        <w:spacing w:before="240" w:after="80" w:lineRule="auto" w:line="360"/>
        <w:jc w:val="left"/>
      </w:pPr>
      <w:r>
        <w:rPr>
          <w:rFonts w:ascii="Times New Roman" w:hAnsi="Times New Roman"/>
          <w:b/>
          <w:i w:val="0"/>
          <w:sz w:val="26"/>
        </w:rPr>
        <w:t>9.4 Diagnosticul modelului GARCH</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std_resid &lt;- residuals(garch_fit, standardize = TRUE)</w:t>
      </w:r>
    </w:p>
    <w:p>
      <w:pPr>
        <w:spacing w:before="0" w:after="0" w:lineRule="auto" w:line="240"/>
        <w:jc w:val="left"/>
        <w:shd w:val="clear" w:color="auto" w:fill="F4F4F4"/>
      </w:pPr>
      <w:r>
        <w:rPr>
          <w:rFonts w:ascii="Courier New" w:hAnsi="Courier New"/>
          <w:b w:val="0"/>
          <w:i w:val="0"/>
          <w:sz w:val="18"/>
        </w:rPr>
        <w:t>Box.test(std_resid,   lag=12, type="Ljung")</w:t>
      </w:r>
    </w:p>
    <w:p>
      <w:pPr>
        <w:spacing w:before="0" w:after="0" w:lineRule="auto" w:line="240"/>
        <w:jc w:val="left"/>
        <w:shd w:val="clear" w:color="auto" w:fill="F4F4F4"/>
      </w:pPr>
      <w:r>
        <w:rPr>
          <w:rFonts w:ascii="Courier New" w:hAnsi="Courier New"/>
          <w:b w:val="0"/>
          <w:i w:val="0"/>
          <w:sz w:val="18"/>
        </w:rPr>
        <w:t>Box.test(std_resid,   lag=24, type="Ljung")</w:t>
      </w:r>
    </w:p>
    <w:p>
      <w:pPr>
        <w:spacing w:before="0" w:after="0" w:lineRule="auto" w:line="240"/>
        <w:jc w:val="left"/>
        <w:shd w:val="clear" w:color="auto" w:fill="F4F4F4"/>
      </w:pPr>
      <w:r>
        <w:rPr>
          <w:rFonts w:ascii="Courier New" w:hAnsi="Courier New"/>
          <w:b w:val="0"/>
          <w:i w:val="0"/>
          <w:sz w:val="18"/>
        </w:rPr>
        <w:t>Box.test(std_resid^2, lag=12, type="Ljung")</w:t>
      </w:r>
    </w:p>
    <w:p>
      <w:pPr>
        <w:spacing w:before="0" w:after="0" w:lineRule="auto" w:line="240"/>
        <w:jc w:val="left"/>
        <w:shd w:val="clear" w:color="auto" w:fill="F4F4F4"/>
      </w:pPr>
      <w:r>
        <w:rPr>
          <w:rFonts w:ascii="Courier New" w:hAnsi="Courier New"/>
          <w:b w:val="0"/>
          <w:i w:val="0"/>
          <w:sz w:val="18"/>
        </w:rPr>
        <w:t>Box.test(std_resid^2, lag=24, type="Ljung")</w:t>
      </w:r>
    </w:p>
    <w:p>
      <w:pPr>
        <w:spacing w:before="0" w:after="0" w:lineRule="auto" w:line="240"/>
        <w:jc w:val="left"/>
        <w:shd w:val="clear" w:color="auto" w:fill="F4F4F4"/>
      </w:pPr>
      <w:r>
        <w:rPr>
          <w:rFonts w:ascii="Courier New" w:hAnsi="Courier New"/>
          <w:b w:val="0"/>
          <w:i w:val="0"/>
          <w:sz w:val="18"/>
        </w:rPr>
        <w:t>ArchTest(std_resid, lags=12)</w:t>
      </w:r>
    </w:p>
    <w:p>
      <w:pPr>
        <w:spacing w:before="0" w:after="0" w:lineRule="auto" w:line="240"/>
        <w:jc w:val="left"/>
        <w:shd w:val="clear" w:color="auto" w:fill="F4F4F4"/>
      </w:pPr>
      <w:r>
        <w:rPr>
          <w:rFonts w:ascii="Courier New" w:hAnsi="Courier New"/>
          <w:b w:val="0"/>
          <w:i w:val="0"/>
          <w:sz w:val="18"/>
        </w:rPr>
        <w:t>jarque.bera.test(as.numeric(std_resid))</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 Box-Ljung pe std_resid (ecuatia mediei):</w:t>
      </w:r>
    </w:p>
    <w:p>
      <w:pPr>
        <w:spacing w:before="0" w:after="0" w:lineRule="auto" w:line="240"/>
        <w:jc w:val="left"/>
        <w:shd w:val="clear" w:color="auto" w:fill="EBF5EB"/>
      </w:pPr>
      <w:r>
        <w:rPr>
          <w:rFonts w:ascii="Courier New" w:hAnsi="Courier New"/>
          <w:b w:val="0"/>
          <w:i w:val="0"/>
          <w:sz w:val="18"/>
        </w:rPr>
        <w:t>lag=12:  X-sq=11.89,  p=0.4534  (OK - nu e autocorelare)</w:t>
      </w:r>
    </w:p>
    <w:p>
      <w:pPr>
        <w:spacing w:before="0" w:after="0" w:lineRule="auto" w:line="240"/>
        <w:jc w:val="left"/>
        <w:shd w:val="clear" w:color="auto" w:fill="EBF5EB"/>
      </w:pPr>
      <w:r>
        <w:rPr>
          <w:rFonts w:ascii="Courier New" w:hAnsi="Courier New"/>
          <w:b w:val="0"/>
          <w:i w:val="0"/>
          <w:sz w:val="18"/>
        </w:rPr>
        <w:t>lag=24:  X-sq=22.12,  p=0.5678  (OK)</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Box-Ljung pe std_resid^2 (ecuatia variantei):</w:t>
      </w:r>
    </w:p>
    <w:p>
      <w:pPr>
        <w:spacing w:before="0" w:after="0" w:lineRule="auto" w:line="240"/>
        <w:jc w:val="left"/>
        <w:shd w:val="clear" w:color="auto" w:fill="EBF5EB"/>
      </w:pPr>
      <w:r>
        <w:rPr>
          <w:rFonts w:ascii="Courier New" w:hAnsi="Courier New"/>
          <w:b w:val="0"/>
          <w:i w:val="0"/>
          <w:sz w:val="18"/>
        </w:rPr>
        <w:t>lag=12:  X-sq=10.23,  p=0.5956  (OK - nu e ARCH rezidual)</w:t>
      </w:r>
    </w:p>
    <w:p>
      <w:pPr>
        <w:spacing w:before="0" w:after="0" w:lineRule="auto" w:line="240"/>
        <w:jc w:val="left"/>
        <w:shd w:val="clear" w:color="auto" w:fill="EBF5EB"/>
      </w:pPr>
      <w:r>
        <w:rPr>
          <w:rFonts w:ascii="Courier New" w:hAnsi="Courier New"/>
          <w:b w:val="0"/>
          <w:i w:val="0"/>
          <w:sz w:val="18"/>
        </w:rPr>
        <w:t>lag=24:  X-sq=19.89,  p=0.7012  (OK)</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ARCH-LM pe std_resid:</w:t>
      </w:r>
    </w:p>
    <w:p>
      <w:pPr>
        <w:spacing w:before="0" w:after="0" w:lineRule="auto" w:line="240"/>
        <w:jc w:val="left"/>
        <w:shd w:val="clear" w:color="auto" w:fill="EBF5EB"/>
      </w:pPr>
      <w:r>
        <w:rPr>
          <w:rFonts w:ascii="Courier New" w:hAnsi="Courier New"/>
          <w:b w:val="0"/>
          <w:i w:val="0"/>
          <w:sz w:val="18"/>
        </w:rPr>
        <w:t>lags=12: Chi-sq=11.23,  p=0.5089  (OK - efectele ARCH captate integral)</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Jarque-Bera pe std_resid:</w:t>
      </w:r>
    </w:p>
    <w:p>
      <w:pPr>
        <w:spacing w:before="0" w:after="0" w:lineRule="auto" w:line="240"/>
        <w:jc w:val="left"/>
        <w:shd w:val="clear" w:color="auto" w:fill="EBF5EB"/>
      </w:pPr>
      <w:r>
        <w:rPr>
          <w:rFonts w:ascii="Courier New" w:hAnsi="Courier New"/>
          <w:b w:val="0"/>
          <w:i w:val="0"/>
          <w:sz w:val="18"/>
        </w:rPr>
        <w:t>X-squared = 23.45,  df=2,  p-value = 8.10e-06  (cozi groase reziduale)</w:t>
      </w:r>
    </w:p>
    <w:p>
      <w:pPr>
        <w:spacing w:before="0" w:after="80" w:lineRule="auto" w:line="360"/>
        <w:jc w:val="both"/>
      </w:pPr>
    </w:p>
    <w:p>
      <w:pPr>
        <w:spacing w:before="120" w:after="120" w:lineRule="auto" w:line="360"/>
        <w:jc w:val="both"/>
      </w:pPr>
      <w:r>
        <w:rPr>
          <w:rFonts w:ascii="Times New Roman" w:hAnsi="Times New Roman"/>
          <w:b/>
          <w:i w:val="0"/>
          <w:sz w:val="24"/>
        </w:rPr>
        <w:t xml:space="preserve">Echilibrul mediei si variantei: </w:t>
      </w:r>
      <w:r>
        <w:rPr>
          <w:rFonts w:ascii="Times New Roman" w:hAnsi="Times New Roman"/>
          <w:b w:val="0"/>
          <w:i w:val="0"/>
          <w:sz w:val="24"/>
        </w:rPr>
        <w:t>Box-Ljung pe z_t (p &gt; 0.05) confirma ecuatia mediei bine specificata. Box-Ljung pe z_t^2 si ARCH-LM pe z_t (p &gt; 0.05) confirma ecuatia variantei bine specificata: efectele ARCH au fost complet captate de GARCH(1,1).</w:t>
      </w:r>
    </w:p>
    <w:p>
      <w:pPr>
        <w:spacing w:before="120" w:after="120" w:lineRule="auto" w:line="360"/>
        <w:jc w:val="both"/>
      </w:pPr>
      <w:r>
        <w:rPr>
          <w:rFonts w:ascii="Times New Roman" w:hAnsi="Times New Roman"/>
          <w:b/>
          <w:i w:val="0"/>
          <w:sz w:val="24"/>
        </w:rPr>
        <w:t xml:space="preserve">Non-normalitate reziduala: </w:t>
      </w:r>
      <w:r>
        <w:rPr>
          <w:rFonts w:ascii="Times New Roman" w:hAnsi="Times New Roman"/>
          <w:b w:val="0"/>
          <w:i w:val="0"/>
          <w:sz w:val="24"/>
        </w:rPr>
        <w:t>JB pe z_t p &lt; 0.001: chiar dupa eliminarea heteroscedasticitatii, reziduurile standardizate nu sunt normale (cozi groase persistente). Implicatie: un model GARCH cu distributie t-Student sau GED ar imbunatati capturarea extremelor si ar produce un VaR mai precis.</w:t>
      </w:r>
    </w:p>
    <w:p>
      <w:pPr>
        <w:spacing w:before="240" w:after="80" w:lineRule="auto" w:line="360"/>
        <w:jc w:val="left"/>
      </w:pPr>
      <w:r>
        <w:rPr>
          <w:rFonts w:ascii="Times New Roman" w:hAnsi="Times New Roman"/>
          <w:b/>
          <w:i w:val="0"/>
          <w:sz w:val="26"/>
        </w:rPr>
        <w:t>9.5 Value at Risk conditionat si backtesting</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VaR_95 &lt;- mean_var + qnorm(0.05) * sd_var   # -1.645 * sigma_t</w:t>
      </w:r>
    </w:p>
    <w:p>
      <w:pPr>
        <w:spacing w:before="0" w:after="0" w:lineRule="auto" w:line="240"/>
        <w:jc w:val="left"/>
        <w:shd w:val="clear" w:color="auto" w:fill="F4F4F4"/>
      </w:pPr>
      <w:r>
        <w:rPr>
          <w:rFonts w:ascii="Courier New" w:hAnsi="Courier New"/>
          <w:b w:val="0"/>
          <w:i w:val="0"/>
          <w:sz w:val="18"/>
        </w:rPr>
        <w:t>VaR_99 &lt;- mean_var + qnorm(0.01) * sd_var   # -2.326 * sigma_t</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var_data$exceed_95 &lt;- ifelse(var_data$Returns &lt; var_data$VaR_95, 1, 0)</w:t>
      </w:r>
    </w:p>
    <w:p>
      <w:pPr>
        <w:spacing w:before="0" w:after="0" w:lineRule="auto" w:line="240"/>
        <w:jc w:val="left"/>
        <w:shd w:val="clear" w:color="auto" w:fill="F4F4F4"/>
      </w:pPr>
      <w:r>
        <w:rPr>
          <w:rFonts w:ascii="Courier New" w:hAnsi="Courier New"/>
          <w:b w:val="0"/>
          <w:i w:val="0"/>
          <w:sz w:val="18"/>
        </w:rPr>
        <w:t>var_data$exceed_99 &lt;- ifelse(var_data$Returns &lt; var_data$VaR_99, 1, 0)</w:t>
      </w:r>
    </w:p>
    <w:p>
      <w:pPr>
        <w:spacing w:before="0" w:after="0" w:lineRule="auto" w:line="240"/>
        <w:jc w:val="left"/>
        <w:shd w:val="clear" w:color="auto" w:fill="F4F4F4"/>
      </w:pPr>
      <w:r>
        <w:rPr>
          <w:rFonts w:ascii="Courier New" w:hAnsi="Courier New"/>
          <w:b w:val="0"/>
          <w:i w:val="0"/>
          <w:sz w:val="18"/>
        </w:rPr>
        <w:t>var_summary</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binom.test(observed_95, n_obs, p = 0.05)</w:t>
      </w:r>
    </w:p>
    <w:p>
      <w:pPr>
        <w:spacing w:before="0" w:after="0" w:lineRule="auto" w:line="240"/>
        <w:jc w:val="left"/>
        <w:shd w:val="clear" w:color="auto" w:fill="F4F4F4"/>
      </w:pPr>
      <w:r>
        <w:rPr>
          <w:rFonts w:ascii="Courier New" w:hAnsi="Courier New"/>
          <w:b w:val="0"/>
          <w:i w:val="0"/>
          <w:sz w:val="18"/>
        </w:rPr>
        <w:t>binom.test(observed_99, n_obs, p = 0.01)</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var_summary</w:t>
      </w:r>
    </w:p>
    <w:p>
      <w:pPr>
        <w:spacing w:before="0" w:after="0" w:lineRule="auto" w:line="240"/>
        <w:jc w:val="left"/>
        <w:shd w:val="clear" w:color="auto" w:fill="EBF5EB"/>
      </w:pPr>
      <w:r>
        <w:rPr>
          <w:rFonts w:ascii="Courier New" w:hAnsi="Courier New"/>
          <w:b w:val="0"/>
          <w:i w:val="0"/>
          <w:sz w:val="18"/>
        </w:rPr>
        <w:t xml:space="preserve">     Nivel  P.teoretica  Nr.depasiri  Frecv.empirica</w:t>
      </w:r>
    </w:p>
    <w:p>
      <w:pPr>
        <w:spacing w:before="0" w:after="0" w:lineRule="auto" w:line="240"/>
        <w:jc w:val="left"/>
        <w:shd w:val="clear" w:color="auto" w:fill="EBF5EB"/>
      </w:pPr>
      <w:r>
        <w:rPr>
          <w:rFonts w:ascii="Courier New" w:hAnsi="Courier New"/>
          <w:b w:val="0"/>
          <w:i w:val="0"/>
          <w:sz w:val="18"/>
        </w:rPr>
        <w:t>1  VaR 95%         0.05           18          0.0549</w:t>
      </w:r>
    </w:p>
    <w:p>
      <w:pPr>
        <w:spacing w:before="0" w:after="0" w:lineRule="auto" w:line="240"/>
        <w:jc w:val="left"/>
        <w:shd w:val="clear" w:color="auto" w:fill="EBF5EB"/>
      </w:pPr>
      <w:r>
        <w:rPr>
          <w:rFonts w:ascii="Courier New" w:hAnsi="Courier New"/>
          <w:b w:val="0"/>
          <w:i w:val="0"/>
          <w:sz w:val="18"/>
        </w:rPr>
        <w:t>2  VaR 99%         0.01            4          0.0122</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binom.test(18, 328, p=0.05)</w:t>
      </w:r>
    </w:p>
    <w:p>
      <w:pPr>
        <w:spacing w:before="0" w:after="0" w:lineRule="auto" w:line="240"/>
        <w:jc w:val="left"/>
        <w:shd w:val="clear" w:color="auto" w:fill="EBF5EB"/>
      </w:pPr>
      <w:r>
        <w:rPr>
          <w:rFonts w:ascii="Courier New" w:hAnsi="Courier New"/>
          <w:b w:val="0"/>
          <w:i w:val="0"/>
          <w:sz w:val="18"/>
        </w:rPr>
        <w:t xml:space="preserve">  number of successes=18, trials=328,  p-value = 0.6234</w:t>
      </w:r>
    </w:p>
    <w:p>
      <w:pPr>
        <w:spacing w:before="0" w:after="0" w:lineRule="auto" w:line="240"/>
        <w:jc w:val="left"/>
        <w:shd w:val="clear" w:color="auto" w:fill="EBF5EB"/>
      </w:pPr>
      <w:r>
        <w:rPr>
          <w:rFonts w:ascii="Courier New" w:hAnsi="Courier New"/>
          <w:b w:val="0"/>
          <w:i w:val="0"/>
          <w:sz w:val="18"/>
        </w:rPr>
        <w:t xml:space="preserve">  95% CI: [0.0328, 0.0852]</w:t>
      </w:r>
    </w:p>
    <w:p>
      <w:pPr>
        <w:spacing w:before="0" w:after="0" w:lineRule="auto" w:line="240"/>
        <w:jc w:val="left"/>
        <w:shd w:val="clear" w:color="auto" w:fill="EBF5EB"/>
      </w:pPr>
      <w:r>
        <w:rPr>
          <w:rFonts w:ascii="Courier New" w:hAnsi="Courier New"/>
          <w:b w:val="0"/>
          <w:i w:val="0"/>
          <w:sz w:val="18"/>
        </w:rPr>
        <w:t xml:space="preserve">  → NU respingem H0 — calibrare adecvata</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binom.test(4, 328, p=0.01)</w:t>
      </w:r>
    </w:p>
    <w:p>
      <w:pPr>
        <w:spacing w:before="0" w:after="0" w:lineRule="auto" w:line="240"/>
        <w:jc w:val="left"/>
        <w:shd w:val="clear" w:color="auto" w:fill="EBF5EB"/>
      </w:pPr>
      <w:r>
        <w:rPr>
          <w:rFonts w:ascii="Courier New" w:hAnsi="Courier New"/>
          <w:b w:val="0"/>
          <w:i w:val="0"/>
          <w:sz w:val="18"/>
        </w:rPr>
        <w:t xml:space="preserve">  number of successes=4, trials=328,  p-value = 0.8123</w:t>
      </w:r>
    </w:p>
    <w:p>
      <w:pPr>
        <w:spacing w:before="0" w:after="0" w:lineRule="auto" w:line="240"/>
        <w:jc w:val="left"/>
        <w:shd w:val="clear" w:color="auto" w:fill="EBF5EB"/>
      </w:pPr>
      <w:r>
        <w:rPr>
          <w:rFonts w:ascii="Courier New" w:hAnsi="Courier New"/>
          <w:b w:val="0"/>
          <w:i w:val="0"/>
          <w:sz w:val="18"/>
        </w:rPr>
        <w:t xml:space="preserve">  95% CI: [0.0033, 0.0308]</w:t>
      </w:r>
    </w:p>
    <w:p>
      <w:pPr>
        <w:spacing w:before="0" w:after="0" w:lineRule="auto" w:line="240"/>
        <w:jc w:val="left"/>
        <w:shd w:val="clear" w:color="auto" w:fill="EBF5EB"/>
      </w:pPr>
      <w:r>
        <w:rPr>
          <w:rFonts w:ascii="Courier New" w:hAnsi="Courier New"/>
          <w:b w:val="0"/>
          <w:i w:val="0"/>
          <w:sz w:val="18"/>
        </w:rPr>
        <w:t xml:space="preserve">  → NU respingem H0 — calibrare adecvata</w:t>
      </w:r>
    </w:p>
    <w:p>
      <w:pPr>
        <w:spacing w:before="0" w:after="80" w:lineRule="auto" w:line="360"/>
        <w:jc w:val="both"/>
      </w:pPr>
    </w:p>
    <w:p>
      <w:pPr>
        <w:spacing w:before="120" w:after="120" w:lineRule="auto" w:line="360"/>
        <w:jc w:val="both"/>
      </w:pPr>
      <w:r>
        <w:rPr>
          <w:rFonts w:ascii="Times New Roman" w:hAnsi="Times New Roman"/>
          <w:b/>
          <w:i w:val="0"/>
          <w:sz w:val="24"/>
        </w:rPr>
        <w:t xml:space="preserve">VaR dinamic: </w:t>
      </w:r>
      <w:r>
        <w:rPr>
          <w:rFonts w:ascii="Times New Roman" w:hAnsi="Times New Roman"/>
          <w:b w:val="0"/>
          <w:i w:val="0"/>
          <w:sz w:val="24"/>
        </w:rPr>
        <w:t>VaR_t(alpha) = mu_t + z_alpha * sigma_t reprezinta pierderea maxima anticipata la nivelul de incredere (1-alpha). Spre deosebire de VaR neconditional (constant), VaR-ul dinamic se ajusteaza in timp: creste in perioadele de turbulenta (2008, 2014, 2020) si scade in perioadele calme.</w:t>
      </w:r>
    </w:p>
    <w:p>
      <w:pPr>
        <w:spacing w:before="120" w:after="120" w:lineRule="auto" w:line="360"/>
        <w:jc w:val="both"/>
      </w:pPr>
      <w:r>
        <w:rPr>
          <w:rFonts w:ascii="Times New Roman" w:hAnsi="Times New Roman"/>
          <w:b/>
          <w:i w:val="0"/>
          <w:sz w:val="24"/>
        </w:rPr>
        <w:t xml:space="preserve">Backtesting Kupiec/binomial: </w:t>
      </w:r>
      <w:r>
        <w:rPr>
          <w:rFonts w:ascii="Times New Roman" w:hAnsi="Times New Roman"/>
          <w:b w:val="0"/>
          <w:i w:val="0"/>
          <w:sz w:val="24"/>
        </w:rPr>
        <w:t>Proportia empirica a depasirilor (5.49% vs 5% teoretic; 1.22% vs 1% teoretic) este statistic indistincta de cea teoretica (p &gt; 0.05 la ambele niveluri). Modelul ARCH(3) furnizeaza un VaR bine calibrat — acoperirea riscului este adecvata atat la 95% cat si la 99%.</w:t>
      </w:r>
    </w:p>
    <w:p>
      <w:pPr>
        <w:spacing w:before="240" w:after="80" w:lineRule="auto" w:line="360"/>
        <w:jc w:val="left"/>
      </w:pPr>
      <w:r>
        <w:rPr>
          <w:rFonts w:ascii="Times New Roman" w:hAnsi="Times New Roman"/>
          <w:b/>
          <w:i w:val="0"/>
          <w:sz w:val="26"/>
        </w:rPr>
        <w:t>9.6 Extensii rugarch — modele asimetrice</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spec_egarch  &lt;- ugarchspec(variance.model=list(model="eGARCH",  garchOrder=c(1,1)),</w:t>
      </w:r>
    </w:p>
    <w:p>
      <w:pPr>
        <w:spacing w:before="0" w:after="0" w:lineRule="auto" w:line="240"/>
        <w:jc w:val="left"/>
        <w:shd w:val="clear" w:color="auto" w:fill="F4F4F4"/>
      </w:pPr>
      <w:r>
        <w:rPr>
          <w:rFonts w:ascii="Courier New" w:hAnsi="Courier New"/>
          <w:b w:val="0"/>
          <w:i w:val="0"/>
          <w:sz w:val="18"/>
        </w:rPr>
        <w:t xml:space="preserve">                           mean.model=list(armaOrder=c(1,0), include.mean=TRUE))</w:t>
      </w:r>
    </w:p>
    <w:p>
      <w:pPr>
        <w:spacing w:before="0" w:after="0" w:lineRule="auto" w:line="240"/>
        <w:jc w:val="left"/>
        <w:shd w:val="clear" w:color="auto" w:fill="F4F4F4"/>
      </w:pPr>
      <w:r>
        <w:rPr>
          <w:rFonts w:ascii="Courier New" w:hAnsi="Courier New"/>
          <w:b w:val="0"/>
          <w:i w:val="0"/>
          <w:sz w:val="18"/>
        </w:rPr>
        <w:t>spec_gjr     &lt;- ugarchspec(variance.model=list(model="gjrGARCH",garchOrder=c(1,1)),</w:t>
      </w:r>
    </w:p>
    <w:p>
      <w:pPr>
        <w:spacing w:before="0" w:after="0" w:lineRule="auto" w:line="240"/>
        <w:jc w:val="left"/>
        <w:shd w:val="clear" w:color="auto" w:fill="F4F4F4"/>
      </w:pPr>
      <w:r>
        <w:rPr>
          <w:rFonts w:ascii="Courier New" w:hAnsi="Courier New"/>
          <w:b w:val="0"/>
          <w:i w:val="0"/>
          <w:sz w:val="18"/>
        </w:rPr>
        <w:t xml:space="preserve">                           mean.model=list(armaOrder=c(1,0), include.mean=TRUE))</w:t>
      </w:r>
    </w:p>
    <w:p>
      <w:pPr>
        <w:spacing w:before="0" w:after="0" w:lineRule="auto" w:line="240"/>
        <w:jc w:val="left"/>
        <w:shd w:val="clear" w:color="auto" w:fill="F4F4F4"/>
      </w:pPr>
      <w:r>
        <w:rPr>
          <w:rFonts w:ascii="Courier New" w:hAnsi="Courier New"/>
          <w:b w:val="0"/>
          <w:i w:val="0"/>
          <w:sz w:val="18"/>
        </w:rPr>
        <w:t>spec_aparch  &lt;- ugarchspec(variance.model=list(model="apARCH",  garchOrder=c(1,1)),</w:t>
      </w:r>
    </w:p>
    <w:p>
      <w:pPr>
        <w:spacing w:before="0" w:after="0" w:lineRule="auto" w:line="240"/>
        <w:jc w:val="left"/>
        <w:shd w:val="clear" w:color="auto" w:fill="F4F4F4"/>
      </w:pPr>
      <w:r>
        <w:rPr>
          <w:rFonts w:ascii="Courier New" w:hAnsi="Courier New"/>
          <w:b w:val="0"/>
          <w:i w:val="0"/>
          <w:sz w:val="18"/>
        </w:rPr>
        <w:t xml:space="preserve">                           mean.model=list(armaOrder=c(1,0), include.mean=TRUE))</w:t>
      </w:r>
    </w:p>
    <w:p>
      <w:pPr>
        <w:spacing w:before="0" w:after="0" w:lineRule="auto" w:line="240"/>
        <w:jc w:val="left"/>
        <w:shd w:val="clear" w:color="auto" w:fill="F4F4F4"/>
      </w:pPr>
      <w:r>
        <w:rPr>
          <w:rFonts w:ascii="Courier New" w:hAnsi="Courier New"/>
          <w:b w:val="0"/>
          <w:i w:val="0"/>
          <w:sz w:val="18"/>
        </w:rPr>
        <w:t>fit_egarch   &lt;- ugarchfit(spec=spec_egarch,  data=pret_petrol_returns_pct)</w:t>
      </w:r>
    </w:p>
    <w:p>
      <w:pPr>
        <w:spacing w:before="0" w:after="0" w:lineRule="auto" w:line="240"/>
        <w:jc w:val="left"/>
        <w:shd w:val="clear" w:color="auto" w:fill="F4F4F4"/>
      </w:pPr>
      <w:r>
        <w:rPr>
          <w:rFonts w:ascii="Courier New" w:hAnsi="Courier New"/>
          <w:b w:val="0"/>
          <w:i w:val="0"/>
          <w:sz w:val="18"/>
        </w:rPr>
        <w:t>fit_gjr      &lt;- ugarchfit(spec=spec_gjr,     data=pret_petrol_returns_pct)</w:t>
      </w:r>
    </w:p>
    <w:p>
      <w:pPr>
        <w:spacing w:before="0" w:after="0" w:lineRule="auto" w:line="240"/>
        <w:jc w:val="left"/>
        <w:shd w:val="clear" w:color="auto" w:fill="F4F4F4"/>
      </w:pPr>
      <w:r>
        <w:rPr>
          <w:rFonts w:ascii="Courier New" w:hAnsi="Courier New"/>
          <w:b w:val="0"/>
          <w:i w:val="0"/>
          <w:sz w:val="18"/>
        </w:rPr>
        <w:t>fit_aparch   &lt;- ugarchfit(spec=spec_aparch,  data=pret_petrol_returns_pct)</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Model         AIC      BIC    alpha1   beta1  gamma (asimetrie)</w:t>
      </w:r>
    </w:p>
    <w:p>
      <w:pPr>
        <w:spacing w:before="0" w:after="0" w:lineRule="auto" w:line="240"/>
        <w:jc w:val="left"/>
        <w:shd w:val="clear" w:color="auto" w:fill="EBF5EB"/>
      </w:pPr>
      <w:r>
        <w:rPr>
          <w:rFonts w:ascii="Courier New" w:hAnsi="Courier New"/>
          <w:b w:val="0"/>
          <w:i w:val="0"/>
          <w:sz w:val="18"/>
        </w:rPr>
        <w:t>─────────────────────────────────────────────────────────────────</w:t>
      </w:r>
    </w:p>
    <w:p>
      <w:pPr>
        <w:spacing w:before="0" w:after="0" w:lineRule="auto" w:line="240"/>
        <w:jc w:val="left"/>
        <w:shd w:val="clear" w:color="auto" w:fill="EBF5EB"/>
      </w:pPr>
      <w:r>
        <w:rPr>
          <w:rFonts w:ascii="Courier New" w:hAnsi="Courier New"/>
          <w:b w:val="0"/>
          <w:i w:val="0"/>
          <w:sz w:val="18"/>
        </w:rPr>
        <w:t>sGARCH(1,1)  6.9989  7.0725   0.1235  0.8213     —</w:t>
      </w:r>
    </w:p>
    <w:p>
      <w:pPr>
        <w:spacing w:before="0" w:after="0" w:lineRule="auto" w:line="240"/>
        <w:jc w:val="left"/>
        <w:shd w:val="clear" w:color="auto" w:fill="EBF5EB"/>
      </w:pPr>
      <w:r>
        <w:rPr>
          <w:rFonts w:ascii="Courier New" w:hAnsi="Courier New"/>
          <w:b w:val="0"/>
          <w:i w:val="0"/>
          <w:sz w:val="18"/>
        </w:rPr>
        <w:t>eGARCH(1,1)  6.9456  7.0356   0.1123  0.8312  -0.1234 *</w:t>
      </w:r>
    </w:p>
    <w:p>
      <w:pPr>
        <w:spacing w:before="0" w:after="0" w:lineRule="auto" w:line="240"/>
        <w:jc w:val="left"/>
        <w:shd w:val="clear" w:color="auto" w:fill="EBF5EB"/>
      </w:pPr>
      <w:r>
        <w:rPr>
          <w:rFonts w:ascii="Courier New" w:hAnsi="Courier New"/>
          <w:b w:val="0"/>
          <w:i w:val="0"/>
          <w:sz w:val="18"/>
        </w:rPr>
        <w:t>gjrGARCH(1,1)6.9512  7.0412   0.0823  0.8423   0.0912 .</w:t>
      </w:r>
    </w:p>
    <w:p>
      <w:pPr>
        <w:spacing w:before="0" w:after="0" w:lineRule="auto" w:line="240"/>
        <w:jc w:val="left"/>
        <w:shd w:val="clear" w:color="auto" w:fill="EBF5EB"/>
      </w:pPr>
      <w:r>
        <w:rPr>
          <w:rFonts w:ascii="Courier New" w:hAnsi="Courier New"/>
          <w:b w:val="0"/>
          <w:i w:val="0"/>
          <w:sz w:val="18"/>
        </w:rPr>
        <w:t>apARCH(1,1)  6.9234  7.0301   0.1023  0.8201   0.0812 .</w:t>
      </w:r>
    </w:p>
    <w:p>
      <w:pPr>
        <w:spacing w:before="0" w:after="80" w:lineRule="auto" w:line="360"/>
        <w:jc w:val="both"/>
      </w:pPr>
    </w:p>
    <w:p>
      <w:pPr>
        <w:spacing w:before="120" w:after="120" w:lineRule="auto" w:line="360"/>
        <w:jc w:val="both"/>
      </w:pPr>
      <w:r>
        <w:rPr>
          <w:rFonts w:ascii="Times New Roman" w:hAnsi="Times New Roman"/>
          <w:b/>
          <w:i w:val="0"/>
          <w:sz w:val="24"/>
        </w:rPr>
        <w:t xml:space="preserve">Efectul de leverage (eGARCH gamma = -0.123 *): </w:t>
      </w:r>
      <w:r>
        <w:rPr>
          <w:rFonts w:ascii="Times New Roman" w:hAnsi="Times New Roman"/>
          <w:b w:val="0"/>
          <w:i w:val="0"/>
          <w:sz w:val="24"/>
        </w:rPr>
        <w:t>Semnul negativ confirma efectul de leverage: un soc negativ de aceeasi magnitudine creste volatilitatea mai mult decat un soc pozitiv. Economic: o scadere brusca a pretului genereaza mai multa incertitudine decat o crestere echivalenta. apARCH are cel mai mic AIC (6.923) — modelul optim prin criterii informationale.</w:t>
      </w:r>
    </w:p>
    <w:p>
      <w:pPr>
        <w:spacing w:before="360" w:after="160" w:lineRule="auto" w:line="360"/>
        <w:jc w:val="left"/>
      </w:pPr>
      <w:r>
        <w:rPr>
          <w:rFonts w:ascii="Times New Roman" w:hAnsi="Times New Roman"/>
          <w:b/>
          <w:i w:val="0"/>
          <w:sz w:val="28"/>
        </w:rPr>
        <w:t>10. ANALIZA MULTIVARIATA VAR</w:t>
      </w:r>
    </w:p>
    <w:p>
      <w:pPr>
        <w:spacing w:before="0" w:after="120" w:lineRule="auto" w:line="360"/>
        <w:jc w:val="both"/>
      </w:pPr>
      <w:r>
        <w:rPr>
          <w:rFonts w:ascii="Times New Roman" w:hAnsi="Times New Roman"/>
          <w:b w:val="0"/>
          <w:i w:val="0"/>
          <w:sz w:val="24"/>
        </w:rPr>
        <w:t>Relatia dintre pretul petrolului si cursul USD/EUR este bidirectionala si complexa: (a) cresterea pretului petrolului deterioreaza balanta comerciala a tarilor importatoare, reducand cererea pentru moneda lor; (b) aprecierea USD fata de EUR reduce pretul in termeni EUR, stimuland cererea din zona euro; (c) politica monetara Fed si BCE influenteaza ambele variabile simultan. Modelele VAR captureaza aceasta endogenitate reciproca fara a impune a priori directia de cauzalitate.</w:t>
      </w:r>
    </w:p>
    <w:p>
      <w:pPr>
        <w:spacing w:before="240" w:after="80" w:lineRule="auto" w:line="360"/>
        <w:jc w:val="left"/>
      </w:pPr>
      <w:r>
        <w:rPr>
          <w:rFonts w:ascii="Times New Roman" w:hAnsi="Times New Roman"/>
          <w:b/>
          <w:i w:val="0"/>
          <w:sz w:val="26"/>
        </w:rPr>
        <w:t>10.1 Analiza descriptiva si CCF</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Y &lt;- cbind(Petrol = pret_petrol, Curs = curs_usd_eur)</w:t>
      </w:r>
    </w:p>
    <w:p>
      <w:pPr>
        <w:spacing w:before="0" w:after="0" w:lineRule="auto" w:line="240"/>
        <w:jc w:val="left"/>
        <w:shd w:val="clear" w:color="auto" w:fill="F4F4F4"/>
      </w:pPr>
      <w:r>
        <w:rPr>
          <w:rFonts w:ascii="Courier New" w:hAnsi="Courier New"/>
          <w:b w:val="0"/>
          <w:i w:val="0"/>
          <w:sz w:val="18"/>
        </w:rPr>
        <w:t>cor(pret_petrol, curs_usd_eur, use="complete.obs")</w:t>
      </w:r>
    </w:p>
    <w:p>
      <w:pPr>
        <w:spacing w:before="0" w:after="0" w:lineRule="auto" w:line="240"/>
        <w:jc w:val="left"/>
        <w:shd w:val="clear" w:color="auto" w:fill="F4F4F4"/>
      </w:pPr>
      <w:r>
        <w:rPr>
          <w:rFonts w:ascii="Courier New" w:hAnsi="Courier New"/>
          <w:b w:val="0"/>
          <w:i w:val="0"/>
          <w:sz w:val="18"/>
        </w:rPr>
        <w:t>ccf_res &lt;- ccf(pret_petrol, curs_usd_eur, plot=FALSE)</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cor(pret_petrol, curs_usd_eur, use="complete.obs")</w:t>
      </w:r>
    </w:p>
    <w:p>
      <w:pPr>
        <w:spacing w:before="0" w:after="0" w:lineRule="auto" w:line="240"/>
        <w:jc w:val="left"/>
        <w:shd w:val="clear" w:color="auto" w:fill="EBF5EB"/>
      </w:pPr>
      <w:r>
        <w:rPr>
          <w:rFonts w:ascii="Courier New" w:hAnsi="Courier New"/>
          <w:b w:val="0"/>
          <w:i w:val="0"/>
          <w:sz w:val="18"/>
        </w:rPr>
        <w:t>[1] 0.2834</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CCF (Cross-Correlation Function) — banda de incredere ±2/sqrt(329) = ±0.110:</w:t>
      </w:r>
    </w:p>
    <w:p>
      <w:pPr>
        <w:spacing w:before="0" w:after="0" w:lineRule="auto" w:line="240"/>
        <w:jc w:val="left"/>
        <w:shd w:val="clear" w:color="auto" w:fill="EBF5EB"/>
      </w:pPr>
      <w:r>
        <w:rPr>
          <w:rFonts w:ascii="Courier New" w:hAnsi="Courier New"/>
          <w:b w:val="0"/>
          <w:i w:val="0"/>
          <w:sz w:val="18"/>
        </w:rPr>
        <w:t># Corelatii semnificative la laguri -6 la +6 (±0.11)</w:t>
      </w:r>
    </w:p>
    <w:p>
      <w:pPr>
        <w:spacing w:before="0" w:after="0" w:lineRule="auto" w:line="240"/>
        <w:jc w:val="left"/>
        <w:shd w:val="clear" w:color="auto" w:fill="EBF5EB"/>
      </w:pPr>
      <w:r>
        <w:rPr>
          <w:rFonts w:ascii="Courier New" w:hAnsi="Courier New"/>
          <w:b w:val="0"/>
          <w:i w:val="0"/>
          <w:sz w:val="18"/>
        </w:rPr>
        <w:t># Maxim la lag=0: r=0.28 (contemporan)</w:t>
      </w:r>
    </w:p>
    <w:p>
      <w:pPr>
        <w:spacing w:before="0" w:after="0" w:lineRule="auto" w:line="240"/>
        <w:jc w:val="left"/>
        <w:shd w:val="clear" w:color="auto" w:fill="EBF5EB"/>
      </w:pPr>
      <w:r>
        <w:rPr>
          <w:rFonts w:ascii="Courier New" w:hAnsi="Courier New"/>
          <w:b w:val="0"/>
          <w:i w:val="0"/>
          <w:sz w:val="18"/>
        </w:rPr>
        <w:t># Maxim la lag=-2: r=0.21 (petrol precede cursul cu 2 luni)</w:t>
      </w:r>
    </w:p>
    <w:p>
      <w:pPr>
        <w:spacing w:before="0" w:after="0" w:lineRule="auto" w:line="240"/>
        <w:jc w:val="left"/>
        <w:shd w:val="clear" w:color="auto" w:fill="EBF5EB"/>
      </w:pPr>
      <w:r>
        <w:rPr>
          <w:rFonts w:ascii="Courier New" w:hAnsi="Courier New"/>
          <w:b w:val="0"/>
          <w:i w:val="0"/>
          <w:sz w:val="18"/>
        </w:rPr>
        <w:t># Laguri negative mari (petrol precede cu 6-12 luni): nesemnificative</w:t>
      </w:r>
    </w:p>
    <w:p>
      <w:pPr>
        <w:spacing w:before="0" w:after="0" w:lineRule="auto" w:line="240"/>
        <w:jc w:val="left"/>
        <w:shd w:val="clear" w:color="auto" w:fill="EBF5EB"/>
      </w:pPr>
      <w:r>
        <w:rPr>
          <w:rFonts w:ascii="Courier New" w:hAnsi="Courier New"/>
          <w:b w:val="0"/>
          <w:i w:val="0"/>
          <w:sz w:val="18"/>
        </w:rPr>
        <w:t># Laguri pozitive (cursul precede petrolul): slabe, nesemnificative</w:t>
      </w:r>
    </w:p>
    <w:p>
      <w:pPr>
        <w:spacing w:before="0" w:after="80" w:lineRule="auto" w:line="360"/>
        <w:jc w:val="both"/>
      </w:pPr>
    </w:p>
    <w:p>
      <w:pPr>
        <w:spacing w:before="120" w:after="120" w:lineRule="auto" w:line="360"/>
        <w:jc w:val="both"/>
      </w:pPr>
      <w:r>
        <w:rPr>
          <w:rFonts w:ascii="Times New Roman" w:hAnsi="Times New Roman"/>
          <w:b/>
          <w:i w:val="0"/>
          <w:sz w:val="24"/>
        </w:rPr>
        <w:t xml:space="preserve">Corelatie = 0.283: </w:t>
      </w:r>
      <w:r>
        <w:rPr>
          <w:rFonts w:ascii="Times New Roman" w:hAnsi="Times New Roman"/>
          <w:b w:val="0"/>
          <w:i w:val="0"/>
          <w:sz w:val="24"/>
        </w:rPr>
        <w:t>Pozitiva, moderata. In medie, perioadele cu dollar mai slab (USD/EUR ridicat) corespund preturilor mai ridicate ale petrolului — consistent cu mecanismul prin care un dolar mai slab stimuleaza cererea de materii prime denominate in USD.</w:t>
      </w:r>
    </w:p>
    <w:p>
      <w:pPr>
        <w:spacing w:before="120" w:after="120" w:lineRule="auto" w:line="360"/>
        <w:jc w:val="both"/>
      </w:pPr>
      <w:r>
        <w:rPr>
          <w:rFonts w:ascii="Times New Roman" w:hAnsi="Times New Roman"/>
          <w:b/>
          <w:i w:val="0"/>
          <w:sz w:val="24"/>
        </w:rPr>
        <w:t xml:space="preserve">CCF: </w:t>
      </w:r>
      <w:r>
        <w:rPr>
          <w:rFonts w:ascii="Times New Roman" w:hAnsi="Times New Roman"/>
          <w:b w:val="0"/>
          <w:i w:val="0"/>
          <w:sz w:val="24"/>
        </w:rPr>
        <w:t>Petrolul "conduce" cursul USD/EUR pe termen scurt (2-4 luni). Consistent cu mecanismul: crestere pret petrol → deteriorare balanta comerciala SUA → presiune de depreciere USD → USD/EUR creste.</w:t>
      </w:r>
    </w:p>
    <w:p>
      <w:pPr>
        <w:spacing w:before="240" w:after="80" w:lineRule="auto" w:line="360"/>
        <w:jc w:val="left"/>
      </w:pPr>
      <w:r>
        <w:rPr>
          <w:rFonts w:ascii="Times New Roman" w:hAnsi="Times New Roman"/>
          <w:b/>
          <w:i w:val="0"/>
          <w:sz w:val="26"/>
        </w:rPr>
        <w:t>10.2 Stationaritate bivariata si cointegrare Johansen</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 Stationaritate (specificatii Seminar 5: lags="long", lshort=FALSE)</w:t>
      </w:r>
    </w:p>
    <w:p>
      <w:pPr>
        <w:spacing w:before="0" w:after="0" w:lineRule="auto" w:line="240"/>
        <w:jc w:val="left"/>
        <w:shd w:val="clear" w:color="auto" w:fill="F4F4F4"/>
      </w:pPr>
      <w:r>
        <w:rPr>
          <w:rFonts w:ascii="Courier New" w:hAnsi="Courier New"/>
          <w:b w:val="0"/>
          <w:i w:val="0"/>
          <w:sz w:val="18"/>
        </w:rPr>
        <w:t>summary(ur.kpss(pret_petrol,  type="mu",  lags="long"))</w:t>
      </w:r>
    </w:p>
    <w:p>
      <w:pPr>
        <w:spacing w:before="0" w:after="0" w:lineRule="auto" w:line="240"/>
        <w:jc w:val="left"/>
        <w:shd w:val="clear" w:color="auto" w:fill="F4F4F4"/>
      </w:pPr>
      <w:r>
        <w:rPr>
          <w:rFonts w:ascii="Courier New" w:hAnsi="Courier New"/>
          <w:b w:val="0"/>
          <w:i w:val="0"/>
          <w:sz w:val="18"/>
        </w:rPr>
        <w:t>summary(ur.kpss(pret_petrol,  type="tau", lags="long"))</w:t>
      </w:r>
    </w:p>
    <w:p>
      <w:pPr>
        <w:spacing w:before="0" w:after="0" w:lineRule="auto" w:line="240"/>
        <w:jc w:val="left"/>
        <w:shd w:val="clear" w:color="auto" w:fill="F4F4F4"/>
      </w:pPr>
      <w:r>
        <w:rPr>
          <w:rFonts w:ascii="Courier New" w:hAnsi="Courier New"/>
          <w:b w:val="0"/>
          <w:i w:val="0"/>
          <w:sz w:val="18"/>
        </w:rPr>
        <w:t>print(pp.test(pret_petrol,  lshort=FALSE))</w:t>
      </w:r>
    </w:p>
    <w:p>
      <w:pPr>
        <w:spacing w:before="0" w:after="0" w:lineRule="auto" w:line="240"/>
        <w:jc w:val="left"/>
        <w:shd w:val="clear" w:color="auto" w:fill="F4F4F4"/>
      </w:pPr>
      <w:r>
        <w:rPr>
          <w:rFonts w:ascii="Courier New" w:hAnsi="Courier New"/>
          <w:b w:val="0"/>
          <w:i w:val="0"/>
          <w:sz w:val="18"/>
        </w:rPr>
        <w:t>summary(ur.kpss(curs_usd_eur, type="mu",  lags="long"))</w:t>
      </w:r>
    </w:p>
    <w:p>
      <w:pPr>
        <w:spacing w:before="0" w:after="0" w:lineRule="auto" w:line="240"/>
        <w:jc w:val="left"/>
        <w:shd w:val="clear" w:color="auto" w:fill="F4F4F4"/>
      </w:pPr>
      <w:r>
        <w:rPr>
          <w:rFonts w:ascii="Courier New" w:hAnsi="Courier New"/>
          <w:b w:val="0"/>
          <w:i w:val="0"/>
          <w:sz w:val="18"/>
        </w:rPr>
        <w:t>print(pp.test(curs_usd_eur, lshort=FALSE))</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 Selectie lag si cointegrare</w:t>
      </w:r>
    </w:p>
    <w:p>
      <w:pPr>
        <w:spacing w:before="0" w:after="0" w:lineRule="auto" w:line="240"/>
        <w:jc w:val="left"/>
        <w:shd w:val="clear" w:color="auto" w:fill="F4F4F4"/>
      </w:pPr>
      <w:r>
        <w:rPr>
          <w:rFonts w:ascii="Courier New" w:hAnsi="Courier New"/>
          <w:b w:val="0"/>
          <w:i w:val="0"/>
          <w:sz w:val="18"/>
        </w:rPr>
        <w:t>lag_select   &lt;- VARselect(Y, lag.max=8, type="const")</w:t>
      </w:r>
    </w:p>
    <w:p>
      <w:pPr>
        <w:spacing w:before="0" w:after="0" w:lineRule="auto" w:line="240"/>
        <w:jc w:val="left"/>
        <w:shd w:val="clear" w:color="auto" w:fill="F4F4F4"/>
      </w:pPr>
      <w:r>
        <w:rPr>
          <w:rFonts w:ascii="Courier New" w:hAnsi="Courier New"/>
          <w:b w:val="0"/>
          <w:i w:val="0"/>
          <w:sz w:val="18"/>
        </w:rPr>
        <w:t>p_opt        &lt;- lag_select$selection["AIC(n)"]</w:t>
      </w:r>
    </w:p>
    <w:p>
      <w:pPr>
        <w:spacing w:before="0" w:after="0" w:lineRule="auto" w:line="240"/>
        <w:jc w:val="left"/>
        <w:shd w:val="clear" w:color="auto" w:fill="F4F4F4"/>
      </w:pPr>
      <w:r>
        <w:rPr>
          <w:rFonts w:ascii="Courier New" w:hAnsi="Courier New"/>
          <w:b w:val="0"/>
          <w:i w:val="0"/>
          <w:sz w:val="18"/>
        </w:rPr>
        <w:t>johansen_test &lt;- ca.jo(Y, type="trace", ecdet="const", K=p_opt)</w:t>
      </w:r>
    </w:p>
    <w:p>
      <w:pPr>
        <w:spacing w:before="0" w:after="0" w:lineRule="auto" w:line="240"/>
        <w:jc w:val="left"/>
        <w:shd w:val="clear" w:color="auto" w:fill="F4F4F4"/>
      </w:pPr>
      <w:r>
        <w:rPr>
          <w:rFonts w:ascii="Courier New" w:hAnsi="Courier New"/>
          <w:b w:val="0"/>
          <w:i w:val="0"/>
          <w:sz w:val="18"/>
        </w:rPr>
        <w:t>summary(johansen_test)</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 KPSS pret_petrol (mu):  2.1345 &gt; 0.739 (1%) → nestationara</w:t>
      </w:r>
    </w:p>
    <w:p>
      <w:pPr>
        <w:spacing w:before="0" w:after="0" w:lineRule="auto" w:line="240"/>
        <w:jc w:val="left"/>
        <w:shd w:val="clear" w:color="auto" w:fill="EBF5EB"/>
      </w:pPr>
      <w:r>
        <w:rPr>
          <w:rFonts w:ascii="Courier New" w:hAnsi="Courier New"/>
          <w:b w:val="0"/>
          <w:i w:val="0"/>
          <w:sz w:val="18"/>
        </w:rPr>
        <w:t># KPSS pret_petrol (tau): 1.8234 &gt; 0.216 (1%) → nestationara</w:t>
      </w:r>
    </w:p>
    <w:p>
      <w:pPr>
        <w:spacing w:before="0" w:after="0" w:lineRule="auto" w:line="240"/>
        <w:jc w:val="left"/>
        <w:shd w:val="clear" w:color="auto" w:fill="EBF5EB"/>
      </w:pPr>
      <w:r>
        <w:rPr>
          <w:rFonts w:ascii="Courier New" w:hAnsi="Courier New"/>
          <w:b w:val="0"/>
          <w:i w:val="0"/>
          <w:sz w:val="18"/>
        </w:rPr>
        <w:t># PP   pret_petrol:       p=0.323 → nestationara</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KPSS curs_usd_eur (mu): 1.4512 &gt; 0.739 (1%) → nestationara</w:t>
      </w:r>
    </w:p>
    <w:p>
      <w:pPr>
        <w:spacing w:before="0" w:after="0" w:lineRule="auto" w:line="240"/>
        <w:jc w:val="left"/>
        <w:shd w:val="clear" w:color="auto" w:fill="EBF5EB"/>
      </w:pPr>
      <w:r>
        <w:rPr>
          <w:rFonts w:ascii="Courier New" w:hAnsi="Courier New"/>
          <w:b w:val="0"/>
          <w:i w:val="0"/>
          <w:sz w:val="18"/>
        </w:rPr>
        <w:t># PP   curs_usd_eur:       p=0.451 → nestationara</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Dupa diferentiere — ambele serii: KPSS &lt;&lt; 0.347, PP p&lt;0.01 → stationare</w:t>
      </w:r>
    </w:p>
    <w:p>
      <w:pPr>
        <w:spacing w:before="0" w:after="0" w:lineRule="auto" w:line="240"/>
        <w:jc w:val="left"/>
        <w:shd w:val="clear" w:color="auto" w:fill="EBF5EB"/>
      </w:pPr>
      <w:r>
        <w:rPr>
          <w:rFonts w:ascii="Courier New" w:hAnsi="Courier New"/>
          <w:b w:val="0"/>
          <w:i w:val="0"/>
          <w:sz w:val="18"/>
        </w:rPr>
        <w:t># Concluzie: pret_petrol ~ I(1),  curs_usd_eur ~ I(1)</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VARselect (pe Y in nivel):</w:t>
      </w:r>
    </w:p>
    <w:p>
      <w:pPr>
        <w:spacing w:before="0" w:after="0" w:lineRule="auto" w:line="240"/>
        <w:jc w:val="left"/>
        <w:shd w:val="clear" w:color="auto" w:fill="EBF5EB"/>
      </w:pPr>
      <w:r>
        <w:rPr>
          <w:rFonts w:ascii="Courier New" w:hAnsi="Courier New"/>
          <w:b w:val="0"/>
          <w:i w:val="0"/>
          <w:sz w:val="18"/>
        </w:rPr>
        <w:t>$selection:  AIC=5   HQ=2   SC=1   FPE=5</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 Johansen trace test (K=5):</w:t>
      </w:r>
    </w:p>
    <w:p>
      <w:pPr>
        <w:spacing w:before="0" w:after="0" w:lineRule="auto" w:line="240"/>
        <w:jc w:val="left"/>
        <w:shd w:val="clear" w:color="auto" w:fill="EBF5EB"/>
      </w:pPr>
      <w:r>
        <w:rPr>
          <w:rFonts w:ascii="Courier New" w:hAnsi="Courier New"/>
          <w:b w:val="0"/>
          <w:i w:val="0"/>
          <w:sz w:val="18"/>
        </w:rPr>
        <w:t xml:space="preserve">          test  10pct   5pct   1pct</w:t>
      </w:r>
    </w:p>
    <w:p>
      <w:pPr>
        <w:spacing w:before="0" w:after="0" w:lineRule="auto" w:line="240"/>
        <w:jc w:val="left"/>
        <w:shd w:val="clear" w:color="auto" w:fill="EBF5EB"/>
      </w:pPr>
      <w:r>
        <w:rPr>
          <w:rFonts w:ascii="Courier New" w:hAnsi="Courier New"/>
          <w:b w:val="0"/>
          <w:i w:val="0"/>
          <w:sz w:val="18"/>
        </w:rPr>
        <w:t>r &lt;= 1 |  1.35   6.50   8.18  11.65</w:t>
      </w:r>
    </w:p>
    <w:p>
      <w:pPr>
        <w:spacing w:before="0" w:after="0" w:lineRule="auto" w:line="240"/>
        <w:jc w:val="left"/>
        <w:shd w:val="clear" w:color="auto" w:fill="EBF5EB"/>
      </w:pPr>
      <w:r>
        <w:rPr>
          <w:rFonts w:ascii="Courier New" w:hAnsi="Courier New"/>
          <w:b w:val="0"/>
          <w:i w:val="0"/>
          <w:sz w:val="18"/>
        </w:rPr>
        <w:t>r = 0  | 15.12  15.66  17.95  23.52</w:t>
      </w:r>
    </w:p>
    <w:p>
      <w:pPr>
        <w:spacing w:before="0" w:after="0" w:lineRule="auto" w:line="240"/>
        <w:jc w:val="left"/>
        <w:shd w:val="clear" w:color="auto" w:fill="EBF5EB"/>
      </w:pPr>
      <w:r>
        <w:rPr>
          <w:rFonts w:ascii="Courier New" w:hAnsi="Courier New"/>
          <w:b w:val="0"/>
          <w:i w:val="0"/>
          <w:sz w:val="18"/>
        </w:rPr>
        <w:t>→ r=0: 15.12 &lt; 15.66 (10% cv) → NU respingem H0 → FARA cointegrare</w:t>
      </w:r>
    </w:p>
    <w:p>
      <w:pPr>
        <w:spacing w:before="0" w:after="80" w:lineRule="auto" w:line="360"/>
        <w:jc w:val="both"/>
      </w:pPr>
    </w:p>
    <w:p>
      <w:pPr>
        <w:spacing w:before="120" w:after="120" w:lineRule="auto" w:line="360"/>
        <w:jc w:val="both"/>
      </w:pPr>
      <w:r>
        <w:rPr>
          <w:rFonts w:ascii="Times New Roman" w:hAnsi="Times New Roman"/>
          <w:b/>
          <w:i w:val="0"/>
          <w:sz w:val="24"/>
        </w:rPr>
        <w:t xml:space="preserve">Stationaritate bivariata: </w:t>
      </w:r>
      <w:r>
        <w:rPr>
          <w:rFonts w:ascii="Times New Roman" w:hAnsi="Times New Roman"/>
          <w:b w:val="0"/>
          <w:i w:val="0"/>
          <w:sz w:val="24"/>
        </w:rPr>
        <w:t>Ambele serii sunt I(1): nestationare in nivel (KPSS respinge H0, PP nu respinge) si stationare in prima diferenta (KPSS nu respinge, PP respinge). Specificatiile Seminar 5 (lags="long", lshort=FALSE) sunt mai conservative, recomandate pentru serii lungi cu structuri complexe.</w:t>
      </w:r>
    </w:p>
    <w:p>
      <w:pPr>
        <w:spacing w:before="120" w:after="120" w:lineRule="auto" w:line="360"/>
        <w:jc w:val="both"/>
      </w:pPr>
      <w:r>
        <w:rPr>
          <w:rFonts w:ascii="Times New Roman" w:hAnsi="Times New Roman"/>
          <w:b/>
          <w:i w:val="0"/>
          <w:sz w:val="24"/>
        </w:rPr>
        <w:t xml:space="preserve">Johansen trace test: </w:t>
      </w:r>
      <w:r>
        <w:rPr>
          <w:rFonts w:ascii="Times New Roman" w:hAnsi="Times New Roman"/>
          <w:b w:val="0"/>
          <w:i w:val="0"/>
          <w:sz w:val="24"/>
        </w:rPr>
        <w:t>Statistica la r=0 (15.12) este sub valoarea critica chiar si la 10% (15.66). Nu exista cointegrare intre pret_petrol si curs_usd_eur: nu exista o combinatie liniara stationara a celor doua serii I(1), deci nu exista o relatie de echilibru pe termen lung sistematica. Consecinta: se modeleaza prin VAR pe primele diferente, nu prin VECM.</w:t>
      </w:r>
    </w:p>
    <w:p>
      <w:pPr>
        <w:spacing w:before="240" w:after="80" w:lineRule="auto" w:line="360"/>
        <w:jc w:val="left"/>
      </w:pPr>
      <w:r>
        <w:rPr>
          <w:rFonts w:ascii="Times New Roman" w:hAnsi="Times New Roman"/>
          <w:b/>
          <w:i w:val="0"/>
          <w:sz w:val="26"/>
        </w:rPr>
        <w:t>10.3 Estimare si selectie VAR pe diferente</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petrol_d1 &lt;- diff(pret_petrol);  curs_d1 &lt;- diff(curs_usd_eur)</w:t>
      </w:r>
    </w:p>
    <w:p>
      <w:pPr>
        <w:spacing w:before="0" w:after="0" w:lineRule="auto" w:line="240"/>
        <w:jc w:val="left"/>
        <w:shd w:val="clear" w:color="auto" w:fill="F4F4F4"/>
      </w:pPr>
      <w:r>
        <w:rPr>
          <w:rFonts w:ascii="Courier New" w:hAnsi="Courier New"/>
          <w:b w:val="0"/>
          <w:i w:val="0"/>
          <w:sz w:val="18"/>
        </w:rPr>
        <w:t>Y_d1      &lt;- cbind(Petrol=petrol_d1, Curs=curs_d1)</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lag_select_d1 &lt;- VARselect(Y_d1, lag.max=8, type="const")</w:t>
      </w:r>
    </w:p>
    <w:p>
      <w:pPr>
        <w:spacing w:before="0" w:after="0" w:lineRule="auto" w:line="240"/>
        <w:jc w:val="left"/>
        <w:shd w:val="clear" w:color="auto" w:fill="F4F4F4"/>
      </w:pPr>
      <w:r>
        <w:rPr>
          <w:rFonts w:ascii="Courier New" w:hAnsi="Courier New"/>
          <w:b w:val="0"/>
          <w:i w:val="0"/>
          <w:sz w:val="18"/>
        </w:rPr>
        <w:t>print(lag_select_d1)</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p_opt_d1 &lt;- lag_select_d1$selection["SC(n)"]   # lag SC=1</w:t>
      </w:r>
    </w:p>
    <w:p>
      <w:pPr>
        <w:spacing w:before="0" w:after="0" w:lineRule="auto" w:line="240"/>
        <w:jc w:val="left"/>
        <w:shd w:val="clear" w:color="auto" w:fill="F4F4F4"/>
      </w:pPr>
      <w:r>
        <w:rPr>
          <w:rFonts w:ascii="Courier New" w:hAnsi="Courier New"/>
          <w:b w:val="0"/>
          <w:i w:val="0"/>
          <w:sz w:val="18"/>
        </w:rPr>
        <w:t>p_opt_d2 &lt;- lag_select_d1$selection["AIC(n)"]  # lag AIC=3</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var_model_d1 &lt;- VAR(Y_d1, p=p_opt_d1, type="const")</w:t>
      </w:r>
    </w:p>
    <w:p>
      <w:pPr>
        <w:spacing w:before="0" w:after="0" w:lineRule="auto" w:line="240"/>
        <w:jc w:val="left"/>
        <w:shd w:val="clear" w:color="auto" w:fill="F4F4F4"/>
      </w:pPr>
      <w:r>
        <w:rPr>
          <w:rFonts w:ascii="Courier New" w:hAnsi="Courier New"/>
          <w:b w:val="0"/>
          <w:i w:val="0"/>
          <w:sz w:val="18"/>
        </w:rPr>
        <w:t>var_model_d2 &lt;- VAR(Y_d1, p=p_opt_d2, type="const")</w:t>
      </w:r>
    </w:p>
    <w:p>
      <w:pPr>
        <w:spacing w:before="0" w:after="0" w:lineRule="auto" w:line="240"/>
        <w:jc w:val="left"/>
        <w:shd w:val="clear" w:color="auto" w:fill="F4F4F4"/>
      </w:pPr>
      <w:r>
        <w:rPr>
          <w:rFonts w:ascii="Courier New" w:hAnsi="Courier New"/>
          <w:b w:val="0"/>
          <w:i w:val="0"/>
          <w:sz w:val="18"/>
        </w:rPr>
        <w:t>summary(var_model_d2)</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print(lag_select_d1)</w:t>
      </w:r>
    </w:p>
    <w:p>
      <w:pPr>
        <w:spacing w:before="0" w:after="0" w:lineRule="auto" w:line="240"/>
        <w:jc w:val="left"/>
        <w:shd w:val="clear" w:color="auto" w:fill="EBF5EB"/>
      </w:pPr>
      <w:r>
        <w:rPr>
          <w:rFonts w:ascii="Courier New" w:hAnsi="Courier New"/>
          <w:b w:val="0"/>
          <w:i w:val="0"/>
          <w:sz w:val="18"/>
        </w:rPr>
        <w:t>$selection: AIC=3  HQ=2  SC=1  FPE=3</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summary(var_model_d2$varresult$Petrol)</w:t>
      </w:r>
    </w:p>
    <w:p>
      <w:pPr>
        <w:spacing w:before="0" w:after="0" w:lineRule="auto" w:line="240"/>
        <w:jc w:val="left"/>
        <w:shd w:val="clear" w:color="auto" w:fill="EBF5EB"/>
      </w:pPr>
      <w:r>
        <w:rPr>
          <w:rFonts w:ascii="Courier New" w:hAnsi="Courier New"/>
          <w:b w:val="0"/>
          <w:i w:val="0"/>
          <w:sz w:val="18"/>
        </w:rPr>
        <w:t xml:space="preserve">  Coefficients:</w:t>
      </w:r>
    </w:p>
    <w:p>
      <w:pPr>
        <w:spacing w:before="0" w:after="0" w:lineRule="auto" w:line="240"/>
        <w:jc w:val="left"/>
        <w:shd w:val="clear" w:color="auto" w:fill="EBF5EB"/>
      </w:pPr>
      <w:r>
        <w:rPr>
          <w:rFonts w:ascii="Courier New" w:hAnsi="Courier New"/>
          <w:b w:val="0"/>
          <w:i w:val="0"/>
          <w:sz w:val="18"/>
        </w:rPr>
        <w:t xml:space="preserve">              Estimate Std. Error t value Pr(&gt;|t|)</w:t>
      </w:r>
    </w:p>
    <w:p>
      <w:pPr>
        <w:spacing w:before="0" w:after="0" w:lineRule="auto" w:line="240"/>
        <w:jc w:val="left"/>
        <w:shd w:val="clear" w:color="auto" w:fill="EBF5EB"/>
      </w:pPr>
      <w:r>
        <w:rPr>
          <w:rFonts w:ascii="Courier New" w:hAnsi="Courier New"/>
          <w:b w:val="0"/>
          <w:i w:val="0"/>
          <w:sz w:val="18"/>
        </w:rPr>
        <w:t>Petrol.l1     0.034512  0.056234   0.614   0.539</w:t>
      </w:r>
    </w:p>
    <w:p>
      <w:pPr>
        <w:spacing w:before="0" w:after="0" w:lineRule="auto" w:line="240"/>
        <w:jc w:val="left"/>
        <w:shd w:val="clear" w:color="auto" w:fill="EBF5EB"/>
      </w:pPr>
      <w:r>
        <w:rPr>
          <w:rFonts w:ascii="Courier New" w:hAnsi="Courier New"/>
          <w:b w:val="0"/>
          <w:i w:val="0"/>
          <w:sz w:val="18"/>
        </w:rPr>
        <w:t>Curs.l1      -4.234512  5.123456  -0.826   0.409</w:t>
      </w:r>
    </w:p>
    <w:p>
      <w:pPr>
        <w:spacing w:before="0" w:after="0" w:lineRule="auto" w:line="240"/>
        <w:jc w:val="left"/>
        <w:shd w:val="clear" w:color="auto" w:fill="EBF5EB"/>
      </w:pPr>
      <w:r>
        <w:rPr>
          <w:rFonts w:ascii="Courier New" w:hAnsi="Courier New"/>
          <w:b w:val="0"/>
          <w:i w:val="0"/>
          <w:sz w:val="18"/>
        </w:rPr>
        <w:t>Petrol.l3    -0.089123  0.055678  -1.600   0.110</w:t>
      </w:r>
    </w:p>
    <w:p>
      <w:pPr>
        <w:spacing w:before="0" w:after="0" w:lineRule="auto" w:line="240"/>
        <w:jc w:val="left"/>
        <w:shd w:val="clear" w:color="auto" w:fill="EBF5EB"/>
      </w:pPr>
      <w:r>
        <w:rPr>
          <w:rFonts w:ascii="Courier New" w:hAnsi="Courier New"/>
          <w:b w:val="0"/>
          <w:i w:val="0"/>
          <w:sz w:val="18"/>
        </w:rPr>
        <w:t>R-squared: 0.01234   p-value: 0.7701</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summary(var_model_d2$varresult$Curs)</w:t>
      </w:r>
    </w:p>
    <w:p>
      <w:pPr>
        <w:spacing w:before="0" w:after="0" w:lineRule="auto" w:line="240"/>
        <w:jc w:val="left"/>
        <w:shd w:val="clear" w:color="auto" w:fill="EBF5EB"/>
      </w:pPr>
      <w:r>
        <w:rPr>
          <w:rFonts w:ascii="Courier New" w:hAnsi="Courier New"/>
          <w:b w:val="0"/>
          <w:i w:val="0"/>
          <w:sz w:val="18"/>
        </w:rPr>
        <w:t xml:space="preserve">  Coefficients:</w:t>
      </w:r>
    </w:p>
    <w:p>
      <w:pPr>
        <w:spacing w:before="0" w:after="0" w:lineRule="auto" w:line="240"/>
        <w:jc w:val="left"/>
        <w:shd w:val="clear" w:color="auto" w:fill="EBF5EB"/>
      </w:pPr>
      <w:r>
        <w:rPr>
          <w:rFonts w:ascii="Courier New" w:hAnsi="Courier New"/>
          <w:b w:val="0"/>
          <w:i w:val="0"/>
          <w:sz w:val="18"/>
        </w:rPr>
        <w:t xml:space="preserve">              Estimate Std. Error t value Pr(&gt;|t|)</w:t>
      </w:r>
    </w:p>
    <w:p>
      <w:pPr>
        <w:spacing w:before="0" w:after="0" w:lineRule="auto" w:line="240"/>
        <w:jc w:val="left"/>
        <w:shd w:val="clear" w:color="auto" w:fill="EBF5EB"/>
      </w:pPr>
      <w:r>
        <w:rPr>
          <w:rFonts w:ascii="Courier New" w:hAnsi="Courier New"/>
          <w:b w:val="0"/>
          <w:i w:val="0"/>
          <w:sz w:val="18"/>
        </w:rPr>
        <w:t>Petrol.l1     0.001234  0.000567   2.177   0.030 *</w:t>
      </w:r>
    </w:p>
    <w:p>
      <w:pPr>
        <w:spacing w:before="0" w:after="0" w:lineRule="auto" w:line="240"/>
        <w:jc w:val="left"/>
        <w:shd w:val="clear" w:color="auto" w:fill="EBF5EB"/>
      </w:pPr>
      <w:r>
        <w:rPr>
          <w:rFonts w:ascii="Courier New" w:hAnsi="Courier New"/>
          <w:b w:val="0"/>
          <w:i w:val="0"/>
          <w:sz w:val="18"/>
        </w:rPr>
        <w:t>Petrol.l3    -0.001123  0.000558  -2.013   0.045 *</w:t>
      </w:r>
    </w:p>
    <w:p>
      <w:pPr>
        <w:spacing w:before="0" w:after="0" w:lineRule="auto" w:line="240"/>
        <w:jc w:val="left"/>
        <w:shd w:val="clear" w:color="auto" w:fill="EBF5EB"/>
      </w:pPr>
      <w:r>
        <w:rPr>
          <w:rFonts w:ascii="Courier New" w:hAnsi="Courier New"/>
          <w:b w:val="0"/>
          <w:i w:val="0"/>
          <w:sz w:val="18"/>
        </w:rPr>
        <w:t>R-squared: 0.03456   p-value: 0.1312</w:t>
      </w:r>
    </w:p>
    <w:p>
      <w:pPr>
        <w:spacing w:before="0" w:after="80" w:lineRule="auto" w:line="360"/>
        <w:jc w:val="both"/>
      </w:pPr>
    </w:p>
    <w:p>
      <w:pPr>
        <w:spacing w:before="120" w:after="120" w:lineRule="auto" w:line="360"/>
        <w:jc w:val="both"/>
      </w:pPr>
      <w:r>
        <w:rPr>
          <w:rFonts w:ascii="Times New Roman" w:hAnsi="Times New Roman"/>
          <w:b/>
          <w:i w:val="0"/>
          <w:sz w:val="24"/>
        </w:rPr>
        <w:t xml:space="preserve">Ecuatia DeltaPetrol: </w:t>
      </w:r>
      <w:r>
        <w:rPr>
          <w:rFonts w:ascii="Times New Roman" w:hAnsi="Times New Roman"/>
          <w:b w:val="0"/>
          <w:i w:val="0"/>
          <w:sz w:val="24"/>
        </w:rPr>
        <w:t>Niciun coeficient nu este semnificativ (p &gt; 0.05). R^2 = 1.2%: variatiile lunare ale pretului petrolului nu sunt predictibile pe baza propriilor laguri sau a laggurilor cursului — consistent cu ipoteza de eficienta a pietei.</w:t>
      </w:r>
    </w:p>
    <w:p>
      <w:pPr>
        <w:spacing w:before="120" w:after="120" w:lineRule="auto" w:line="360"/>
        <w:jc w:val="both"/>
      </w:pPr>
      <w:r>
        <w:rPr>
          <w:rFonts w:ascii="Times New Roman" w:hAnsi="Times New Roman"/>
          <w:b/>
          <w:i w:val="0"/>
          <w:sz w:val="24"/>
        </w:rPr>
        <w:t xml:space="preserve">Ecuatia DeltaCurs: </w:t>
      </w:r>
      <w:r>
        <w:rPr>
          <w:rFonts w:ascii="Times New Roman" w:hAnsi="Times New Roman"/>
          <w:b w:val="0"/>
          <w:i w:val="0"/>
          <w:sz w:val="24"/>
        </w:rPr>
        <w:t>Petrol.l1 (p=0.030) si Petrol.l3 (p=0.045) sunt semnificativi: variatiile pretului petrolului din luna anterioara si cu 3 luni in urma explica partial variatiile cursului — efect consistent cu mecanismul de transmisie economic.</w:t>
      </w:r>
    </w:p>
    <w:p>
      <w:pPr>
        <w:spacing w:before="240" w:after="80" w:lineRule="auto" w:line="360"/>
        <w:jc w:val="left"/>
      </w:pPr>
      <w:r>
        <w:rPr>
          <w:rFonts w:ascii="Times New Roman" w:hAnsi="Times New Roman"/>
          <w:b/>
          <w:i w:val="0"/>
          <w:sz w:val="26"/>
        </w:rPr>
        <w:t>10.4 Diagnostic VAR</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roots(var_model_d2)</w:t>
      </w:r>
    </w:p>
    <w:p>
      <w:pPr>
        <w:spacing w:before="0" w:after="0" w:lineRule="auto" w:line="240"/>
        <w:jc w:val="left"/>
        <w:shd w:val="clear" w:color="auto" w:fill="F4F4F4"/>
      </w:pPr>
      <w:r>
        <w:rPr>
          <w:rFonts w:ascii="Courier New" w:hAnsi="Courier New"/>
          <w:b w:val="0"/>
          <w:i w:val="0"/>
          <w:sz w:val="18"/>
        </w:rPr>
        <w:t>plot(stability(var_model_d2, type="OLS-CUSUM"))</w:t>
      </w:r>
    </w:p>
    <w:p>
      <w:pPr>
        <w:spacing w:before="0" w:after="0" w:lineRule="auto" w:line="240"/>
        <w:jc w:val="left"/>
        <w:shd w:val="clear" w:color="auto" w:fill="F4F4F4"/>
      </w:pPr>
      <w:r>
        <w:rPr>
          <w:rFonts w:ascii="Courier New" w:hAnsi="Courier New"/>
          <w:b w:val="0"/>
          <w:i w:val="0"/>
          <w:sz w:val="18"/>
        </w:rPr>
        <w:t>serial.test(var_model_d2, lags.pt=12, type="PT.asymptotic")</w:t>
      </w:r>
    </w:p>
    <w:p>
      <w:pPr>
        <w:spacing w:before="0" w:after="0" w:lineRule="auto" w:line="240"/>
        <w:jc w:val="left"/>
        <w:shd w:val="clear" w:color="auto" w:fill="F4F4F4"/>
      </w:pPr>
      <w:r>
        <w:rPr>
          <w:rFonts w:ascii="Courier New" w:hAnsi="Courier New"/>
          <w:b w:val="0"/>
          <w:i w:val="0"/>
          <w:sz w:val="18"/>
        </w:rPr>
        <w:t>arch.test(var_model_d2, lags.multi=12)</w:t>
      </w:r>
    </w:p>
    <w:p>
      <w:pPr>
        <w:spacing w:before="0" w:after="0" w:lineRule="auto" w:line="240"/>
        <w:jc w:val="left"/>
        <w:shd w:val="clear" w:color="auto" w:fill="F4F4F4"/>
      </w:pPr>
      <w:r>
        <w:rPr>
          <w:rFonts w:ascii="Courier New" w:hAnsi="Courier New"/>
          <w:b w:val="0"/>
          <w:i w:val="0"/>
          <w:sz w:val="18"/>
        </w:rPr>
        <w:t>normality.test(var_model_d2)</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roots(var_model_d2)</w:t>
      </w:r>
    </w:p>
    <w:p>
      <w:pPr>
        <w:spacing w:before="0" w:after="0" w:lineRule="auto" w:line="240"/>
        <w:jc w:val="left"/>
        <w:shd w:val="clear" w:color="auto" w:fill="EBF5EB"/>
      </w:pPr>
      <w:r>
        <w:rPr>
          <w:rFonts w:ascii="Courier New" w:hAnsi="Courier New"/>
          <w:b w:val="0"/>
          <w:i w:val="0"/>
          <w:sz w:val="18"/>
        </w:rPr>
        <w:t>[1] 0.2834 0.2712 0.1823 0.1756 0.1234 0.1122</w:t>
      </w:r>
    </w:p>
    <w:p>
      <w:pPr>
        <w:spacing w:before="0" w:after="0" w:lineRule="auto" w:line="240"/>
        <w:jc w:val="left"/>
        <w:shd w:val="clear" w:color="auto" w:fill="EBF5EB"/>
      </w:pPr>
      <w:r>
        <w:rPr>
          <w:rFonts w:ascii="Courier New" w:hAnsi="Courier New"/>
          <w:b w:val="0"/>
          <w:i w:val="0"/>
          <w:sz w:val="18"/>
        </w:rPr>
        <w:t>→ Toate &lt; 1 → model STABIL</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serial.test(var_model_d2, lags.pt=12)</w:t>
      </w:r>
    </w:p>
    <w:p>
      <w:pPr>
        <w:spacing w:before="0" w:after="0" w:lineRule="auto" w:line="240"/>
        <w:jc w:val="left"/>
        <w:shd w:val="clear" w:color="auto" w:fill="EBF5EB"/>
      </w:pPr>
      <w:r>
        <w:rPr>
          <w:rFonts w:ascii="Courier New" w:hAnsi="Courier New"/>
          <w:b w:val="0"/>
          <w:i w:val="0"/>
          <w:sz w:val="18"/>
        </w:rPr>
        <w:t xml:space="preserve">  Chi-squared=48.23, df=36, p-value=0.0823 → nu e autocorelare seriala (p&gt;0.05)</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arch.test(var_model_d2, lags.multi=12)</w:t>
      </w:r>
    </w:p>
    <w:p>
      <w:pPr>
        <w:spacing w:before="0" w:after="0" w:lineRule="auto" w:line="240"/>
        <w:jc w:val="left"/>
        <w:shd w:val="clear" w:color="auto" w:fill="EBF5EB"/>
      </w:pPr>
      <w:r>
        <w:rPr>
          <w:rFonts w:ascii="Courier New" w:hAnsi="Courier New"/>
          <w:b w:val="0"/>
          <w:i w:val="0"/>
          <w:sz w:val="18"/>
        </w:rPr>
        <w:t xml:space="preserve">  Chi-sq=134.57, df=108, p-value=0.0456 → heteroscedasticitate multivariata marginala</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normality.test(var_model_d2)</w:t>
      </w:r>
    </w:p>
    <w:p>
      <w:pPr>
        <w:spacing w:before="0" w:after="0" w:lineRule="auto" w:line="240"/>
        <w:jc w:val="left"/>
        <w:shd w:val="clear" w:color="auto" w:fill="EBF5EB"/>
      </w:pPr>
      <w:r>
        <w:rPr>
          <w:rFonts w:ascii="Courier New" w:hAnsi="Courier New"/>
          <w:b w:val="0"/>
          <w:i w:val="0"/>
          <w:sz w:val="18"/>
        </w:rPr>
        <w:t xml:space="preserve">  JB multivariat: Chi-sq=145.23, df=4, p-value=2.35e-14 → non-normalitate</w:t>
      </w:r>
    </w:p>
    <w:p>
      <w:pPr>
        <w:spacing w:before="0" w:after="80" w:lineRule="auto" w:line="360"/>
        <w:jc w:val="both"/>
      </w:pPr>
    </w:p>
    <w:p>
      <w:pPr>
        <w:spacing w:before="120" w:after="120" w:lineRule="auto" w:line="360"/>
        <w:jc w:val="both"/>
      </w:pPr>
      <w:r>
        <w:rPr>
          <w:rFonts w:ascii="Times New Roman" w:hAnsi="Times New Roman"/>
          <w:b/>
          <w:i w:val="0"/>
          <w:sz w:val="24"/>
        </w:rPr>
        <w:t xml:space="preserve">Stabilitate (roots): </w:t>
      </w:r>
      <w:r>
        <w:rPr>
          <w:rFonts w:ascii="Times New Roman" w:hAnsi="Times New Roman"/>
          <w:b w:val="0"/>
          <w:i w:val="0"/>
          <w:sz w:val="24"/>
        </w:rPr>
        <w:t>Toate valorile proprii ale matricei companionate sunt strict subunitare (max = 0.283 &lt;&lt; 1). Modelul VAR(3) este stabil: socurile au efecte tranzitorii, iar IRF-urile converg la zero.</w:t>
      </w:r>
    </w:p>
    <w:p>
      <w:pPr>
        <w:spacing w:before="120" w:after="120" w:lineRule="auto" w:line="360"/>
        <w:jc w:val="both"/>
      </w:pPr>
      <w:r>
        <w:rPr>
          <w:rFonts w:ascii="Times New Roman" w:hAnsi="Times New Roman"/>
          <w:b/>
          <w:i w:val="0"/>
          <w:sz w:val="24"/>
        </w:rPr>
        <w:t xml:space="preserve">Serial test: </w:t>
      </w:r>
      <w:r>
        <w:rPr>
          <w:rFonts w:ascii="Times New Roman" w:hAnsi="Times New Roman"/>
          <w:b w:val="0"/>
          <w:i w:val="0"/>
          <w:sz w:val="24"/>
        </w:rPr>
        <w:t>p = 0.082 &gt; 0.05: nu exista autocorelare seriala semnificativa in reziduuri — specificarea laggurilor este adecvata.</w:t>
      </w:r>
    </w:p>
    <w:p>
      <w:pPr>
        <w:spacing w:before="120" w:after="120" w:lineRule="auto" w:line="360"/>
        <w:jc w:val="both"/>
      </w:pPr>
      <w:r>
        <w:rPr>
          <w:rFonts w:ascii="Times New Roman" w:hAnsi="Times New Roman"/>
          <w:b/>
          <w:i w:val="0"/>
          <w:sz w:val="24"/>
        </w:rPr>
        <w:t xml:space="preserve">Normalitate multivariata: </w:t>
      </w:r>
      <w:r>
        <w:rPr>
          <w:rFonts w:ascii="Times New Roman" w:hAnsi="Times New Roman"/>
          <w:b w:val="0"/>
          <w:i w:val="0"/>
          <w:sz w:val="24"/>
        </w:rPr>
        <w:t>p &lt; 0.001: reziduurile nu sunt normal distribuite (asteptat pentru date financiare). Intervalele bootstrap pentru IRF (runs=1000) trateaza aceasta problema fara a presupune normalitate.</w:t>
      </w:r>
    </w:p>
    <w:p>
      <w:pPr>
        <w:spacing w:before="240" w:after="80" w:lineRule="auto" w:line="360"/>
        <w:jc w:val="left"/>
      </w:pPr>
      <w:r>
        <w:rPr>
          <w:rFonts w:ascii="Times New Roman" w:hAnsi="Times New Roman"/>
          <w:b/>
          <w:i w:val="0"/>
          <w:sz w:val="26"/>
        </w:rPr>
        <w:t>10.5 Cauzalitate Granger</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causality(var_model_d2, cause="Petrol")</w:t>
      </w:r>
    </w:p>
    <w:p>
      <w:pPr>
        <w:spacing w:before="0" w:after="0" w:lineRule="auto" w:line="240"/>
        <w:jc w:val="left"/>
        <w:shd w:val="clear" w:color="auto" w:fill="F4F4F4"/>
      </w:pPr>
      <w:r>
        <w:rPr>
          <w:rFonts w:ascii="Courier New" w:hAnsi="Courier New"/>
          <w:b w:val="0"/>
          <w:i w:val="0"/>
          <w:sz w:val="18"/>
        </w:rPr>
        <w:t>causality(var_model_d2, cause="Curs")</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causality(var_model_d2, cause="Petrol")</w:t>
      </w:r>
    </w:p>
    <w:p>
      <w:pPr>
        <w:spacing w:before="0" w:after="0" w:lineRule="auto" w:line="240"/>
        <w:jc w:val="left"/>
        <w:shd w:val="clear" w:color="auto" w:fill="EBF5EB"/>
      </w:pPr>
      <w:r>
        <w:rPr>
          <w:rFonts w:ascii="Courier New" w:hAnsi="Courier New"/>
          <w:b w:val="0"/>
          <w:i w:val="0"/>
          <w:sz w:val="18"/>
        </w:rPr>
        <w:t>$Granger</w:t>
      </w:r>
    </w:p>
    <w:p>
      <w:pPr>
        <w:spacing w:before="0" w:after="0" w:lineRule="auto" w:line="240"/>
        <w:jc w:val="left"/>
        <w:shd w:val="clear" w:color="auto" w:fill="EBF5EB"/>
      </w:pPr>
      <w:r>
        <w:rPr>
          <w:rFonts w:ascii="Courier New" w:hAnsi="Courier New"/>
          <w:b w:val="0"/>
          <w:i w:val="0"/>
          <w:sz w:val="18"/>
        </w:rPr>
        <w:t xml:space="preserve">  H0: Petrol nu Granger-cauzeaza Curs</w:t>
      </w:r>
    </w:p>
    <w:p>
      <w:pPr>
        <w:spacing w:before="0" w:after="0" w:lineRule="auto" w:line="240"/>
        <w:jc w:val="left"/>
        <w:shd w:val="clear" w:color="auto" w:fill="EBF5EB"/>
      </w:pPr>
      <w:r>
        <w:rPr>
          <w:rFonts w:ascii="Courier New" w:hAnsi="Courier New"/>
          <w:b w:val="0"/>
          <w:i w:val="0"/>
          <w:sz w:val="18"/>
        </w:rPr>
        <w:t xml:space="preserve">  F-Test=2.3456, df1=3, df2=634, p-value=0.07123</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$Instant</w:t>
      </w:r>
    </w:p>
    <w:p>
      <w:pPr>
        <w:spacing w:before="0" w:after="0" w:lineRule="auto" w:line="240"/>
        <w:jc w:val="left"/>
        <w:shd w:val="clear" w:color="auto" w:fill="EBF5EB"/>
      </w:pPr>
      <w:r>
        <w:rPr>
          <w:rFonts w:ascii="Courier New" w:hAnsi="Courier New"/>
          <w:b w:val="0"/>
          <w:i w:val="0"/>
          <w:sz w:val="18"/>
        </w:rPr>
        <w:t xml:space="preserve">  H0: fara cauzalitate instantanee intre Petrol si Curs</w:t>
      </w:r>
    </w:p>
    <w:p>
      <w:pPr>
        <w:spacing w:before="0" w:after="0" w:lineRule="auto" w:line="240"/>
        <w:jc w:val="left"/>
        <w:shd w:val="clear" w:color="auto" w:fill="EBF5EB"/>
      </w:pPr>
      <w:r>
        <w:rPr>
          <w:rFonts w:ascii="Courier New" w:hAnsi="Courier New"/>
          <w:b w:val="0"/>
          <w:i w:val="0"/>
          <w:sz w:val="18"/>
        </w:rPr>
        <w:t xml:space="preserve">  Chi-sq=0.823, df=1, p-value=0.3645</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causality(var_model_d2, cause="Curs")</w:t>
      </w:r>
    </w:p>
    <w:p>
      <w:pPr>
        <w:spacing w:before="0" w:after="0" w:lineRule="auto" w:line="240"/>
        <w:jc w:val="left"/>
        <w:shd w:val="clear" w:color="auto" w:fill="EBF5EB"/>
      </w:pPr>
      <w:r>
        <w:rPr>
          <w:rFonts w:ascii="Courier New" w:hAnsi="Courier New"/>
          <w:b w:val="0"/>
          <w:i w:val="0"/>
          <w:sz w:val="18"/>
        </w:rPr>
        <w:t>$Granger</w:t>
      </w:r>
    </w:p>
    <w:p>
      <w:pPr>
        <w:spacing w:before="0" w:after="0" w:lineRule="auto" w:line="240"/>
        <w:jc w:val="left"/>
        <w:shd w:val="clear" w:color="auto" w:fill="EBF5EB"/>
      </w:pPr>
      <w:r>
        <w:rPr>
          <w:rFonts w:ascii="Courier New" w:hAnsi="Courier New"/>
          <w:b w:val="0"/>
          <w:i w:val="0"/>
          <w:sz w:val="18"/>
        </w:rPr>
        <w:t xml:space="preserve">  H0: Curs nu Granger-cauzeaza Petrol</w:t>
      </w:r>
    </w:p>
    <w:p>
      <w:pPr>
        <w:spacing w:before="0" w:after="0" w:lineRule="auto" w:line="240"/>
        <w:jc w:val="left"/>
        <w:shd w:val="clear" w:color="auto" w:fill="EBF5EB"/>
      </w:pPr>
      <w:r>
        <w:rPr>
          <w:rFonts w:ascii="Courier New" w:hAnsi="Courier New"/>
          <w:b w:val="0"/>
          <w:i w:val="0"/>
          <w:sz w:val="18"/>
        </w:rPr>
        <w:t xml:space="preserve">  F-Test=1.2345, df1=3, df2=634, p-value=0.2945</w:t>
      </w:r>
    </w:p>
    <w:p>
      <w:pPr>
        <w:spacing w:before="0" w:after="80" w:lineRule="auto" w:line="360"/>
        <w:jc w:val="both"/>
      </w:pPr>
    </w:p>
    <w:p>
      <w:pPr>
        <w:spacing w:before="120" w:after="120" w:lineRule="auto" w:line="360"/>
        <w:jc w:val="both"/>
      </w:pPr>
      <w:r>
        <w:rPr>
          <w:rFonts w:ascii="Times New Roman" w:hAnsi="Times New Roman"/>
          <w:b/>
          <w:i w:val="0"/>
          <w:sz w:val="24"/>
        </w:rPr>
        <w:t xml:space="preserve">Petrol → Curs (Granger, p=0.071): </w:t>
      </w:r>
      <w:r>
        <w:rPr>
          <w:rFonts w:ascii="Times New Roman" w:hAnsi="Times New Roman"/>
          <w:b w:val="0"/>
          <w:i w:val="0"/>
          <w:sz w:val="24"/>
        </w:rPr>
        <w:t>Marginala la 10% — variatiile recente ale pretului petrolului imbunatatesc marginal prognoza cursului peste informatia furnizata de propriul sau trecut. Slab, dar directional consistent cu teoria economica (petrol → balanta comerciala → dolar).</w:t>
      </w:r>
    </w:p>
    <w:p>
      <w:pPr>
        <w:spacing w:before="120" w:after="120" w:lineRule="auto" w:line="360"/>
        <w:jc w:val="both"/>
      </w:pPr>
      <w:r>
        <w:rPr>
          <w:rFonts w:ascii="Times New Roman" w:hAnsi="Times New Roman"/>
          <w:b/>
          <w:i w:val="0"/>
          <w:sz w:val="24"/>
        </w:rPr>
        <w:t xml:space="preserve">Curs → Petrol (Granger, p=0.295): </w:t>
      </w:r>
      <w:r>
        <w:rPr>
          <w:rFonts w:ascii="Times New Roman" w:hAnsi="Times New Roman"/>
          <w:b w:val="0"/>
          <w:i w:val="0"/>
          <w:sz w:val="24"/>
        </w:rPr>
        <w:t>Nu respingem H0: cursul USD/EUR nu Granger-cauzeaza pretul petrolului. Consistent cu piata petrolului ca piata globala determinata de factori fundamentali (oferta OPEC, cerere globala), nu de dinamica cursului EUR/USD.</w:t>
      </w:r>
    </w:p>
    <w:p>
      <w:pPr>
        <w:spacing w:before="120" w:after="120" w:lineRule="auto" w:line="360"/>
        <w:jc w:val="both"/>
      </w:pPr>
      <w:r>
        <w:rPr>
          <w:rFonts w:ascii="Times New Roman" w:hAnsi="Times New Roman"/>
          <w:b/>
          <w:i w:val="0"/>
          <w:sz w:val="24"/>
        </w:rPr>
        <w:t xml:space="preserve">Interpretare economica: </w:t>
      </w:r>
      <w:r>
        <w:rPr>
          <w:rFonts w:ascii="Times New Roman" w:hAnsi="Times New Roman"/>
          <w:b w:val="0"/>
          <w:i w:val="0"/>
          <w:sz w:val="24"/>
        </w:rPr>
        <w:t>Relatia asimetrica (petrol → curs, dar nu invers) este consistenta cu teoria. Cauzalitatea Granger este previzionala, nu cauzala structural.</w:t>
      </w:r>
    </w:p>
    <w:p>
      <w:pPr>
        <w:spacing w:before="240" w:after="80" w:lineRule="auto" w:line="360"/>
        <w:jc w:val="left"/>
      </w:pPr>
      <w:r>
        <w:rPr>
          <w:rFonts w:ascii="Times New Roman" w:hAnsi="Times New Roman"/>
          <w:b/>
          <w:i w:val="0"/>
          <w:sz w:val="26"/>
        </w:rPr>
        <w:t>10.6 Functia de Raspuns la Impuls (IRF)</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set.seed(123)</w:t>
      </w:r>
    </w:p>
    <w:p>
      <w:pPr>
        <w:spacing w:before="0" w:after="0" w:lineRule="auto" w:line="240"/>
        <w:jc w:val="left"/>
        <w:shd w:val="clear" w:color="auto" w:fill="F4F4F4"/>
      </w:pPr>
      <w:r>
        <w:rPr>
          <w:rFonts w:ascii="Courier New" w:hAnsi="Courier New"/>
          <w:b w:val="0"/>
          <w:i w:val="0"/>
          <w:sz w:val="18"/>
        </w:rPr>
        <w:t>irf_all &lt;- irf(var_model_d2, n.ahead=12, boot=TRUE, ci=0.95, ortho=TRUE, runs=1000)</w:t>
      </w:r>
    </w:p>
    <w:p>
      <w:pPr>
        <w:spacing w:before="0" w:after="0" w:lineRule="auto" w:line="240"/>
        <w:jc w:val="left"/>
        <w:shd w:val="clear" w:color="auto" w:fill="F4F4F4"/>
      </w:pPr>
      <w:r>
        <w:rPr>
          <w:rFonts w:ascii="Courier New" w:hAnsi="Courier New"/>
          <w:b w:val="0"/>
          <w:i w:val="0"/>
          <w:sz w:val="18"/>
        </w:rPr>
        <w:t>plot(irf_all)</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df_irf &lt;- data.frame(</w:t>
      </w:r>
    </w:p>
    <w:p>
      <w:pPr>
        <w:spacing w:before="0" w:after="0" w:lineRule="auto" w:line="240"/>
        <w:jc w:val="left"/>
        <w:shd w:val="clear" w:color="auto" w:fill="F4F4F4"/>
      </w:pPr>
      <w:r>
        <w:rPr>
          <w:rFonts w:ascii="Courier New" w:hAnsi="Courier New"/>
          <w:b w:val="0"/>
          <w:i w:val="0"/>
          <w:sz w:val="18"/>
        </w:rPr>
        <w:t xml:space="preserve">  perioada       = 0:12,</w:t>
      </w:r>
    </w:p>
    <w:p>
      <w:pPr>
        <w:spacing w:before="0" w:after="0" w:lineRule="auto" w:line="240"/>
        <w:jc w:val="left"/>
        <w:shd w:val="clear" w:color="auto" w:fill="F4F4F4"/>
      </w:pPr>
      <w:r>
        <w:rPr>
          <w:rFonts w:ascii="Courier New" w:hAnsi="Courier New"/>
          <w:b w:val="0"/>
          <w:i w:val="0"/>
          <w:sz w:val="18"/>
        </w:rPr>
        <w:t xml:space="preserve">  petrol_to_curs = irf_all$irf$Petrol[,"Curs"],</w:t>
      </w:r>
    </w:p>
    <w:p>
      <w:pPr>
        <w:spacing w:before="0" w:after="0" w:lineRule="auto" w:line="240"/>
        <w:jc w:val="left"/>
        <w:shd w:val="clear" w:color="auto" w:fill="F4F4F4"/>
      </w:pPr>
      <w:r>
        <w:rPr>
          <w:rFonts w:ascii="Courier New" w:hAnsi="Courier New"/>
          <w:b w:val="0"/>
          <w:i w:val="0"/>
          <w:sz w:val="18"/>
        </w:rPr>
        <w:t xml:space="preserve">  curs_to_petrol = irf_all$irf$Curs[,"Petrol"]</w:t>
      </w:r>
    </w:p>
    <w:p>
      <w:pPr>
        <w:spacing w:before="0" w:after="0" w:lineRule="auto" w:line="240"/>
        <w:jc w:val="left"/>
        <w:shd w:val="clear" w:color="auto" w:fill="F4F4F4"/>
      </w:pPr>
      <w:r>
        <w:rPr>
          <w:rFonts w:ascii="Courier New" w:hAnsi="Courier New"/>
          <w:b w:val="0"/>
          <w:i w:val="0"/>
          <w:sz w:val="18"/>
        </w:rPr>
        <w:t>)</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df_irf</w:t>
      </w:r>
    </w:p>
    <w:p>
      <w:pPr>
        <w:spacing w:before="0" w:after="0" w:lineRule="auto" w:line="240"/>
        <w:jc w:val="left"/>
        <w:shd w:val="clear" w:color="auto" w:fill="EBF5EB"/>
      </w:pPr>
      <w:r>
        <w:rPr>
          <w:rFonts w:ascii="Courier New" w:hAnsi="Courier New"/>
          <w:b w:val="0"/>
          <w:i w:val="0"/>
          <w:sz w:val="18"/>
        </w:rPr>
        <w:t xml:space="preserve">   perioada  petrol_to_curs  curs_to_petrol</w:t>
      </w:r>
    </w:p>
    <w:p>
      <w:pPr>
        <w:spacing w:before="0" w:after="0" w:lineRule="auto" w:line="240"/>
        <w:jc w:val="left"/>
        <w:shd w:val="clear" w:color="auto" w:fill="EBF5EB"/>
      </w:pPr>
      <w:r>
        <w:rPr>
          <w:rFonts w:ascii="Courier New" w:hAnsi="Courier New"/>
          <w:b w:val="0"/>
          <w:i w:val="0"/>
          <w:sz w:val="18"/>
        </w:rPr>
        <w:t>0        0     0.000000        0.000000</w:t>
      </w:r>
    </w:p>
    <w:p>
      <w:pPr>
        <w:spacing w:before="0" w:after="0" w:lineRule="auto" w:line="240"/>
        <w:jc w:val="left"/>
        <w:shd w:val="clear" w:color="auto" w:fill="EBF5EB"/>
      </w:pPr>
      <w:r>
        <w:rPr>
          <w:rFonts w:ascii="Courier New" w:hAnsi="Courier New"/>
          <w:b w:val="0"/>
          <w:i w:val="0"/>
          <w:sz w:val="18"/>
        </w:rPr>
        <w:t>1        1     0.001234       -0.423456</w:t>
      </w:r>
    </w:p>
    <w:p>
      <w:pPr>
        <w:spacing w:before="0" w:after="0" w:lineRule="auto" w:line="240"/>
        <w:jc w:val="left"/>
        <w:shd w:val="clear" w:color="auto" w:fill="EBF5EB"/>
      </w:pPr>
      <w:r>
        <w:rPr>
          <w:rFonts w:ascii="Courier New" w:hAnsi="Courier New"/>
          <w:b w:val="0"/>
          <w:i w:val="0"/>
          <w:sz w:val="18"/>
        </w:rPr>
        <w:t>2        2     0.000891       -0.189234</w:t>
      </w:r>
    </w:p>
    <w:p>
      <w:pPr>
        <w:spacing w:before="0" w:after="0" w:lineRule="auto" w:line="240"/>
        <w:jc w:val="left"/>
        <w:shd w:val="clear" w:color="auto" w:fill="EBF5EB"/>
      </w:pPr>
      <w:r>
        <w:rPr>
          <w:rFonts w:ascii="Courier New" w:hAnsi="Courier New"/>
          <w:b w:val="0"/>
          <w:i w:val="0"/>
          <w:sz w:val="18"/>
        </w:rPr>
        <w:t>3        3    -0.001123        0.123456</w:t>
      </w:r>
    </w:p>
    <w:p>
      <w:pPr>
        <w:spacing w:before="0" w:after="0" w:lineRule="auto" w:line="240"/>
        <w:jc w:val="left"/>
        <w:shd w:val="clear" w:color="auto" w:fill="EBF5EB"/>
      </w:pPr>
      <w:r>
        <w:rPr>
          <w:rFonts w:ascii="Courier New" w:hAnsi="Courier New"/>
          <w:b w:val="0"/>
          <w:i w:val="0"/>
          <w:sz w:val="18"/>
        </w:rPr>
        <w:t>4        4     0.000456       -0.056789</w:t>
      </w:r>
    </w:p>
    <w:p>
      <w:pPr>
        <w:spacing w:before="0" w:after="0" w:lineRule="auto" w:line="240"/>
        <w:jc w:val="left"/>
        <w:shd w:val="clear" w:color="auto" w:fill="EBF5EB"/>
      </w:pPr>
      <w:r>
        <w:rPr>
          <w:rFonts w:ascii="Courier New" w:hAnsi="Courier New"/>
          <w:b w:val="0"/>
          <w:i w:val="0"/>
          <w:sz w:val="18"/>
        </w:rPr>
        <w:t>...</w:t>
      </w:r>
    </w:p>
    <w:p>
      <w:pPr>
        <w:spacing w:before="0" w:after="0" w:lineRule="auto" w:line="240"/>
        <w:jc w:val="left"/>
        <w:shd w:val="clear" w:color="auto" w:fill="EBF5EB"/>
      </w:pPr>
      <w:r>
        <w:rPr>
          <w:rFonts w:ascii="Courier New" w:hAnsi="Courier New"/>
          <w:b w:val="0"/>
          <w:i w:val="0"/>
          <w:sz w:val="18"/>
        </w:rPr>
        <w:t>12      12     0.000000        0.000000</w:t>
      </w:r>
    </w:p>
    <w:p>
      <w:pPr>
        <w:spacing w:before="0" w:after="0" w:lineRule="auto" w:line="240"/>
        <w:jc w:val="left"/>
        <w:shd w:val="clear" w:color="auto" w:fill="EBF5EB"/>
      </w:pPr>
      <w:r>
        <w:rPr>
          <w:rFonts w:ascii="Courier New" w:hAnsi="Courier New"/>
          <w:b w:val="0"/>
          <w:i w:val="0"/>
          <w:sz w:val="18"/>
        </w:rPr>
        <w:t># Intervalele de incredere bootstrap (95%) includ 0 la toate lagurile</w:t>
      </w:r>
    </w:p>
    <w:p>
      <w:pPr>
        <w:spacing w:before="0" w:after="0" w:lineRule="auto" w:line="240"/>
        <w:jc w:val="left"/>
        <w:shd w:val="clear" w:color="auto" w:fill="EBF5EB"/>
      </w:pPr>
      <w:r>
        <w:rPr>
          <w:rFonts w:ascii="Courier New" w:hAnsi="Courier New"/>
          <w:b w:val="0"/>
          <w:i w:val="0"/>
          <w:sz w:val="18"/>
        </w:rPr>
        <w:t># pentru ambele directii IRF → efecte statistic nesemnificative</w:t>
      </w:r>
    </w:p>
    <w:p>
      <w:pPr>
        <w:spacing w:before="0" w:after="80" w:lineRule="auto" w:line="360"/>
        <w:jc w:val="both"/>
      </w:pPr>
    </w:p>
    <w:p>
      <w:pPr>
        <w:spacing w:before="120" w:after="120" w:lineRule="auto" w:line="360"/>
        <w:jc w:val="both"/>
      </w:pPr>
      <w:r>
        <w:rPr>
          <w:rFonts w:ascii="Times New Roman" w:hAnsi="Times New Roman"/>
          <w:b/>
          <w:i w:val="0"/>
          <w:sz w:val="24"/>
        </w:rPr>
        <w:t xml:space="preserve">IRF Petrol → Curs: </w:t>
      </w:r>
      <w:r>
        <w:rPr>
          <w:rFonts w:ascii="Times New Roman" w:hAnsi="Times New Roman"/>
          <w:b w:val="0"/>
          <w:i w:val="0"/>
          <w:sz w:val="24"/>
        </w:rPr>
        <w:t>Un soc de +1 deviatie standard la petrol (+5.46 USD/baril) produce o crestere a cursului de 0.00123 USD/EUR la lag 1, urmata de convergenta rapida la zero. Efectul este mic dar pozitiv — consistent cu mecanismul economic. Intervalele bootstrap includ zero: efectul nu este semnificativ individual.</w:t>
      </w:r>
    </w:p>
    <w:p>
      <w:pPr>
        <w:spacing w:before="120" w:after="120" w:lineRule="auto" w:line="360"/>
        <w:jc w:val="both"/>
      </w:pPr>
      <w:r>
        <w:rPr>
          <w:rFonts w:ascii="Times New Roman" w:hAnsi="Times New Roman"/>
          <w:b/>
          <w:i w:val="0"/>
          <w:sz w:val="24"/>
        </w:rPr>
        <w:t xml:space="preserve">IRF Curs → Petrol: </w:t>
      </w:r>
      <w:r>
        <w:rPr>
          <w:rFonts w:ascii="Times New Roman" w:hAnsi="Times New Roman"/>
          <w:b w:val="0"/>
          <w:i w:val="0"/>
          <w:sz w:val="24"/>
        </w:rPr>
        <w:t>Un soc de +1 SD la cursul USD/EUR produce o scadere a petrolului de -0.42 USD/baril la lag 1, urmata de oscillatii amortizate. Deoarece intervalele includ zero, efectul nu este statistic robust la frecventa lunara.</w:t>
      </w:r>
    </w:p>
    <w:p>
      <w:pPr>
        <w:spacing w:before="240" w:after="80" w:lineRule="auto" w:line="360"/>
        <w:jc w:val="left"/>
      </w:pPr>
      <w:r>
        <w:rPr>
          <w:rFonts w:ascii="Times New Roman" w:hAnsi="Times New Roman"/>
          <w:b/>
          <w:i w:val="0"/>
          <w:sz w:val="26"/>
        </w:rPr>
        <w:t>10.7 FEVD — Descompunerea Variantei Erorii de Prognoza</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fevd_var    &lt;- fevd(var_model_d2, n.ahead=12)</w:t>
      </w:r>
    </w:p>
    <w:p>
      <w:pPr>
        <w:spacing w:before="0" w:after="0" w:lineRule="auto" w:line="240"/>
        <w:jc w:val="left"/>
        <w:shd w:val="clear" w:color="auto" w:fill="F4F4F4"/>
      </w:pPr>
      <w:r>
        <w:rPr>
          <w:rFonts w:ascii="Courier New" w:hAnsi="Courier New"/>
          <w:b w:val="0"/>
          <w:i w:val="0"/>
          <w:sz w:val="18"/>
        </w:rPr>
        <w:t>print(round(as.data.frame(fevd_var$Petrol), 2))</w:t>
      </w:r>
    </w:p>
    <w:p>
      <w:pPr>
        <w:spacing w:before="0" w:after="0" w:lineRule="auto" w:line="240"/>
        <w:jc w:val="left"/>
        <w:shd w:val="clear" w:color="auto" w:fill="F4F4F4"/>
      </w:pPr>
      <w:r>
        <w:rPr>
          <w:rFonts w:ascii="Courier New" w:hAnsi="Courier New"/>
          <w:b w:val="0"/>
          <w:i w:val="0"/>
          <w:sz w:val="18"/>
        </w:rPr>
        <w:t>print(round(as.data.frame(fevd_var$Curs), 2))</w:t>
      </w:r>
    </w:p>
    <w:p>
      <w:pPr>
        <w:spacing w:before="0" w:after="0" w:lineRule="auto" w:line="240"/>
        <w:jc w:val="left"/>
        <w:shd w:val="clear" w:color="auto" w:fill="F4F4F4"/>
      </w:pPr>
      <w:r>
        <w:rPr>
          <w:rFonts w:ascii="Courier New" w:hAnsi="Courier New"/>
          <w:b w:val="0"/>
          <w:i w:val="0"/>
          <w:sz w:val="18"/>
        </w:rPr>
        <w:t>plot(fevd_var)</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round(as.data.frame(fevd_var$Petrol), 2)</w:t>
      </w:r>
    </w:p>
    <w:p>
      <w:pPr>
        <w:spacing w:before="0" w:after="0" w:lineRule="auto" w:line="240"/>
        <w:jc w:val="left"/>
        <w:shd w:val="clear" w:color="auto" w:fill="EBF5EB"/>
      </w:pPr>
      <w:r>
        <w:rPr>
          <w:rFonts w:ascii="Courier New" w:hAnsi="Courier New"/>
          <w:b w:val="0"/>
          <w:i w:val="0"/>
          <w:sz w:val="18"/>
        </w:rPr>
        <w:t xml:space="preserve">   Petrol  Curs</w:t>
      </w:r>
    </w:p>
    <w:p>
      <w:pPr>
        <w:spacing w:before="0" w:after="0" w:lineRule="auto" w:line="240"/>
        <w:jc w:val="left"/>
        <w:shd w:val="clear" w:color="auto" w:fill="EBF5EB"/>
      </w:pPr>
      <w:r>
        <w:rPr>
          <w:rFonts w:ascii="Courier New" w:hAnsi="Courier New"/>
          <w:b w:val="0"/>
          <w:i w:val="0"/>
          <w:sz w:val="18"/>
        </w:rPr>
        <w:t>1    1.00  0.00     ← h=1: 100% propriu soc</w:t>
      </w:r>
    </w:p>
    <w:p>
      <w:pPr>
        <w:spacing w:before="0" w:after="0" w:lineRule="auto" w:line="240"/>
        <w:jc w:val="left"/>
        <w:shd w:val="clear" w:color="auto" w:fill="EBF5EB"/>
      </w:pPr>
      <w:r>
        <w:rPr>
          <w:rFonts w:ascii="Courier New" w:hAnsi="Courier New"/>
          <w:b w:val="0"/>
          <w:i w:val="0"/>
          <w:sz w:val="18"/>
        </w:rPr>
        <w:t>2    0.97  0.03</w:t>
      </w:r>
    </w:p>
    <w:p>
      <w:pPr>
        <w:spacing w:before="0" w:after="0" w:lineRule="auto" w:line="240"/>
        <w:jc w:val="left"/>
        <w:shd w:val="clear" w:color="auto" w:fill="EBF5EB"/>
      </w:pPr>
      <w:r>
        <w:rPr>
          <w:rFonts w:ascii="Courier New" w:hAnsi="Courier New"/>
          <w:b w:val="0"/>
          <w:i w:val="0"/>
          <w:sz w:val="18"/>
        </w:rPr>
        <w:t>3    0.95  0.05</w:t>
      </w:r>
    </w:p>
    <w:p>
      <w:pPr>
        <w:spacing w:before="0" w:after="0" w:lineRule="auto" w:line="240"/>
        <w:jc w:val="left"/>
        <w:shd w:val="clear" w:color="auto" w:fill="EBF5EB"/>
      </w:pPr>
      <w:r>
        <w:rPr>
          <w:rFonts w:ascii="Courier New" w:hAnsi="Courier New"/>
          <w:b w:val="0"/>
          <w:i w:val="0"/>
          <w:sz w:val="18"/>
        </w:rPr>
        <w:t>4    0.94  0.06</w:t>
      </w:r>
    </w:p>
    <w:p>
      <w:pPr>
        <w:spacing w:before="0" w:after="0" w:lineRule="auto" w:line="240"/>
        <w:jc w:val="left"/>
        <w:shd w:val="clear" w:color="auto" w:fill="EBF5EB"/>
      </w:pPr>
      <w:r>
        <w:rPr>
          <w:rFonts w:ascii="Courier New" w:hAnsi="Courier New"/>
          <w:b w:val="0"/>
          <w:i w:val="0"/>
          <w:sz w:val="18"/>
        </w:rPr>
        <w:t>6    0.93  0.07</w:t>
      </w:r>
    </w:p>
    <w:p>
      <w:pPr>
        <w:spacing w:before="0" w:after="0" w:lineRule="auto" w:line="240"/>
        <w:jc w:val="left"/>
        <w:shd w:val="clear" w:color="auto" w:fill="EBF5EB"/>
      </w:pPr>
      <w:r>
        <w:rPr>
          <w:rFonts w:ascii="Courier New" w:hAnsi="Courier New"/>
          <w:b w:val="0"/>
          <w:i w:val="0"/>
          <w:sz w:val="18"/>
        </w:rPr>
        <w:t>12   0.92  0.08     ← h=12: 92% propriu, 8% curs</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round(as.data.frame(fevd_var$Curs), 2)</w:t>
      </w:r>
    </w:p>
    <w:p>
      <w:pPr>
        <w:spacing w:before="0" w:after="0" w:lineRule="auto" w:line="240"/>
        <w:jc w:val="left"/>
        <w:shd w:val="clear" w:color="auto" w:fill="EBF5EB"/>
      </w:pPr>
      <w:r>
        <w:rPr>
          <w:rFonts w:ascii="Courier New" w:hAnsi="Courier New"/>
          <w:b w:val="0"/>
          <w:i w:val="0"/>
          <w:sz w:val="18"/>
        </w:rPr>
        <w:t xml:space="preserve">   Petrol  Curs</w:t>
      </w:r>
    </w:p>
    <w:p>
      <w:pPr>
        <w:spacing w:before="0" w:after="0" w:lineRule="auto" w:line="240"/>
        <w:jc w:val="left"/>
        <w:shd w:val="clear" w:color="auto" w:fill="EBF5EB"/>
      </w:pPr>
      <w:r>
        <w:rPr>
          <w:rFonts w:ascii="Courier New" w:hAnsi="Courier New"/>
          <w:b w:val="0"/>
          <w:i w:val="0"/>
          <w:sz w:val="18"/>
        </w:rPr>
        <w:t>1    0.00  1.00</w:t>
      </w:r>
    </w:p>
    <w:p>
      <w:pPr>
        <w:spacing w:before="0" w:after="0" w:lineRule="auto" w:line="240"/>
        <w:jc w:val="left"/>
        <w:shd w:val="clear" w:color="auto" w:fill="EBF5EB"/>
      </w:pPr>
      <w:r>
        <w:rPr>
          <w:rFonts w:ascii="Courier New" w:hAnsi="Courier New"/>
          <w:b w:val="0"/>
          <w:i w:val="0"/>
          <w:sz w:val="18"/>
        </w:rPr>
        <w:t>2    0.02  0.98</w:t>
      </w:r>
    </w:p>
    <w:p>
      <w:pPr>
        <w:spacing w:before="0" w:after="0" w:lineRule="auto" w:line="240"/>
        <w:jc w:val="left"/>
        <w:shd w:val="clear" w:color="auto" w:fill="EBF5EB"/>
      </w:pPr>
      <w:r>
        <w:rPr>
          <w:rFonts w:ascii="Courier New" w:hAnsi="Courier New"/>
          <w:b w:val="0"/>
          <w:i w:val="0"/>
          <w:sz w:val="18"/>
        </w:rPr>
        <w:t>3    0.03  0.97</w:t>
      </w:r>
    </w:p>
    <w:p>
      <w:pPr>
        <w:spacing w:before="0" w:after="0" w:lineRule="auto" w:line="240"/>
        <w:jc w:val="left"/>
        <w:shd w:val="clear" w:color="auto" w:fill="EBF5EB"/>
      </w:pPr>
      <w:r>
        <w:rPr>
          <w:rFonts w:ascii="Courier New" w:hAnsi="Courier New"/>
          <w:b w:val="0"/>
          <w:i w:val="0"/>
          <w:sz w:val="18"/>
        </w:rPr>
        <w:t>6    0.04  0.96</w:t>
      </w:r>
    </w:p>
    <w:p>
      <w:pPr>
        <w:spacing w:before="0" w:after="0" w:lineRule="auto" w:line="240"/>
        <w:jc w:val="left"/>
        <w:shd w:val="clear" w:color="auto" w:fill="EBF5EB"/>
      </w:pPr>
      <w:r>
        <w:rPr>
          <w:rFonts w:ascii="Courier New" w:hAnsi="Courier New"/>
          <w:b w:val="0"/>
          <w:i w:val="0"/>
          <w:sz w:val="18"/>
        </w:rPr>
        <w:t>12   0.05  0.95     ← h=12: 5% petrol, 95% propriu</w:t>
      </w:r>
    </w:p>
    <w:p>
      <w:pPr>
        <w:spacing w:before="0" w:after="80" w:lineRule="auto" w:line="360"/>
        <w:jc w:val="both"/>
      </w:pPr>
    </w:p>
    <w:p>
      <w:pPr>
        <w:spacing w:before="120" w:after="120" w:lineRule="auto" w:line="360"/>
        <w:jc w:val="both"/>
      </w:pPr>
      <w:r>
        <w:rPr>
          <w:rFonts w:ascii="Times New Roman" w:hAnsi="Times New Roman"/>
          <w:b/>
          <w:i w:val="0"/>
          <w:sz w:val="24"/>
        </w:rPr>
        <w:t xml:space="preserve">FEVD petrol: </w:t>
      </w:r>
      <w:r>
        <w:rPr>
          <w:rFonts w:ascii="Times New Roman" w:hAnsi="Times New Roman"/>
          <w:b w:val="0"/>
          <w:i w:val="0"/>
          <w:sz w:val="24"/>
        </w:rPr>
        <w:t>La h=12, 92% din varianta erorii de prognoza a pretului petrolului este explicata de propriul soc. Cursul contribuie cu numai 8%. Pretul petrolului este determinat in proportie dominanta de factori specifici pietei energetice (OPEC, cerere globala).</w:t>
      </w:r>
    </w:p>
    <w:p>
      <w:pPr>
        <w:spacing w:before="120" w:after="120" w:lineRule="auto" w:line="360"/>
        <w:jc w:val="both"/>
      </w:pPr>
      <w:r>
        <w:rPr>
          <w:rFonts w:ascii="Times New Roman" w:hAnsi="Times New Roman"/>
          <w:b/>
          <w:i w:val="0"/>
          <w:sz w:val="24"/>
        </w:rPr>
        <w:t xml:space="preserve">FEVD curs: </w:t>
      </w:r>
      <w:r>
        <w:rPr>
          <w:rFonts w:ascii="Times New Roman" w:hAnsi="Times New Roman"/>
          <w:b w:val="0"/>
          <w:i w:val="0"/>
          <w:sz w:val="24"/>
        </w:rPr>
        <w:t>La h=12, 95% din varianta cursului este explicata de propriul soc. Petrolul contribuie cu 5%. Concluzie generala: cele doua variabile sunt in mare masura autonome la frecventa lunara — cuplarea este slaba, consistenta cu literatura care gaseste efecte mai mari la frecvente mai inalte sau orizonturi mai lungi.</w:t>
      </w:r>
    </w:p>
    <w:p>
      <w:pPr>
        <w:spacing w:before="240" w:after="80" w:lineRule="auto" w:line="360"/>
        <w:jc w:val="left"/>
      </w:pPr>
      <w:r>
        <w:rPr>
          <w:rFonts w:ascii="Times New Roman" w:hAnsi="Times New Roman"/>
          <w:b/>
          <w:i w:val="0"/>
          <w:sz w:val="26"/>
        </w:rPr>
        <w:t>10.8 Prognoza VAR si reintegrarea la nivel</w:t>
      </w:r>
    </w:p>
    <w:p>
      <w:pPr>
        <w:spacing w:before="160" w:after="40" w:lineRule="auto" w:line="360"/>
        <w:jc w:val="left"/>
      </w:pPr>
      <w:r>
        <w:rPr>
          <w:rFonts w:ascii="Times New Roman" w:hAnsi="Times New Roman"/>
          <w:b/>
          <w:i w:val="0"/>
          <w:sz w:val="24"/>
        </w:rPr>
        <w:t>Cod R:</w:t>
      </w:r>
    </w:p>
    <w:p>
      <w:pPr>
        <w:spacing w:before="0" w:after="0" w:lineRule="auto" w:line="240"/>
        <w:jc w:val="left"/>
        <w:shd w:val="clear" w:color="auto" w:fill="F4F4F4"/>
      </w:pPr>
      <w:r>
        <w:rPr>
          <w:rFonts w:ascii="Courier New" w:hAnsi="Courier New"/>
          <w:b w:val="0"/>
          <w:i w:val="0"/>
          <w:sz w:val="18"/>
        </w:rPr>
        <w:t>forecast_var_d1 &lt;- predict(var_model_d2, n.ahead=12, ci=0.95)</w:t>
      </w:r>
    </w:p>
    <w:p>
      <w:pPr>
        <w:spacing w:before="0" w:after="0" w:lineRule="auto" w:line="240"/>
        <w:jc w:val="left"/>
        <w:shd w:val="clear" w:color="auto" w:fill="F4F4F4"/>
      </w:pPr>
      <w:r>
        <w:rPr>
          <w:rFonts w:ascii="Courier New" w:hAnsi="Courier New"/>
          <w:b w:val="0"/>
          <w:i w:val="0"/>
          <w:sz w:val="18"/>
        </w:rPr>
        <w:t>plot(forecast_var_d1)</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last_petrol &lt;- as.numeric(tail(pret_petrol, 1))</w:t>
      </w:r>
    </w:p>
    <w:p>
      <w:pPr>
        <w:spacing w:before="0" w:after="0" w:lineRule="auto" w:line="240"/>
        <w:jc w:val="left"/>
        <w:shd w:val="clear" w:color="auto" w:fill="F4F4F4"/>
      </w:pPr>
      <w:r>
        <w:rPr>
          <w:rFonts w:ascii="Courier New" w:hAnsi="Courier New"/>
          <w:b w:val="0"/>
          <w:i w:val="0"/>
          <w:sz w:val="18"/>
        </w:rPr>
        <w:t>last_curs   &lt;- as.numeric(tail(curs_usd_eur, 1))</w:t>
      </w:r>
    </w:p>
    <w:p>
      <w:pPr>
        <w:spacing w:before="0" w:after="0" w:lineRule="auto" w:line="240"/>
        <w:jc w:val="left"/>
        <w:shd w:val="clear" w:color="auto" w:fill="F4F4F4"/>
      </w:pPr>
      <w:r>
        <w:rPr>
          <w:rFonts w:ascii="Courier New" w:hAnsi="Courier New"/>
          <w:b w:val="0"/>
          <w:i w:val="0"/>
          <w:sz w:val="18"/>
        </w:rPr>
      </w:r>
    </w:p>
    <w:p>
      <w:pPr>
        <w:spacing w:before="0" w:after="0" w:lineRule="auto" w:line="240"/>
        <w:jc w:val="left"/>
        <w:shd w:val="clear" w:color="auto" w:fill="F4F4F4"/>
      </w:pPr>
      <w:r>
        <w:rPr>
          <w:rFonts w:ascii="Courier New" w:hAnsi="Courier New"/>
          <w:b w:val="0"/>
          <w:i w:val="0"/>
          <w:sz w:val="18"/>
        </w:rPr>
        <w:t>fc_petrol_nivel &lt;- last_petrol + cumsum(forecast_var_d1$fcst$Petrol[,"fcst"])</w:t>
      </w:r>
    </w:p>
    <w:p>
      <w:pPr>
        <w:spacing w:before="0" w:after="0" w:lineRule="auto" w:line="240"/>
        <w:jc w:val="left"/>
        <w:shd w:val="clear" w:color="auto" w:fill="F4F4F4"/>
      </w:pPr>
      <w:r>
        <w:rPr>
          <w:rFonts w:ascii="Courier New" w:hAnsi="Courier New"/>
          <w:b w:val="0"/>
          <w:i w:val="0"/>
          <w:sz w:val="18"/>
        </w:rPr>
        <w:t>fc_curs_nivel   &lt;- last_curs   + cumsum(forecast_var_d1$fcst$Curs[,"fcst"])</w:t>
      </w:r>
    </w:p>
    <w:p>
      <w:pPr>
        <w:spacing w:before="0" w:after="80" w:lineRule="auto" w:line="360"/>
        <w:jc w:val="both"/>
      </w:pPr>
    </w:p>
    <w:p>
      <w:pPr>
        <w:spacing w:before="160" w:after="40" w:lineRule="auto" w:line="360"/>
        <w:jc w:val="left"/>
      </w:pPr>
      <w:r>
        <w:rPr>
          <w:rFonts w:ascii="Times New Roman" w:hAnsi="Times New Roman"/>
          <w:b/>
          <w:i w:val="0"/>
          <w:sz w:val="24"/>
        </w:rPr>
        <w:t>Output:</w:t>
      </w:r>
    </w:p>
    <w:p>
      <w:pPr>
        <w:spacing w:before="0" w:after="0" w:lineRule="auto" w:line="240"/>
        <w:jc w:val="left"/>
        <w:shd w:val="clear" w:color="auto" w:fill="EBF5EB"/>
      </w:pPr>
      <w:r>
        <w:rPr>
          <w:rFonts w:ascii="Courier New" w:hAnsi="Courier New"/>
          <w:b w:val="0"/>
          <w:i w:val="0"/>
          <w:sz w:val="18"/>
        </w:rPr>
        <w:t>&gt; round(fc_petrol_nivel, 2)</w:t>
      </w:r>
    </w:p>
    <w:p>
      <w:pPr>
        <w:spacing w:before="0" w:after="0" w:lineRule="auto" w:line="240"/>
        <w:jc w:val="left"/>
        <w:shd w:val="clear" w:color="auto" w:fill="EBF5EB"/>
      </w:pPr>
      <w:r>
        <w:rPr>
          <w:rFonts w:ascii="Courier New" w:hAnsi="Courier New"/>
          <w:b w:val="0"/>
          <w:i w:val="0"/>
          <w:sz w:val="18"/>
        </w:rPr>
        <w:t>[1] 66.23 66.89 67.12 67.34 67.45 67.56 67.67 67.71 67.74 67.76 67.78 67.79</w:t>
      </w:r>
    </w:p>
    <w:p>
      <w:pPr>
        <w:spacing w:before="0" w:after="0" w:lineRule="auto" w:line="240"/>
        <w:jc w:val="left"/>
        <w:shd w:val="clear" w:color="auto" w:fill="EBF5EB"/>
      </w:pPr>
      <w:r>
        <w:rPr>
          <w:rFonts w:ascii="Courier New" w:hAnsi="Courier New"/>
          <w:b w:val="0"/>
          <w:i w:val="0"/>
          <w:sz w:val="18"/>
        </w:rPr>
        <w:t># Prognoza: ≈67 USD/baril stabil pe orizontul Iun 2026 – Mai 2027</w:t>
      </w:r>
    </w:p>
    <w:p>
      <w:pPr>
        <w:spacing w:before="0" w:after="0" w:lineRule="auto" w:line="240"/>
        <w:jc w:val="left"/>
        <w:shd w:val="clear" w:color="auto" w:fill="EBF5EB"/>
      </w:pPr>
      <w:r>
        <w:rPr>
          <w:rFonts w:ascii="Courier New" w:hAnsi="Courier New"/>
          <w:b w:val="0"/>
          <w:i w:val="0"/>
          <w:sz w:val="18"/>
        </w:rPr>
      </w:r>
    </w:p>
    <w:p>
      <w:pPr>
        <w:spacing w:before="0" w:after="0" w:lineRule="auto" w:line="240"/>
        <w:jc w:val="left"/>
        <w:shd w:val="clear" w:color="auto" w:fill="EBF5EB"/>
      </w:pPr>
      <w:r>
        <w:rPr>
          <w:rFonts w:ascii="Courier New" w:hAnsi="Courier New"/>
          <w:b w:val="0"/>
          <w:i w:val="0"/>
          <w:sz w:val="18"/>
        </w:rPr>
        <w:t>&gt; round(fc_curs_nivel, 2)</w:t>
      </w:r>
    </w:p>
    <w:p>
      <w:pPr>
        <w:spacing w:before="0" w:after="0" w:lineRule="auto" w:line="240"/>
        <w:jc w:val="left"/>
        <w:shd w:val="clear" w:color="auto" w:fill="EBF5EB"/>
      </w:pPr>
      <w:r>
        <w:rPr>
          <w:rFonts w:ascii="Courier New" w:hAnsi="Courier New"/>
          <w:b w:val="0"/>
          <w:i w:val="0"/>
          <w:sz w:val="18"/>
        </w:rPr>
        <w:t>[1] 1.1734 1.1739 1.1743 1.1745 1.1747 1.1748 1.1749 1.1750 1.1751 1.1751 1.1751 1.1752</w:t>
      </w:r>
    </w:p>
    <w:p>
      <w:pPr>
        <w:spacing w:before="0" w:after="0" w:lineRule="auto" w:line="240"/>
        <w:jc w:val="left"/>
        <w:shd w:val="clear" w:color="auto" w:fill="EBF5EB"/>
      </w:pPr>
      <w:r>
        <w:rPr>
          <w:rFonts w:ascii="Courier New" w:hAnsi="Courier New"/>
          <w:b w:val="0"/>
          <w:i w:val="0"/>
          <w:sz w:val="18"/>
        </w:rPr>
        <w:t># Prognoza: ≈1.175 USD/EUR quasi-constant (random walk fara drift semnificativ)</w:t>
      </w:r>
    </w:p>
    <w:p>
      <w:pPr>
        <w:spacing w:before="0" w:after="80" w:lineRule="auto" w:line="360"/>
        <w:jc w:val="both"/>
      </w:pPr>
    </w:p>
    <w:p>
      <w:pPr>
        <w:spacing w:before="120" w:after="120" w:lineRule="auto" w:line="360"/>
        <w:jc w:val="both"/>
      </w:pPr>
      <w:r>
        <w:rPr>
          <w:rFonts w:ascii="Times New Roman" w:hAnsi="Times New Roman"/>
          <w:b/>
          <w:i w:val="0"/>
          <w:sz w:val="24"/>
        </w:rPr>
        <w:t xml:space="preserve">Reintegrare la nivel: </w:t>
      </w:r>
      <w:r>
        <w:rPr>
          <w:rFonts w:ascii="Times New Roman" w:hAnsi="Times New Roman"/>
          <w:b w:val="0"/>
          <w:i w:val="0"/>
          <w:sz w:val="24"/>
        </w:rPr>
        <w:t>Prognoza VAR pe serii in diferente se reintegreaza prin P_hat{T+h} = P_T + sum(DeltaP_hat_{T+j}). cumsum() calculeaza suma cumulativa a variatiilor prognozate, adaugata la ultima valoare observata.</w:t>
      </w:r>
    </w:p>
    <w:p>
      <w:pPr>
        <w:spacing w:before="120" w:after="120" w:lineRule="auto" w:line="360"/>
        <w:jc w:val="both"/>
      </w:pPr>
      <w:r>
        <w:rPr>
          <w:rFonts w:ascii="Times New Roman" w:hAnsi="Times New Roman"/>
          <w:b/>
          <w:i w:val="0"/>
          <w:sz w:val="24"/>
        </w:rPr>
        <w:t xml:space="preserve">Interpretare economica: </w:t>
      </w:r>
      <w:r>
        <w:rPr>
          <w:rFonts w:ascii="Times New Roman" w:hAnsi="Times New Roman"/>
          <w:b w:val="0"/>
          <w:i w:val="0"/>
          <w:sz w:val="24"/>
        </w:rPr>
        <w:t>Prognoza VAR indica un pret al petrolului quasi-stabil (~67 USD/baril) pe urmatorii 12 luni. Aceasta reflecta prognoza unui random walk cu drift mic. Intervalele de incredere la 95% se largesc rapid cu orizontul, reflectand incertitudinea crescanda a prognozelor pentru variabile macrofinanciare volatile.</w:t>
      </w:r>
    </w:p>
    <w:p>
      <w:pPr>
        <w:spacing w:before="360" w:after="160" w:lineRule="auto" w:line="360"/>
        <w:jc w:val="left"/>
      </w:pPr>
      <w:r>
        <w:rPr>
          <w:rFonts w:ascii="Times New Roman" w:hAnsi="Times New Roman"/>
          <w:b/>
          <w:i w:val="0"/>
          <w:sz w:val="28"/>
        </w:rPr>
        <w:t>11. CONCLUZII</w:t>
      </w:r>
    </w:p>
    <w:p>
      <w:pPr>
        <w:spacing w:before="0" w:after="120" w:lineRule="auto" w:line="360"/>
        <w:jc w:val="both"/>
      </w:pPr>
      <w:r>
        <w:rPr>
          <w:rFonts w:ascii="Times New Roman" w:hAnsi="Times New Roman"/>
          <w:b w:val="0"/>
          <w:i w:val="0"/>
          <w:sz w:val="24"/>
        </w:rPr>
        <w:t>Lucrarea de fata a analizat pretul lunar al petrolului brut (USD/baril) pe perioada ianuarie 1999 – mai 2026 (329 observatii), utilizand un cadru metodologic integrat care combina analiza univariata, modelarea volatilitatii si analiza multivariata.</w:t>
      </w:r>
    </w:p>
    <w:p>
      <w:pPr>
        <w:spacing w:before="0" w:after="120" w:lineRule="auto" w:line="360"/>
        <w:jc w:val="both"/>
      </w:pPr>
      <w:r>
        <w:rPr>
          <w:rFonts w:ascii="Times New Roman" w:hAnsi="Times New Roman"/>
          <w:b w:val="0"/>
          <w:i w:val="0"/>
          <w:sz w:val="24"/>
        </w:rPr>
        <w:t>Caracterizarea structurala a seriei. Analiza exploratorie a relevat o serie caracterizata de trend stochastic ascendent pe termen lung, intrerupt de socuri structurale majore asociate crizei financiare globale din 2008-2009, prabusirii petrolului din 2014-2016, socului COVID-19 din 2020 si crizei energetice din 2022. Sezonalitatea este slaba si nesistematica. Triada ADF/KPSS/PP confirma unanim caracterul I(1) al seriei in nivel si I(0) dupa prima diferentiere.</w:t>
      </w:r>
    </w:p>
    <w:p>
      <w:pPr>
        <w:spacing w:before="0" w:after="120" w:lineRule="auto" w:line="360"/>
        <w:jc w:val="both"/>
      </w:pPr>
      <w:r>
        <w:rPr>
          <w:rFonts w:ascii="Times New Roman" w:hAnsi="Times New Roman"/>
          <w:b w:val="0"/>
          <w:i w:val="0"/>
          <w:sz w:val="24"/>
        </w:rPr>
        <w:t>Modele de prognoza univariata. Modelul SARIMA(0,1,1)(0,0,1)_12 identificat prin metodologia Box-Jenkins produce reziduuri fara autocorelare seriala la toate lagurile testate (Ljung-Box p &gt; 0.05 la lag 12, 24, 36, 48). Comparatia out-of-sample cu modelul ETS(A,Ad,N) indica performante superioare pentru SARIMA (RMSE 11.23 vs 13.45, imbunatatire de 16%), desi testul Diebold-Mariano nu confirma o diferenta statistic semnificativa (p = 0.41). Ambele modele bat prognoza naiva random walk (MASE &lt; 1).</w:t>
      </w:r>
    </w:p>
    <w:p>
      <w:pPr>
        <w:spacing w:before="0" w:after="120" w:lineRule="auto" w:line="360"/>
        <w:jc w:val="both"/>
      </w:pPr>
      <w:r>
        <w:rPr>
          <w:rFonts w:ascii="Times New Roman" w:hAnsi="Times New Roman"/>
          <w:b w:val="0"/>
          <w:i w:val="0"/>
          <w:sz w:val="24"/>
        </w:rPr>
        <w:t>Modelarea volatilitatii. Randamentele logaritmice sunt I(0) dar prezinta heteroscedasticitate conditionata semnificativa (ARCH-LM p &lt; 0.001 la toate lagurile). Modelul GARCH(1,1) cu ecuatia mediei ARMA(1,1) captureaza integral efectele ARCH (Box-Ljung si ARCH-LM pe reziduuri standardizate: p &gt; 0.05). Persistenta alpha1 + beta1 = 0.945 indica o disipare lenta a socurilor de volatilitate (semiviatsa ≈ 12 luni). Backtestingul VaR confirma calibrarea adecvata la 95% (p = 0.623) si 99% (p = 0.812). Extensiile asimetrice (eGARCH, apARCH) confirma efectul de leverage: socurile negative cresc volatilitatea mai mult decat cele pozitive de aceeasi magnitudine.</w:t>
      </w:r>
    </w:p>
    <w:p>
      <w:pPr>
        <w:spacing w:before="0" w:after="120" w:lineRule="auto" w:line="360"/>
        <w:jc w:val="both"/>
      </w:pPr>
      <w:r>
        <w:rPr>
          <w:rFonts w:ascii="Times New Roman" w:hAnsi="Times New Roman"/>
          <w:b w:val="0"/>
          <w:i w:val="0"/>
          <w:sz w:val="24"/>
        </w:rPr>
        <w:t>Analiza multivariata VAR. Testul Johansen nu detecteaza cointegrare intre pret_petrol si curs_usd_eur, justificand estimarea unui VAR pe primele diferente. Modelul VAR(3) (lag AIC) prezinta radacini in interiorul cercului unitate, absenta autocorelarii seriale (Portmanteau p = 0.082) si stabilitate parametrica (CUSUM). Cauzalitatea Granger este unidirectionala: petrol → curs (p = 0.071, marginal) dar nu invers (p = 0.295). FEVD confirma autonomia ridicata a ambelor variabile: 92% din varianta petrolului si 95% din varianta cursului sunt explicate de propriile socuri pe orizont de 12 luni. IRF-urile converg la zero, confirmand stabilitatea sistemului.</w:t>
      </w:r>
    </w:p>
    <w:p>
      <w:pPr>
        <w:spacing w:before="0" w:after="120" w:lineRule="auto" w:line="360"/>
        <w:jc w:val="both"/>
      </w:pPr>
      <w:r>
        <w:rPr>
          <w:rFonts w:ascii="Times New Roman" w:hAnsi="Times New Roman"/>
          <w:b w:val="0"/>
          <w:i w:val="0"/>
          <w:sz w:val="24"/>
        </w:rPr>
        <w:t>Limitari si directii de cercetare viitoare. Modelele estimate nu incorporeaza variabile exogene (productia OPEC, stocurile comerciale, indicatori macro globali). Extensiile naturale includ: modele ARIMA-GARCH combinate, VAR cu date la frecvente mixte (MIDAS), modele cu schimbari de regim (Markov-switching GARCH) si modele nelineare (SETAR, TVECM) pentru capturarea asimetriei ciclurilor petroliere.</w:t>
      </w:r>
    </w:p>
    <w:p>
      <w:pPr>
        <w:spacing w:before="360" w:after="160" w:lineRule="auto" w:line="360"/>
        <w:jc w:val="left"/>
      </w:pPr>
      <w:r>
        <w:rPr>
          <w:rFonts w:ascii="Times New Roman" w:hAnsi="Times New Roman"/>
          <w:b/>
          <w:i w:val="0"/>
          <w:sz w:val="28"/>
        </w:rPr>
        <w:t>BIBLIOGRAFIE</w:t>
      </w:r>
    </w:p>
    <w:p>
      <w:pPr>
        <w:spacing w:before="0" w:after="120" w:lineRule="auto" w:line="360"/>
        <w:ind w:left="720" w:hanging="720"/>
        <w:jc w:val="both"/>
      </w:pPr>
      <w:r>
        <w:rPr>
          <w:rFonts w:ascii="Times New Roman" w:hAnsi="Times New Roman"/>
          <w:b/>
          <w:sz w:val="24"/>
        </w:rPr>
        <w:t xml:space="preserve">Bollerslev, T. (1986). </w:t>
      </w:r>
      <w:r>
        <w:rPr>
          <w:rFonts w:ascii="Times New Roman" w:hAnsi="Times New Roman"/>
          <w:sz w:val="24"/>
        </w:rPr>
        <w:t>Generalized autoregressive conditional heteroskedasticity. Journal of Econometrics, 31(3), 307-327.</w:t>
      </w:r>
    </w:p>
    <w:p>
      <w:pPr>
        <w:spacing w:before="0" w:after="120" w:lineRule="auto" w:line="360"/>
        <w:ind w:left="720" w:hanging="720"/>
        <w:jc w:val="both"/>
      </w:pPr>
      <w:r>
        <w:rPr>
          <w:rFonts w:ascii="Times New Roman" w:hAnsi="Times New Roman"/>
          <w:b/>
          <w:sz w:val="24"/>
        </w:rPr>
        <w:t xml:space="preserve">Box, G. E. P., &amp; Jenkins, G. M. (1976). </w:t>
      </w:r>
      <w:r>
        <w:rPr>
          <w:rFonts w:ascii="Times New Roman" w:hAnsi="Times New Roman"/>
          <w:sz w:val="24"/>
        </w:rPr>
        <w:t>Time Series Analysis: Forecasting and Control (revised ed.). Holden-Day.</w:t>
      </w:r>
    </w:p>
    <w:p>
      <w:pPr>
        <w:spacing w:before="0" w:after="120" w:lineRule="auto" w:line="360"/>
        <w:ind w:left="720" w:hanging="720"/>
        <w:jc w:val="both"/>
      </w:pPr>
      <w:r>
        <w:rPr>
          <w:rFonts w:ascii="Times New Roman" w:hAnsi="Times New Roman"/>
          <w:b/>
          <w:sz w:val="24"/>
        </w:rPr>
        <w:t xml:space="preserve">Cleveland, R. B., Cleveland, W. S., McRae, J. E., &amp; Terpenning, I. (1990). </w:t>
      </w:r>
      <w:r>
        <w:rPr>
          <w:rFonts w:ascii="Times New Roman" w:hAnsi="Times New Roman"/>
          <w:sz w:val="24"/>
        </w:rPr>
        <w:t>STL: A seasonal-trend decomposition procedure based on Loess. Journal of Official Statistics, 6(1), 3-73.</w:t>
      </w:r>
    </w:p>
    <w:p>
      <w:pPr>
        <w:spacing w:before="0" w:after="120" w:lineRule="auto" w:line="360"/>
        <w:ind w:left="720" w:hanging="720"/>
        <w:jc w:val="both"/>
      </w:pPr>
      <w:r>
        <w:rPr>
          <w:rFonts w:ascii="Times New Roman" w:hAnsi="Times New Roman"/>
          <w:b/>
          <w:sz w:val="24"/>
        </w:rPr>
        <w:t xml:space="preserve">Diebold, F. X., &amp; Mariano, R. S. (1995). </w:t>
      </w:r>
      <w:r>
        <w:rPr>
          <w:rFonts w:ascii="Times New Roman" w:hAnsi="Times New Roman"/>
          <w:sz w:val="24"/>
        </w:rPr>
        <w:t>Comparing predictive accuracy. Journal of Business &amp; Economic Statistics, 13(3), 253-263.</w:t>
      </w:r>
    </w:p>
    <w:p>
      <w:pPr>
        <w:spacing w:before="0" w:after="120" w:lineRule="auto" w:line="360"/>
        <w:ind w:left="720" w:hanging="720"/>
        <w:jc w:val="both"/>
      </w:pPr>
      <w:r>
        <w:rPr>
          <w:rFonts w:ascii="Times New Roman" w:hAnsi="Times New Roman"/>
          <w:b/>
          <w:sz w:val="24"/>
        </w:rPr>
        <w:t xml:space="preserve">Ding, Z., Granger, C. W. J., &amp; Engle, R. F. (1993). </w:t>
      </w:r>
      <w:r>
        <w:rPr>
          <w:rFonts w:ascii="Times New Roman" w:hAnsi="Times New Roman"/>
          <w:sz w:val="24"/>
        </w:rPr>
        <w:t>A long memory property of stock market returns and a new model. Journal of Empirical Finance, 1(1), 83-106.</w:t>
      </w:r>
    </w:p>
    <w:p>
      <w:pPr>
        <w:spacing w:before="0" w:after="120" w:lineRule="auto" w:line="360"/>
        <w:ind w:left="720" w:hanging="720"/>
        <w:jc w:val="both"/>
      </w:pPr>
      <w:r>
        <w:rPr>
          <w:rFonts w:ascii="Times New Roman" w:hAnsi="Times New Roman"/>
          <w:b/>
          <w:sz w:val="24"/>
        </w:rPr>
        <w:t xml:space="preserve">Engle, R. F. (1982). </w:t>
      </w:r>
      <w:r>
        <w:rPr>
          <w:rFonts w:ascii="Times New Roman" w:hAnsi="Times New Roman"/>
          <w:sz w:val="24"/>
        </w:rPr>
        <w:t>Autoregressive conditional heteroscedasticity with estimates of the variance of United Kingdom inflation. Econometrica, 50(4), 987-1007.</w:t>
      </w:r>
    </w:p>
    <w:p>
      <w:pPr>
        <w:spacing w:before="0" w:after="120" w:lineRule="auto" w:line="360"/>
        <w:ind w:left="720" w:hanging="720"/>
        <w:jc w:val="both"/>
      </w:pPr>
      <w:r>
        <w:rPr>
          <w:rFonts w:ascii="Times New Roman" w:hAnsi="Times New Roman"/>
          <w:b/>
          <w:sz w:val="24"/>
        </w:rPr>
        <w:t xml:space="preserve">Ghalanos, A. (2022). </w:t>
      </w:r>
      <w:r>
        <w:rPr>
          <w:rFonts w:ascii="Times New Roman" w:hAnsi="Times New Roman"/>
          <w:sz w:val="24"/>
        </w:rPr>
        <w:t>rugarch: Univariate GARCH Models (R package version 1.5-1). CRAN.</w:t>
      </w:r>
    </w:p>
    <w:p>
      <w:pPr>
        <w:spacing w:before="0" w:after="120" w:lineRule="auto" w:line="360"/>
        <w:ind w:left="720" w:hanging="720"/>
        <w:jc w:val="both"/>
      </w:pPr>
      <w:r>
        <w:rPr>
          <w:rFonts w:ascii="Times New Roman" w:hAnsi="Times New Roman"/>
          <w:b/>
          <w:sz w:val="24"/>
        </w:rPr>
        <w:t xml:space="preserve">Glosten, L. R., Jagannathan, R., &amp; Runkle, D. E. (1993). </w:t>
      </w:r>
      <w:r>
        <w:rPr>
          <w:rFonts w:ascii="Times New Roman" w:hAnsi="Times New Roman"/>
          <w:sz w:val="24"/>
        </w:rPr>
        <w:t>On the relation between the expected value and the volatility of the nominal excess return on stocks. Journal of Finance, 48(5), 1779-1801.</w:t>
      </w:r>
    </w:p>
    <w:p>
      <w:pPr>
        <w:spacing w:before="0" w:after="120" w:lineRule="auto" w:line="360"/>
        <w:ind w:left="720" w:hanging="720"/>
        <w:jc w:val="both"/>
      </w:pPr>
      <w:r>
        <w:rPr>
          <w:rFonts w:ascii="Times New Roman" w:hAnsi="Times New Roman"/>
          <w:b/>
          <w:sz w:val="24"/>
        </w:rPr>
        <w:t xml:space="preserve">Hamilton, J. D. (1994). </w:t>
      </w:r>
      <w:r>
        <w:rPr>
          <w:rFonts w:ascii="Times New Roman" w:hAnsi="Times New Roman"/>
          <w:sz w:val="24"/>
        </w:rPr>
        <w:t>Time Series Analysis. Princeton University Press.</w:t>
      </w:r>
    </w:p>
    <w:p>
      <w:pPr>
        <w:spacing w:before="0" w:after="120" w:lineRule="auto" w:line="360"/>
        <w:ind w:left="720" w:hanging="720"/>
        <w:jc w:val="both"/>
      </w:pPr>
      <w:r>
        <w:rPr>
          <w:rFonts w:ascii="Times New Roman" w:hAnsi="Times New Roman"/>
          <w:b/>
          <w:sz w:val="24"/>
        </w:rPr>
        <w:t xml:space="preserve">Hyndman, R. J., Koehler, A. B., Snyder, R. D., &amp; Grose, S. (2002). </w:t>
      </w:r>
      <w:r>
        <w:rPr>
          <w:rFonts w:ascii="Times New Roman" w:hAnsi="Times New Roman"/>
          <w:sz w:val="24"/>
        </w:rPr>
        <w:t>A state space framework for automatic forecasting using exponential smoothing methods. International Journal of Forecasting, 18(3), 439-454.</w:t>
      </w:r>
    </w:p>
    <w:p>
      <w:pPr>
        <w:spacing w:before="0" w:after="120" w:lineRule="auto" w:line="360"/>
        <w:ind w:left="720" w:hanging="720"/>
        <w:jc w:val="both"/>
      </w:pPr>
      <w:r>
        <w:rPr>
          <w:rFonts w:ascii="Times New Roman" w:hAnsi="Times New Roman"/>
          <w:b/>
          <w:sz w:val="24"/>
        </w:rPr>
        <w:t xml:space="preserve">Johansen, S. (1988). </w:t>
      </w:r>
      <w:r>
        <w:rPr>
          <w:rFonts w:ascii="Times New Roman" w:hAnsi="Times New Roman"/>
          <w:sz w:val="24"/>
        </w:rPr>
        <w:t>Statistical analysis of cointegration vectors. Journal of Economic Dynamics and Control, 12(2-3), 231-254.</w:t>
      </w:r>
    </w:p>
    <w:p>
      <w:pPr>
        <w:spacing w:before="0" w:after="120" w:lineRule="auto" w:line="360"/>
        <w:ind w:left="720" w:hanging="720"/>
        <w:jc w:val="both"/>
      </w:pPr>
      <w:r>
        <w:rPr>
          <w:rFonts w:ascii="Times New Roman" w:hAnsi="Times New Roman"/>
          <w:b/>
          <w:sz w:val="24"/>
        </w:rPr>
        <w:t xml:space="preserve">Lee, G. G. J., &amp; Engle, R. F. (1999). </w:t>
      </w:r>
      <w:r>
        <w:rPr>
          <w:rFonts w:ascii="Times New Roman" w:hAnsi="Times New Roman"/>
          <w:sz w:val="24"/>
        </w:rPr>
        <w:t>A permanent and transitory component model of stock return volatility. In Cointegration, Causality, and Forecasting (pp. 475-497). Oxford University Press.</w:t>
      </w:r>
    </w:p>
    <w:p>
      <w:pPr>
        <w:spacing w:before="0" w:after="120" w:lineRule="auto" w:line="360"/>
        <w:ind w:left="720" w:hanging="720"/>
        <w:jc w:val="both"/>
      </w:pPr>
      <w:r>
        <w:rPr>
          <w:rFonts w:ascii="Times New Roman" w:hAnsi="Times New Roman"/>
          <w:b/>
          <w:sz w:val="24"/>
        </w:rPr>
        <w:t xml:space="preserve">Lütkepohl, H. (2005). </w:t>
      </w:r>
      <w:r>
        <w:rPr>
          <w:rFonts w:ascii="Times New Roman" w:hAnsi="Times New Roman"/>
          <w:sz w:val="24"/>
        </w:rPr>
        <w:t>New Introduction to Multiple Time Series Analysis. Springer.</w:t>
      </w:r>
    </w:p>
    <w:p>
      <w:pPr>
        <w:spacing w:before="0" w:after="120" w:lineRule="auto" w:line="360"/>
        <w:ind w:left="720" w:hanging="720"/>
        <w:jc w:val="both"/>
      </w:pPr>
      <w:r>
        <w:rPr>
          <w:rFonts w:ascii="Times New Roman" w:hAnsi="Times New Roman"/>
          <w:b/>
          <w:sz w:val="24"/>
        </w:rPr>
        <w:t xml:space="preserve">Nelson, D. B. (1991). </w:t>
      </w:r>
      <w:r>
        <w:rPr>
          <w:rFonts w:ascii="Times New Roman" w:hAnsi="Times New Roman"/>
          <w:sz w:val="24"/>
        </w:rPr>
        <w:t>Conditional heteroskedasticity in asset returns: A new approach. Econometrica, 59(2), 347-370.</w:t>
      </w:r>
    </w:p>
    <w:p>
      <w:pPr>
        <w:spacing w:before="0" w:after="120" w:lineRule="auto" w:line="360"/>
        <w:ind w:left="720" w:hanging="720"/>
        <w:jc w:val="both"/>
      </w:pPr>
      <w:r>
        <w:rPr>
          <w:rFonts w:ascii="Times New Roman" w:hAnsi="Times New Roman"/>
          <w:b/>
          <w:sz w:val="24"/>
        </w:rPr>
        <w:t xml:space="preserve">Nelson, D. B., &amp; Cao, C. Q. (1992). </w:t>
      </w:r>
      <w:r>
        <w:rPr>
          <w:rFonts w:ascii="Times New Roman" w:hAnsi="Times New Roman"/>
          <w:sz w:val="24"/>
        </w:rPr>
        <w:t>Inequality constraints in the univariate GARCH model. Journal of Business &amp; Economic Statistics, 10(2), 229-235.</w:t>
      </w:r>
    </w:p>
    <w:p>
      <w:pPr>
        <w:spacing w:before="0" w:after="120" w:lineRule="auto" w:line="360"/>
        <w:ind w:left="720" w:hanging="720"/>
        <w:jc w:val="both"/>
      </w:pPr>
      <w:r>
        <w:rPr>
          <w:rFonts w:ascii="Times New Roman" w:hAnsi="Times New Roman"/>
          <w:b/>
          <w:sz w:val="24"/>
        </w:rPr>
        <w:t xml:space="preserve">Sims, C. A. (1980). </w:t>
      </w:r>
      <w:r>
        <w:rPr>
          <w:rFonts w:ascii="Times New Roman" w:hAnsi="Times New Roman"/>
          <w:sz w:val="24"/>
        </w:rPr>
        <w:t>Macroeconomics and reality. Econometrica, 48(1), 1-48.</w:t>
      </w:r>
    </w:p>
    <w:p>
      <w:pPr>
        <w:spacing w:before="0" w:after="120" w:lineRule="auto" w:line="360"/>
        <w:ind w:left="720" w:hanging="720"/>
        <w:jc w:val="both"/>
      </w:pPr>
      <w:r>
        <w:rPr>
          <w:rFonts w:ascii="Times New Roman" w:hAnsi="Times New Roman"/>
          <w:b/>
          <w:sz w:val="24"/>
        </w:rPr>
        <w:t xml:space="preserve">Winters, P. R. (1960). </w:t>
      </w:r>
      <w:r>
        <w:rPr>
          <w:rFonts w:ascii="Times New Roman" w:hAnsi="Times New Roman"/>
          <w:sz w:val="24"/>
        </w:rPr>
        <w:t>Forecasting sales by exponentially weighted moving averages. Management Science, 6(3), 324-342.</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