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C49" w:rsidRDefault="00840C77" w:rsidP="00840C77">
      <w:pPr>
        <w:pStyle w:val="1"/>
        <w:jc w:val="center"/>
      </w:pPr>
      <w:r>
        <w:rPr>
          <w:rFonts w:hint="eastAsia"/>
        </w:rPr>
        <w:t>第</w:t>
      </w:r>
      <w:r w:rsidR="00760EE2">
        <w:rPr>
          <w:rFonts w:hint="eastAsia"/>
        </w:rPr>
        <w:t>八</w:t>
      </w:r>
      <w:r>
        <w:rPr>
          <w:rFonts w:hint="eastAsia"/>
        </w:rPr>
        <w:t>周学习指南</w:t>
      </w:r>
    </w:p>
    <w:p w:rsidR="00C501AF" w:rsidRPr="001D77B0" w:rsidRDefault="006D3551" w:rsidP="001D77B0">
      <w:pPr>
        <w:pStyle w:val="2"/>
      </w:pPr>
      <w:r>
        <w:rPr>
          <w:rFonts w:hint="eastAsia"/>
        </w:rPr>
        <w:t>8</w:t>
      </w:r>
      <w:r w:rsidR="00C501AF" w:rsidRPr="001D77B0">
        <w:rPr>
          <w:rFonts w:hint="eastAsia"/>
        </w:rPr>
        <w:t xml:space="preserve">.1 </w:t>
      </w:r>
      <w:r w:rsidR="00C501AF" w:rsidRPr="001D77B0">
        <w:rPr>
          <w:rFonts w:hint="eastAsia"/>
        </w:rPr>
        <w:t>课程内容</w:t>
      </w:r>
    </w:p>
    <w:p w:rsidR="00A5700A" w:rsidRPr="00A5700A" w:rsidRDefault="001D77B0" w:rsidP="00C501AF">
      <w:pPr>
        <w:spacing w:line="360" w:lineRule="auto"/>
        <w:ind w:firstLineChars="200" w:firstLine="480"/>
        <w:rPr>
          <w:sz w:val="24"/>
          <w:szCs w:val="24"/>
        </w:rPr>
      </w:pPr>
      <w:r>
        <w:rPr>
          <w:rFonts w:hint="eastAsia"/>
          <w:sz w:val="24"/>
          <w:szCs w:val="24"/>
        </w:rPr>
        <w:t>课程内容包括</w:t>
      </w:r>
      <w:r w:rsidR="00C501AF">
        <w:rPr>
          <w:rFonts w:hint="eastAsia"/>
          <w:sz w:val="24"/>
          <w:szCs w:val="24"/>
        </w:rPr>
        <w:t>慕课</w:t>
      </w:r>
      <w:r>
        <w:rPr>
          <w:rFonts w:hint="eastAsia"/>
          <w:sz w:val="24"/>
          <w:szCs w:val="24"/>
        </w:rPr>
        <w:t>中</w:t>
      </w:r>
      <w:r w:rsidR="00BE0BCA">
        <w:rPr>
          <w:rFonts w:hint="eastAsia"/>
          <w:sz w:val="24"/>
          <w:szCs w:val="24"/>
        </w:rPr>
        <w:t>第</w:t>
      </w:r>
      <w:r w:rsidR="00760EE2">
        <w:rPr>
          <w:rFonts w:hint="eastAsia"/>
          <w:sz w:val="24"/>
          <w:szCs w:val="24"/>
        </w:rPr>
        <w:t>六</w:t>
      </w:r>
      <w:r w:rsidR="00BE0BCA">
        <w:rPr>
          <w:rFonts w:hint="eastAsia"/>
          <w:sz w:val="24"/>
          <w:szCs w:val="24"/>
        </w:rPr>
        <w:t>章</w:t>
      </w:r>
      <w:r w:rsidR="00760EE2">
        <w:rPr>
          <w:rFonts w:hint="eastAsia"/>
          <w:sz w:val="24"/>
          <w:szCs w:val="24"/>
        </w:rPr>
        <w:t>异</w:t>
      </w:r>
      <w:r w:rsidR="00BE0BCA">
        <w:rPr>
          <w:rFonts w:hint="eastAsia"/>
          <w:sz w:val="24"/>
          <w:szCs w:val="24"/>
        </w:rPr>
        <w:t>步时序逻辑电路的</w:t>
      </w:r>
      <w:r w:rsidR="00760EE2">
        <w:rPr>
          <w:rFonts w:hint="eastAsia"/>
          <w:sz w:val="24"/>
          <w:szCs w:val="24"/>
        </w:rPr>
        <w:t>6.1</w:t>
      </w:r>
      <w:r w:rsidR="00BE0BCA">
        <w:rPr>
          <w:rFonts w:hint="eastAsia"/>
          <w:sz w:val="24"/>
          <w:szCs w:val="24"/>
        </w:rPr>
        <w:t>节</w:t>
      </w:r>
      <w:r w:rsidR="00760EE2">
        <w:rPr>
          <w:rFonts w:hint="eastAsia"/>
          <w:sz w:val="24"/>
          <w:szCs w:val="24"/>
        </w:rPr>
        <w:t>异步</w:t>
      </w:r>
      <w:r w:rsidR="00BE0BCA">
        <w:rPr>
          <w:rFonts w:hint="eastAsia"/>
          <w:sz w:val="24"/>
          <w:szCs w:val="24"/>
        </w:rPr>
        <w:t>时序逻辑电路</w:t>
      </w:r>
      <w:r w:rsidR="00760EE2">
        <w:rPr>
          <w:rFonts w:hint="eastAsia"/>
          <w:sz w:val="24"/>
          <w:szCs w:val="24"/>
        </w:rPr>
        <w:t>的特点与分类和</w:t>
      </w:r>
      <w:r w:rsidR="00760EE2">
        <w:rPr>
          <w:rFonts w:hint="eastAsia"/>
          <w:sz w:val="24"/>
          <w:szCs w:val="24"/>
        </w:rPr>
        <w:t>6.2</w:t>
      </w:r>
      <w:r w:rsidR="00760EE2">
        <w:rPr>
          <w:rFonts w:hint="eastAsia"/>
          <w:sz w:val="24"/>
          <w:szCs w:val="24"/>
        </w:rPr>
        <w:t>节脉冲异步时序逻辑电路</w:t>
      </w:r>
      <w:r w:rsidR="00DA508F">
        <w:rPr>
          <w:rFonts w:hint="eastAsia"/>
          <w:sz w:val="24"/>
          <w:szCs w:val="24"/>
        </w:rPr>
        <w:t>。</w:t>
      </w:r>
    </w:p>
    <w:p w:rsidR="006418D9" w:rsidRDefault="00760EE2" w:rsidP="00DA508F">
      <w:pPr>
        <w:spacing w:line="360" w:lineRule="auto"/>
        <w:ind w:firstLineChars="225" w:firstLine="540"/>
        <w:rPr>
          <w:sz w:val="24"/>
          <w:szCs w:val="24"/>
        </w:rPr>
      </w:pPr>
      <w:r>
        <w:rPr>
          <w:rFonts w:hint="eastAsia"/>
          <w:sz w:val="24"/>
          <w:szCs w:val="24"/>
        </w:rPr>
        <w:t>脉冲异步时序逻辑电路需要了解异步时序逻辑电路的特点，它的分析和设计过程与同步时序逻辑电路类似，但是要注意输入约束以及</w:t>
      </w:r>
      <w:r w:rsidR="006D3551">
        <w:rPr>
          <w:rFonts w:hint="eastAsia"/>
          <w:sz w:val="24"/>
          <w:szCs w:val="24"/>
        </w:rPr>
        <w:t>边沿触发器上升和</w:t>
      </w:r>
      <w:proofErr w:type="gramStart"/>
      <w:r w:rsidR="006D3551">
        <w:rPr>
          <w:rFonts w:hint="eastAsia"/>
          <w:sz w:val="24"/>
          <w:szCs w:val="24"/>
        </w:rPr>
        <w:t>下降沿对电路</w:t>
      </w:r>
      <w:proofErr w:type="gramEnd"/>
      <w:r w:rsidR="006D3551">
        <w:rPr>
          <w:rFonts w:hint="eastAsia"/>
          <w:sz w:val="24"/>
          <w:szCs w:val="24"/>
        </w:rPr>
        <w:t>功能的影响。</w:t>
      </w:r>
    </w:p>
    <w:p w:rsidR="006D3551" w:rsidRPr="00BD5C37" w:rsidRDefault="006D3551" w:rsidP="00DA508F">
      <w:pPr>
        <w:spacing w:line="360" w:lineRule="auto"/>
        <w:ind w:firstLineChars="225" w:firstLine="540"/>
        <w:rPr>
          <w:sz w:val="24"/>
          <w:szCs w:val="24"/>
        </w:rPr>
      </w:pPr>
      <w:r>
        <w:rPr>
          <w:rFonts w:hint="eastAsia"/>
          <w:sz w:val="24"/>
          <w:szCs w:val="24"/>
        </w:rPr>
        <w:t>另外本周还有一个重要的工作是做好第九周实验的预习工作。</w:t>
      </w:r>
    </w:p>
    <w:p w:rsidR="00C501AF" w:rsidRPr="001D77B0" w:rsidRDefault="006D3551" w:rsidP="001D77B0">
      <w:pPr>
        <w:pStyle w:val="2"/>
      </w:pPr>
      <w:r>
        <w:rPr>
          <w:rFonts w:hint="eastAsia"/>
        </w:rPr>
        <w:t>8</w:t>
      </w:r>
      <w:r w:rsidR="00C501AF" w:rsidRPr="001D77B0">
        <w:rPr>
          <w:rFonts w:hint="eastAsia"/>
        </w:rPr>
        <w:t xml:space="preserve">.2 </w:t>
      </w:r>
      <w:r w:rsidR="00C501AF" w:rsidRPr="001D77B0">
        <w:rPr>
          <w:rFonts w:hint="eastAsia"/>
        </w:rPr>
        <w:t>教学重点</w:t>
      </w:r>
    </w:p>
    <w:p w:rsidR="008B38BB" w:rsidRPr="00A35426" w:rsidRDefault="008B38BB" w:rsidP="00A35426">
      <w:pPr>
        <w:spacing w:line="360" w:lineRule="auto"/>
        <w:ind w:firstLineChars="200" w:firstLine="482"/>
        <w:rPr>
          <w:b/>
          <w:sz w:val="24"/>
          <w:szCs w:val="24"/>
        </w:rPr>
      </w:pPr>
      <w:r w:rsidRPr="00A35426">
        <w:rPr>
          <w:rFonts w:hint="eastAsia"/>
          <w:b/>
          <w:sz w:val="24"/>
          <w:szCs w:val="24"/>
        </w:rPr>
        <w:t>1.</w:t>
      </w:r>
      <w:r w:rsidR="008854B8">
        <w:rPr>
          <w:rFonts w:hint="eastAsia"/>
          <w:b/>
          <w:sz w:val="24"/>
          <w:szCs w:val="24"/>
        </w:rPr>
        <w:t xml:space="preserve"> </w:t>
      </w:r>
      <w:r w:rsidR="006D3551" w:rsidRPr="006D3551">
        <w:rPr>
          <w:rFonts w:hint="eastAsia"/>
          <w:b/>
          <w:sz w:val="24"/>
          <w:szCs w:val="24"/>
        </w:rPr>
        <w:t>异步时序逻辑电路的特点与分类</w:t>
      </w:r>
    </w:p>
    <w:p w:rsidR="008E4736" w:rsidRDefault="000146B1" w:rsidP="006418D9">
      <w:pPr>
        <w:pStyle w:val="a3"/>
        <w:numPr>
          <w:ilvl w:val="0"/>
          <w:numId w:val="1"/>
        </w:numPr>
        <w:spacing w:line="360" w:lineRule="auto"/>
        <w:ind w:left="0" w:firstLineChars="0" w:firstLine="480"/>
        <w:rPr>
          <w:sz w:val="24"/>
          <w:szCs w:val="24"/>
        </w:rPr>
      </w:pPr>
      <w:r>
        <w:rPr>
          <w:rFonts w:hint="eastAsia"/>
          <w:sz w:val="24"/>
          <w:szCs w:val="24"/>
        </w:rPr>
        <w:t>掌握</w:t>
      </w:r>
      <w:r w:rsidR="006D3551">
        <w:rPr>
          <w:rFonts w:hint="eastAsia"/>
          <w:sz w:val="24"/>
          <w:szCs w:val="24"/>
        </w:rPr>
        <w:t>异步时序逻辑电路的分类</w:t>
      </w:r>
      <w:r w:rsidR="008E4736">
        <w:rPr>
          <w:rFonts w:hint="eastAsia"/>
          <w:sz w:val="24"/>
          <w:szCs w:val="24"/>
        </w:rPr>
        <w:t>。</w:t>
      </w:r>
    </w:p>
    <w:p w:rsidR="006D3551" w:rsidRDefault="000146B1" w:rsidP="006418D9">
      <w:pPr>
        <w:pStyle w:val="a3"/>
        <w:numPr>
          <w:ilvl w:val="0"/>
          <w:numId w:val="1"/>
        </w:numPr>
        <w:spacing w:line="360" w:lineRule="auto"/>
        <w:ind w:left="0" w:firstLineChars="0" w:firstLine="480"/>
        <w:rPr>
          <w:sz w:val="24"/>
          <w:szCs w:val="24"/>
        </w:rPr>
      </w:pPr>
      <w:r>
        <w:rPr>
          <w:rFonts w:hint="eastAsia"/>
          <w:sz w:val="24"/>
          <w:szCs w:val="24"/>
        </w:rPr>
        <w:t>掌握</w:t>
      </w:r>
      <w:r w:rsidR="006D3551">
        <w:rPr>
          <w:rFonts w:hint="eastAsia"/>
          <w:sz w:val="24"/>
          <w:szCs w:val="24"/>
        </w:rPr>
        <w:t>异步时序逻辑电路与同步时序逻辑电路的异同。</w:t>
      </w:r>
    </w:p>
    <w:p w:rsidR="006D3551" w:rsidRDefault="000146B1" w:rsidP="006418D9">
      <w:pPr>
        <w:pStyle w:val="a3"/>
        <w:numPr>
          <w:ilvl w:val="0"/>
          <w:numId w:val="1"/>
        </w:numPr>
        <w:spacing w:line="360" w:lineRule="auto"/>
        <w:ind w:left="0" w:firstLineChars="0" w:firstLine="480"/>
        <w:rPr>
          <w:sz w:val="24"/>
          <w:szCs w:val="24"/>
        </w:rPr>
      </w:pPr>
      <w:r>
        <w:rPr>
          <w:rFonts w:hint="eastAsia"/>
          <w:sz w:val="24"/>
          <w:szCs w:val="24"/>
        </w:rPr>
        <w:t>掌握</w:t>
      </w:r>
      <w:r w:rsidR="006D3551">
        <w:rPr>
          <w:rFonts w:hint="eastAsia"/>
          <w:sz w:val="24"/>
          <w:szCs w:val="24"/>
        </w:rPr>
        <w:t>脉冲异步时序逻辑电路的输入约束。尤其是不允许两个输入脉冲同时到来（客观上不能够同步）</w:t>
      </w:r>
    </w:p>
    <w:p w:rsidR="006D3551" w:rsidRPr="006418D9" w:rsidRDefault="000146B1" w:rsidP="006418D9">
      <w:pPr>
        <w:pStyle w:val="a3"/>
        <w:numPr>
          <w:ilvl w:val="0"/>
          <w:numId w:val="1"/>
        </w:numPr>
        <w:spacing w:line="360" w:lineRule="auto"/>
        <w:ind w:left="0" w:firstLineChars="0" w:firstLine="480"/>
        <w:rPr>
          <w:sz w:val="24"/>
          <w:szCs w:val="24"/>
        </w:rPr>
      </w:pPr>
      <w:r>
        <w:rPr>
          <w:rFonts w:hint="eastAsia"/>
          <w:sz w:val="24"/>
          <w:szCs w:val="24"/>
        </w:rPr>
        <w:t>掌握</w:t>
      </w:r>
      <w:r w:rsidR="006D3551">
        <w:rPr>
          <w:rFonts w:hint="eastAsia"/>
          <w:sz w:val="24"/>
          <w:szCs w:val="24"/>
        </w:rPr>
        <w:t>脉冲异步时序逻辑电路的输出：</w:t>
      </w:r>
      <w:r w:rsidR="006D3551">
        <w:rPr>
          <w:rFonts w:hint="eastAsia"/>
          <w:sz w:val="24"/>
          <w:szCs w:val="24"/>
        </w:rPr>
        <w:t>Mealy</w:t>
      </w:r>
      <w:r w:rsidR="006D3551">
        <w:rPr>
          <w:rFonts w:hint="eastAsia"/>
          <w:sz w:val="24"/>
          <w:szCs w:val="24"/>
        </w:rPr>
        <w:t>型输出一般为脉冲；</w:t>
      </w:r>
      <w:r w:rsidR="006D3551">
        <w:rPr>
          <w:rFonts w:hint="eastAsia"/>
          <w:sz w:val="24"/>
          <w:szCs w:val="24"/>
        </w:rPr>
        <w:t>Moore</w:t>
      </w:r>
      <w:r w:rsidR="006D3551">
        <w:rPr>
          <w:rFonts w:hint="eastAsia"/>
          <w:sz w:val="24"/>
          <w:szCs w:val="24"/>
        </w:rPr>
        <w:t>型输出一般为电平。</w:t>
      </w:r>
    </w:p>
    <w:p w:rsidR="00286606" w:rsidRPr="00206690" w:rsidRDefault="00C501AF" w:rsidP="008854B8">
      <w:pPr>
        <w:spacing w:line="360" w:lineRule="auto"/>
        <w:ind w:firstLineChars="200" w:firstLine="482"/>
        <w:rPr>
          <w:b/>
          <w:sz w:val="24"/>
          <w:szCs w:val="24"/>
        </w:rPr>
      </w:pPr>
      <w:r w:rsidRPr="00A35426">
        <w:rPr>
          <w:rFonts w:hint="eastAsia"/>
          <w:b/>
          <w:sz w:val="24"/>
          <w:szCs w:val="24"/>
        </w:rPr>
        <w:t>2</w:t>
      </w:r>
      <w:r w:rsidR="00206690">
        <w:rPr>
          <w:rFonts w:hint="eastAsia"/>
          <w:b/>
          <w:sz w:val="24"/>
          <w:szCs w:val="24"/>
        </w:rPr>
        <w:t xml:space="preserve">. </w:t>
      </w:r>
      <w:r w:rsidR="006D3551" w:rsidRPr="006D3551">
        <w:rPr>
          <w:rFonts w:hint="eastAsia"/>
          <w:b/>
          <w:sz w:val="24"/>
          <w:szCs w:val="24"/>
        </w:rPr>
        <w:t>脉冲异步时序逻辑电路分析</w:t>
      </w:r>
    </w:p>
    <w:p w:rsidR="008E4736" w:rsidRDefault="000146B1" w:rsidP="006418D9">
      <w:pPr>
        <w:pStyle w:val="a3"/>
        <w:numPr>
          <w:ilvl w:val="0"/>
          <w:numId w:val="1"/>
        </w:numPr>
        <w:spacing w:line="360" w:lineRule="auto"/>
        <w:ind w:left="0" w:firstLineChars="0" w:firstLine="480"/>
        <w:rPr>
          <w:sz w:val="24"/>
          <w:szCs w:val="24"/>
        </w:rPr>
      </w:pPr>
      <w:r>
        <w:rPr>
          <w:rFonts w:hint="eastAsia"/>
          <w:sz w:val="24"/>
          <w:szCs w:val="24"/>
        </w:rPr>
        <w:t>掌握</w:t>
      </w:r>
      <w:r w:rsidR="006D3551">
        <w:rPr>
          <w:rFonts w:hint="eastAsia"/>
          <w:sz w:val="24"/>
          <w:szCs w:val="24"/>
        </w:rPr>
        <w:t>脉冲异步时序逻辑电路的分析过程</w:t>
      </w:r>
      <w:r w:rsidR="00C05EB1">
        <w:rPr>
          <w:rFonts w:hint="eastAsia"/>
          <w:sz w:val="24"/>
          <w:szCs w:val="24"/>
        </w:rPr>
        <w:t>。</w:t>
      </w:r>
    </w:p>
    <w:p w:rsidR="006D3551" w:rsidRDefault="004A73B2" w:rsidP="006418D9">
      <w:pPr>
        <w:pStyle w:val="a3"/>
        <w:numPr>
          <w:ilvl w:val="0"/>
          <w:numId w:val="1"/>
        </w:numPr>
        <w:spacing w:line="360" w:lineRule="auto"/>
        <w:ind w:left="0" w:firstLineChars="0" w:firstLine="480"/>
        <w:rPr>
          <w:sz w:val="24"/>
          <w:szCs w:val="24"/>
        </w:rPr>
      </w:pPr>
      <w:r>
        <w:rPr>
          <w:rFonts w:hint="eastAsia"/>
          <w:sz w:val="24"/>
          <w:szCs w:val="24"/>
        </w:rPr>
        <w:t>与同步时序逻辑电路相比，使用钟控触发器的电路多了时钟端的激励函数表达式。</w:t>
      </w:r>
    </w:p>
    <w:p w:rsidR="004A73B2" w:rsidRDefault="004A73B2" w:rsidP="006418D9">
      <w:pPr>
        <w:pStyle w:val="a3"/>
        <w:numPr>
          <w:ilvl w:val="0"/>
          <w:numId w:val="1"/>
        </w:numPr>
        <w:spacing w:line="360" w:lineRule="auto"/>
        <w:ind w:left="0" w:firstLineChars="0" w:firstLine="480"/>
        <w:rPr>
          <w:sz w:val="24"/>
          <w:szCs w:val="24"/>
        </w:rPr>
      </w:pPr>
      <w:r>
        <w:rPr>
          <w:rFonts w:hint="eastAsia"/>
          <w:sz w:val="24"/>
          <w:szCs w:val="24"/>
        </w:rPr>
        <w:t>判断钟控触发器是否发生翻转要看钟控触发器的时钟端是否会出现对应的上升或者下降沿。如果时钟端激励函数不包含输入，则可以根据电路</w:t>
      </w:r>
      <w:proofErr w:type="gramStart"/>
      <w:r>
        <w:rPr>
          <w:rFonts w:hint="eastAsia"/>
          <w:sz w:val="24"/>
          <w:szCs w:val="24"/>
        </w:rPr>
        <w:t>现态和次态进行</w:t>
      </w:r>
      <w:proofErr w:type="gramEnd"/>
      <w:r>
        <w:rPr>
          <w:rFonts w:hint="eastAsia"/>
          <w:sz w:val="24"/>
          <w:szCs w:val="24"/>
        </w:rPr>
        <w:t>判断；如果包含输入，则要综合判断，例如下降沿触发的触发器时钟端激励函数</w:t>
      </w:r>
      <w:r>
        <w:rPr>
          <w:rFonts w:hint="eastAsia"/>
          <w:sz w:val="24"/>
          <w:szCs w:val="24"/>
        </w:rPr>
        <w:t>C=xy1</w:t>
      </w:r>
      <w:r>
        <w:rPr>
          <w:rFonts w:hint="eastAsia"/>
          <w:sz w:val="24"/>
          <w:szCs w:val="24"/>
        </w:rPr>
        <w:t>，如果</w:t>
      </w:r>
      <w:r>
        <w:rPr>
          <w:rFonts w:hint="eastAsia"/>
          <w:sz w:val="24"/>
          <w:szCs w:val="24"/>
        </w:rPr>
        <w:t>y1</w:t>
      </w:r>
      <w:proofErr w:type="gramStart"/>
      <w:r>
        <w:rPr>
          <w:rFonts w:hint="eastAsia"/>
          <w:sz w:val="24"/>
          <w:szCs w:val="24"/>
        </w:rPr>
        <w:t>现态为</w:t>
      </w:r>
      <w:proofErr w:type="gramEnd"/>
      <w:r>
        <w:rPr>
          <w:rFonts w:hint="eastAsia"/>
          <w:sz w:val="24"/>
          <w:szCs w:val="24"/>
        </w:rPr>
        <w:t>0</w:t>
      </w:r>
      <w:r>
        <w:rPr>
          <w:rFonts w:hint="eastAsia"/>
          <w:sz w:val="24"/>
          <w:szCs w:val="24"/>
        </w:rPr>
        <w:t>，那么触发器不会翻转，如果</w:t>
      </w:r>
      <w:r>
        <w:rPr>
          <w:rFonts w:hint="eastAsia"/>
          <w:sz w:val="24"/>
          <w:szCs w:val="24"/>
        </w:rPr>
        <w:t>y1</w:t>
      </w:r>
      <w:proofErr w:type="gramStart"/>
      <w:r>
        <w:rPr>
          <w:rFonts w:hint="eastAsia"/>
          <w:sz w:val="24"/>
          <w:szCs w:val="24"/>
        </w:rPr>
        <w:t>现态为</w:t>
      </w:r>
      <w:proofErr w:type="gramEnd"/>
      <w:r>
        <w:rPr>
          <w:rFonts w:hint="eastAsia"/>
          <w:sz w:val="24"/>
          <w:szCs w:val="24"/>
        </w:rPr>
        <w:t>1</w:t>
      </w:r>
      <w:r>
        <w:rPr>
          <w:rFonts w:hint="eastAsia"/>
          <w:sz w:val="24"/>
          <w:szCs w:val="24"/>
        </w:rPr>
        <w:t>，则触发器在输入脉冲作用下一定会翻转。</w:t>
      </w:r>
    </w:p>
    <w:p w:rsidR="007364F0" w:rsidRPr="00206690" w:rsidRDefault="00206690" w:rsidP="00206690">
      <w:pPr>
        <w:spacing w:line="360" w:lineRule="auto"/>
        <w:ind w:firstLineChars="200" w:firstLine="482"/>
        <w:rPr>
          <w:b/>
          <w:sz w:val="24"/>
          <w:szCs w:val="24"/>
        </w:rPr>
      </w:pPr>
      <w:r>
        <w:rPr>
          <w:rFonts w:hint="eastAsia"/>
          <w:b/>
          <w:sz w:val="24"/>
          <w:szCs w:val="24"/>
        </w:rPr>
        <w:lastRenderedPageBreak/>
        <w:t xml:space="preserve">3. </w:t>
      </w:r>
      <w:r w:rsidR="006D3551" w:rsidRPr="006D3551">
        <w:rPr>
          <w:rFonts w:hint="eastAsia"/>
          <w:b/>
          <w:sz w:val="24"/>
          <w:szCs w:val="24"/>
        </w:rPr>
        <w:t>脉冲异步时序逻辑电路设计</w:t>
      </w:r>
    </w:p>
    <w:p w:rsidR="006418D9" w:rsidRPr="004A73B2" w:rsidRDefault="004A73B2" w:rsidP="00A97EDA">
      <w:pPr>
        <w:pStyle w:val="a3"/>
        <w:numPr>
          <w:ilvl w:val="0"/>
          <w:numId w:val="1"/>
        </w:numPr>
        <w:spacing w:line="360" w:lineRule="auto"/>
        <w:ind w:left="0" w:firstLineChars="0" w:firstLine="480"/>
        <w:rPr>
          <w:sz w:val="24"/>
          <w:szCs w:val="24"/>
        </w:rPr>
      </w:pPr>
      <w:r w:rsidRPr="004A73B2">
        <w:rPr>
          <w:rFonts w:hint="eastAsia"/>
          <w:sz w:val="24"/>
          <w:szCs w:val="24"/>
        </w:rPr>
        <w:t>脉冲异步时序逻辑电路的设计过程与同步时序逻辑电路基本相同。</w:t>
      </w:r>
    </w:p>
    <w:p w:rsidR="004A73B2" w:rsidRPr="004A73B2" w:rsidRDefault="000146B1" w:rsidP="00A97EDA">
      <w:pPr>
        <w:pStyle w:val="a3"/>
        <w:numPr>
          <w:ilvl w:val="0"/>
          <w:numId w:val="1"/>
        </w:numPr>
        <w:spacing w:line="360" w:lineRule="auto"/>
        <w:ind w:left="0" w:firstLineChars="0" w:firstLine="480"/>
        <w:rPr>
          <w:sz w:val="24"/>
          <w:szCs w:val="24"/>
        </w:rPr>
      </w:pPr>
      <w:r>
        <w:rPr>
          <w:rFonts w:hint="eastAsia"/>
          <w:sz w:val="24"/>
          <w:szCs w:val="24"/>
        </w:rPr>
        <w:t>注意设计时时钟端的激励，状态不变有两种情况，可任意选择其中</w:t>
      </w:r>
      <w:bookmarkStart w:id="0" w:name="_GoBack"/>
      <w:bookmarkEnd w:id="0"/>
      <w:r>
        <w:rPr>
          <w:rFonts w:hint="eastAsia"/>
          <w:sz w:val="24"/>
          <w:szCs w:val="24"/>
        </w:rPr>
        <w:t>一种</w:t>
      </w:r>
      <w:r w:rsidR="004A73B2">
        <w:rPr>
          <w:rFonts w:hint="eastAsia"/>
          <w:sz w:val="24"/>
          <w:szCs w:val="24"/>
        </w:rPr>
        <w:t>。</w:t>
      </w:r>
    </w:p>
    <w:p w:rsidR="00CD50B7" w:rsidRDefault="006D3551" w:rsidP="00CD50B7">
      <w:pPr>
        <w:pStyle w:val="2"/>
      </w:pPr>
      <w:r>
        <w:rPr>
          <w:rFonts w:hint="eastAsia"/>
        </w:rPr>
        <w:t>8</w:t>
      </w:r>
      <w:r w:rsidR="00CD50B7" w:rsidRPr="001D77B0">
        <w:rPr>
          <w:rFonts w:hint="eastAsia"/>
        </w:rPr>
        <w:t>.</w:t>
      </w:r>
      <w:r w:rsidR="00CD50B7">
        <w:rPr>
          <w:rFonts w:hint="eastAsia"/>
        </w:rPr>
        <w:t>3</w:t>
      </w:r>
      <w:r w:rsidR="00CD50B7" w:rsidRPr="001D77B0">
        <w:rPr>
          <w:rFonts w:hint="eastAsia"/>
        </w:rPr>
        <w:t xml:space="preserve"> </w:t>
      </w:r>
      <w:r w:rsidR="00CD50B7">
        <w:rPr>
          <w:rFonts w:hint="eastAsia"/>
        </w:rPr>
        <w:t>本周作业</w:t>
      </w:r>
      <w:r w:rsidR="00DF7B00">
        <w:rPr>
          <w:rFonts w:hint="eastAsia"/>
        </w:rPr>
        <w:t>及要求</w:t>
      </w:r>
    </w:p>
    <w:p w:rsidR="00CD50B7" w:rsidRDefault="00F92486" w:rsidP="00F92486">
      <w:pPr>
        <w:spacing w:line="360" w:lineRule="auto"/>
        <w:ind w:firstLine="420"/>
        <w:rPr>
          <w:b/>
          <w:sz w:val="24"/>
          <w:szCs w:val="24"/>
        </w:rPr>
      </w:pPr>
      <w:r w:rsidRPr="009371BA">
        <w:rPr>
          <w:rFonts w:hint="eastAsia"/>
          <w:b/>
          <w:sz w:val="24"/>
          <w:szCs w:val="24"/>
        </w:rPr>
        <w:t>习题</w:t>
      </w:r>
      <w:r w:rsidR="006D3551">
        <w:rPr>
          <w:rFonts w:hint="eastAsia"/>
          <w:b/>
          <w:sz w:val="24"/>
          <w:szCs w:val="24"/>
        </w:rPr>
        <w:t>六</w:t>
      </w:r>
      <w:r w:rsidRPr="009371BA">
        <w:rPr>
          <w:rFonts w:hint="eastAsia"/>
          <w:b/>
          <w:sz w:val="24"/>
          <w:szCs w:val="24"/>
        </w:rPr>
        <w:t>：</w:t>
      </w:r>
      <w:r w:rsidR="006D3551">
        <w:rPr>
          <w:rFonts w:hint="eastAsia"/>
          <w:b/>
          <w:sz w:val="24"/>
          <w:szCs w:val="24"/>
        </w:rPr>
        <w:t>6.1</w:t>
      </w:r>
      <w:r w:rsidR="006D3551">
        <w:rPr>
          <w:rFonts w:hint="eastAsia"/>
          <w:b/>
          <w:sz w:val="24"/>
          <w:szCs w:val="24"/>
        </w:rPr>
        <w:t>；</w:t>
      </w:r>
      <w:r w:rsidR="006D3551">
        <w:rPr>
          <w:rFonts w:hint="eastAsia"/>
          <w:b/>
          <w:sz w:val="24"/>
          <w:szCs w:val="24"/>
        </w:rPr>
        <w:t>6.2</w:t>
      </w:r>
      <w:r w:rsidR="006D3551">
        <w:rPr>
          <w:rFonts w:hint="eastAsia"/>
          <w:b/>
          <w:sz w:val="24"/>
          <w:szCs w:val="24"/>
        </w:rPr>
        <w:t>；</w:t>
      </w:r>
      <w:r w:rsidR="006D3551">
        <w:rPr>
          <w:rFonts w:hint="eastAsia"/>
          <w:b/>
          <w:sz w:val="24"/>
          <w:szCs w:val="24"/>
        </w:rPr>
        <w:t>6.3</w:t>
      </w:r>
      <w:r w:rsidR="006D3551">
        <w:rPr>
          <w:rFonts w:hint="eastAsia"/>
          <w:b/>
          <w:sz w:val="24"/>
          <w:szCs w:val="24"/>
        </w:rPr>
        <w:t>；</w:t>
      </w:r>
      <w:r w:rsidR="006D3551">
        <w:rPr>
          <w:rFonts w:hint="eastAsia"/>
          <w:b/>
          <w:sz w:val="24"/>
          <w:szCs w:val="24"/>
        </w:rPr>
        <w:t>6.6</w:t>
      </w:r>
      <w:r w:rsidRPr="009371BA">
        <w:rPr>
          <w:rFonts w:hint="eastAsia"/>
          <w:b/>
          <w:sz w:val="24"/>
          <w:szCs w:val="24"/>
        </w:rPr>
        <w:t>。</w:t>
      </w:r>
    </w:p>
    <w:p w:rsidR="00F17BF4" w:rsidRDefault="0013444D" w:rsidP="00F92486">
      <w:pPr>
        <w:spacing w:line="360" w:lineRule="auto"/>
        <w:ind w:firstLine="420"/>
        <w:rPr>
          <w:b/>
          <w:sz w:val="24"/>
          <w:szCs w:val="24"/>
        </w:rPr>
      </w:pPr>
      <w:r>
        <w:rPr>
          <w:rFonts w:hint="eastAsia"/>
          <w:noProof/>
          <w:sz w:val="24"/>
          <w:szCs w:val="24"/>
        </w:rPr>
        <w:drawing>
          <wp:anchor distT="0" distB="0" distL="114300" distR="114300" simplePos="0" relativeHeight="251658240" behindDoc="1" locked="0" layoutInCell="1" allowOverlap="1" wp14:anchorId="6D859A8F" wp14:editId="398746D4">
            <wp:simplePos x="0" y="0"/>
            <wp:positionH relativeFrom="column">
              <wp:posOffset>3489325</wp:posOffset>
            </wp:positionH>
            <wp:positionV relativeFrom="paragraph">
              <wp:posOffset>83820</wp:posOffset>
            </wp:positionV>
            <wp:extent cx="2051685" cy="1961515"/>
            <wp:effectExtent l="0" t="0" r="5715" b="635"/>
            <wp:wrapTight wrapText="bothSides">
              <wp:wrapPolygon edited="0">
                <wp:start x="0" y="0"/>
                <wp:lineTo x="0" y="21397"/>
                <wp:lineTo x="21460" y="21397"/>
                <wp:lineTo x="21460"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685" cy="1961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73B2" w:rsidRPr="0013444D" w:rsidRDefault="004A73B2" w:rsidP="00F92486">
      <w:pPr>
        <w:spacing w:line="360" w:lineRule="auto"/>
        <w:ind w:firstLine="420"/>
        <w:rPr>
          <w:sz w:val="24"/>
          <w:szCs w:val="24"/>
        </w:rPr>
      </w:pPr>
      <w:r w:rsidRPr="0013444D">
        <w:rPr>
          <w:rFonts w:hint="eastAsia"/>
          <w:sz w:val="24"/>
          <w:szCs w:val="24"/>
        </w:rPr>
        <w:t xml:space="preserve">6.1 </w:t>
      </w:r>
      <w:r w:rsidRPr="0013444D">
        <w:rPr>
          <w:rFonts w:hint="eastAsia"/>
          <w:sz w:val="24"/>
          <w:szCs w:val="24"/>
        </w:rPr>
        <w:t>分析图</w:t>
      </w:r>
      <w:r w:rsidRPr="0013444D">
        <w:rPr>
          <w:rFonts w:hint="eastAsia"/>
          <w:sz w:val="24"/>
          <w:szCs w:val="24"/>
        </w:rPr>
        <w:t>6.36</w:t>
      </w:r>
      <w:r w:rsidRPr="0013444D">
        <w:rPr>
          <w:rFonts w:hint="eastAsia"/>
          <w:sz w:val="24"/>
          <w:szCs w:val="24"/>
        </w:rPr>
        <w:t>所示脉冲异步时序</w:t>
      </w:r>
      <w:r w:rsidR="0013444D" w:rsidRPr="0013444D">
        <w:rPr>
          <w:rFonts w:hint="eastAsia"/>
          <w:sz w:val="24"/>
          <w:szCs w:val="24"/>
        </w:rPr>
        <w:t>逻辑电路。</w:t>
      </w:r>
    </w:p>
    <w:p w:rsidR="0013444D" w:rsidRPr="0013444D" w:rsidRDefault="0013444D" w:rsidP="00F92486">
      <w:pPr>
        <w:spacing w:line="360" w:lineRule="auto"/>
        <w:ind w:firstLine="420"/>
        <w:rPr>
          <w:sz w:val="24"/>
          <w:szCs w:val="24"/>
        </w:rPr>
      </w:pPr>
      <w:r w:rsidRPr="0013444D">
        <w:rPr>
          <w:rFonts w:hint="eastAsia"/>
          <w:sz w:val="24"/>
          <w:szCs w:val="24"/>
        </w:rPr>
        <w:t>（</w:t>
      </w:r>
      <w:r w:rsidRPr="0013444D">
        <w:rPr>
          <w:rFonts w:hint="eastAsia"/>
          <w:sz w:val="24"/>
          <w:szCs w:val="24"/>
        </w:rPr>
        <w:t>1</w:t>
      </w:r>
      <w:r w:rsidRPr="0013444D">
        <w:rPr>
          <w:rFonts w:hint="eastAsia"/>
          <w:sz w:val="24"/>
          <w:szCs w:val="24"/>
        </w:rPr>
        <w:t>）</w:t>
      </w:r>
      <w:proofErr w:type="gramStart"/>
      <w:r w:rsidRPr="0013444D">
        <w:rPr>
          <w:rFonts w:hint="eastAsia"/>
          <w:sz w:val="24"/>
          <w:szCs w:val="24"/>
        </w:rPr>
        <w:t>画次态</w:t>
      </w:r>
      <w:proofErr w:type="gramEnd"/>
      <w:r w:rsidRPr="0013444D">
        <w:rPr>
          <w:rFonts w:hint="eastAsia"/>
          <w:sz w:val="24"/>
          <w:szCs w:val="24"/>
        </w:rPr>
        <w:t>真值表。</w:t>
      </w:r>
    </w:p>
    <w:p w:rsidR="0013444D" w:rsidRPr="0013444D" w:rsidRDefault="0013444D" w:rsidP="00F92486">
      <w:pPr>
        <w:spacing w:line="360" w:lineRule="auto"/>
        <w:ind w:firstLine="420"/>
        <w:rPr>
          <w:sz w:val="24"/>
          <w:szCs w:val="24"/>
        </w:rPr>
      </w:pPr>
      <w:r w:rsidRPr="0013444D">
        <w:rPr>
          <w:rFonts w:hint="eastAsia"/>
          <w:sz w:val="24"/>
          <w:szCs w:val="24"/>
        </w:rPr>
        <w:t>（</w:t>
      </w:r>
      <w:r w:rsidRPr="0013444D">
        <w:rPr>
          <w:rFonts w:hint="eastAsia"/>
          <w:sz w:val="24"/>
          <w:szCs w:val="24"/>
        </w:rPr>
        <w:t>2</w:t>
      </w:r>
      <w:r w:rsidRPr="0013444D">
        <w:rPr>
          <w:rFonts w:hint="eastAsia"/>
          <w:sz w:val="24"/>
          <w:szCs w:val="24"/>
        </w:rPr>
        <w:t>）</w:t>
      </w:r>
      <w:proofErr w:type="gramStart"/>
      <w:r w:rsidRPr="0013444D">
        <w:rPr>
          <w:rFonts w:hint="eastAsia"/>
          <w:sz w:val="24"/>
          <w:szCs w:val="24"/>
        </w:rPr>
        <w:t>作出</w:t>
      </w:r>
      <w:proofErr w:type="gramEnd"/>
      <w:r w:rsidRPr="0013444D">
        <w:rPr>
          <w:rFonts w:hint="eastAsia"/>
          <w:sz w:val="24"/>
          <w:szCs w:val="24"/>
        </w:rPr>
        <w:t>状态表和状态图；</w:t>
      </w:r>
    </w:p>
    <w:p w:rsidR="0013444D" w:rsidRDefault="0013444D" w:rsidP="00F92486">
      <w:pPr>
        <w:spacing w:line="360" w:lineRule="auto"/>
        <w:ind w:firstLine="420"/>
        <w:rPr>
          <w:sz w:val="24"/>
          <w:szCs w:val="24"/>
        </w:rPr>
      </w:pPr>
      <w:r w:rsidRPr="0013444D">
        <w:rPr>
          <w:rFonts w:hint="eastAsia"/>
          <w:sz w:val="24"/>
          <w:szCs w:val="24"/>
        </w:rPr>
        <w:t>（</w:t>
      </w:r>
      <w:r w:rsidRPr="0013444D">
        <w:rPr>
          <w:rFonts w:hint="eastAsia"/>
          <w:sz w:val="24"/>
          <w:szCs w:val="24"/>
        </w:rPr>
        <w:t>3</w:t>
      </w:r>
      <w:r w:rsidRPr="0013444D">
        <w:rPr>
          <w:rFonts w:hint="eastAsia"/>
          <w:sz w:val="24"/>
          <w:szCs w:val="24"/>
        </w:rPr>
        <w:t>）说明电路逻辑功能。</w:t>
      </w:r>
    </w:p>
    <w:p w:rsidR="0013444D" w:rsidRDefault="0013444D" w:rsidP="00F92486">
      <w:pPr>
        <w:spacing w:line="360" w:lineRule="auto"/>
        <w:ind w:firstLine="420"/>
        <w:rPr>
          <w:sz w:val="24"/>
          <w:szCs w:val="24"/>
        </w:rPr>
      </w:pPr>
    </w:p>
    <w:p w:rsidR="0013444D" w:rsidRDefault="0013444D" w:rsidP="00F92486">
      <w:pPr>
        <w:spacing w:line="360" w:lineRule="auto"/>
        <w:ind w:firstLine="420"/>
        <w:rPr>
          <w:sz w:val="24"/>
          <w:szCs w:val="24"/>
        </w:rPr>
      </w:pPr>
    </w:p>
    <w:p w:rsidR="0013444D" w:rsidRPr="0013444D" w:rsidRDefault="0013444D" w:rsidP="0013444D">
      <w:pPr>
        <w:spacing w:line="360" w:lineRule="auto"/>
        <w:ind w:firstLine="420"/>
        <w:rPr>
          <w:sz w:val="24"/>
          <w:szCs w:val="24"/>
        </w:rPr>
      </w:pPr>
      <w:r w:rsidRPr="0013444D">
        <w:rPr>
          <w:rFonts w:hint="eastAsia"/>
          <w:sz w:val="24"/>
          <w:szCs w:val="24"/>
        </w:rPr>
        <w:t>6.</w:t>
      </w:r>
      <w:r>
        <w:rPr>
          <w:rFonts w:hint="eastAsia"/>
          <w:sz w:val="24"/>
          <w:szCs w:val="24"/>
        </w:rPr>
        <w:t>2</w:t>
      </w:r>
      <w:r w:rsidRPr="0013444D">
        <w:rPr>
          <w:rFonts w:hint="eastAsia"/>
          <w:sz w:val="24"/>
          <w:szCs w:val="24"/>
        </w:rPr>
        <w:t xml:space="preserve"> </w:t>
      </w:r>
      <w:r w:rsidRPr="0013444D">
        <w:rPr>
          <w:rFonts w:hint="eastAsia"/>
          <w:sz w:val="24"/>
          <w:szCs w:val="24"/>
        </w:rPr>
        <w:t>分析图</w:t>
      </w:r>
      <w:r w:rsidRPr="0013444D">
        <w:rPr>
          <w:rFonts w:hint="eastAsia"/>
          <w:sz w:val="24"/>
          <w:szCs w:val="24"/>
        </w:rPr>
        <w:t>6.3</w:t>
      </w:r>
      <w:r>
        <w:rPr>
          <w:rFonts w:hint="eastAsia"/>
          <w:sz w:val="24"/>
          <w:szCs w:val="24"/>
        </w:rPr>
        <w:t>7</w:t>
      </w:r>
      <w:r w:rsidRPr="0013444D">
        <w:rPr>
          <w:rFonts w:hint="eastAsia"/>
          <w:sz w:val="24"/>
          <w:szCs w:val="24"/>
        </w:rPr>
        <w:t>所示脉冲异步时序逻辑电路。</w:t>
      </w:r>
    </w:p>
    <w:p w:rsidR="0013444D" w:rsidRPr="0013444D" w:rsidRDefault="0013444D" w:rsidP="0013444D">
      <w:pPr>
        <w:spacing w:line="360" w:lineRule="auto"/>
        <w:ind w:firstLine="420"/>
        <w:rPr>
          <w:sz w:val="24"/>
          <w:szCs w:val="24"/>
        </w:rPr>
      </w:pPr>
      <w:r w:rsidRPr="0013444D">
        <w:rPr>
          <w:rFonts w:hint="eastAsia"/>
          <w:sz w:val="24"/>
          <w:szCs w:val="24"/>
        </w:rPr>
        <w:t>（</w:t>
      </w:r>
      <w:r w:rsidRPr="0013444D">
        <w:rPr>
          <w:rFonts w:hint="eastAsia"/>
          <w:sz w:val="24"/>
          <w:szCs w:val="24"/>
        </w:rPr>
        <w:t>1</w:t>
      </w:r>
      <w:r w:rsidRPr="0013444D">
        <w:rPr>
          <w:rFonts w:hint="eastAsia"/>
          <w:sz w:val="24"/>
          <w:szCs w:val="24"/>
        </w:rPr>
        <w:t>）</w:t>
      </w:r>
      <w:proofErr w:type="gramStart"/>
      <w:r w:rsidRPr="0013444D">
        <w:rPr>
          <w:rFonts w:hint="eastAsia"/>
          <w:sz w:val="24"/>
          <w:szCs w:val="24"/>
        </w:rPr>
        <w:t>画次态</w:t>
      </w:r>
      <w:proofErr w:type="gramEnd"/>
      <w:r w:rsidRPr="0013444D">
        <w:rPr>
          <w:rFonts w:hint="eastAsia"/>
          <w:sz w:val="24"/>
          <w:szCs w:val="24"/>
        </w:rPr>
        <w:t>真值表。</w:t>
      </w:r>
    </w:p>
    <w:p w:rsidR="0013444D" w:rsidRPr="0013444D" w:rsidRDefault="0013444D" w:rsidP="0013444D">
      <w:pPr>
        <w:spacing w:line="360" w:lineRule="auto"/>
        <w:ind w:firstLine="420"/>
        <w:rPr>
          <w:sz w:val="24"/>
          <w:szCs w:val="24"/>
        </w:rPr>
      </w:pPr>
      <w:r w:rsidRPr="0013444D">
        <w:rPr>
          <w:rFonts w:hint="eastAsia"/>
          <w:sz w:val="24"/>
          <w:szCs w:val="24"/>
        </w:rPr>
        <w:t>（</w:t>
      </w:r>
      <w:r w:rsidRPr="0013444D">
        <w:rPr>
          <w:rFonts w:hint="eastAsia"/>
          <w:sz w:val="24"/>
          <w:szCs w:val="24"/>
        </w:rPr>
        <w:t>2</w:t>
      </w:r>
      <w:r w:rsidRPr="0013444D">
        <w:rPr>
          <w:rFonts w:hint="eastAsia"/>
          <w:sz w:val="24"/>
          <w:szCs w:val="24"/>
        </w:rPr>
        <w:t>）</w:t>
      </w:r>
      <w:proofErr w:type="gramStart"/>
      <w:r w:rsidRPr="0013444D">
        <w:rPr>
          <w:rFonts w:hint="eastAsia"/>
          <w:sz w:val="24"/>
          <w:szCs w:val="24"/>
        </w:rPr>
        <w:t>作出</w:t>
      </w:r>
      <w:proofErr w:type="gramEnd"/>
      <w:r w:rsidRPr="0013444D">
        <w:rPr>
          <w:rFonts w:hint="eastAsia"/>
          <w:sz w:val="24"/>
          <w:szCs w:val="24"/>
        </w:rPr>
        <w:t>状态表和状态图；</w:t>
      </w:r>
    </w:p>
    <w:p w:rsidR="0013444D" w:rsidRPr="0013444D" w:rsidRDefault="0013444D" w:rsidP="0013444D">
      <w:pPr>
        <w:spacing w:line="360" w:lineRule="auto"/>
        <w:ind w:firstLine="420"/>
        <w:rPr>
          <w:sz w:val="24"/>
          <w:szCs w:val="24"/>
        </w:rPr>
      </w:pPr>
      <w:r w:rsidRPr="0013444D">
        <w:rPr>
          <w:rFonts w:hint="eastAsia"/>
          <w:sz w:val="24"/>
          <w:szCs w:val="24"/>
        </w:rPr>
        <w:t>（</w:t>
      </w:r>
      <w:r w:rsidRPr="0013444D">
        <w:rPr>
          <w:rFonts w:hint="eastAsia"/>
          <w:sz w:val="24"/>
          <w:szCs w:val="24"/>
        </w:rPr>
        <w:t>3</w:t>
      </w:r>
      <w:r w:rsidRPr="0013444D">
        <w:rPr>
          <w:rFonts w:hint="eastAsia"/>
          <w:sz w:val="24"/>
          <w:szCs w:val="24"/>
        </w:rPr>
        <w:t>）说明电路逻辑功能。</w:t>
      </w:r>
    </w:p>
    <w:p w:rsidR="0013444D" w:rsidRDefault="0013444D" w:rsidP="00F92486">
      <w:pPr>
        <w:spacing w:line="360" w:lineRule="auto"/>
        <w:ind w:firstLine="420"/>
        <w:rPr>
          <w:sz w:val="24"/>
          <w:szCs w:val="24"/>
        </w:rPr>
      </w:pPr>
      <w:r>
        <w:rPr>
          <w:rFonts w:hint="eastAsia"/>
          <w:noProof/>
          <w:sz w:val="24"/>
          <w:szCs w:val="24"/>
        </w:rPr>
        <w:drawing>
          <wp:inline distT="0" distB="0" distL="0" distR="0">
            <wp:extent cx="2674961" cy="2036579"/>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893" cy="2036527"/>
                    </a:xfrm>
                    <a:prstGeom prst="rect">
                      <a:avLst/>
                    </a:prstGeom>
                    <a:noFill/>
                    <a:ln>
                      <a:noFill/>
                    </a:ln>
                  </pic:spPr>
                </pic:pic>
              </a:graphicData>
            </a:graphic>
          </wp:inline>
        </w:drawing>
      </w:r>
    </w:p>
    <w:p w:rsidR="0013444D" w:rsidRPr="0013444D" w:rsidRDefault="0013444D" w:rsidP="0013444D">
      <w:pPr>
        <w:spacing w:line="360" w:lineRule="auto"/>
        <w:ind w:firstLine="420"/>
        <w:rPr>
          <w:sz w:val="24"/>
          <w:szCs w:val="24"/>
        </w:rPr>
      </w:pPr>
      <w:r w:rsidRPr="0013444D">
        <w:rPr>
          <w:rFonts w:hint="eastAsia"/>
          <w:sz w:val="24"/>
          <w:szCs w:val="24"/>
        </w:rPr>
        <w:t>6.</w:t>
      </w:r>
      <w:r>
        <w:rPr>
          <w:rFonts w:hint="eastAsia"/>
          <w:sz w:val="24"/>
          <w:szCs w:val="24"/>
        </w:rPr>
        <w:t>3</w:t>
      </w:r>
      <w:r w:rsidRPr="0013444D">
        <w:rPr>
          <w:rFonts w:hint="eastAsia"/>
          <w:sz w:val="24"/>
          <w:szCs w:val="24"/>
        </w:rPr>
        <w:t xml:space="preserve"> </w:t>
      </w:r>
      <w:r w:rsidRPr="0013444D">
        <w:rPr>
          <w:rFonts w:hint="eastAsia"/>
          <w:sz w:val="24"/>
          <w:szCs w:val="24"/>
        </w:rPr>
        <w:t>分析图</w:t>
      </w:r>
      <w:r w:rsidRPr="0013444D">
        <w:rPr>
          <w:rFonts w:hint="eastAsia"/>
          <w:sz w:val="24"/>
          <w:szCs w:val="24"/>
        </w:rPr>
        <w:t>6.3</w:t>
      </w:r>
      <w:r>
        <w:rPr>
          <w:rFonts w:hint="eastAsia"/>
          <w:sz w:val="24"/>
          <w:szCs w:val="24"/>
        </w:rPr>
        <w:t>8</w:t>
      </w:r>
      <w:r w:rsidRPr="0013444D">
        <w:rPr>
          <w:rFonts w:hint="eastAsia"/>
          <w:sz w:val="24"/>
          <w:szCs w:val="24"/>
        </w:rPr>
        <w:t>所示脉冲异步时序逻辑电路。</w:t>
      </w:r>
    </w:p>
    <w:p w:rsidR="0013444D" w:rsidRPr="0013444D" w:rsidRDefault="0013444D" w:rsidP="0013444D">
      <w:pPr>
        <w:spacing w:line="360" w:lineRule="auto"/>
        <w:ind w:firstLine="420"/>
        <w:rPr>
          <w:sz w:val="24"/>
          <w:szCs w:val="24"/>
        </w:rPr>
      </w:pPr>
      <w:r w:rsidRPr="0013444D">
        <w:rPr>
          <w:rFonts w:hint="eastAsia"/>
          <w:sz w:val="24"/>
          <w:szCs w:val="24"/>
        </w:rPr>
        <w:t>（</w:t>
      </w:r>
      <w:r w:rsidRPr="0013444D">
        <w:rPr>
          <w:rFonts w:hint="eastAsia"/>
          <w:sz w:val="24"/>
          <w:szCs w:val="24"/>
        </w:rPr>
        <w:t>1</w:t>
      </w:r>
      <w:r w:rsidRPr="0013444D">
        <w:rPr>
          <w:rFonts w:hint="eastAsia"/>
          <w:sz w:val="24"/>
          <w:szCs w:val="24"/>
        </w:rPr>
        <w:t>）</w:t>
      </w:r>
      <w:proofErr w:type="gramStart"/>
      <w:r w:rsidRPr="0013444D">
        <w:rPr>
          <w:rFonts w:hint="eastAsia"/>
          <w:sz w:val="24"/>
          <w:szCs w:val="24"/>
        </w:rPr>
        <w:t>画次态</w:t>
      </w:r>
      <w:proofErr w:type="gramEnd"/>
      <w:r w:rsidRPr="0013444D">
        <w:rPr>
          <w:rFonts w:hint="eastAsia"/>
          <w:sz w:val="24"/>
          <w:szCs w:val="24"/>
        </w:rPr>
        <w:t>真值表。</w:t>
      </w:r>
    </w:p>
    <w:p w:rsidR="0013444D" w:rsidRPr="0013444D" w:rsidRDefault="0013444D" w:rsidP="0013444D">
      <w:pPr>
        <w:spacing w:line="360" w:lineRule="auto"/>
        <w:ind w:firstLine="420"/>
        <w:rPr>
          <w:sz w:val="24"/>
          <w:szCs w:val="24"/>
        </w:rPr>
      </w:pPr>
      <w:r w:rsidRPr="0013444D">
        <w:rPr>
          <w:rFonts w:hint="eastAsia"/>
          <w:sz w:val="24"/>
          <w:szCs w:val="24"/>
        </w:rPr>
        <w:t>（</w:t>
      </w:r>
      <w:r w:rsidRPr="0013444D">
        <w:rPr>
          <w:rFonts w:hint="eastAsia"/>
          <w:sz w:val="24"/>
          <w:szCs w:val="24"/>
        </w:rPr>
        <w:t>2</w:t>
      </w:r>
      <w:r w:rsidRPr="0013444D">
        <w:rPr>
          <w:rFonts w:hint="eastAsia"/>
          <w:sz w:val="24"/>
          <w:szCs w:val="24"/>
        </w:rPr>
        <w:t>）</w:t>
      </w:r>
      <w:proofErr w:type="gramStart"/>
      <w:r w:rsidRPr="0013444D">
        <w:rPr>
          <w:rFonts w:hint="eastAsia"/>
          <w:sz w:val="24"/>
          <w:szCs w:val="24"/>
        </w:rPr>
        <w:t>作出</w:t>
      </w:r>
      <w:proofErr w:type="gramEnd"/>
      <w:r w:rsidRPr="0013444D">
        <w:rPr>
          <w:rFonts w:hint="eastAsia"/>
          <w:sz w:val="24"/>
          <w:szCs w:val="24"/>
        </w:rPr>
        <w:t>状态表和状态图；</w:t>
      </w:r>
    </w:p>
    <w:p w:rsidR="0013444D" w:rsidRDefault="0013444D" w:rsidP="0013444D">
      <w:pPr>
        <w:spacing w:line="360" w:lineRule="auto"/>
        <w:ind w:firstLine="420"/>
        <w:rPr>
          <w:sz w:val="24"/>
          <w:szCs w:val="24"/>
        </w:rPr>
      </w:pPr>
      <w:r w:rsidRPr="0013444D">
        <w:rPr>
          <w:rFonts w:hint="eastAsia"/>
          <w:sz w:val="24"/>
          <w:szCs w:val="24"/>
        </w:rPr>
        <w:t>（</w:t>
      </w:r>
      <w:r w:rsidRPr="0013444D">
        <w:rPr>
          <w:rFonts w:hint="eastAsia"/>
          <w:sz w:val="24"/>
          <w:szCs w:val="24"/>
        </w:rPr>
        <w:t>3</w:t>
      </w:r>
      <w:r w:rsidRPr="0013444D">
        <w:rPr>
          <w:rFonts w:hint="eastAsia"/>
          <w:sz w:val="24"/>
          <w:szCs w:val="24"/>
        </w:rPr>
        <w:t>）说明电路逻辑功能。</w:t>
      </w:r>
    </w:p>
    <w:p w:rsidR="0013444D" w:rsidRDefault="0013444D" w:rsidP="0013444D">
      <w:pPr>
        <w:spacing w:line="360" w:lineRule="auto"/>
        <w:ind w:firstLine="420"/>
        <w:rPr>
          <w:sz w:val="24"/>
          <w:szCs w:val="24"/>
        </w:rPr>
      </w:pPr>
      <w:r>
        <w:rPr>
          <w:rFonts w:hint="eastAsia"/>
          <w:noProof/>
          <w:sz w:val="24"/>
          <w:szCs w:val="24"/>
        </w:rPr>
        <w:lastRenderedPageBreak/>
        <w:drawing>
          <wp:inline distT="0" distB="0" distL="0" distR="0">
            <wp:extent cx="2265529" cy="2295647"/>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5452" cy="2295569"/>
                    </a:xfrm>
                    <a:prstGeom prst="rect">
                      <a:avLst/>
                    </a:prstGeom>
                    <a:noFill/>
                    <a:ln>
                      <a:noFill/>
                    </a:ln>
                  </pic:spPr>
                </pic:pic>
              </a:graphicData>
            </a:graphic>
          </wp:inline>
        </w:drawing>
      </w:r>
    </w:p>
    <w:p w:rsidR="0013444D" w:rsidRPr="0013444D" w:rsidRDefault="0013444D" w:rsidP="0013444D">
      <w:pPr>
        <w:spacing w:line="360" w:lineRule="auto"/>
        <w:ind w:firstLine="420"/>
        <w:rPr>
          <w:sz w:val="24"/>
          <w:szCs w:val="24"/>
        </w:rPr>
      </w:pPr>
      <w:r>
        <w:rPr>
          <w:rFonts w:hint="eastAsia"/>
          <w:sz w:val="24"/>
          <w:szCs w:val="24"/>
        </w:rPr>
        <w:t xml:space="preserve">6.6 </w:t>
      </w:r>
      <w:r>
        <w:rPr>
          <w:rFonts w:hint="eastAsia"/>
          <w:sz w:val="24"/>
          <w:szCs w:val="24"/>
        </w:rPr>
        <w:t>用</w:t>
      </w:r>
      <w:r>
        <w:rPr>
          <w:rFonts w:hint="eastAsia"/>
          <w:sz w:val="24"/>
          <w:szCs w:val="24"/>
        </w:rPr>
        <w:t>T</w:t>
      </w:r>
      <w:r>
        <w:rPr>
          <w:rFonts w:hint="eastAsia"/>
          <w:sz w:val="24"/>
          <w:szCs w:val="24"/>
        </w:rPr>
        <w:t>触发器作为存储元件，设计一个脉冲异步时序逻辑电路，该电路有两个输入</w:t>
      </w:r>
      <w:r>
        <w:rPr>
          <w:rFonts w:hint="eastAsia"/>
          <w:sz w:val="24"/>
          <w:szCs w:val="24"/>
        </w:rPr>
        <w:t>x1</w:t>
      </w:r>
      <w:r>
        <w:rPr>
          <w:rFonts w:hint="eastAsia"/>
          <w:sz w:val="24"/>
          <w:szCs w:val="24"/>
        </w:rPr>
        <w:t>和</w:t>
      </w:r>
      <w:r>
        <w:rPr>
          <w:rFonts w:hint="eastAsia"/>
          <w:sz w:val="24"/>
          <w:szCs w:val="24"/>
        </w:rPr>
        <w:t>x2</w:t>
      </w:r>
      <w:r>
        <w:rPr>
          <w:rFonts w:hint="eastAsia"/>
          <w:sz w:val="24"/>
          <w:szCs w:val="24"/>
        </w:rPr>
        <w:t>，一个输出</w:t>
      </w:r>
      <w:r>
        <w:rPr>
          <w:rFonts w:hint="eastAsia"/>
          <w:sz w:val="24"/>
          <w:szCs w:val="24"/>
        </w:rPr>
        <w:t>Z</w:t>
      </w:r>
      <w:r>
        <w:rPr>
          <w:rFonts w:hint="eastAsia"/>
          <w:sz w:val="24"/>
          <w:szCs w:val="24"/>
        </w:rPr>
        <w:t>，当输入序列为“</w:t>
      </w:r>
      <w:r>
        <w:rPr>
          <w:rFonts w:hint="eastAsia"/>
          <w:sz w:val="24"/>
          <w:szCs w:val="24"/>
        </w:rPr>
        <w:t>x1-x1-x2</w:t>
      </w:r>
      <w:r>
        <w:rPr>
          <w:rFonts w:hint="eastAsia"/>
          <w:sz w:val="24"/>
          <w:szCs w:val="24"/>
        </w:rPr>
        <w:t>”时，在输出端</w:t>
      </w:r>
      <w:r>
        <w:rPr>
          <w:rFonts w:hint="eastAsia"/>
          <w:sz w:val="24"/>
          <w:szCs w:val="24"/>
        </w:rPr>
        <w:t>Z</w:t>
      </w:r>
      <w:r>
        <w:rPr>
          <w:rFonts w:hint="eastAsia"/>
          <w:sz w:val="24"/>
          <w:szCs w:val="24"/>
        </w:rPr>
        <w:t>产生一个脉冲，平时</w:t>
      </w:r>
      <w:r>
        <w:rPr>
          <w:rFonts w:hint="eastAsia"/>
          <w:sz w:val="24"/>
          <w:szCs w:val="24"/>
        </w:rPr>
        <w:t>Z</w:t>
      </w:r>
      <w:r>
        <w:rPr>
          <w:rFonts w:hint="eastAsia"/>
          <w:sz w:val="24"/>
          <w:szCs w:val="24"/>
        </w:rPr>
        <w:t>输出为</w:t>
      </w:r>
      <w:r>
        <w:rPr>
          <w:rFonts w:hint="eastAsia"/>
          <w:sz w:val="24"/>
          <w:szCs w:val="24"/>
        </w:rPr>
        <w:t>0</w:t>
      </w:r>
      <w:r>
        <w:rPr>
          <w:rFonts w:hint="eastAsia"/>
          <w:sz w:val="24"/>
          <w:szCs w:val="24"/>
        </w:rPr>
        <w:t>。</w:t>
      </w:r>
    </w:p>
    <w:p w:rsidR="0013444D" w:rsidRPr="0013444D" w:rsidRDefault="0013444D" w:rsidP="00F92486">
      <w:pPr>
        <w:spacing w:line="360" w:lineRule="auto"/>
        <w:ind w:firstLine="420"/>
        <w:rPr>
          <w:sz w:val="24"/>
          <w:szCs w:val="24"/>
        </w:rPr>
      </w:pPr>
    </w:p>
    <w:sectPr w:rsidR="0013444D" w:rsidRPr="00134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77B0" w:rsidRDefault="001D77B0" w:rsidP="001D77B0">
      <w:r>
        <w:separator/>
      </w:r>
    </w:p>
  </w:endnote>
  <w:endnote w:type="continuationSeparator" w:id="0">
    <w:p w:rsidR="001D77B0" w:rsidRDefault="001D77B0" w:rsidP="001D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77B0" w:rsidRDefault="001D77B0" w:rsidP="001D77B0">
      <w:r>
        <w:separator/>
      </w:r>
    </w:p>
  </w:footnote>
  <w:footnote w:type="continuationSeparator" w:id="0">
    <w:p w:rsidR="001D77B0" w:rsidRDefault="001D77B0" w:rsidP="001D77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774278"/>
    <w:multiLevelType w:val="hybridMultilevel"/>
    <w:tmpl w:val="5E80B980"/>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71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FE5"/>
    <w:rsid w:val="000146B1"/>
    <w:rsid w:val="00024313"/>
    <w:rsid w:val="000A4D12"/>
    <w:rsid w:val="000E675E"/>
    <w:rsid w:val="00114A8E"/>
    <w:rsid w:val="0013444D"/>
    <w:rsid w:val="001879E1"/>
    <w:rsid w:val="001C27D2"/>
    <w:rsid w:val="001D5418"/>
    <w:rsid w:val="001D77B0"/>
    <w:rsid w:val="00206690"/>
    <w:rsid w:val="00210C49"/>
    <w:rsid w:val="00286606"/>
    <w:rsid w:val="002F7FE5"/>
    <w:rsid w:val="00376ADE"/>
    <w:rsid w:val="003D045B"/>
    <w:rsid w:val="003F57B7"/>
    <w:rsid w:val="004216AD"/>
    <w:rsid w:val="004A73B2"/>
    <w:rsid w:val="004E03FA"/>
    <w:rsid w:val="00527B3B"/>
    <w:rsid w:val="005868EE"/>
    <w:rsid w:val="006418D9"/>
    <w:rsid w:val="00652CF3"/>
    <w:rsid w:val="006605AC"/>
    <w:rsid w:val="0066528C"/>
    <w:rsid w:val="006667C3"/>
    <w:rsid w:val="006C43B7"/>
    <w:rsid w:val="006D3551"/>
    <w:rsid w:val="00700262"/>
    <w:rsid w:val="007364F0"/>
    <w:rsid w:val="00741713"/>
    <w:rsid w:val="00760EE2"/>
    <w:rsid w:val="00821031"/>
    <w:rsid w:val="008249E2"/>
    <w:rsid w:val="00840C77"/>
    <w:rsid w:val="008854B8"/>
    <w:rsid w:val="00890DC6"/>
    <w:rsid w:val="0089393A"/>
    <w:rsid w:val="008B38BB"/>
    <w:rsid w:val="008E4736"/>
    <w:rsid w:val="00925857"/>
    <w:rsid w:val="00925A1F"/>
    <w:rsid w:val="009371BA"/>
    <w:rsid w:val="00A35426"/>
    <w:rsid w:val="00A5700A"/>
    <w:rsid w:val="00A97EDA"/>
    <w:rsid w:val="00B94C50"/>
    <w:rsid w:val="00BA7D4A"/>
    <w:rsid w:val="00BD5C37"/>
    <w:rsid w:val="00BE0BCA"/>
    <w:rsid w:val="00C05EB1"/>
    <w:rsid w:val="00C501AF"/>
    <w:rsid w:val="00CD50B7"/>
    <w:rsid w:val="00CE6E55"/>
    <w:rsid w:val="00CE7C6B"/>
    <w:rsid w:val="00D0556E"/>
    <w:rsid w:val="00D251A7"/>
    <w:rsid w:val="00D870AD"/>
    <w:rsid w:val="00DA508F"/>
    <w:rsid w:val="00DB1762"/>
    <w:rsid w:val="00DE6997"/>
    <w:rsid w:val="00DF7B00"/>
    <w:rsid w:val="00E225A6"/>
    <w:rsid w:val="00E37230"/>
    <w:rsid w:val="00E81308"/>
    <w:rsid w:val="00EF1A4F"/>
    <w:rsid w:val="00F17BF4"/>
    <w:rsid w:val="00F9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0C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C77"/>
    <w:rPr>
      <w:b/>
      <w:bCs/>
      <w:kern w:val="44"/>
      <w:sz w:val="44"/>
      <w:szCs w:val="44"/>
    </w:rPr>
  </w:style>
  <w:style w:type="character" w:customStyle="1" w:styleId="2Char">
    <w:name w:val="标题 2 Char"/>
    <w:basedOn w:val="a0"/>
    <w:link w:val="2"/>
    <w:uiPriority w:val="9"/>
    <w:rsid w:val="00840C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0C77"/>
    <w:rPr>
      <w:b/>
      <w:bCs/>
      <w:sz w:val="32"/>
      <w:szCs w:val="32"/>
    </w:rPr>
  </w:style>
  <w:style w:type="paragraph" w:styleId="a3">
    <w:name w:val="List Paragraph"/>
    <w:basedOn w:val="a"/>
    <w:uiPriority w:val="34"/>
    <w:qFormat/>
    <w:rsid w:val="00821031"/>
    <w:pPr>
      <w:ind w:firstLineChars="200" w:firstLine="420"/>
    </w:pPr>
  </w:style>
  <w:style w:type="paragraph" w:styleId="a4">
    <w:name w:val="header"/>
    <w:basedOn w:val="a"/>
    <w:link w:val="Char"/>
    <w:uiPriority w:val="99"/>
    <w:unhideWhenUsed/>
    <w:rsid w:val="001D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77B0"/>
    <w:rPr>
      <w:sz w:val="18"/>
      <w:szCs w:val="18"/>
    </w:rPr>
  </w:style>
  <w:style w:type="paragraph" w:styleId="a5">
    <w:name w:val="footer"/>
    <w:basedOn w:val="a"/>
    <w:link w:val="Char0"/>
    <w:uiPriority w:val="99"/>
    <w:unhideWhenUsed/>
    <w:rsid w:val="001D77B0"/>
    <w:pPr>
      <w:tabs>
        <w:tab w:val="center" w:pos="4153"/>
        <w:tab w:val="right" w:pos="8306"/>
      </w:tabs>
      <w:snapToGrid w:val="0"/>
      <w:jc w:val="left"/>
    </w:pPr>
    <w:rPr>
      <w:sz w:val="18"/>
      <w:szCs w:val="18"/>
    </w:rPr>
  </w:style>
  <w:style w:type="character" w:customStyle="1" w:styleId="Char0">
    <w:name w:val="页脚 Char"/>
    <w:basedOn w:val="a0"/>
    <w:link w:val="a5"/>
    <w:uiPriority w:val="99"/>
    <w:rsid w:val="001D77B0"/>
    <w:rPr>
      <w:sz w:val="18"/>
      <w:szCs w:val="18"/>
    </w:rPr>
  </w:style>
  <w:style w:type="paragraph" w:styleId="a6">
    <w:name w:val="Balloon Text"/>
    <w:basedOn w:val="a"/>
    <w:link w:val="Char1"/>
    <w:uiPriority w:val="99"/>
    <w:semiHidden/>
    <w:unhideWhenUsed/>
    <w:rsid w:val="003F57B7"/>
    <w:rPr>
      <w:sz w:val="18"/>
      <w:szCs w:val="18"/>
    </w:rPr>
  </w:style>
  <w:style w:type="character" w:customStyle="1" w:styleId="Char1">
    <w:name w:val="批注框文本 Char"/>
    <w:basedOn w:val="a0"/>
    <w:link w:val="a6"/>
    <w:uiPriority w:val="99"/>
    <w:semiHidden/>
    <w:rsid w:val="003F57B7"/>
    <w:rPr>
      <w:sz w:val="18"/>
      <w:szCs w:val="18"/>
    </w:rPr>
  </w:style>
  <w:style w:type="character" w:styleId="a7">
    <w:name w:val="Placeholder Text"/>
    <w:basedOn w:val="a0"/>
    <w:uiPriority w:val="99"/>
    <w:semiHidden/>
    <w:rsid w:val="003F57B7"/>
    <w:rPr>
      <w:color w:val="808080"/>
    </w:rPr>
  </w:style>
  <w:style w:type="character" w:styleId="a8">
    <w:name w:val="Hyperlink"/>
    <w:basedOn w:val="a0"/>
    <w:uiPriority w:val="99"/>
    <w:semiHidden/>
    <w:unhideWhenUsed/>
    <w:rsid w:val="00DB176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40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40C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0C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0C77"/>
    <w:rPr>
      <w:b/>
      <w:bCs/>
      <w:kern w:val="44"/>
      <w:sz w:val="44"/>
      <w:szCs w:val="44"/>
    </w:rPr>
  </w:style>
  <w:style w:type="character" w:customStyle="1" w:styleId="2Char">
    <w:name w:val="标题 2 Char"/>
    <w:basedOn w:val="a0"/>
    <w:link w:val="2"/>
    <w:uiPriority w:val="9"/>
    <w:rsid w:val="00840C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0C77"/>
    <w:rPr>
      <w:b/>
      <w:bCs/>
      <w:sz w:val="32"/>
      <w:szCs w:val="32"/>
    </w:rPr>
  </w:style>
  <w:style w:type="paragraph" w:styleId="a3">
    <w:name w:val="List Paragraph"/>
    <w:basedOn w:val="a"/>
    <w:uiPriority w:val="34"/>
    <w:qFormat/>
    <w:rsid w:val="00821031"/>
    <w:pPr>
      <w:ind w:firstLineChars="200" w:firstLine="420"/>
    </w:pPr>
  </w:style>
  <w:style w:type="paragraph" w:styleId="a4">
    <w:name w:val="header"/>
    <w:basedOn w:val="a"/>
    <w:link w:val="Char"/>
    <w:uiPriority w:val="99"/>
    <w:unhideWhenUsed/>
    <w:rsid w:val="001D77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D77B0"/>
    <w:rPr>
      <w:sz w:val="18"/>
      <w:szCs w:val="18"/>
    </w:rPr>
  </w:style>
  <w:style w:type="paragraph" w:styleId="a5">
    <w:name w:val="footer"/>
    <w:basedOn w:val="a"/>
    <w:link w:val="Char0"/>
    <w:uiPriority w:val="99"/>
    <w:unhideWhenUsed/>
    <w:rsid w:val="001D77B0"/>
    <w:pPr>
      <w:tabs>
        <w:tab w:val="center" w:pos="4153"/>
        <w:tab w:val="right" w:pos="8306"/>
      </w:tabs>
      <w:snapToGrid w:val="0"/>
      <w:jc w:val="left"/>
    </w:pPr>
    <w:rPr>
      <w:sz w:val="18"/>
      <w:szCs w:val="18"/>
    </w:rPr>
  </w:style>
  <w:style w:type="character" w:customStyle="1" w:styleId="Char0">
    <w:name w:val="页脚 Char"/>
    <w:basedOn w:val="a0"/>
    <w:link w:val="a5"/>
    <w:uiPriority w:val="99"/>
    <w:rsid w:val="001D77B0"/>
    <w:rPr>
      <w:sz w:val="18"/>
      <w:szCs w:val="18"/>
    </w:rPr>
  </w:style>
  <w:style w:type="paragraph" w:styleId="a6">
    <w:name w:val="Balloon Text"/>
    <w:basedOn w:val="a"/>
    <w:link w:val="Char1"/>
    <w:uiPriority w:val="99"/>
    <w:semiHidden/>
    <w:unhideWhenUsed/>
    <w:rsid w:val="003F57B7"/>
    <w:rPr>
      <w:sz w:val="18"/>
      <w:szCs w:val="18"/>
    </w:rPr>
  </w:style>
  <w:style w:type="character" w:customStyle="1" w:styleId="Char1">
    <w:name w:val="批注框文本 Char"/>
    <w:basedOn w:val="a0"/>
    <w:link w:val="a6"/>
    <w:uiPriority w:val="99"/>
    <w:semiHidden/>
    <w:rsid w:val="003F57B7"/>
    <w:rPr>
      <w:sz w:val="18"/>
      <w:szCs w:val="18"/>
    </w:rPr>
  </w:style>
  <w:style w:type="character" w:styleId="a7">
    <w:name w:val="Placeholder Text"/>
    <w:basedOn w:val="a0"/>
    <w:uiPriority w:val="99"/>
    <w:semiHidden/>
    <w:rsid w:val="003F57B7"/>
    <w:rPr>
      <w:color w:val="808080"/>
    </w:rPr>
  </w:style>
  <w:style w:type="character" w:styleId="a8">
    <w:name w:val="Hyperlink"/>
    <w:basedOn w:val="a0"/>
    <w:uiPriority w:val="99"/>
    <w:semiHidden/>
    <w:unhideWhenUsed/>
    <w:rsid w:val="00DB1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836681">
      <w:bodyDiv w:val="1"/>
      <w:marLeft w:val="0"/>
      <w:marRight w:val="0"/>
      <w:marTop w:val="0"/>
      <w:marBottom w:val="0"/>
      <w:divBdr>
        <w:top w:val="none" w:sz="0" w:space="0" w:color="auto"/>
        <w:left w:val="none" w:sz="0" w:space="0" w:color="auto"/>
        <w:bottom w:val="none" w:sz="0" w:space="0" w:color="auto"/>
        <w:right w:val="none" w:sz="0" w:space="0" w:color="auto"/>
      </w:divBdr>
      <w:divsChild>
        <w:div w:id="1680541152">
          <w:marLeft w:val="0"/>
          <w:marRight w:val="0"/>
          <w:marTop w:val="0"/>
          <w:marBottom w:val="0"/>
          <w:divBdr>
            <w:top w:val="none" w:sz="0" w:space="0" w:color="auto"/>
            <w:left w:val="none" w:sz="0" w:space="0" w:color="auto"/>
            <w:bottom w:val="none" w:sz="0" w:space="0" w:color="auto"/>
            <w:right w:val="none" w:sz="0" w:space="0" w:color="auto"/>
          </w:divBdr>
        </w:div>
      </w:divsChild>
    </w:div>
    <w:div w:id="2023583524">
      <w:bodyDiv w:val="1"/>
      <w:marLeft w:val="0"/>
      <w:marRight w:val="0"/>
      <w:marTop w:val="0"/>
      <w:marBottom w:val="0"/>
      <w:divBdr>
        <w:top w:val="none" w:sz="0" w:space="0" w:color="auto"/>
        <w:left w:val="none" w:sz="0" w:space="0" w:color="auto"/>
        <w:bottom w:val="none" w:sz="0" w:space="0" w:color="auto"/>
        <w:right w:val="none" w:sz="0" w:space="0" w:color="auto"/>
      </w:divBdr>
      <w:divsChild>
        <w:div w:id="10313466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3</Pages>
  <Words>144</Words>
  <Characters>821</Characters>
  <Application>Microsoft Office Word</Application>
  <DocSecurity>0</DocSecurity>
  <Lines>6</Lines>
  <Paragraphs>1</Paragraphs>
  <ScaleCrop>false</ScaleCrop>
  <Company>hust</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何云峰</dc:creator>
  <cp:keywords/>
  <dc:description/>
  <cp:lastModifiedBy>何云峰</cp:lastModifiedBy>
  <cp:revision>32</cp:revision>
  <dcterms:created xsi:type="dcterms:W3CDTF">2020-02-15T09:36:00Z</dcterms:created>
  <dcterms:modified xsi:type="dcterms:W3CDTF">2020-04-05T06:58:00Z</dcterms:modified>
</cp:coreProperties>
</file>