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0"/>
          <w:szCs w:val="20"/>
        </w:rPr>
      </w:pPr>
      <w:r>
        <w:rPr>
          <w:rFonts w:ascii="Arial" w:hAnsi="Arial"/>
          <w:sz w:val="20"/>
          <w:szCs w:val="20"/>
        </w:rPr>
        <w:t>R</w:t>
      </w:r>
      <w:r>
        <w:rPr>
          <w:rFonts w:ascii="Calibri" w:hAnsi="Calibri"/>
          <w:sz w:val="20"/>
          <w:szCs w:val="20"/>
        </w:rPr>
        <w:t xml:space="preserve">obert Lawson  </w:t>
        <w:tab/>
        <w:tab/>
        <w:tab/>
        <w:tab/>
        <w:tab/>
        <w:tab/>
        <w:tab/>
        <w:tab/>
        <w:t xml:space="preserve">Full-Stack Developer </w:t>
      </w:r>
    </w:p>
    <w:p>
      <w:pPr>
        <w:pStyle w:val="Normal"/>
        <w:bidi w:val="0"/>
        <w:jc w:val="left"/>
        <w:rPr>
          <w:rFonts w:ascii="Calibri" w:hAnsi="Calibri"/>
          <w:color w:val="000000"/>
          <w:sz w:val="20"/>
          <w:szCs w:val="20"/>
        </w:rPr>
      </w:pPr>
      <w:r>
        <w:rPr>
          <w:rFonts w:ascii="Calibri" w:hAnsi="Calibri"/>
          <w:color w:val="000000"/>
          <w:sz w:val="20"/>
          <w:szCs w:val="20"/>
        </w:rPr>
      </w:r>
    </w:p>
    <w:p>
      <w:pPr>
        <w:pStyle w:val="Normal"/>
        <w:bidi w:val="0"/>
        <w:jc w:val="left"/>
        <w:rPr>
          <w:rFonts w:ascii="Calibri" w:hAnsi="Calibri"/>
          <w:color w:val="000000"/>
          <w:sz w:val="20"/>
          <w:szCs w:val="20"/>
        </w:rPr>
      </w:pPr>
      <w:r>
        <w:rPr>
          <w:rFonts w:ascii="Calibri" w:hAnsi="Calibri"/>
          <w:b/>
          <w:bCs/>
          <w:color w:val="000000"/>
          <w:sz w:val="20"/>
          <w:szCs w:val="20"/>
          <w:u w:val="none"/>
        </w:rPr>
        <w:t>Professional Summary</w:t>
      </w:r>
    </w:p>
    <w:p>
      <w:pPr>
        <w:pStyle w:val="Normal"/>
        <w:bidi w:val="0"/>
        <w:jc w:val="left"/>
        <w:rPr>
          <w:rFonts w:ascii="Calibri" w:hAnsi="Calibri"/>
          <w:color w:val="000000"/>
          <w:sz w:val="20"/>
          <w:szCs w:val="20"/>
        </w:rPr>
      </w:pPr>
      <w:r>
        <w:rPr>
          <w:rFonts w:ascii="Calibri" w:hAnsi="Calibri"/>
          <w:color w:val="000000"/>
          <w:sz w:val="20"/>
          <w:szCs w:val="20"/>
        </w:rPr>
        <mc:AlternateContent>
          <mc:Choice Requires="wps">
            <w:drawing>
              <wp:anchor behindDoc="0" distT="635" distB="635" distL="635" distR="635" simplePos="0" locked="0" layoutInCell="1" allowOverlap="1" relativeHeight="2">
                <wp:simplePos x="0" y="0"/>
                <wp:positionH relativeFrom="column">
                  <wp:posOffset>40005</wp:posOffset>
                </wp:positionH>
                <wp:positionV relativeFrom="paragraph">
                  <wp:posOffset>49530</wp:posOffset>
                </wp:positionV>
                <wp:extent cx="6183630" cy="635"/>
                <wp:effectExtent l="635" t="635" r="635" b="635"/>
                <wp:wrapNone/>
                <wp:docPr id="1" name="Line 1"/>
                <a:graphic xmlns:a="http://schemas.openxmlformats.org/drawingml/2006/main">
                  <a:graphicData uri="http://schemas.microsoft.com/office/word/2010/wordprocessingShape">
                    <wps:wsp>
                      <wps:cNvSpPr/>
                      <wps:spPr>
                        <a:xfrm>
                          <a:off x="0" y="0"/>
                          <a:ext cx="618372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15pt,3.9pt" to="490pt,3.9pt" ID="Line 1" stroked="t" o:allowincell="f" style="position:absolute">
                <v:stroke color="#3465a4" joinstyle="round" endcap="flat"/>
                <v:fill o:detectmouseclick="t" on="false"/>
                <w10:wrap type="none"/>
              </v:line>
            </w:pict>
          </mc:Fallback>
        </mc:AlternateContent>
      </w:r>
    </w:p>
    <w:p>
      <w:pPr>
        <w:pStyle w:val="Normal"/>
        <w:bidi w:val="0"/>
        <w:jc w:val="left"/>
        <w:rPr>
          <w:rFonts w:ascii="Calibri" w:hAnsi="Calibri"/>
          <w:color w:val="000000"/>
          <w:sz w:val="20"/>
          <w:szCs w:val="20"/>
        </w:rPr>
      </w:pPr>
      <w:r>
        <mc:AlternateContent>
          <mc:Choice Requires="wps">
            <w:drawing>
              <wp:anchor behindDoc="0" distT="635" distB="635" distL="635" distR="635" simplePos="0" locked="0" layoutInCell="1" allowOverlap="1" relativeHeight="3">
                <wp:simplePos x="0" y="0"/>
                <wp:positionH relativeFrom="column">
                  <wp:posOffset>12065</wp:posOffset>
                </wp:positionH>
                <wp:positionV relativeFrom="paragraph">
                  <wp:posOffset>1066800</wp:posOffset>
                </wp:positionV>
                <wp:extent cx="6181725" cy="635"/>
                <wp:effectExtent l="635" t="635" r="635" b="635"/>
                <wp:wrapNone/>
                <wp:docPr id="2" name="Line 2"/>
                <a:graphic xmlns:a="http://schemas.openxmlformats.org/drawingml/2006/main">
                  <a:graphicData uri="http://schemas.microsoft.com/office/word/2010/wordprocessingShape">
                    <wps:wsp>
                      <wps:cNvSpPr/>
                      <wps:spPr>
                        <a:xfrm>
                          <a:off x="0" y="0"/>
                          <a:ext cx="61815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95pt,84pt" to="487.65pt,84pt" ID="Line 2" stroked="t" o:allowincell="f" style="position:absolute">
                <v:stroke color="#3465a4" joinstyle="round" endcap="flat"/>
                <v:fill o:detectmouseclick="t" on="false"/>
                <w10:wrap type="none"/>
              </v:line>
            </w:pict>
          </mc:Fallback>
        </mc:AlternateContent>
      </w:r>
      <w:r>
        <w:rPr>
          <w:rFonts w:ascii="Calibri" w:hAnsi="Calibri"/>
          <w:color w:val="000000"/>
          <w:sz w:val="20"/>
          <w:szCs w:val="20"/>
        </w:rPr>
        <w:t xml:space="preserve">Experienced Full-Stack Developer with </w:t>
      </w:r>
      <w:r>
        <w:rPr>
          <w:rFonts w:ascii="Calibri" w:hAnsi="Calibri"/>
          <w:color w:val="000000"/>
          <w:sz w:val="20"/>
          <w:szCs w:val="20"/>
        </w:rPr>
        <w:t>3</w:t>
      </w:r>
      <w:r>
        <w:rPr>
          <w:rFonts w:ascii="Calibri" w:hAnsi="Calibri"/>
          <w:color w:val="000000"/>
          <w:sz w:val="20"/>
          <w:szCs w:val="20"/>
        </w:rPr>
        <w:t xml:space="preserve">+ years of expertise in web development, excelling in transitioning legacy systems to modern microservices architectures and enhancing team productivity. Known for strategic problem-solving, cross-functional collaboration, and driving key projects to completion. Proficient in a range of technologies, including Rust, JavaScript/TypeScript, and  continuous learning. </w:t>
      </w:r>
    </w:p>
    <w:p>
      <w:pPr>
        <w:pStyle w:val="Normal"/>
        <w:bidi w:val="0"/>
        <w:jc w:val="left"/>
        <w:rPr>
          <w:rFonts w:ascii="Calibri" w:hAnsi="Calibri"/>
          <w:color w:val="000000"/>
          <w:sz w:val="20"/>
          <w:szCs w:val="20"/>
        </w:rPr>
      </w:pPr>
      <w:r>
        <w:rPr>
          <w:rFonts w:ascii="Calibri" w:hAnsi="Calibri"/>
          <w:color w:val="000000"/>
          <w:sz w:val="20"/>
          <w:szCs w:val="20"/>
        </w:rPr>
      </w:r>
    </w:p>
    <w:p>
      <w:pPr>
        <w:pStyle w:val="Normal"/>
        <w:bidi w:val="0"/>
        <w:jc w:val="left"/>
        <w:rPr>
          <w:rFonts w:ascii="Calibri" w:hAnsi="Calibri"/>
          <w:color w:val="000000"/>
          <w:sz w:val="20"/>
          <w:szCs w:val="20"/>
        </w:rPr>
      </w:pPr>
      <w:r>
        <w:rPr>
          <w:rFonts w:ascii="Calibri" w:hAnsi="Calibri"/>
          <w:color w:val="000000"/>
          <w:sz w:val="20"/>
          <w:szCs w:val="20"/>
        </w:rPr>
      </w:r>
    </w:p>
    <w:p>
      <w:pPr>
        <w:pStyle w:val="Normal"/>
        <w:bidi w:val="0"/>
        <w:jc w:val="left"/>
        <w:rPr>
          <w:rFonts w:ascii="Calibri" w:hAnsi="Calibri"/>
          <w:color w:val="000000"/>
          <w:sz w:val="20"/>
          <w:szCs w:val="20"/>
        </w:rPr>
      </w:pPr>
      <w:r>
        <w:rPr>
          <w:rFonts w:ascii="Calibri" w:hAnsi="Calibri"/>
          <w:b/>
          <w:bCs/>
          <w:color w:val="000000"/>
          <w:sz w:val="20"/>
          <w:szCs w:val="20"/>
        </w:rPr>
        <w:t>Professional Experience</w:t>
      </w:r>
      <w:r>
        <w:rPr>
          <w:rFonts w:ascii="Calibri" w:hAnsi="Calibri"/>
          <w:color w:val="000000"/>
          <w:sz w:val="20"/>
          <w:szCs w:val="20"/>
        </w:rPr>
        <w:t xml:space="preserve"> </w:t>
      </w:r>
    </w:p>
    <w:p>
      <w:pPr>
        <w:pStyle w:val="DefaultDrawingStyle"/>
        <w:bidi w:val="0"/>
        <w:jc w:val="left"/>
        <w:rPr>
          <w:b w:val="false"/>
          <w:bCs w:val="false"/>
          <w:i w:val="false"/>
          <w:i w:val="false"/>
        </w:rPr>
      </w:pPr>
      <w:r>
        <w:rPr>
          <w:b w:val="false"/>
          <w:bCs w:val="false"/>
          <w:i w:val="false"/>
        </w:rPr>
      </w:r>
    </w:p>
    <w:p>
      <w:pPr>
        <w:pStyle w:val="BodyText"/>
        <w:bidi w:val="0"/>
        <w:jc w:val="left"/>
        <w:rPr>
          <w:rFonts w:ascii="Calibri" w:hAnsi="Calibri"/>
          <w:i/>
          <w:i/>
          <w:iCs/>
          <w:color w:val="000000"/>
          <w:sz w:val="20"/>
          <w:szCs w:val="20"/>
          <w:u w:val="single"/>
        </w:rPr>
      </w:pPr>
      <w:r>
        <w:rPr>
          <w:rFonts w:ascii="Calibri" w:hAnsi="Calibri"/>
          <w:b/>
          <w:bCs/>
          <w:i w:val="false"/>
          <w:iCs w:val="false"/>
          <w:color w:val="000000"/>
          <w:sz w:val="20"/>
          <w:szCs w:val="20"/>
          <w:u w:val="none"/>
        </w:rPr>
        <w:t>Trailight, Full Stack Engineer, September 2021 – September 2024</w:t>
      </w:r>
      <w:r>
        <w:rPr>
          <w:rFonts w:ascii="Calibri" w:hAnsi="Calibri"/>
          <w:b w:val="false"/>
          <w:bCs w:val="false"/>
          <w:i/>
          <w:iCs/>
          <w:color w:val="000000"/>
          <w:sz w:val="20"/>
          <w:szCs w:val="20"/>
          <w:u w:val="single"/>
        </w:rPr>
        <w:t xml:space="preserve"> </w:t>
      </w:r>
    </w:p>
    <w:p>
      <w:pPr>
        <w:pStyle w:val="BodyText"/>
        <w:bidi w:val="0"/>
        <w:jc w:val="left"/>
        <w:rPr>
          <w:rFonts w:ascii="Calibri" w:hAnsi="Calibri"/>
          <w:color w:val="000000"/>
          <w:sz w:val="20"/>
          <w:szCs w:val="20"/>
        </w:rPr>
      </w:pPr>
      <w:bookmarkStart w:id="0" w:name="input-sentence~0"/>
      <w:bookmarkEnd w:id="0"/>
      <w:r>
        <w:rPr>
          <w:rFonts w:ascii="Calibri" w:hAnsi="Calibri"/>
          <w:b w:val="false"/>
          <w:i w:val="false"/>
          <w:caps w:val="false"/>
          <w:smallCaps w:val="false"/>
          <w:color w:val="000000"/>
          <w:spacing w:val="0"/>
          <w:sz w:val="20"/>
          <w:szCs w:val="20"/>
        </w:rPr>
        <w:t xml:space="preserve">As a </w:t>
      </w:r>
      <w:r>
        <w:rPr>
          <w:rFonts w:ascii="Calibri" w:hAnsi="Calibri"/>
          <w:i w:val="false"/>
          <w:caps w:val="false"/>
          <w:smallCaps w:val="false"/>
          <w:color w:val="000000"/>
          <w:spacing w:val="0"/>
          <w:sz w:val="20"/>
          <w:szCs w:val="20"/>
        </w:rPr>
        <w:t>Full Stack Engineer</w:t>
      </w:r>
      <w:r>
        <w:rPr>
          <w:rFonts w:ascii="Calibri" w:hAnsi="Calibri"/>
          <w:b w:val="false"/>
          <w:i w:val="false"/>
          <w:caps w:val="false"/>
          <w:smallCaps w:val="false"/>
          <w:color w:val="000000"/>
          <w:spacing w:val="0"/>
          <w:sz w:val="20"/>
          <w:szCs w:val="20"/>
        </w:rPr>
        <w:t xml:space="preserve"> at </w:t>
      </w:r>
      <w:r>
        <w:rPr>
          <w:rFonts w:ascii="Calibri" w:hAnsi="Calibri"/>
          <w:i w:val="false"/>
          <w:caps w:val="false"/>
          <w:smallCaps w:val="false"/>
          <w:color w:val="000000"/>
          <w:spacing w:val="0"/>
          <w:sz w:val="20"/>
          <w:szCs w:val="20"/>
        </w:rPr>
        <w:t>Trailight</w:t>
      </w:r>
      <w:r>
        <w:rPr>
          <w:rFonts w:ascii="Calibri" w:hAnsi="Calibri"/>
          <w:b w:val="false"/>
          <w:i w:val="false"/>
          <w:caps w:val="false"/>
          <w:smallCaps w:val="false"/>
          <w:color w:val="000000"/>
          <w:spacing w:val="0"/>
          <w:sz w:val="20"/>
          <w:szCs w:val="20"/>
        </w:rPr>
        <w:t xml:space="preserve">, I </w:t>
      </w:r>
      <w:r>
        <w:rPr>
          <w:rFonts w:ascii="Calibri" w:hAnsi="Calibri"/>
          <w:b w:val="false"/>
          <w:i w:val="false"/>
          <w:caps w:val="false"/>
          <w:smallCaps w:val="false"/>
          <w:color w:val="000000"/>
          <w:spacing w:val="0"/>
          <w:sz w:val="20"/>
          <w:szCs w:val="20"/>
          <w:lang w:val="es-ES"/>
        </w:rPr>
        <w:t>worked on</w:t>
      </w:r>
      <w:r>
        <w:rPr>
          <w:rFonts w:ascii="Calibri" w:hAnsi="Calibri"/>
          <w:b w:val="false"/>
          <w:i w:val="false"/>
          <w:caps w:val="false"/>
          <w:smallCaps w:val="false"/>
          <w:color w:val="000000"/>
          <w:spacing w:val="0"/>
          <w:sz w:val="20"/>
          <w:szCs w:val="20"/>
        </w:rPr>
        <w:t xml:space="preserve"> the development and deployment of React microfrontend solutions for greenfield projects, driving key features like hierarchical dashboards, query builders, and summary pages. I</w:t>
      </w:r>
      <w:r>
        <w:rPr>
          <w:rFonts w:ascii="Calibri" w:hAnsi="Calibri"/>
          <w:b w:val="false"/>
          <w:i w:val="false"/>
          <w:caps w:val="false"/>
          <w:smallCaps w:val="false"/>
          <w:color w:val="000000"/>
          <w:spacing w:val="0"/>
          <w:sz w:val="20"/>
          <w:szCs w:val="20"/>
          <w:lang w:val="es-ES"/>
        </w:rPr>
        <w:t xml:space="preserve"> helped</w:t>
      </w:r>
      <w:r>
        <w:rPr>
          <w:rFonts w:ascii="Calibri" w:hAnsi="Calibri"/>
          <w:b w:val="false"/>
          <w:i w:val="false"/>
          <w:caps w:val="false"/>
          <w:smallCaps w:val="false"/>
          <w:color w:val="000000"/>
          <w:spacing w:val="0"/>
          <w:sz w:val="20"/>
          <w:szCs w:val="20"/>
        </w:rPr>
        <w:t xml:space="preserve"> architected scalable, reusable component structures, ensuring the long-term maintainability and stability of the front-end codebase.</w:t>
      </w:r>
      <w:bookmarkStart w:id="1" w:name="input-sentence~1"/>
      <w:bookmarkEnd w:id="1"/>
      <w:r>
        <w:rPr>
          <w:rFonts w:ascii="Calibri" w:hAnsi="Calibri"/>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By optimizing front-end performance, I reduced render times by 40%, improving user experience and system efficiency.</w:t>
        <w:br/>
        <w:br/>
        <w:t xml:space="preserve">On the </w:t>
      </w:r>
      <w:r>
        <w:rPr>
          <w:rFonts w:ascii="Calibri" w:hAnsi="Calibri"/>
          <w:b w:val="false"/>
          <w:i w:val="false"/>
          <w:caps w:val="false"/>
          <w:smallCaps w:val="false"/>
          <w:color w:val="000000"/>
          <w:spacing w:val="0"/>
          <w:sz w:val="20"/>
          <w:szCs w:val="20"/>
          <w:lang w:val="en-GB"/>
        </w:rPr>
        <w:t>Backend</w:t>
      </w:r>
      <w:r>
        <w:rPr>
          <w:rFonts w:ascii="Calibri" w:hAnsi="Calibri"/>
          <w:b w:val="false"/>
          <w:i w:val="false"/>
          <w:caps w:val="false"/>
          <w:smallCaps w:val="false"/>
          <w:color w:val="000000"/>
          <w:spacing w:val="0"/>
          <w:sz w:val="20"/>
          <w:szCs w:val="20"/>
        </w:rPr>
        <w:t>, I engineered robust Node.js (TypeScript) RESTful and GraphQL APIs, leveraging MongoDB and Azure SQL Server to deliver scalable, high-performance solutions. I also designed backend services for the company’s invitation system, significantly enhancing application scalability and handling high-traffic loads with improved reliability.</w:t>
      </w:r>
      <w:bookmarkStart w:id="2" w:name="input-sentence~2"/>
      <w:bookmarkEnd w:id="2"/>
      <w:r>
        <w:rPr>
          <w:rFonts w:ascii="Calibri" w:hAnsi="Calibri"/>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In addition, I m</w:t>
      </w:r>
      <w:r>
        <w:rPr>
          <w:rFonts w:ascii="Calibri" w:hAnsi="Calibri"/>
          <w:b w:val="false"/>
          <w:i w:val="false"/>
          <w:caps w:val="false"/>
          <w:smallCaps w:val="false"/>
          <w:color w:val="000000"/>
          <w:spacing w:val="0"/>
          <w:sz w:val="20"/>
          <w:szCs w:val="20"/>
          <w:lang w:val="es-ES"/>
        </w:rPr>
        <w:t xml:space="preserve">aintained </w:t>
      </w:r>
      <w:r>
        <w:rPr>
          <w:rFonts w:ascii="Calibri" w:hAnsi="Calibri"/>
          <w:b w:val="false"/>
          <w:i w:val="false"/>
          <w:caps w:val="false"/>
          <w:smallCaps w:val="false"/>
          <w:color w:val="000000"/>
          <w:spacing w:val="0"/>
          <w:sz w:val="20"/>
          <w:szCs w:val="20"/>
        </w:rPr>
        <w:t>the implementation of CI/CD pipelines for both microservices and frontend applications, integrating Docker and enforcing rigorous code quality standards through Linting and SonarCloud. This streamlined release efficiency, automated Docker container versioning, and enhanced the speed and reliability of deployments across production environments.</w:t>
      </w:r>
      <w:bookmarkStart w:id="3" w:name="input-sentence~3"/>
      <w:bookmarkEnd w:id="3"/>
      <w:r>
        <w:rPr>
          <w:rFonts w:ascii="Calibri" w:hAnsi="Calibri"/>
          <w:b w:val="false"/>
          <w:i w:val="false"/>
          <w:caps w:val="false"/>
          <w:smallCaps w:val="false"/>
          <w:color w:val="000000"/>
          <w:spacing w:val="0"/>
          <w:sz w:val="20"/>
          <w:szCs w:val="20"/>
        </w:rPr>
        <w:br/>
        <w:br/>
        <w:t>In leadership and mentorship, I played a pivotal role in guiding junior developers, onboarding new team members, and driving a 50% improvement in productivity through targeted training and process optimization. I established comprehensive onboarding procedures, reducing integration time and fostering better collaboration.</w:t>
      </w:r>
      <w:bookmarkStart w:id="4" w:name="input-sentence~4"/>
      <w:bookmarkEnd w:id="4"/>
      <w:r>
        <w:rPr>
          <w:rFonts w:ascii="Calibri" w:hAnsi="Calibri"/>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As part of a cross-functional team, I managed both the frontend and backend codebases, ensuring seamless integration and collaboration between services. I also led regular code reviews, establishing a culture of continuous improvement and knowledge sharing.</w:t>
        <w:br/>
        <w:br/>
        <w:t>To ensure long-term project success, I delivered clear, maintainable, and well-documented code that reduced friction for future development and ramp-up times for new team members. Additionally, I created detailed API documentation, enhancing collaboration across teams and streamlining backend-frontend integration. My leadership and technical contributions were integral in delivering high-quality, scalable solutions on time, aligning with business goals and driving operational success.</w:t>
      </w:r>
      <w:r>
        <w:rPr>
          <w:rFonts w:ascii="Calibri" w:hAnsi="Calibri"/>
          <w:i w:val="false"/>
          <w:color w:val="000000"/>
          <w:sz w:val="20"/>
          <w:szCs w:val="20"/>
        </w:rPr>
        <w:t xml:space="preserve"> </w:t>
      </w:r>
    </w:p>
    <w:p>
      <w:pPr>
        <w:pStyle w:val="BodyText"/>
        <w:rPr>
          <w:rFonts w:ascii="Calibri" w:hAnsi="Calibri"/>
          <w:b/>
          <w:bCs/>
          <w:color w:val="000000"/>
          <w:sz w:val="20"/>
          <w:szCs w:val="20"/>
        </w:rPr>
      </w:pPr>
      <w:r>
        <w:rPr>
          <w:rFonts w:ascii="Calibri" w:hAnsi="Calibri"/>
          <w:b/>
          <w:bCs/>
          <w:i w:val="false"/>
          <w:iCs w:val="false"/>
          <w:color w:val="000000"/>
          <w:sz w:val="20"/>
          <w:szCs w:val="20"/>
          <w:u w:val="none"/>
        </w:rPr>
        <w:t>Freelance Experience December 2020 – September 2021</w:t>
      </w:r>
    </w:p>
    <w:p>
      <w:pPr>
        <w:pStyle w:val="BodyText"/>
        <w:bidi w:val="0"/>
        <w:jc w:val="left"/>
        <w:rPr>
          <w:rFonts w:ascii="Calibri" w:hAnsi="Calibri"/>
          <w:color w:val="000000"/>
          <w:sz w:val="20"/>
          <w:szCs w:val="20"/>
        </w:rPr>
      </w:pPr>
      <w:r>
        <w:rPr>
          <w:rFonts w:ascii="Calibri" w:hAnsi="Calibri"/>
          <w:i w:val="false"/>
          <w:color w:val="000000"/>
          <w:sz w:val="20"/>
          <w:szCs w:val="20"/>
          <w:lang w:val="es-ES"/>
        </w:rPr>
        <w:t xml:space="preserve">Developed multiple WordPress and React-based websites for clients, significantly improving page performance by up to 100%. Gained valuable exposure to the developer community, contributing to projects and optimizing client websites for faster load times and better user experience. Figuring out how to problem-solve on my own and debug systems with the use of the internet. </w:t>
      </w:r>
    </w:p>
    <w:p>
      <w:pPr>
        <w:pStyle w:val="BodyText"/>
        <w:bidi w:val="0"/>
        <w:jc w:val="left"/>
        <w:rPr>
          <w:i w:val="false"/>
          <w:i w:val="false"/>
        </w:rPr>
      </w:pPr>
      <w:r>
        <w:rPr>
          <w:i w:val="false"/>
        </w:rPr>
      </w:r>
    </w:p>
    <w:p>
      <w:pPr>
        <w:pStyle w:val="BodyText"/>
        <w:bidi w:val="0"/>
        <w:jc w:val="left"/>
        <w:rPr/>
      </w:pPr>
      <w:r>
        <mc:AlternateContent>
          <mc:Choice Requires="wps">
            <w:drawing>
              <wp:anchor behindDoc="0" distT="635" distB="635" distL="635" distR="635" simplePos="0" locked="0" layoutInCell="1" allowOverlap="1" relativeHeight="4">
                <wp:simplePos x="0" y="0"/>
                <wp:positionH relativeFrom="column">
                  <wp:posOffset>-6985</wp:posOffset>
                </wp:positionH>
                <wp:positionV relativeFrom="paragraph">
                  <wp:posOffset>155575</wp:posOffset>
                </wp:positionV>
                <wp:extent cx="6181725" cy="0"/>
                <wp:effectExtent l="635" t="635" r="635" b="635"/>
                <wp:wrapNone/>
                <wp:docPr id="3" name="Line 4"/>
                <a:graphic xmlns:a="http://schemas.openxmlformats.org/drawingml/2006/main">
                  <a:graphicData uri="http://schemas.microsoft.com/office/word/2010/wordprocessingShape">
                    <wps:wsp>
                      <wps:cNvSpPr/>
                      <wps:spPr>
                        <a:xfrm>
                          <a:off x="0" y="0"/>
                          <a:ext cx="61815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55pt,12.25pt" to="486.15pt,12.25pt" ID="Line 4" stroked="t" o:allowincell="f" style="position:absolute">
                <v:stroke color="#3465a4" joinstyle="round" endcap="flat"/>
                <v:fill o:detectmouseclick="t" on="false"/>
                <w10:wrap type="none"/>
              </v:line>
            </w:pict>
          </mc:Fallback>
        </mc:AlternateContent>
      </w:r>
      <w:r>
        <w:rPr>
          <w:rStyle w:val="Strong"/>
          <w:rFonts w:ascii="Calibri" w:hAnsi="Calibri"/>
          <w:color w:val="000000"/>
          <w:sz w:val="20"/>
          <w:szCs w:val="20"/>
        </w:rPr>
        <w:t xml:space="preserve">Additional Experience: Catering Career in Europe </w:t>
      </w:r>
      <w:r>
        <w:rPr>
          <w:rStyle w:val="Strong"/>
          <w:rFonts w:ascii="Calibri" w:hAnsi="Calibri"/>
          <w:b w:val="false"/>
          <w:bCs w:val="false"/>
          <w:color w:val="000000"/>
          <w:sz w:val="20"/>
          <w:szCs w:val="20"/>
        </w:rPr>
        <w:t>2</w:t>
      </w:r>
      <w:r>
        <w:rPr>
          <w:rStyle w:val="Strong"/>
          <w:rFonts w:ascii="Calibri" w:hAnsi="Calibri"/>
          <w:b w:val="false"/>
          <w:bCs w:val="false"/>
          <w:color w:val="000000"/>
          <w:sz w:val="20"/>
          <w:szCs w:val="20"/>
          <w:u w:val="none"/>
        </w:rPr>
        <w:t>010 – 2022</w:t>
      </w:r>
      <w:r>
        <w:rPr>
          <w:rFonts w:ascii="Calibri" w:hAnsi="Calibri"/>
          <w:color w:val="000000"/>
          <w:sz w:val="20"/>
          <w:szCs w:val="20"/>
        </w:rPr>
        <w:br/>
        <w:t>My catering career has been instrumental in shaping my personal and professional skills. Working in diverse environments across Europe, including Spain and France, I developed resilience, adaptability, and a deep appreciation for teamwork. In high-pressure kitchen settings, I created my own agile workflows and optimized processes, leading teams of up to 10 to deliver over 500 meals in a single day. This experience honed my problem-solving skills and strengthened my ability to perform under intense deadlines.</w:t>
      </w:r>
    </w:p>
    <w:p>
      <w:pPr>
        <w:pStyle w:val="BodyText"/>
        <w:bidi w:val="0"/>
        <w:jc w:val="left"/>
        <w:rPr>
          <w:rFonts w:ascii="Calibri" w:hAnsi="Calibri"/>
          <w:color w:val="000000"/>
          <w:sz w:val="20"/>
          <w:szCs w:val="20"/>
        </w:rPr>
      </w:pPr>
      <w:r>
        <w:rPr>
          <w:rFonts w:ascii="Calibri" w:hAnsi="Calibri"/>
          <w:color w:val="000000"/>
          <w:sz w:val="20"/>
          <w:szCs w:val="20"/>
        </w:rPr>
        <w:t xml:space="preserve">I also focused on driving operational efficiency and enhancing kitchen culture, achieving a 20% increase in gross profit through strategic planning and cost-effective solutions. This background provided me with a solid foundation in leadership, adaptability, and analytical thinking—qualities that have been invaluable as I transitioned to a career in software development. </w:t>
      </w:r>
    </w:p>
    <w:p>
      <w:pPr>
        <w:pStyle w:val="BodyText"/>
        <w:bidi w:val="0"/>
        <w:spacing w:before="0" w:after="140"/>
        <w:jc w:val="left"/>
        <w:rPr>
          <w:rFonts w:ascii="Calibri" w:hAnsi="Calibri"/>
          <w:color w:val="000000"/>
          <w:sz w:val="20"/>
          <w:szCs w:val="20"/>
        </w:rPr>
      </w:pPr>
      <w:r>
        <w:rPr>
          <w:rFonts w:ascii="Calibri" w:hAnsi="Calibri"/>
          <w:color w:val="000000"/>
          <w:sz w:val="20"/>
          <w:szCs w:val="20"/>
        </w:rPr>
        <w:t xml:space="preserve">Can provide additional catering CV on request.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DrawingStyle">
    <w:name w:val="Default Drawing Style"/>
    <w:qFormat/>
    <w:pPr>
      <w:widowControl/>
      <w:suppressAutoHyphens w:val="true"/>
      <w:overflowPunct w:val="false"/>
      <w:bidi w:val="0"/>
      <w:spacing w:before="0" w:after="0"/>
      <w:jc w:val="left"/>
    </w:pPr>
    <w:rPr>
      <w:rFonts w:ascii="Liberation Serif" w:hAnsi="Liberation Serif" w:eastAsia="Tahoma" w:cs="Arial"/>
      <w:color w:val="auto"/>
      <w:kern w:val="2"/>
      <w:sz w:val="24"/>
      <w:szCs w:val="24"/>
      <w:lang w:val="en-GB" w:eastAsia="zh-CN" w:bidi="hi-IN"/>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TotalTime>
  <Application>LibreOffice/24.8.4.2$Windows_X86_64 LibreOffice_project/bb3cfa12c7b1bf994ecc5649a80400d06cd71002</Application>
  <AppVersion>15.0000</AppVersion>
  <Pages>2</Pages>
  <Words>562</Words>
  <Characters>3686</Characters>
  <CharactersWithSpaces>4260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2024-11-04T09:34:51Z</dcterms:created>
  <dc:creator/>
  <dc:description/>
  <dc:language>en-GB</dc:language>
  <cp:lastModifiedBy/>
  <dcterms:modified xsi:type="dcterms:W3CDTF">2025-01-27T10:19:20Z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