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4124" w14:textId="4AD32425" w:rsidR="00A049F3" w:rsidRPr="00E368C1" w:rsidRDefault="00A049F3" w:rsidP="00E368C1">
      <w:pPr>
        <w:spacing w:before="68"/>
        <w:ind w:left="5560"/>
        <w:rPr>
          <w:rFonts w:ascii="Lucida Sans Unicode" w:hAnsi="Lucida Sans Unicode"/>
          <w:sz w:val="12"/>
        </w:rPr>
      </w:pPr>
    </w:p>
    <w:p w14:paraId="5E28E0C9" w14:textId="77777777" w:rsidR="00A049F3" w:rsidRDefault="00A049F3">
      <w:pPr>
        <w:pStyle w:val="Textoindependiente"/>
        <w:rPr>
          <w:rFonts w:ascii="Lucida Sans Unicode"/>
          <w:sz w:val="19"/>
        </w:rPr>
      </w:pPr>
    </w:p>
    <w:p w14:paraId="61446FA3" w14:textId="77777777" w:rsidR="00A049F3" w:rsidRDefault="00A049F3">
      <w:pPr>
        <w:pStyle w:val="Textoindependiente"/>
        <w:spacing w:before="170"/>
        <w:rPr>
          <w:rFonts w:ascii="Lucida Sans Unicode"/>
          <w:sz w:val="19"/>
        </w:rPr>
      </w:pPr>
    </w:p>
    <w:p w14:paraId="197B9A48" w14:textId="5F648654" w:rsidR="00A049F3" w:rsidRDefault="00384579">
      <w:pPr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Colombia,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Bogotá,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 w:rsidR="00AE1105" w:rsidRPr="00AE1105">
        <w:rPr>
          <w:rFonts w:ascii="Times New Roman" w:hAnsi="Times New Roman"/>
          <w:sz w:val="19"/>
        </w:rPr>
        <w:t>{dia_firma}</w:t>
      </w:r>
      <w:r w:rsidR="00AE1105">
        <w:rPr>
          <w:rFonts w:ascii="Times New Roman" w:hAnsi="Times New Roman"/>
          <w:sz w:val="19"/>
        </w:rPr>
        <w:t xml:space="preserve"> de</w:t>
      </w:r>
      <w:r w:rsidR="00AE1105" w:rsidRPr="00AE1105">
        <w:rPr>
          <w:rFonts w:ascii="Times New Roman" w:hAnsi="Times New Roman"/>
          <w:sz w:val="19"/>
        </w:rPr>
        <w:t xml:space="preserve"> {mes_firma} </w:t>
      </w:r>
      <w:r w:rsidR="00AE1105">
        <w:rPr>
          <w:rFonts w:ascii="Times New Roman" w:hAnsi="Times New Roman"/>
          <w:sz w:val="19"/>
        </w:rPr>
        <w:t>de</w:t>
      </w:r>
      <w:r w:rsidR="00AE1105" w:rsidRPr="00AE1105">
        <w:rPr>
          <w:rFonts w:ascii="Times New Roman" w:hAnsi="Times New Roman"/>
          <w:sz w:val="19"/>
        </w:rPr>
        <w:t>{anio_firma}</w:t>
      </w:r>
    </w:p>
    <w:p w14:paraId="35DA7C5F" w14:textId="77777777" w:rsidR="00A049F3" w:rsidRDefault="00A049F3">
      <w:pPr>
        <w:pStyle w:val="Textoindependiente"/>
        <w:spacing w:before="157"/>
        <w:rPr>
          <w:rFonts w:ascii="Times New Roman"/>
          <w:sz w:val="19"/>
        </w:rPr>
      </w:pPr>
    </w:p>
    <w:p w14:paraId="19E2158A" w14:textId="773B5AB6" w:rsidR="00A049F3" w:rsidRDefault="00384579">
      <w:pPr>
        <w:tabs>
          <w:tab w:val="left" w:pos="8144"/>
        </w:tabs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b/>
          <w:sz w:val="19"/>
        </w:rPr>
        <w:t>Liquidación</w:t>
      </w:r>
      <w:r>
        <w:rPr>
          <w:rFonts w:ascii="Times New Roman" w:hAnsi="Times New Roman"/>
          <w:b/>
          <w:spacing w:val="-7"/>
          <w:sz w:val="19"/>
        </w:rPr>
        <w:t xml:space="preserve"> </w:t>
      </w:r>
      <w:r>
        <w:rPr>
          <w:rFonts w:ascii="Times New Roman" w:hAnsi="Times New Roman"/>
          <w:b/>
          <w:sz w:val="19"/>
        </w:rPr>
        <w:t>de</w:t>
      </w:r>
      <w:r>
        <w:rPr>
          <w:rFonts w:ascii="Times New Roman" w:hAnsi="Times New Roman"/>
          <w:b/>
          <w:spacing w:val="-6"/>
          <w:sz w:val="19"/>
        </w:rPr>
        <w:t xml:space="preserve"> </w:t>
      </w:r>
      <w:r>
        <w:rPr>
          <w:rFonts w:ascii="Times New Roman" w:hAnsi="Times New Roman"/>
          <w:b/>
          <w:spacing w:val="-2"/>
          <w:sz w:val="19"/>
        </w:rPr>
        <w:t>Deuda</w:t>
      </w:r>
      <w:r>
        <w:rPr>
          <w:rFonts w:ascii="Times New Roman" w:hAnsi="Times New Roman"/>
          <w:b/>
          <w:sz w:val="19"/>
        </w:rPr>
        <w:tab/>
      </w:r>
      <w:r>
        <w:rPr>
          <w:rFonts w:ascii="Times New Roman" w:hAnsi="Times New Roman"/>
          <w:sz w:val="19"/>
        </w:rPr>
        <w:t>Ref.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pacing w:val="-2"/>
          <w:sz w:val="19"/>
        </w:rPr>
        <w:t>No.</w:t>
      </w:r>
      <w:r w:rsidR="000C6245" w:rsidRPr="000C6245">
        <w:t xml:space="preserve"> </w:t>
      </w:r>
      <w:r w:rsidR="000C6245" w:rsidRPr="000C6245">
        <w:rPr>
          <w:rFonts w:ascii="Times New Roman" w:hAnsi="Times New Roman"/>
          <w:spacing w:val="-2"/>
          <w:sz w:val="19"/>
        </w:rPr>
        <w:t>{referencia}</w:t>
      </w:r>
    </w:p>
    <w:p w14:paraId="11611E7C" w14:textId="77777777" w:rsidR="00A049F3" w:rsidRDefault="00A049F3">
      <w:pPr>
        <w:pStyle w:val="Textoindependiente"/>
        <w:spacing w:before="8"/>
        <w:rPr>
          <w:rFonts w:ascii="Times New Roman"/>
          <w:sz w:val="19"/>
        </w:rPr>
      </w:pPr>
    </w:p>
    <w:p w14:paraId="55DB3C3C" w14:textId="12F57DC0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61" w:lineRule="auto"/>
        <w:ind w:right="114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Por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autorizo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GO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COLOMBIA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S.A.S.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(''Bravo''),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para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mediante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convenio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pago fijo que acuerde con </w:t>
      </w:r>
      <w:r w:rsidR="00E368C1" w:rsidRPr="000C6245">
        <w:rPr>
          <w:rFonts w:ascii="Times New Roman"/>
          <w:spacing w:val="-4"/>
          <w:sz w:val="19"/>
        </w:rPr>
        <w:t>{entidad_financiera}</w:t>
      </w:r>
      <w:r>
        <w:rPr>
          <w:rFonts w:ascii="Times New Roman" w:hAnsi="Times New Roman"/>
          <w:sz w:val="19"/>
        </w:rPr>
        <w:t xml:space="preserve"> (la ''Entidad Financiera''), realice la liquidación del producto señalado a continuación: Datos del Cliente:</w:t>
      </w:r>
    </w:p>
    <w:p w14:paraId="56A2A4AF" w14:textId="7398D01F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42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Nombre: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{nombre_cliente}</w:t>
      </w:r>
    </w:p>
    <w:p w14:paraId="3894B414" w14:textId="10330D2B" w:rsidR="00A049F3" w:rsidRDefault="00384579">
      <w:pPr>
        <w:pStyle w:val="Prrafodelista"/>
        <w:numPr>
          <w:ilvl w:val="1"/>
          <w:numId w:val="9"/>
        </w:numPr>
        <w:tabs>
          <w:tab w:val="left" w:pos="899"/>
        </w:tabs>
        <w:spacing w:before="138"/>
        <w:ind w:left="899" w:right="0" w:hanging="209"/>
        <w:rPr>
          <w:rFonts w:ascii="Times New Roman"/>
          <w:sz w:val="19"/>
        </w:rPr>
      </w:pPr>
      <w:r>
        <w:rPr>
          <w:rFonts w:ascii="Times New Roman"/>
          <w:sz w:val="19"/>
        </w:rPr>
        <w:t>Entidad</w:t>
      </w:r>
      <w:r>
        <w:rPr>
          <w:rFonts w:ascii="Times New Roman"/>
          <w:spacing w:val="-9"/>
          <w:sz w:val="19"/>
        </w:rPr>
        <w:t xml:space="preserve"> </w:t>
      </w:r>
      <w:r>
        <w:rPr>
          <w:rFonts w:ascii="Times New Roman"/>
          <w:sz w:val="19"/>
        </w:rPr>
        <w:t>Financiera:</w:t>
      </w:r>
      <w:r>
        <w:rPr>
          <w:rFonts w:ascii="Times New Roman"/>
          <w:spacing w:val="-9"/>
          <w:sz w:val="19"/>
        </w:rPr>
        <w:t xml:space="preserve"> </w:t>
      </w:r>
      <w:r w:rsidR="000C6245" w:rsidRPr="000C6245">
        <w:rPr>
          <w:rFonts w:ascii="Times New Roman"/>
          <w:spacing w:val="-4"/>
          <w:sz w:val="19"/>
        </w:rPr>
        <w:t>{entidad_financiera}</w:t>
      </w:r>
    </w:p>
    <w:p w14:paraId="3BCD2953" w14:textId="7CDFBB4B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Número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producto: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{numero_producto}</w:t>
      </w:r>
    </w:p>
    <w:p w14:paraId="16116A42" w14:textId="77777777" w:rsidR="000C6245" w:rsidRPr="000C6245" w:rsidRDefault="00384579" w:rsidP="000C6245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 w:rsidRPr="000C6245">
        <w:rPr>
          <w:rFonts w:ascii="Times New Roman"/>
          <w:sz w:val="19"/>
        </w:rPr>
        <w:t>Pago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a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la</w:t>
      </w:r>
      <w:r w:rsidRPr="000C6245">
        <w:rPr>
          <w:rFonts w:ascii="Times New Roman"/>
          <w:spacing w:val="-7"/>
          <w:sz w:val="19"/>
        </w:rPr>
        <w:t xml:space="preserve"> </w:t>
      </w:r>
      <w:r w:rsidRPr="000C6245">
        <w:rPr>
          <w:rFonts w:ascii="Times New Roman"/>
          <w:sz w:val="19"/>
        </w:rPr>
        <w:t>Entidad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Financiera:</w:t>
      </w:r>
      <w:r w:rsidRPr="000C6245">
        <w:rPr>
          <w:rFonts w:ascii="Times New Roman"/>
          <w:spacing w:val="-8"/>
          <w:sz w:val="19"/>
        </w:rPr>
        <w:t xml:space="preserve"> </w:t>
      </w:r>
      <w:r w:rsidR="000C6245" w:rsidRPr="000C6245">
        <w:rPr>
          <w:rFonts w:ascii="Times New Roman"/>
          <w:sz w:val="19"/>
        </w:rPr>
        <w:t>{pago_banco}</w:t>
      </w:r>
    </w:p>
    <w:p w14:paraId="359E42F0" w14:textId="604D9023" w:rsidR="00A049F3" w:rsidRPr="000C6245" w:rsidRDefault="00384579" w:rsidP="00E368C1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1440" w:right="0" w:hanging="750"/>
        <w:rPr>
          <w:rFonts w:ascii="Times New Roman" w:hAnsi="Times New Roman"/>
          <w:sz w:val="19"/>
        </w:rPr>
      </w:pPr>
      <w:r w:rsidRPr="000C6245">
        <w:rPr>
          <w:rFonts w:ascii="Times New Roman" w:hAnsi="Times New Roman"/>
          <w:sz w:val="19"/>
        </w:rPr>
        <w:t>Comisión:</w:t>
      </w:r>
      <w:r w:rsidRPr="000C6245">
        <w:rPr>
          <w:rFonts w:ascii="Times New Roman" w:hAnsi="Times New Roman"/>
          <w:spacing w:val="-11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{comision_total}</w:t>
      </w:r>
    </w:p>
    <w:p w14:paraId="137ACF9A" w14:textId="7874E260" w:rsidR="00A049F3" w:rsidRDefault="00384579">
      <w:pPr>
        <w:pStyle w:val="Prrafodelista"/>
        <w:numPr>
          <w:ilvl w:val="0"/>
          <w:numId w:val="9"/>
        </w:numPr>
        <w:tabs>
          <w:tab w:val="left" w:pos="539"/>
        </w:tabs>
        <w:spacing w:before="212"/>
        <w:ind w:left="539" w:right="0" w:hanging="209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Solicito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{vehiculo}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realicen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transferencias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abajo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descritas,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Deposito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{referencia}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cuenta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corriente</w:t>
      </w:r>
      <w:r>
        <w:rPr>
          <w:rFonts w:ascii="Times New Roman" w:hAnsi="Times New Roman"/>
          <w:spacing w:val="-5"/>
          <w:sz w:val="19"/>
        </w:rPr>
        <w:t xml:space="preserve"> N°</w:t>
      </w:r>
    </w:p>
    <w:p w14:paraId="697AF553" w14:textId="77777777" w:rsidR="00A049F3" w:rsidRDefault="00384579">
      <w:pPr>
        <w:spacing w:before="4" w:line="244" w:lineRule="auto"/>
        <w:ind w:left="540" w:right="97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******7502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Bancolombia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titularidad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fin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generar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comisión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favor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 el descrito en el numeral '1' del presente documento.</w:t>
      </w:r>
    </w:p>
    <w:p w14:paraId="2D225BB4" w14:textId="77777777" w:rsidR="00A049F3" w:rsidRDefault="00A049F3">
      <w:pPr>
        <w:pStyle w:val="Textoindependiente"/>
        <w:spacing w:before="3"/>
        <w:rPr>
          <w:rFonts w:ascii="Times New Roman"/>
          <w:sz w:val="12"/>
        </w:rPr>
      </w:pPr>
    </w:p>
    <w:tbl>
      <w:tblPr>
        <w:tblStyle w:val="TableNormal"/>
        <w:tblW w:w="0" w:type="auto"/>
        <w:tblInd w:w="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"/>
        <w:gridCol w:w="900"/>
        <w:gridCol w:w="1660"/>
        <w:gridCol w:w="2180"/>
      </w:tblGrid>
      <w:tr w:rsidR="00A049F3" w14:paraId="5CE6324A" w14:textId="77777777">
        <w:trPr>
          <w:trHeight w:val="260"/>
        </w:trPr>
        <w:tc>
          <w:tcPr>
            <w:tcW w:w="240" w:type="dxa"/>
            <w:shd w:val="clear" w:color="auto" w:fill="04376F"/>
          </w:tcPr>
          <w:p w14:paraId="1A24C71C" w14:textId="77777777" w:rsidR="00A049F3" w:rsidRDefault="00384579">
            <w:pPr>
              <w:pStyle w:val="TableParagraph"/>
              <w:spacing w:before="15"/>
              <w:ind w:left="35" w:right="-29"/>
              <w:jc w:val="center"/>
              <w:rPr>
                <w:rFonts w:ascii="Times New Roman" w:hAnsi="Times New Roman"/>
                <w:b/>
                <w:sz w:val="19"/>
              </w:rPr>
            </w:pPr>
            <w:r>
              <w:rPr>
                <w:rFonts w:ascii="Times New Roman" w:hAnsi="Times New Roman"/>
                <w:b/>
                <w:color w:val="FFFFFF"/>
                <w:spacing w:val="-5"/>
                <w:sz w:val="19"/>
              </w:rPr>
              <w:t>Nº</w:t>
            </w:r>
          </w:p>
        </w:tc>
        <w:tc>
          <w:tcPr>
            <w:tcW w:w="900" w:type="dxa"/>
            <w:shd w:val="clear" w:color="auto" w:fill="04376F"/>
          </w:tcPr>
          <w:p w14:paraId="0FF731ED" w14:textId="77777777" w:rsidR="00A049F3" w:rsidRDefault="00384579">
            <w:pPr>
              <w:pStyle w:val="TableParagraph"/>
              <w:spacing w:before="15"/>
              <w:ind w:left="50"/>
              <w:jc w:val="center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Fecha</w:t>
            </w:r>
          </w:p>
        </w:tc>
        <w:tc>
          <w:tcPr>
            <w:tcW w:w="1660" w:type="dxa"/>
            <w:shd w:val="clear" w:color="auto" w:fill="04376F"/>
          </w:tcPr>
          <w:p w14:paraId="1942FFC8" w14:textId="77777777" w:rsidR="00A049F3" w:rsidRDefault="00384579">
            <w:pPr>
              <w:pStyle w:val="TableParagraph"/>
              <w:spacing w:before="15"/>
              <w:ind w:left="465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Cantidad</w:t>
            </w:r>
          </w:p>
        </w:tc>
        <w:tc>
          <w:tcPr>
            <w:tcW w:w="2180" w:type="dxa"/>
            <w:shd w:val="clear" w:color="auto" w:fill="04376F"/>
          </w:tcPr>
          <w:p w14:paraId="3A5B555A" w14:textId="77777777" w:rsidR="00A049F3" w:rsidRDefault="00384579">
            <w:pPr>
              <w:pStyle w:val="TableParagraph"/>
              <w:spacing w:before="15"/>
              <w:ind w:left="710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Concepto</w:t>
            </w:r>
          </w:p>
        </w:tc>
      </w:tr>
      <w:tr w:rsidR="00A049F3" w14:paraId="2B6DAF63" w14:textId="77777777">
        <w:trPr>
          <w:trHeight w:val="240"/>
        </w:trPr>
        <w:tc>
          <w:tcPr>
            <w:tcW w:w="240" w:type="dxa"/>
          </w:tcPr>
          <w:p w14:paraId="06241D7F" w14:textId="2406620B" w:rsidR="00A049F3" w:rsidRDefault="00A049F3">
            <w:pPr>
              <w:pStyle w:val="TableParagraph"/>
              <w:spacing w:before="5" w:line="215" w:lineRule="exact"/>
              <w:ind w:right="52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900" w:type="dxa"/>
          </w:tcPr>
          <w:p w14:paraId="328C5818" w14:textId="47124C50" w:rsidR="00A049F3" w:rsidRDefault="00A049F3">
            <w:pPr>
              <w:pStyle w:val="TableParagraph"/>
              <w:spacing w:before="5" w:line="215" w:lineRule="exact"/>
              <w:ind w:left="32" w:right="-29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1660" w:type="dxa"/>
          </w:tcPr>
          <w:p w14:paraId="4D1C6B15" w14:textId="15A43716" w:rsidR="00A049F3" w:rsidRDefault="00A049F3">
            <w:pPr>
              <w:pStyle w:val="TableParagraph"/>
              <w:spacing w:before="5" w:line="215" w:lineRule="exact"/>
              <w:ind w:left="45" w:right="-15"/>
              <w:rPr>
                <w:rFonts w:ascii="Times New Roman"/>
                <w:sz w:val="19"/>
              </w:rPr>
            </w:pPr>
          </w:p>
        </w:tc>
        <w:tc>
          <w:tcPr>
            <w:tcW w:w="2180" w:type="dxa"/>
          </w:tcPr>
          <w:p w14:paraId="5644E0B7" w14:textId="05C50496" w:rsidR="00A049F3" w:rsidRDefault="00A049F3">
            <w:pPr>
              <w:pStyle w:val="TableParagraph"/>
              <w:spacing w:before="5" w:line="215" w:lineRule="exact"/>
              <w:ind w:left="20" w:right="-15"/>
              <w:rPr>
                <w:rFonts w:ascii="Times New Roman"/>
                <w:sz w:val="19"/>
              </w:rPr>
            </w:pPr>
          </w:p>
        </w:tc>
      </w:tr>
    </w:tbl>
    <w:p w14:paraId="79B3EB43" w14:textId="77777777" w:rsidR="00A049F3" w:rsidRDefault="00A049F3" w:rsidP="00E368C1">
      <w:pPr>
        <w:pStyle w:val="Textoindependiente"/>
        <w:spacing w:before="41"/>
        <w:ind w:left="720" w:hanging="720"/>
        <w:rPr>
          <w:rFonts w:ascii="Times New Roman"/>
          <w:sz w:val="19"/>
        </w:rPr>
      </w:pPr>
    </w:p>
    <w:p w14:paraId="37288C45" w14:textId="656CCB0B" w:rsidR="00A049F3" w:rsidRPr="008E645A" w:rsidRDefault="00384579" w:rsidP="008E645A">
      <w:pPr>
        <w:pStyle w:val="Prrafodelista"/>
        <w:numPr>
          <w:ilvl w:val="0"/>
          <w:numId w:val="9"/>
        </w:numPr>
        <w:tabs>
          <w:tab w:val="left" w:pos="540"/>
        </w:tabs>
        <w:spacing w:before="1" w:line="244" w:lineRule="auto"/>
        <w:ind w:right="1142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Me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comprometo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realizar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apartados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mensuales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descritos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siguiente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cuadro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así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mismo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enviar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soportes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 pago correspondientes, a los correos </w:t>
      </w:r>
      <w:hyperlink r:id="rId8">
        <w:r>
          <w:rPr>
            <w:rFonts w:ascii="Times New Roman" w:hAnsi="Times New Roman"/>
            <w:sz w:val="19"/>
          </w:rPr>
          <w:t>soportesdepagonegociacion@resuelvetudeuda.co</w:t>
        </w:r>
      </w:hyperlink>
      <w:r>
        <w:rPr>
          <w:rFonts w:ascii="Times New Roman" w:hAnsi="Times New Roman"/>
          <w:sz w:val="19"/>
        </w:rPr>
        <w:t xml:space="preserve"> y </w:t>
      </w:r>
      <w:hyperlink r:id="rId9">
        <w:r>
          <w:rPr>
            <w:rFonts w:ascii="Times New Roman" w:hAnsi="Times New Roman"/>
            <w:sz w:val="19"/>
          </w:rPr>
          <w:t>acuerdosrtd@resuelvetudeuda.com</w:t>
        </w:r>
      </w:hyperlink>
      <w:r>
        <w:rPr>
          <w:rFonts w:ascii="Times New Roman" w:hAnsi="Times New Roman"/>
          <w:sz w:val="19"/>
        </w:rPr>
        <w:t xml:space="preserve"> con asunto 'Soporte Pago Referencia </w:t>
      </w:r>
      <w:r w:rsidR="000C6245" w:rsidRPr="000C6245">
        <w:rPr>
          <w:rFonts w:ascii="Times New Roman" w:hAnsi="Times New Roman"/>
          <w:sz w:val="19"/>
        </w:rPr>
        <w:t>{referencia}</w:t>
      </w:r>
      <w:r>
        <w:rPr>
          <w:rFonts w:ascii="Times New Roman" w:hAnsi="Times New Roman"/>
          <w:sz w:val="19"/>
        </w:rPr>
        <w:t xml:space="preserve">' en las fechas y por los montos </w:t>
      </w:r>
      <w:r>
        <w:rPr>
          <w:rFonts w:ascii="Times New Roman" w:hAnsi="Times New Roman"/>
          <w:spacing w:val="-2"/>
          <w:sz w:val="19"/>
        </w:rPr>
        <w:t>estipulados</w:t>
      </w:r>
      <w:r w:rsidR="008E645A">
        <w:rPr>
          <w:rFonts w:ascii="Times New Roman" w:hAnsi="Times New Roman"/>
          <w:spacing w:val="-2"/>
          <w:sz w:val="19"/>
        </w:rPr>
        <w:t>.</w:t>
      </w:r>
    </w:p>
    <w:p w14:paraId="09A02211" w14:textId="77777777" w:rsidR="008E645A" w:rsidRPr="008E645A" w:rsidRDefault="008E645A" w:rsidP="008E645A">
      <w:pPr>
        <w:pStyle w:val="Prrafodelista"/>
        <w:tabs>
          <w:tab w:val="left" w:pos="540"/>
        </w:tabs>
        <w:spacing w:before="1" w:line="244" w:lineRule="auto"/>
        <w:ind w:left="540" w:right="1142" w:firstLine="0"/>
        <w:rPr>
          <w:rFonts w:ascii="Times New Roman" w:hAnsi="Times New Roman"/>
          <w:sz w:val="19"/>
        </w:rPr>
      </w:pPr>
    </w:p>
    <w:p w14:paraId="299A0F9B" w14:textId="77777777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44" w:lineRule="auto"/>
        <w:ind w:right="1048"/>
        <w:jc w:val="both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Comprendo que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instrucciones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brindadas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escrito,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procederá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deuda. En caso de que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aplique,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perderá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acuerdo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vigente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carta.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Debido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buscará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generar una nueva negociación para liquidar la deuda, la cual tendrá que ser nuevamente autorizada por el cliente.</w:t>
      </w:r>
    </w:p>
    <w:p w14:paraId="16556D4D" w14:textId="237B4156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Una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vez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completado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obligación</w:t>
      </w:r>
      <w:r>
        <w:rPr>
          <w:rFonts w:ascii="Times New Roman" w:hAnsi="Times New Roman"/>
          <w:spacing w:val="-3"/>
          <w:sz w:val="19"/>
        </w:rPr>
        <w:t xml:space="preserve"> </w:t>
      </w:r>
      <w:r w:rsidR="005F13A4" w:rsidRPr="000C6245">
        <w:rPr>
          <w:rFonts w:ascii="Times New Roman" w:hAnsi="Times New Roman"/>
          <w:sz w:val="19"/>
        </w:rPr>
        <w:t>{numero_producto}</w:t>
      </w:r>
      <w:r>
        <w:rPr>
          <w:rFonts w:ascii="Times New Roman" w:hAnsi="Times New Roman"/>
          <w:sz w:val="19"/>
        </w:rPr>
        <w:t>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entiendo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está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responsabilidad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cancelación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del producto ante la Entidad Financiera para que esta expida el paz y salvo. En caso de no generar la cancelación del producto, libero a Bravo de cualquier responsabilidad de pago sobre los costos adicionales que se llegaren a generar.</w:t>
      </w:r>
    </w:p>
    <w:p w14:paraId="512E7E74" w14:textId="6ACE1C5D" w:rsidR="004A2B17" w:rsidRDefault="004A2B17" w:rsidP="004A2B17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Entiendo que una vez liquidada la deuda mencionada en este documento y siendo ésta la última obligación por liquidar en el programa Bravo, mi estatus de Cliente Activo pasa a ser como Cliente Graduado. De no existir adeudos pendientes con</w:t>
      </w:r>
      <w:r>
        <w:rPr>
          <w:rFonts w:ascii="Times New Roman" w:hAnsi="Times New Roman"/>
          <w:sz w:val="19"/>
        </w:rPr>
        <w:t xml:space="preserve"> </w:t>
      </w:r>
      <w:r w:rsidRPr="004A2B17">
        <w:rPr>
          <w:rFonts w:ascii="Times New Roman" w:hAnsi="Times New Roman"/>
          <w:sz w:val="19"/>
        </w:rPr>
        <w:t>Bravo, solicito amablemente la cancelación de mi Fondo de Pensiones Voluntarias. Así mismo, que el saldo a mi</w:t>
      </w:r>
      <w:r>
        <w:rPr>
          <w:rFonts w:ascii="Times New Roman" w:hAnsi="Times New Roman"/>
          <w:sz w:val="19"/>
        </w:rPr>
        <w:t xml:space="preserve"> </w:t>
      </w:r>
      <w:r w:rsidRPr="004A2B17">
        <w:rPr>
          <w:rFonts w:ascii="Times New Roman" w:hAnsi="Times New Roman"/>
          <w:sz w:val="19"/>
        </w:rPr>
        <w:t xml:space="preserve">favor sea entregado a través de una transferencia bancaria a </w:t>
      </w:r>
      <w:r>
        <w:rPr>
          <w:rFonts w:ascii="Times New Roman" w:hAnsi="Times New Roman"/>
          <w:sz w:val="19"/>
        </w:rPr>
        <w:t>una</w:t>
      </w:r>
      <w:r w:rsidRPr="004A2B17">
        <w:rPr>
          <w:rFonts w:ascii="Times New Roman" w:hAnsi="Times New Roman"/>
          <w:sz w:val="19"/>
        </w:rPr>
        <w:t xml:space="preserve"> cuenta que se encuentr</w:t>
      </w:r>
      <w:r>
        <w:rPr>
          <w:rFonts w:ascii="Times New Roman" w:hAnsi="Times New Roman"/>
          <w:sz w:val="19"/>
        </w:rPr>
        <w:t>e</w:t>
      </w:r>
      <w:r w:rsidRPr="004A2B17">
        <w:rPr>
          <w:rFonts w:ascii="Times New Roman" w:hAnsi="Times New Roman"/>
          <w:sz w:val="19"/>
        </w:rPr>
        <w:t xml:space="preserve"> a mi nombre. </w:t>
      </w:r>
    </w:p>
    <w:p w14:paraId="6A909512" w14:textId="77777777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Atentamente</w:t>
      </w:r>
    </w:p>
    <w:p w14:paraId="066D941B" w14:textId="285546F9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_________________________________</w:t>
      </w:r>
    </w:p>
    <w:p w14:paraId="4DC5774F" w14:textId="6227939D" w:rsidR="004A2B17" w:rsidRDefault="003A3748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{</w:t>
      </w:r>
      <w:r w:rsidR="004A2B17" w:rsidRPr="004A2B17">
        <w:rPr>
          <w:rFonts w:ascii="Times New Roman" w:hAnsi="Times New Roman"/>
          <w:sz w:val="19"/>
        </w:rPr>
        <w:t xml:space="preserve">nombre_cliente} </w:t>
      </w:r>
    </w:p>
    <w:p w14:paraId="3E38E927" w14:textId="561BAD11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C.C. {cedula</w:t>
      </w:r>
      <w:r w:rsidR="003A3748">
        <w:rPr>
          <w:rFonts w:ascii="Times New Roman" w:hAnsi="Times New Roman"/>
          <w:sz w:val="19"/>
        </w:rPr>
        <w:t>_</w:t>
      </w:r>
      <w:r w:rsidRPr="004A2B17">
        <w:rPr>
          <w:rFonts w:ascii="Times New Roman" w:hAnsi="Times New Roman"/>
          <w:sz w:val="19"/>
        </w:rPr>
        <w:t xml:space="preserve">cliente} </w:t>
      </w:r>
    </w:p>
    <w:p w14:paraId="6C44463C" w14:textId="2B7EE58C" w:rsidR="004A2B17" w:rsidRP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Ref No {referencia}</w:t>
      </w:r>
    </w:p>
    <w:p w14:paraId="36586832" w14:textId="77777777" w:rsidR="00A049F3" w:rsidRDefault="00A049F3">
      <w:pPr>
        <w:pStyle w:val="Prrafodelista"/>
        <w:spacing w:line="244" w:lineRule="auto"/>
        <w:rPr>
          <w:rFonts w:ascii="Times New Roman" w:hAnsi="Times New Roman"/>
          <w:sz w:val="19"/>
        </w:rPr>
      </w:pPr>
    </w:p>
    <w:p w14:paraId="7D14AAA8" w14:textId="77777777" w:rsidR="004A2B17" w:rsidRDefault="004A2B17">
      <w:pPr>
        <w:pStyle w:val="Prrafodelista"/>
        <w:spacing w:line="244" w:lineRule="auto"/>
        <w:rPr>
          <w:rFonts w:ascii="Times New Roman" w:hAnsi="Times New Roman"/>
          <w:sz w:val="19"/>
        </w:rPr>
      </w:pPr>
    </w:p>
    <w:p w14:paraId="7A38036E" w14:textId="77777777" w:rsidR="004A2B17" w:rsidRDefault="004A2B17">
      <w:pPr>
        <w:pStyle w:val="Prrafodelista"/>
        <w:spacing w:line="244" w:lineRule="auto"/>
        <w:rPr>
          <w:rFonts w:ascii="Times New Roman" w:hAnsi="Times New Roman"/>
          <w:sz w:val="19"/>
        </w:rPr>
        <w:sectPr w:rsidR="004A2B17">
          <w:type w:val="continuous"/>
          <w:pgSz w:w="12240" w:h="15840"/>
          <w:pgMar w:top="20" w:right="360" w:bottom="280" w:left="1080" w:header="720" w:footer="720" w:gutter="0"/>
          <w:cols w:space="720"/>
        </w:sectPr>
      </w:pPr>
    </w:p>
    <w:p w14:paraId="51E87963" w14:textId="77777777" w:rsidR="00A049F3" w:rsidRPr="00C6110F" w:rsidRDefault="00384579">
      <w:pPr>
        <w:pStyle w:val="Ttulo1"/>
        <w:tabs>
          <w:tab w:val="left" w:pos="3693"/>
          <w:tab w:val="left" w:pos="10799"/>
        </w:tabs>
        <w:spacing w:before="125"/>
        <w:jc w:val="both"/>
        <w:rPr>
          <w:rFonts w:ascii="Times New Roman" w:hAnsi="Times New Roman" w:cs="Times New Roman"/>
        </w:rPr>
      </w:pPr>
      <w:r w:rsidRPr="00C6110F">
        <w:rPr>
          <w:rFonts w:ascii="Times New Roman" w:hAnsi="Times New Roman" w:cs="Times New Roman"/>
          <w:color w:val="FFFFFF"/>
          <w:shd w:val="clear" w:color="auto" w:fill="003972"/>
        </w:rPr>
        <w:lastRenderedPageBreak/>
        <w:tab/>
        <w:t>CONTRATO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>DE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hd w:val="clear" w:color="auto" w:fill="003972"/>
        </w:rPr>
        <w:t>ESTRUCTURADA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ab/>
      </w:r>
    </w:p>
    <w:p w14:paraId="5E85B07E" w14:textId="77777777" w:rsidR="00A049F3" w:rsidRPr="004A2B17" w:rsidRDefault="00384579">
      <w:pPr>
        <w:pStyle w:val="Textoindependiente"/>
        <w:spacing w:before="18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identificada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NIT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901268594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–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2,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domicilio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Bogotá,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persona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identificada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pie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 firma y quien suscribe el presente documento, en adelante se denominará el “Cliente”, se celebra este Contrato de Liquidación Estructurada (en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adelante, el “Contrato”), al cual se le aplicarán las normas pertinentes del Código de Comercio, la Ley 1480 de 2011 y demás normas concordantes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sobre la materia.</w:t>
      </w:r>
    </w:p>
    <w:p w14:paraId="49D0B055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convenido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celebrar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regirá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cláusulas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más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adelante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 previsto por ellas, por la ley vigente aplicable en Colombia, previas las siguientes:</w:t>
      </w:r>
    </w:p>
    <w:p w14:paraId="66098F8F" w14:textId="77777777" w:rsidR="00A049F3" w:rsidRPr="004A2B17" w:rsidRDefault="00384579">
      <w:pPr>
        <w:pStyle w:val="Prrafodelista"/>
        <w:numPr>
          <w:ilvl w:val="0"/>
          <w:numId w:val="8"/>
        </w:numPr>
        <w:tabs>
          <w:tab w:val="left" w:pos="4729"/>
        </w:tabs>
        <w:spacing w:before="150"/>
        <w:ind w:left="4729" w:right="0" w:hanging="127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pacing w:val="-2"/>
          <w:w w:val="105"/>
          <w:sz w:val="18"/>
          <w:szCs w:val="18"/>
        </w:rPr>
        <w:t>CONSIDERACIONES</w:t>
      </w:r>
    </w:p>
    <w:p w14:paraId="17D54342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70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Qué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celebró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servicios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“Contrato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Servicios”)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empresa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asesoría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apoyo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reducción,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eliminación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previamente asumidas por él para con establecimientos de crédito vigilados por la Superintendencia Financiera de Colombia o 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sociedades comerciales derivadas de la celebración de créditos ordinarios o de consumo y/o de contratos de apertura de crédito simple 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rotativo instrumentalizados mediante tarjetas de crédito, entre otros.</w:t>
      </w:r>
    </w:p>
    <w:p w14:paraId="6B81FA70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471951E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Qué con ocasión de la celebración del Contrato de Prestación de Servicios, el CLIENTE autorizó a la Reparadora a compartir los datos 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información transaccional sobre la ejecución de dicho contrato por parte del CLIENTE a favor de RESPALDO COLOMBIA, para el estudio 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análisis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reducidas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Reparadora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desarrollo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 de Servicios.</w:t>
      </w:r>
    </w:p>
    <w:p w14:paraId="4472989C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B55641F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Que en virtud del Contrato de Prestación de Servicios, el CLIENTE confirió las facultades necesarias a Reparadora, para establecer en favor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 CLIENTE, una liquidación de deudas.</w:t>
      </w:r>
    </w:p>
    <w:p w14:paraId="15EEF61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B63C1E0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"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Que en virtud de la liquidación de las Deudas, la misma se llevará mediante la modalidad Estructurada, que permite pagar el valor total de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 de Deudas en instalamentos, en los términos aquí descritos</w:t>
      </w:r>
    </w:p>
    <w:p w14:paraId="0D1168F9" w14:textId="77777777" w:rsidR="00A049F3" w:rsidRPr="004A2B17" w:rsidRDefault="00A049F3">
      <w:pPr>
        <w:pStyle w:val="Textoindependiente"/>
        <w:spacing w:before="187"/>
        <w:rPr>
          <w:rFonts w:ascii="Times New Roman" w:hAnsi="Times New Roman" w:cs="Times New Roman"/>
          <w:sz w:val="18"/>
          <w:szCs w:val="18"/>
        </w:rPr>
      </w:pPr>
    </w:p>
    <w:p w14:paraId="6FF4CD94" w14:textId="77777777" w:rsidR="00A049F3" w:rsidRPr="004A2B17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Debido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consideraciones,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someten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siguientes:</w:t>
      </w:r>
    </w:p>
    <w:p w14:paraId="1D7F9EA7" w14:textId="77777777" w:rsidR="00A049F3" w:rsidRPr="004A2B17" w:rsidRDefault="00384579">
      <w:pPr>
        <w:pStyle w:val="Prrafodelista"/>
        <w:numPr>
          <w:ilvl w:val="0"/>
          <w:numId w:val="8"/>
        </w:numPr>
        <w:tabs>
          <w:tab w:val="left" w:pos="5028"/>
        </w:tabs>
        <w:spacing w:before="188"/>
        <w:ind w:left="5028" w:right="0" w:hanging="170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CLÁUSULAS</w:t>
      </w:r>
    </w:p>
    <w:p w14:paraId="43F6381F" w14:textId="77777777" w:rsidR="00A049F3" w:rsidRPr="004A2B17" w:rsidRDefault="00384579">
      <w:pPr>
        <w:pStyle w:val="Textoindependiente"/>
        <w:spacing w:before="187" w:line="288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Primera:</w:t>
      </w:r>
      <w:r w:rsidRPr="004A2B17">
        <w:rPr>
          <w:rFonts w:ascii="Times New Roman" w:hAnsi="Times New Roman" w:cs="Times New Roman"/>
          <w:color w:val="003972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Definiciones.</w:t>
      </w:r>
      <w:r w:rsidRPr="004A2B17">
        <w:rPr>
          <w:rFonts w:ascii="Times New Roman" w:hAnsi="Times New Roman" w:cs="Times New Roman"/>
          <w:color w:val="003972"/>
          <w:spacing w:val="3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términos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cláusula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serán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utilizados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largo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tendrán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significado que se relaciona a continuación:</w:t>
      </w:r>
    </w:p>
    <w:p w14:paraId="57D3D3BA" w14:textId="1C7A4676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50"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color w:val="003972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Pago: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compromiso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formal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pactado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institución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banco,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más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deudas, a través del programa de reparación de deudas ofrecido por Go Bravo, en el que se establecen las condiciones para la cancelación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 de la obligación.</w:t>
      </w:r>
    </w:p>
    <w:p w14:paraId="746E77EF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4CFC0535" w14:textId="19EDEB2B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Apartado Mensual: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pago total que el Cliente debe hacer de forma periódica y dentro de la fecha límite de pago, la cual se encuentra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 en el plan de liquidación estructurada. Este pago incluirá: la comisión mensual, la comisión de éxito y el valor del pago a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bancos.</w:t>
      </w:r>
    </w:p>
    <w:p w14:paraId="7B60A5FB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45CC8552" w14:textId="5763A35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color w:val="003972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Corresponde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remuneración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debe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favor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Bravo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gestión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realizada para la liquidación de las deudas, en virtud de lo contemplado en el Contrato de Prestación de Servicios.</w:t>
      </w:r>
    </w:p>
    <w:p w14:paraId="52236D6F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342A2294" w14:textId="7777777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Comisión de éxito: </w:t>
      </w:r>
      <w:r w:rsidRPr="004A2B17">
        <w:rPr>
          <w:rFonts w:ascii="Times New Roman" w:hAnsi="Times New Roman" w:cs="Times New Roman"/>
          <w:sz w:val="18"/>
          <w:szCs w:val="18"/>
        </w:rPr>
        <w:t>Es el porcentaje que debe reconocer el cliente a favor de Go Bravo, por brindar asistencia en la disminución,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cancelada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totalidad,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través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modalidad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estructurada.</w:t>
      </w:r>
    </w:p>
    <w:p w14:paraId="4F7D46C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4113748" w14:textId="247E2ED4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Deudas: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trata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acreencias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hubieran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ingresado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programa de reparación de deudas de Go Bravo, en virtud de la firma del Contrato de Prestación de Servicios.</w:t>
      </w:r>
    </w:p>
    <w:p w14:paraId="738289B6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1EA1309" w14:textId="17D735E9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Fecha de Pago a Bancos: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la fecha límite establecida en el plan de liquidación estructurada en la que Go Bravo, deberá abonar el valor que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acordado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depende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única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exclusivamente de que el Cliente cumpla con el Apartado Mensual.</w:t>
      </w:r>
    </w:p>
    <w:p w14:paraId="3BE92D4A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B7B54CF" w14:textId="363BFCA5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Fecha Límite para el Pago: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refiere al último día en que el Cliente debe efectuar el pago del valor total del Apartado Mensual. 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incumplimiento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plazo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impedirá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imputación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dicho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bancos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virtud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ello,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Go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Bravo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quedará eximido de garantizar el cumplimiento de las obligaciones del Cliente, salvo que éste haya abonado exclusivamente el valor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correspondiente al Pago a Bancos.</w:t>
      </w:r>
    </w:p>
    <w:p w14:paraId="45717CBD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2DCB3C19" w14:textId="365806FB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Banco: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refiere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establecimientos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crédito</w:t>
      </w:r>
      <w:r w:rsidRPr="004A2B17">
        <w:rPr>
          <w:rFonts w:ascii="Times New Roman" w:hAnsi="Times New Roman" w:cs="Times New Roman"/>
          <w:spacing w:val="6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sociedades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comerciales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representantes), acreedoras de las Deudas del Cliente.</w:t>
      </w:r>
    </w:p>
    <w:p w14:paraId="68CD51F6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27CE4421" w14:textId="6A109822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 Estructurada: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proceso de pago de las Deudas del Cliente y que se organiza en plazos fijos y detallados. A través de esta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modalidad,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saldar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mediante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mensuales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incluyen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diferentes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conceptos,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 Comisión de Éxito y el valor de pago a bancos.</w:t>
      </w:r>
    </w:p>
    <w:p w14:paraId="2F185FD6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552150E9" w14:textId="19A93F19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Pago a Bancos: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monto que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 Cliente debe pagar mensualmente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 los Bancos o a las Instituciones Financieras Acreedoras en el marco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la Liquidación Estructurada de sus Deudas. Este pago debe ser realizado de acuerdo con el Plan de Liquidación Estructurada y la Fecha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Límite para el Pago. En algunos casos, Go Bravo realizaría directamente los pagos a bancos con el dinero que el cliente deposite en su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cuando el acuerdo de pago así lo requiera.</w:t>
      </w:r>
    </w:p>
    <w:p w14:paraId="7A29CF03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30F79429" w14:textId="0CE66765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Plan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Estructurada: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plan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detallado</w:t>
      </w:r>
      <w:r w:rsidRPr="004A2B17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mensuales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debe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hacer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liquidar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Deudas. Este plan incluye el Apartado Mensual, con los diferentes componentes de pago, así como las fechas límite en las que estos deben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hacerse.</w:t>
      </w:r>
    </w:p>
    <w:p w14:paraId="24FBBC4B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68734317" w14:textId="7E1941D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Vehículo</w:t>
      </w:r>
      <w:r w:rsidRPr="004A2B17">
        <w:rPr>
          <w:rFonts w:ascii="Times New Roman" w:hAnsi="Times New Roman" w:cs="Times New Roman"/>
          <w:color w:val="003972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ahorro: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trata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cuenta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constituido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nombre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propio,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aliada.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dicho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 el Cliente deberá consignar el valor de los Apartados en las fechas acordadas en el Plan de Liquidación Estructurada.</w:t>
      </w:r>
    </w:p>
    <w:p w14:paraId="28E1ABE3" w14:textId="77777777" w:rsidR="00A049F3" w:rsidRPr="004A2B17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748BF7D5" w14:textId="29FFBF21" w:rsidR="00A049F3" w:rsidRPr="004A2B17" w:rsidRDefault="00384579">
      <w:pPr>
        <w:pStyle w:val="Textoindependiente"/>
        <w:spacing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Segunda: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Objeto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Contrato.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negocio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jurídico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derecho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privado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rige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disposiciones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Código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Comercio,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demás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Leyes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Aplicables.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manera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general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tal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describe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largo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mediante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acepta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condiciones del pago de sus Deudas a través de la modalidad Estructurada. Las condiciones de pago de la liquidación son las siguientes:</w:t>
      </w:r>
    </w:p>
    <w:p w14:paraId="38AF9473" w14:textId="77777777" w:rsidR="00A049F3" w:rsidRPr="004A2B17" w:rsidRDefault="00384579">
      <w:pPr>
        <w:pStyle w:val="Ttulo1"/>
        <w:tabs>
          <w:tab w:val="left" w:pos="3912"/>
          <w:tab w:val="left" w:pos="10799"/>
        </w:tabs>
        <w:spacing w:before="15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PLAN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DE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42DED32C" w14:textId="77777777" w:rsidR="00A049F3" w:rsidRPr="004A2B17" w:rsidRDefault="00A049F3">
      <w:pPr>
        <w:pStyle w:val="Textoindependiente"/>
        <w:spacing w:before="4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Normal"/>
        <w:tblW w:w="0" w:type="auto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7"/>
        <w:gridCol w:w="1797"/>
        <w:gridCol w:w="1797"/>
        <w:gridCol w:w="1797"/>
        <w:gridCol w:w="1797"/>
        <w:gridCol w:w="1797"/>
      </w:tblGrid>
      <w:tr w:rsidR="00A049F3" w:rsidRPr="004A2B17" w14:paraId="07BF6939" w14:textId="77777777">
        <w:trPr>
          <w:trHeight w:val="318"/>
        </w:trPr>
        <w:tc>
          <w:tcPr>
            <w:tcW w:w="1797" w:type="dxa"/>
            <w:shd w:val="clear" w:color="auto" w:fill="003972"/>
          </w:tcPr>
          <w:p w14:paraId="79581F30" w14:textId="77777777" w:rsidR="00A049F3" w:rsidRPr="004A2B17" w:rsidRDefault="00384579">
            <w:pPr>
              <w:pStyle w:val="TableParagraph"/>
              <w:ind w:left="67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Fecha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Depósito</w:t>
            </w:r>
          </w:p>
        </w:tc>
        <w:tc>
          <w:tcPr>
            <w:tcW w:w="1797" w:type="dxa"/>
            <w:shd w:val="clear" w:color="auto" w:fill="003972"/>
          </w:tcPr>
          <w:p w14:paraId="44B17D55" w14:textId="77777777" w:rsidR="00A049F3" w:rsidRPr="004A2B17" w:rsidRDefault="00384579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Fecha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Límite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4"/>
                <w:sz w:val="18"/>
                <w:szCs w:val="18"/>
              </w:rPr>
              <w:t>Pago</w:t>
            </w:r>
          </w:p>
        </w:tc>
        <w:tc>
          <w:tcPr>
            <w:tcW w:w="1797" w:type="dxa"/>
            <w:shd w:val="clear" w:color="auto" w:fill="003972"/>
          </w:tcPr>
          <w:p w14:paraId="6821FA52" w14:textId="77777777" w:rsidR="00A049F3" w:rsidRPr="004A2B17" w:rsidRDefault="00384579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Pago</w:t>
            </w:r>
            <w:r w:rsidRPr="004A2B17">
              <w:rPr>
                <w:rFonts w:ascii="Times New Roman" w:hAnsi="Times New Roman" w:cs="Times New Roman"/>
                <w:color w:val="FFFFFF"/>
                <w:spacing w:val="3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a</w:t>
            </w:r>
            <w:r w:rsidRPr="004A2B17">
              <w:rPr>
                <w:rFonts w:ascii="Times New Roman" w:hAnsi="Times New Roman" w:cs="Times New Roman"/>
                <w:color w:val="FFFFFF"/>
                <w:spacing w:val="3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Banco</w:t>
            </w:r>
          </w:p>
        </w:tc>
        <w:tc>
          <w:tcPr>
            <w:tcW w:w="1797" w:type="dxa"/>
            <w:shd w:val="clear" w:color="auto" w:fill="003972"/>
          </w:tcPr>
          <w:p w14:paraId="7A8D10D3" w14:textId="77777777" w:rsidR="00A049F3" w:rsidRPr="004A2B17" w:rsidRDefault="00384579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Comisión</w:t>
            </w:r>
            <w:r w:rsidRPr="004A2B17">
              <w:rPr>
                <w:rFonts w:ascii="Times New Roman" w:hAnsi="Times New Roman" w:cs="Times New Roman"/>
                <w:color w:val="FFFFFF"/>
                <w:spacing w:val="5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5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Éxito</w:t>
            </w:r>
          </w:p>
        </w:tc>
        <w:tc>
          <w:tcPr>
            <w:tcW w:w="1797" w:type="dxa"/>
            <w:shd w:val="clear" w:color="auto" w:fill="003972"/>
          </w:tcPr>
          <w:p w14:paraId="10CB6438" w14:textId="77777777" w:rsidR="00A049F3" w:rsidRPr="004A2B17" w:rsidRDefault="00384579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Comisión</w:t>
            </w:r>
            <w:r w:rsidRPr="004A2B17">
              <w:rPr>
                <w:rFonts w:ascii="Times New Roman" w:hAnsi="Times New Roman" w:cs="Times New Roman"/>
                <w:color w:val="FFFFFF"/>
                <w:spacing w:val="6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Mensual</w:t>
            </w:r>
          </w:p>
        </w:tc>
        <w:tc>
          <w:tcPr>
            <w:tcW w:w="1797" w:type="dxa"/>
            <w:shd w:val="clear" w:color="auto" w:fill="003972"/>
          </w:tcPr>
          <w:p w14:paraId="65D06BAB" w14:textId="77777777" w:rsidR="00A049F3" w:rsidRPr="004A2B17" w:rsidRDefault="00384579">
            <w:pPr>
              <w:pStyle w:val="TableParagraph"/>
              <w:ind w:left="70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Apartado</w:t>
            </w:r>
            <w:r w:rsidRPr="004A2B17">
              <w:rPr>
                <w:rFonts w:ascii="Times New Roman" w:hAnsi="Times New Roman" w:cs="Times New Roman"/>
                <w:color w:val="FFFFFF"/>
                <w:spacing w:val="6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Requerido</w:t>
            </w:r>
          </w:p>
        </w:tc>
      </w:tr>
      <w:tr w:rsidR="00A049F3" w:rsidRPr="004A2B17" w14:paraId="0A5FF7E7" w14:textId="77777777">
        <w:trPr>
          <w:trHeight w:val="318"/>
        </w:trPr>
        <w:tc>
          <w:tcPr>
            <w:tcW w:w="1797" w:type="dxa"/>
          </w:tcPr>
          <w:p w14:paraId="55346AF9" w14:textId="77777777" w:rsidR="00A049F3" w:rsidRPr="004A2B17" w:rsidRDefault="00A049F3">
            <w:pPr>
              <w:pStyle w:val="TableParagraph"/>
              <w:spacing w:befor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56F8C64C" w14:textId="6E4EFE86" w:rsidR="00A049F3" w:rsidRPr="004A2B17" w:rsidRDefault="00A049F3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20DC2468" w14:textId="67B26DB6" w:rsidR="00A049F3" w:rsidRPr="004A2B17" w:rsidRDefault="00A049F3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386D789B" w14:textId="78186675" w:rsidR="00A049F3" w:rsidRPr="004A2B17" w:rsidRDefault="00A049F3" w:rsidP="005F13A4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5AB8AF71" w14:textId="0BF4D294" w:rsidR="00A049F3" w:rsidRPr="004A2B17" w:rsidRDefault="00A049F3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7A2F79C8" w14:textId="10DC5FCA" w:rsidR="00A049F3" w:rsidRPr="004A2B17" w:rsidRDefault="00A049F3">
            <w:pPr>
              <w:pStyle w:val="TableParagraph"/>
              <w:ind w:left="7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041B81E" w14:textId="77777777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color w:val="003972"/>
          <w:sz w:val="18"/>
          <w:szCs w:val="18"/>
        </w:rPr>
      </w:pPr>
    </w:p>
    <w:p w14:paraId="573C0EB2" w14:textId="77777777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color w:val="003972"/>
          <w:sz w:val="18"/>
          <w:szCs w:val="18"/>
        </w:rPr>
      </w:pPr>
    </w:p>
    <w:p w14:paraId="0CE62BF8" w14:textId="0441468C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Tercera: Apartado Mensual.</w:t>
      </w:r>
      <w:r w:rsidRPr="004A2B17">
        <w:rPr>
          <w:rFonts w:ascii="Times New Roman" w:hAnsi="Times New Roman" w:cs="Times New Roman"/>
          <w:sz w:val="18"/>
          <w:szCs w:val="18"/>
        </w:rPr>
        <w:t>El Cliente se compromete a realizar el pago total del Apartado Mensual, dentro de los plazos establecidos en su Plan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realice,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exonera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responsabilidad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frente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tercero,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lugar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indemnización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alguno.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Si,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contrario,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 consigna como mínimo en su Vehículo de Ahorros, el Valor del Pago a Bancos incluyendo los costos de transferencias (GMF, cobros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entre otros), en la Fecha de Depósito, Respaldo Colombia S.A.S. estará obligada a realizar las gestiones requeridas para 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el Acuerdo de Pago que se tenga con la respectiva Institución Financiera Acreedora.</w:t>
      </w:r>
    </w:p>
    <w:p w14:paraId="44092B21" w14:textId="77777777" w:rsidR="00A049F3" w:rsidRPr="004A2B17" w:rsidRDefault="00384579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Tercera: Apartado Mensual.</w:t>
      </w:r>
      <w:r w:rsidRPr="004A2B17">
        <w:rPr>
          <w:rFonts w:ascii="Times New Roman" w:hAnsi="Times New Roman" w:cs="Times New Roman"/>
          <w:sz w:val="18"/>
          <w:szCs w:val="18"/>
        </w:rPr>
        <w:t>El Cliente se compromete a realizar el pago total del Apartado Mensual, dentro de los plazos establecidos en su Plan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realice,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exonera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responsabilidad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frente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tercero,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lugar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indemnización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alguno.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Si,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contrario,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 consigna como mínimo en su Vehículo de Ahorros, el Valor del Pago a Bancos incluyendo los costos de transferencias (GMF, cobros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entre otros), en la Fecha de Depósito, Respaldo Colombia S.A.S. estará obligada a realizar las gestiones requeridas para 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el Acuerdo de Pago que se tenga con la respectiva Institución Financiera Acreedora.</w:t>
      </w:r>
    </w:p>
    <w:p w14:paraId="2EC866A2" w14:textId="77777777" w:rsidR="00A049F3" w:rsidRPr="004A2B17" w:rsidRDefault="00A049F3">
      <w:pPr>
        <w:pStyle w:val="Textoindependiente"/>
        <w:spacing w:before="35"/>
        <w:rPr>
          <w:rFonts w:ascii="Times New Roman" w:hAnsi="Times New Roman" w:cs="Times New Roman"/>
          <w:sz w:val="18"/>
          <w:szCs w:val="18"/>
        </w:rPr>
      </w:pPr>
    </w:p>
    <w:p w14:paraId="59161FEE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ind w:right="357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Parágrafo</w:t>
      </w:r>
      <w:r w:rsidRPr="004A2B17">
        <w:rPr>
          <w:rFonts w:ascii="Times New Roman" w:hAnsi="Times New Roman" w:cs="Times New Roman"/>
          <w:color w:val="003972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Primero:</w:t>
      </w:r>
      <w:r w:rsidRPr="004A2B17">
        <w:rPr>
          <w:rFonts w:ascii="Times New Roman" w:hAnsi="Times New Roman" w:cs="Times New Roman"/>
          <w:color w:val="003972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reconoce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posterioridad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Límite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imputarse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implicaría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 Colombia S.A.S. no podría garantizar el pago de sus obligaciones.</w:t>
      </w:r>
    </w:p>
    <w:p w14:paraId="40D3C773" w14:textId="77777777" w:rsidR="00A049F3" w:rsidRPr="004A2B17" w:rsidRDefault="00A049F3">
      <w:pPr>
        <w:pStyle w:val="Textoindependiente"/>
        <w:spacing w:before="96"/>
        <w:rPr>
          <w:rFonts w:ascii="Times New Roman" w:hAnsi="Times New Roman" w:cs="Times New Roman"/>
          <w:sz w:val="18"/>
          <w:szCs w:val="18"/>
        </w:rPr>
      </w:pPr>
    </w:p>
    <w:p w14:paraId="17976663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Parágrafo Segundo: </w:t>
      </w:r>
      <w:r w:rsidRPr="004A2B17">
        <w:rPr>
          <w:rFonts w:ascii="Times New Roman" w:hAnsi="Times New Roman" w:cs="Times New Roman"/>
          <w:sz w:val="18"/>
          <w:szCs w:val="18"/>
        </w:rPr>
        <w:t>En caso de que el Cliente tenga en su Vehículo de Ahorros, los recursos necesarios para el Pago a Bancos, 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 S.A.S. podrá, mediante la autorización que el Cliente le da, con la suscripción del presente Contrato, a solicitar el débito de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mismos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perjuicio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tendrá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solicitarle al Cliente el pago de la Comisión Mensual y la Comisión de Éxito causada.</w:t>
      </w:r>
    </w:p>
    <w:p w14:paraId="263FB51D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7513E882" w14:textId="77777777" w:rsidR="00A049F3" w:rsidRPr="004A2B17" w:rsidRDefault="00A049F3">
      <w:pPr>
        <w:pStyle w:val="Textoindependiente"/>
        <w:spacing w:before="161"/>
        <w:rPr>
          <w:rFonts w:ascii="Times New Roman" w:hAnsi="Times New Roman" w:cs="Times New Roman"/>
          <w:sz w:val="18"/>
          <w:szCs w:val="18"/>
        </w:rPr>
      </w:pPr>
    </w:p>
    <w:p w14:paraId="17CBAE4D" w14:textId="77777777" w:rsidR="00A049F3" w:rsidRPr="004A2B17" w:rsidRDefault="00384579">
      <w:pPr>
        <w:pStyle w:val="Textoindependiente"/>
        <w:spacing w:before="1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Cuarta:</w:t>
      </w:r>
      <w:r w:rsidRPr="004A2B17">
        <w:rPr>
          <w:rFonts w:ascii="Times New Roman" w:hAnsi="Times New Roman" w:cs="Times New Roman"/>
          <w:color w:val="003972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las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Partes.</w:t>
      </w:r>
    </w:p>
    <w:p w14:paraId="7BEA892D" w14:textId="77777777" w:rsidR="00A049F3" w:rsidRPr="004A2B17" w:rsidRDefault="00384579">
      <w:pPr>
        <w:pStyle w:val="Textoindependiente"/>
        <w:spacing w:before="39"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cargo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Cliente.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(I)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sumatoria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Resuelve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Tu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Deuda,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Éxito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Bancos;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montos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continuación;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(II)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 con las demás obligaciones establecidas en el presente Contrato y la ley aplicable.</w:t>
      </w:r>
    </w:p>
    <w:p w14:paraId="6F9D6EF1" w14:textId="77777777" w:rsidR="00A049F3" w:rsidRPr="004A2B17" w:rsidRDefault="00A049F3">
      <w:pPr>
        <w:pStyle w:val="Textoindependiente"/>
        <w:spacing w:before="33"/>
        <w:rPr>
          <w:rFonts w:ascii="Times New Roman" w:hAnsi="Times New Roman" w:cs="Times New Roman"/>
          <w:sz w:val="18"/>
          <w:szCs w:val="18"/>
        </w:rPr>
      </w:pPr>
    </w:p>
    <w:p w14:paraId="05B60D77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Parágrafo:</w:t>
      </w:r>
      <w:r w:rsidRPr="004A2B17">
        <w:rPr>
          <w:rFonts w:ascii="Times New Roman" w:hAnsi="Times New Roman" w:cs="Times New Roman"/>
          <w:color w:val="003972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exista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diferencia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discrepancia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entre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montos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Carta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indicadas en el Plan de Liquidación Estructurada, el Cliente reconoce que serán las fechas y montos indicados en este último, los 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prevalecerán sobre cualquier otro.</w:t>
      </w:r>
    </w:p>
    <w:p w14:paraId="342F2FB9" w14:textId="77777777" w:rsidR="00A049F3" w:rsidRPr="004A2B17" w:rsidRDefault="00A049F3">
      <w:pPr>
        <w:pStyle w:val="Textoindependiente"/>
        <w:spacing w:before="65"/>
        <w:rPr>
          <w:rFonts w:ascii="Times New Roman" w:hAnsi="Times New Roman" w:cs="Times New Roman"/>
          <w:sz w:val="18"/>
          <w:szCs w:val="18"/>
        </w:rPr>
      </w:pPr>
    </w:p>
    <w:p w14:paraId="1146AD78" w14:textId="77777777" w:rsidR="00A049F3" w:rsidRPr="004A2B17" w:rsidRDefault="00384579">
      <w:pPr>
        <w:pStyle w:val="Textoindependiente"/>
        <w:spacing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Quinta: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Incumplimiento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la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antes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 indicada, Respaldo Colombia se exime de toda responsabilidad relacionada con la pérdida del acuerdo al que se hubiera llegado con el Banco,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así como de cualquier consecuencia derivada de dicho incumplimiento.</w:t>
      </w:r>
    </w:p>
    <w:p w14:paraId="5F797F3A" w14:textId="77777777" w:rsidR="00A049F3" w:rsidRPr="004A2B17" w:rsidRDefault="00384579">
      <w:pPr>
        <w:pStyle w:val="Textoindependiente"/>
        <w:spacing w:before="2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Igualmente,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reconoce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posterioridad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relacionada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anteriormente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tengan como fin completar el valor requerido para el Pago a Banco, podrán resultar en la no aplicación de los beneficios del plan de 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 que se hubieran acordado, así como en la imposibilidad de la cancelación total de la deuda</w:t>
      </w:r>
    </w:p>
    <w:p w14:paraId="5312BB78" w14:textId="77777777" w:rsidR="00A049F3" w:rsidRPr="004A2B17" w:rsidRDefault="00384579">
      <w:pPr>
        <w:pStyle w:val="Textoindependiente"/>
        <w:spacing w:before="166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Sexta: Solicitud de Paz y Salvo. </w:t>
      </w:r>
      <w:r w:rsidRPr="004A2B17">
        <w:rPr>
          <w:rFonts w:ascii="Times New Roman" w:hAnsi="Times New Roman" w:cs="Times New Roman"/>
          <w:sz w:val="18"/>
          <w:szCs w:val="18"/>
        </w:rPr>
        <w:t>Respaldo Colombia a través de sus colaboradores y/o encargados, realizará el proceso de pago directamente a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enviará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comprobante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asegure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recepción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dinero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propuesto,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realizará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proceso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garantice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proceso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cierre de la cuenta, junto con la solicitud del paz y salvo, a menos que el cliente de acuerdo a las políticas de la entidad, deba, recogerlo en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 financiera, en ese sentido, se notificará al cliente en tiempo, para culminar el proceso con la entrega del documento.</w:t>
      </w:r>
    </w:p>
    <w:p w14:paraId="10AEDDE9" w14:textId="53542FBA" w:rsidR="00A049F3" w:rsidRPr="004A2B17" w:rsidRDefault="00384579">
      <w:pPr>
        <w:pStyle w:val="Textoindependiente"/>
        <w:spacing w:before="167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Séptima: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Terminación</w:t>
      </w:r>
      <w:r w:rsidRPr="004A2B17">
        <w:rPr>
          <w:rFonts w:ascii="Times New Roman" w:hAnsi="Times New Roman" w:cs="Times New Roman"/>
          <w:color w:val="003972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4A2B17">
        <w:rPr>
          <w:rFonts w:ascii="Times New Roman" w:hAnsi="Times New Roman" w:cs="Times New Roman"/>
          <w:color w:val="003972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Contrato.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darse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terminado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siguientes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casos:</w:t>
      </w:r>
    </w:p>
    <w:p w14:paraId="1F83FC07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</w:tabs>
        <w:spacing w:before="188"/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vez,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comisiones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favor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hayan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pagado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totalidad.</w:t>
      </w:r>
    </w:p>
    <w:p w14:paraId="25685DDB" w14:textId="77777777" w:rsidR="00A049F3" w:rsidRPr="004A2B17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2FE54EB6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  <w:tab w:val="left" w:pos="600"/>
        </w:tabs>
        <w:spacing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solicitud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Cliente.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Cuando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termine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solicitud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total, Respaldo Colombia no tendrá responsabilidad por el incumplimiento del pago de la Deuda.</w:t>
      </w:r>
    </w:p>
    <w:p w14:paraId="0B095FC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1AC2FF6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demás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causales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previstas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Contrato.</w:t>
      </w:r>
    </w:p>
    <w:p w14:paraId="45B89B9A" w14:textId="77777777" w:rsidR="00A049F3" w:rsidRPr="004A2B17" w:rsidRDefault="00384579">
      <w:pPr>
        <w:pStyle w:val="Textoindependiente"/>
        <w:spacing w:before="188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Octava: Gastos de Cobranza Extrajudicial y Judicial. </w:t>
      </w:r>
      <w:r w:rsidRPr="004A2B17">
        <w:rPr>
          <w:rFonts w:ascii="Times New Roman" w:hAnsi="Times New Roman" w:cs="Times New Roman"/>
          <w:sz w:val="18"/>
          <w:szCs w:val="18"/>
        </w:rPr>
        <w:t>Cobro Judicial y Extrajudicial. En caso de cobro prejudicial, extrajudicial o judicial relacionados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las Comisiones a cargo del Cliente y en favor de Respaldo, estarán a cargo del Cliente todos los gastos originados en el proceso de cobranza 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honorarios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causen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recaudo,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tarifas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establecidas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Colombia,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cuales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informarán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canales que se establezcan para el efecto.</w:t>
      </w:r>
    </w:p>
    <w:p w14:paraId="5636355E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Los costos de cobranza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prejudicial o judicial se causarán conforme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gestiones adelantadas por Respaldo Colombia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 terceros autorizados por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éste, con ocasión de la mora del Cliente en el pago de las cuotas del Crédito.</w:t>
      </w:r>
    </w:p>
    <w:p w14:paraId="78AA407F" w14:textId="7AEFEE33" w:rsidR="00A049F3" w:rsidRPr="004A2B17" w:rsidRDefault="00384579">
      <w:pPr>
        <w:pStyle w:val="Textoindependiente"/>
        <w:spacing w:before="166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Novena: No renuncia.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 renuncia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 falta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ejercicio por parte de Respaldo Colombia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 Resuelve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tu Deuda S.A.S., de cualquiera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los derechos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otorga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tenedores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título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así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otorgamiento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bajo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forma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jurídica,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 prórroga en los plazos pactados, no implicará la renuncia a estos derechos ni a sus garantías, ni impedirá a Respaldo Colombia y/o Resuelve tu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 S.A.S., ejercer tales derechos u otros en lo sucesivo de manera posterior o en el tiempo en que Respaldo Colombia lo considere.</w:t>
      </w:r>
    </w:p>
    <w:p w14:paraId="367930D0" w14:textId="5FB7CB22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Décima: Ley Aplicable y Solución de Controversias.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 Contrato se regirá e interpretará de conformidad con las leyes de la República de Colombia.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 disputa en relación con la interpretación y ejecución del Contrato, que no pudiere ser resuelta directamente por las Partes, a través de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mecanismos alternativos de solución de controversias, en primer lugar, a través del mecanismo de transacción y en segundo lugar, a través 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mecanismo de conciliación extrajudicial, será sometida a la jurisdicción colombiana.</w:t>
      </w:r>
    </w:p>
    <w:p w14:paraId="62526BF5" w14:textId="28F8CC04" w:rsidR="00A049F3" w:rsidRPr="004A2B17" w:rsidRDefault="00384579">
      <w:pPr>
        <w:pStyle w:val="Textoindependiente"/>
        <w:spacing w:before="16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Primera: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Modificaciones.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condiciones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podrán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modificadas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salvo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escrito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Partes.</w:t>
      </w:r>
    </w:p>
    <w:p w14:paraId="0F049263" w14:textId="77777777" w:rsidR="00A049F3" w:rsidRPr="004A2B17" w:rsidRDefault="00A049F3">
      <w:pPr>
        <w:pStyle w:val="Textoindependiente"/>
        <w:spacing w:before="11"/>
        <w:rPr>
          <w:rFonts w:ascii="Times New Roman" w:hAnsi="Times New Roman" w:cs="Times New Roman"/>
          <w:sz w:val="18"/>
          <w:szCs w:val="18"/>
        </w:rPr>
      </w:pPr>
    </w:p>
    <w:p w14:paraId="3D70A786" w14:textId="6BB7882C" w:rsidR="00A049F3" w:rsidRPr="004A2B17" w:rsidRDefault="00384579">
      <w:pPr>
        <w:pStyle w:val="Textoindependiente"/>
        <w:spacing w:before="1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</w:t>
      </w:r>
      <w:r w:rsidRPr="004A2B17">
        <w:rPr>
          <w:rFonts w:ascii="Times New Roman" w:hAnsi="Times New Roman" w:cs="Times New Roman"/>
          <w:color w:val="003972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Segunda:</w:t>
      </w:r>
      <w:r w:rsidRPr="004A2B17">
        <w:rPr>
          <w:rFonts w:ascii="Times New Roman" w:hAnsi="Times New Roman" w:cs="Times New Roman"/>
          <w:color w:val="003972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Cesión.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Ninguna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ceder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derechos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derivadas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autorización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expresa de la otra Parte.</w:t>
      </w:r>
    </w:p>
    <w:p w14:paraId="62FBC11F" w14:textId="6E956126" w:rsidR="00E278B2" w:rsidRPr="004A2B17" w:rsidRDefault="00E278B2" w:rsidP="00E278B2">
      <w:pPr>
        <w:pStyle w:val="Prrafodelista"/>
        <w:numPr>
          <w:ilvl w:val="0"/>
          <w:numId w:val="4"/>
        </w:numPr>
        <w:tabs>
          <w:tab w:val="left" w:pos="597"/>
          <w:tab w:val="left" w:pos="600"/>
        </w:tabs>
        <w:spacing w:before="180" w:line="247" w:lineRule="auto"/>
        <w:ind w:right="7953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lastRenderedPageBreak/>
        <w:t>{nombre_cliente}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br/>
      </w:r>
      <w:r w:rsidRPr="004A2B17">
        <w:rPr>
          <w:rFonts w:ascii="Times New Roman" w:hAnsi="Times New Roman" w:cs="Times New Roman"/>
          <w:sz w:val="18"/>
          <w:szCs w:val="18"/>
        </w:rPr>
        <w:t>Dirección: {direccion_cliente}</w:t>
      </w:r>
      <w:r w:rsidRPr="004A2B17">
        <w:rPr>
          <w:rFonts w:ascii="Times New Roman" w:hAnsi="Times New Roman" w:cs="Times New Roman"/>
          <w:sz w:val="18"/>
          <w:szCs w:val="18"/>
        </w:rPr>
        <w:br/>
        <w:t>Ciudad: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{ciudad_cliente}</w:t>
      </w:r>
    </w:p>
    <w:p w14:paraId="6F2CB1E7" w14:textId="77777777" w:rsidR="00E278B2" w:rsidRPr="004A2B17" w:rsidRDefault="00E278B2" w:rsidP="00E278B2">
      <w:pPr>
        <w:pStyle w:val="Textoindependiente"/>
        <w:spacing w:line="247" w:lineRule="auto"/>
        <w:ind w:left="600" w:right="668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Correo electrónico: {correo_cliente}</w:t>
      </w:r>
      <w:r w:rsidRPr="004A2B17">
        <w:rPr>
          <w:rFonts w:ascii="Times New Roman" w:hAnsi="Times New Roman" w:cs="Times New Roman"/>
          <w:sz w:val="18"/>
          <w:szCs w:val="18"/>
        </w:rPr>
        <w:br/>
        <w:t>Número telefónico de notificación: {telefono_cliente}</w:t>
      </w:r>
    </w:p>
    <w:p w14:paraId="20B1DD7C" w14:textId="77777777" w:rsidR="00E278B2" w:rsidRPr="004A2B17" w:rsidRDefault="00E278B2" w:rsidP="00E278B2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628AAD8B" w14:textId="77777777" w:rsidR="00E278B2" w:rsidRPr="004A2B17" w:rsidRDefault="00E278B2" w:rsidP="00E278B2">
      <w:pPr>
        <w:pStyle w:val="Prrafodelista"/>
        <w:numPr>
          <w:ilvl w:val="0"/>
          <w:numId w:val="4"/>
        </w:numPr>
        <w:tabs>
          <w:tab w:val="left" w:pos="597"/>
        </w:tabs>
        <w:spacing w:before="1"/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color w:val="003972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color w:val="003972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S.A.S.</w:t>
      </w:r>
    </w:p>
    <w:p w14:paraId="7D30A2FB" w14:textId="77777777" w:rsidR="00E278B2" w:rsidRPr="004A2B17" w:rsidRDefault="00E278B2" w:rsidP="00E278B2">
      <w:pPr>
        <w:pStyle w:val="Textoindependiente"/>
        <w:spacing w:before="6" w:line="247" w:lineRule="auto"/>
        <w:ind w:left="600" w:right="668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Dirección: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Cra.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7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No.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71-21,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Torre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B,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Oficina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407-1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Ciudad: Bogotá, D.C.</w:t>
      </w:r>
    </w:p>
    <w:p w14:paraId="7B583B2A" w14:textId="7A43F4C8" w:rsidR="00C6110F" w:rsidRPr="004A2B17" w:rsidRDefault="00E278B2" w:rsidP="00C6110F">
      <w:pPr>
        <w:pStyle w:val="Textoindependiente"/>
        <w:ind w:left="600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Correo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electrónico: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hyperlink r:id="rId10" w:history="1">
        <w:r w:rsidR="00C6110F" w:rsidRPr="004A2B17">
          <w:rPr>
            <w:rStyle w:val="Hipervnculo"/>
            <w:rFonts w:ascii="Times New Roman" w:hAnsi="Times New Roman" w:cs="Times New Roman"/>
            <w:spacing w:val="-2"/>
            <w:sz w:val="18"/>
            <w:szCs w:val="18"/>
          </w:rPr>
          <w:t>datospersonales@gobravo.com.c</w:t>
        </w:r>
        <w:r w:rsidR="00C6110F" w:rsidRPr="004A2B17">
          <w:rPr>
            <w:rStyle w:val="Hipervnculo"/>
            <w:rFonts w:ascii="Times New Roman" w:hAnsi="Times New Roman" w:cs="Times New Roman"/>
            <w:sz w:val="18"/>
            <w:szCs w:val="18"/>
          </w:rPr>
          <w:t>o</w:t>
        </w:r>
      </w:hyperlink>
      <w:r w:rsidR="00C6110F" w:rsidRPr="004A2B17">
        <w:rPr>
          <w:rFonts w:ascii="Times New Roman" w:hAnsi="Times New Roman" w:cs="Times New Roman"/>
          <w:sz w:val="18"/>
          <w:szCs w:val="18"/>
        </w:rPr>
        <w:t xml:space="preserve">    </w:t>
      </w:r>
    </w:p>
    <w:p w14:paraId="0F6C2904" w14:textId="77777777" w:rsidR="00C6110F" w:rsidRPr="004A2B17" w:rsidRDefault="00C6110F" w:rsidP="00C6110F">
      <w:pPr>
        <w:pStyle w:val="Textoindependiente"/>
        <w:ind w:left="600"/>
        <w:rPr>
          <w:rFonts w:ascii="Times New Roman" w:hAnsi="Times New Roman" w:cs="Times New Roman"/>
          <w:sz w:val="18"/>
          <w:szCs w:val="18"/>
        </w:rPr>
      </w:pPr>
    </w:p>
    <w:p w14:paraId="23567A43" w14:textId="77777777" w:rsidR="00A049F3" w:rsidRPr="004A2B17" w:rsidRDefault="00384579">
      <w:pPr>
        <w:pStyle w:val="Textoindependiente"/>
        <w:spacing w:before="18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Cualquier notificación se entenderá perfeccionada si se dirige a las mencionadas direcciones; por lo tanto, cualquier cambio de éstas deberá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previamente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comunicarse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escrito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efectos.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entienden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aceptan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comunicaciones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electrónicas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entenderán realizadas al día calendario inmediatamente siguiente a la fecha de su remisión.</w:t>
      </w:r>
    </w:p>
    <w:p w14:paraId="479D34D5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autoriza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expresamente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 Colombia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realizar notificaciones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acerca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estado de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reportes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mismo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originan ante las centrales de riesgo, a través de correo electrónico, llamada telefónica, mensajes de texto o por medio de aplicaciones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mensajería instantánea para teléfonos inteligentes al número de teléfono registrado en el Contrato.</w:t>
      </w:r>
    </w:p>
    <w:p w14:paraId="7500A236" w14:textId="738B86EE" w:rsidR="00A049F3" w:rsidRPr="004A2B17" w:rsidRDefault="00384579">
      <w:pPr>
        <w:pStyle w:val="Textoindependiente"/>
        <w:spacing w:before="167" w:line="288" w:lineRule="auto"/>
        <w:ind w:right="361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constancia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conformidad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contenido,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suscriben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Bogotá,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D.C.,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="000D1CD8" w:rsidRPr="004A2B17">
        <w:rPr>
          <w:rFonts w:ascii="Times New Roman" w:hAnsi="Times New Roman" w:cs="Times New Roman"/>
          <w:sz w:val="18"/>
          <w:szCs w:val="18"/>
        </w:rPr>
        <w:t xml:space="preserve">{dia_firma} </w:t>
      </w:r>
      <w:r w:rsidRPr="004A2B17">
        <w:rPr>
          <w:rFonts w:ascii="Times New Roman" w:hAnsi="Times New Roman" w:cs="Times New Roman"/>
          <w:sz w:val="18"/>
          <w:szCs w:val="18"/>
        </w:rPr>
        <w:t xml:space="preserve">días del mes </w:t>
      </w:r>
      <w:r w:rsidR="000D1CD8" w:rsidRPr="004A2B17">
        <w:rPr>
          <w:rFonts w:ascii="Times New Roman" w:hAnsi="Times New Roman" w:cs="Times New Roman"/>
          <w:sz w:val="18"/>
          <w:szCs w:val="18"/>
        </w:rPr>
        <w:t xml:space="preserve">{mes_firma} </w:t>
      </w:r>
      <w:r w:rsidRPr="004A2B17">
        <w:rPr>
          <w:rFonts w:ascii="Times New Roman" w:hAnsi="Times New Roman" w:cs="Times New Roman"/>
          <w:sz w:val="18"/>
          <w:szCs w:val="18"/>
        </w:rPr>
        <w:t xml:space="preserve">del año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r w:rsidR="00E368C1" w:rsidRPr="004A2B17">
        <w:rPr>
          <w:rFonts w:ascii="Times New Roman" w:hAnsi="Times New Roman" w:cs="Times New Roman"/>
          <w:sz w:val="18"/>
          <w:szCs w:val="18"/>
        </w:rPr>
        <w:t>anio</w:t>
      </w:r>
      <w:r w:rsidR="000D1CD8" w:rsidRPr="004A2B17">
        <w:rPr>
          <w:rFonts w:ascii="Times New Roman" w:hAnsi="Times New Roman" w:cs="Times New Roman"/>
          <w:sz w:val="18"/>
          <w:szCs w:val="18"/>
        </w:rPr>
        <w:t>_firma}</w:t>
      </w:r>
    </w:p>
    <w:p w14:paraId="345BD712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4256A548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10F8989" w14:textId="77777777" w:rsidR="00A049F3" w:rsidRPr="004A2B17" w:rsidRDefault="00A049F3">
      <w:pPr>
        <w:pStyle w:val="Textoindependiente"/>
        <w:spacing w:before="239" w:after="1"/>
        <w:rPr>
          <w:rFonts w:ascii="Times New Roman" w:hAnsi="Times New Roman" w:cs="Times New Roman"/>
          <w:sz w:val="18"/>
          <w:szCs w:val="18"/>
        </w:rPr>
      </w:pPr>
    </w:p>
    <w:p w14:paraId="1C1C0019" w14:textId="77777777" w:rsidR="00A049F3" w:rsidRPr="004A2B17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05A2D19C" wp14:editId="52500FAF">
            <wp:extent cx="679114" cy="1476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82D0" w14:textId="77777777" w:rsidR="00A049F3" w:rsidRPr="004A2B17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4A2B17">
          <w:headerReference w:type="default" r:id="rId12"/>
          <w:pgSz w:w="12240" w:h="20160"/>
          <w:pgMar w:top="700" w:right="360" w:bottom="280" w:left="720" w:header="62" w:footer="0" w:gutter="0"/>
          <w:cols w:space="720"/>
        </w:sectPr>
      </w:pPr>
    </w:p>
    <w:p w14:paraId="21736D8F" w14:textId="77777777" w:rsidR="00A049F3" w:rsidRPr="004A2B17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Daniel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González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643ED480" w14:textId="77777777" w:rsidR="00A049F3" w:rsidRPr="004A2B17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4A2B17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596B0C43" w14:textId="77777777" w:rsidR="00A049F3" w:rsidRPr="004A2B17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Representante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Legal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7AC25767" w14:textId="505A1F8C" w:rsidR="00A049F3" w:rsidRPr="004A2B17" w:rsidRDefault="00384579">
      <w:pPr>
        <w:pStyle w:val="Textoindependiente"/>
        <w:spacing w:before="51" w:line="247" w:lineRule="auto"/>
        <w:ind w:right="23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br w:type="column"/>
      </w:r>
      <w:r w:rsidR="000D1CD8" w:rsidRPr="004A2B17">
        <w:rPr>
          <w:rFonts w:ascii="Times New Roman" w:hAnsi="Times New Roman" w:cs="Times New Roman"/>
          <w:sz w:val="18"/>
          <w:szCs w:val="18"/>
        </w:rPr>
        <w:t>{nombre_cliente}</w:t>
      </w:r>
      <w:r w:rsidR="000D1CD8" w:rsidRPr="004A2B17">
        <w:rPr>
          <w:rFonts w:ascii="Times New Roman" w:hAnsi="Times New Roman" w:cs="Times New Roman"/>
          <w:sz w:val="18"/>
          <w:szCs w:val="18"/>
        </w:rPr>
        <w:br/>
      </w:r>
      <w:r w:rsidRPr="004A2B17">
        <w:rPr>
          <w:rFonts w:ascii="Times New Roman" w:hAnsi="Times New Roman" w:cs="Times New Roman"/>
          <w:sz w:val="18"/>
          <w:szCs w:val="18"/>
        </w:rPr>
        <w:t>CC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="000D1CD8" w:rsidRPr="004A2B17">
        <w:rPr>
          <w:rFonts w:ascii="Times New Roman" w:hAnsi="Times New Roman" w:cs="Times New Roman"/>
          <w:sz w:val="18"/>
          <w:szCs w:val="18"/>
        </w:rPr>
        <w:t>{cedula_cliente}</w:t>
      </w:r>
    </w:p>
    <w:p w14:paraId="0CA00E4C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3512118" w14:textId="77777777" w:rsidR="00A049F3" w:rsidRPr="00C6110F" w:rsidRDefault="00384579">
      <w:pPr>
        <w:pStyle w:val="Ttulo1"/>
        <w:tabs>
          <w:tab w:val="left" w:pos="3929"/>
          <w:tab w:val="left" w:pos="10799"/>
        </w:tabs>
        <w:spacing w:before="125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PAGARÉ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11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0A6F8B5C" w14:textId="77777777" w:rsidR="00A049F3" w:rsidRPr="00C6110F" w:rsidRDefault="00A049F3">
      <w:pPr>
        <w:pStyle w:val="Textoindependiente"/>
        <w:spacing w:before="106"/>
        <w:rPr>
          <w:rFonts w:ascii="Times New Roman" w:hAnsi="Times New Roman" w:cs="Times New Roman"/>
          <w:sz w:val="18"/>
          <w:szCs w:val="18"/>
        </w:rPr>
      </w:pPr>
    </w:p>
    <w:p w14:paraId="744202CA" w14:textId="38F178E7" w:rsidR="00A049F3" w:rsidRPr="00C6110F" w:rsidRDefault="00384579">
      <w:pPr>
        <w:pStyle w:val="Textoindependiente"/>
        <w:tabs>
          <w:tab w:val="left" w:pos="7216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Estructurada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{numero_producto}</w:t>
      </w:r>
      <w:r w:rsidRPr="00C6110F">
        <w:rPr>
          <w:rFonts w:ascii="Times New Roman" w:hAnsi="Times New Roman" w:cs="Times New Roman"/>
          <w:sz w:val="18"/>
          <w:szCs w:val="18"/>
        </w:rPr>
        <w:tab/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{numero_producto}</w:t>
      </w:r>
    </w:p>
    <w:p w14:paraId="2371EC55" w14:textId="77777777" w:rsidR="00A049F3" w:rsidRPr="00C6110F" w:rsidRDefault="00A049F3">
      <w:pPr>
        <w:pStyle w:val="Textoindependiente"/>
        <w:spacing w:before="177"/>
        <w:rPr>
          <w:rFonts w:ascii="Times New Roman" w:hAnsi="Times New Roman" w:cs="Times New Roman"/>
          <w:sz w:val="18"/>
          <w:szCs w:val="18"/>
        </w:rPr>
      </w:pPr>
    </w:p>
    <w:p w14:paraId="6484308C" w14:textId="5BFD3C59" w:rsidR="00A049F3" w:rsidRPr="00C6110F" w:rsidRDefault="00384579">
      <w:pPr>
        <w:pStyle w:val="Textoindependiente"/>
        <w:tabs>
          <w:tab w:val="left" w:pos="3105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Valor total: </w:t>
      </w:r>
      <w:r w:rsidR="002E1068" w:rsidRPr="00C6110F">
        <w:rPr>
          <w:rFonts w:ascii="Times New Roman" w:hAnsi="Times New Roman" w:cs="Times New Roman"/>
          <w:sz w:val="18"/>
          <w:szCs w:val="18"/>
          <w:u w:val="single"/>
        </w:rPr>
        <w:t>{Suma_comisiones}</w:t>
      </w:r>
    </w:p>
    <w:p w14:paraId="3E47697D" w14:textId="77777777" w:rsidR="00A049F3" w:rsidRPr="00C6110F" w:rsidRDefault="00A049F3">
      <w:pPr>
        <w:pStyle w:val="Textoindependiente"/>
        <w:spacing w:before="20"/>
        <w:rPr>
          <w:rFonts w:ascii="Times New Roman" w:hAnsi="Times New Roman" w:cs="Times New Roman"/>
          <w:sz w:val="18"/>
          <w:szCs w:val="18"/>
        </w:rPr>
      </w:pPr>
    </w:p>
    <w:p w14:paraId="54A6B933" w14:textId="77777777" w:rsidR="00A049F3" w:rsidRPr="00C6110F" w:rsidRDefault="00384579">
      <w:pPr>
        <w:pStyle w:val="Textoindependiente"/>
        <w:tabs>
          <w:tab w:val="left" w:pos="3951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Fecha de vencimiento: 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</w:p>
    <w:p w14:paraId="1B1BBCBC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2243EA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3847C04" w14:textId="77777777" w:rsidR="00A049F3" w:rsidRPr="00C6110F" w:rsidRDefault="00A049F3">
      <w:pPr>
        <w:pStyle w:val="Textoindependiente"/>
        <w:spacing w:before="105"/>
        <w:rPr>
          <w:rFonts w:ascii="Times New Roman" w:hAnsi="Times New Roman" w:cs="Times New Roman"/>
          <w:sz w:val="18"/>
          <w:szCs w:val="18"/>
        </w:rPr>
      </w:pPr>
    </w:p>
    <w:p w14:paraId="5C9655C8" w14:textId="3600100C" w:rsidR="00A049F3" w:rsidRPr="00C6110F" w:rsidRDefault="00384579">
      <w:pPr>
        <w:pStyle w:val="Textoindependiente"/>
        <w:spacing w:line="288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Yo,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09172C" w:rsidRPr="00C6110F">
        <w:rPr>
          <w:rFonts w:ascii="Times New Roman" w:hAnsi="Times New Roman" w:cs="Times New Roman"/>
          <w:sz w:val="18"/>
          <w:szCs w:val="18"/>
        </w:rPr>
        <w:t xml:space="preserve">{nombre_cliente} </w:t>
      </w:r>
      <w:r w:rsidRPr="00C6110F">
        <w:rPr>
          <w:rFonts w:ascii="Times New Roman" w:hAnsi="Times New Roman" w:cs="Times New Roman"/>
          <w:sz w:val="18"/>
          <w:szCs w:val="18"/>
        </w:rPr>
        <w:t>mayor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edad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(en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adelante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“Deudor”)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identificado(s)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aparece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pie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mi(nuestras)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firma(s)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actuando en nombre propio por medio del presente escrito manifiesto(amos):</w:t>
      </w:r>
    </w:p>
    <w:p w14:paraId="0E65B991" w14:textId="2BCB4760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4001"/>
          <w:tab w:val="left" w:pos="10245"/>
        </w:tabs>
        <w:spacing w:before="150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en virtud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 presente título valor debo(emos) y pagaré(mos), incondicional, solidaria e irrevocablemente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 la orden de Go Bravo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 S.A.S., identificado con el NIT 900.707.908 – 2, y con domicilio en la ciudad de Bogotá, en adelante el (“Acreedor”) o a la persona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natural o jurídica a quien el Acreedor ceda o endose sus derechos sobre este pagaré, la suma de </w:t>
      </w:r>
      <w:r w:rsidR="002E1068" w:rsidRPr="00C6110F">
        <w:rPr>
          <w:rFonts w:ascii="Times New Roman" w:hAnsi="Times New Roman" w:cs="Times New Roman"/>
          <w:sz w:val="18"/>
          <w:szCs w:val="18"/>
        </w:rPr>
        <w:t xml:space="preserve">{suma_comisiones_letras} </w:t>
      </w:r>
      <w:r w:rsidRPr="00C6110F">
        <w:rPr>
          <w:rFonts w:ascii="Times New Roman" w:hAnsi="Times New Roman" w:cs="Times New Roman"/>
          <w:sz w:val="18"/>
          <w:szCs w:val="18"/>
        </w:rPr>
        <w:t>Pesos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moneda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corriente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="002E1068" w:rsidRPr="00C6110F">
        <w:rPr>
          <w:rFonts w:ascii="Times New Roman" w:hAnsi="Times New Roman" w:cs="Times New Roman"/>
          <w:sz w:val="18"/>
          <w:szCs w:val="18"/>
        </w:rPr>
        <w:t>{suma comisiones}</w:t>
      </w:r>
      <w:r w:rsidRPr="00C6110F">
        <w:rPr>
          <w:rFonts w:ascii="Times New Roman" w:hAnsi="Times New Roman" w:cs="Times New Roman"/>
          <w:sz w:val="18"/>
          <w:szCs w:val="18"/>
        </w:rPr>
        <w:t xml:space="preserve"> por concepto del valor total de las Comisiones Mensuales y las Comisiones de Éxito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causadas en virtud del contrato de liquidación estructurada suscrito.</w:t>
      </w:r>
    </w:p>
    <w:p w14:paraId="6F8CB655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43BBFBD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1611"/>
          <w:tab w:val="left" w:pos="2057"/>
          <w:tab w:val="left" w:pos="6273"/>
          <w:tab w:val="left" w:pos="9984"/>
          <w:tab w:val="left" w:pos="10150"/>
        </w:tabs>
        <w:spacing w:before="1"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el pago del valor total de las comisiones causadas se efectuará en un sólo contado, el día [</w:t>
      </w:r>
      <w:r w:rsidRPr="00C6110F">
        <w:rPr>
          <w:rFonts w:ascii="Times New Roman" w:hAnsi="Times New Roman" w:cs="Times New Roman"/>
          <w:spacing w:val="80"/>
          <w:sz w:val="18"/>
          <w:szCs w:val="18"/>
          <w:u w:val="single"/>
        </w:rPr>
        <w:t xml:space="preserve">  </w:t>
      </w:r>
      <w:r w:rsidRPr="00C6110F">
        <w:rPr>
          <w:rFonts w:ascii="Times New Roman" w:hAnsi="Times New Roman" w:cs="Times New Roman"/>
          <w:sz w:val="18"/>
          <w:szCs w:val="18"/>
        </w:rPr>
        <w:t>] del mes de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del año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10"/>
          <w:sz w:val="18"/>
          <w:szCs w:val="18"/>
        </w:rPr>
        <w:t>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en las oficinas del Acreedor ubicadas en la ciudad de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o en su cuenta bancaria No.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</w:t>
      </w:r>
      <w:r w:rsidRPr="00C6110F">
        <w:rPr>
          <w:rFonts w:ascii="Times New Roman" w:hAnsi="Times New Roman" w:cs="Times New Roman"/>
          <w:spacing w:val="-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Banco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10"/>
          <w:sz w:val="18"/>
          <w:szCs w:val="18"/>
        </w:rPr>
        <w:t>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pacing w:val="-6"/>
          <w:sz w:val="18"/>
          <w:szCs w:val="18"/>
        </w:rPr>
        <w:t>].</w:t>
      </w:r>
    </w:p>
    <w:p w14:paraId="033755A9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CDDD70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60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declaro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excusado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protesto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requerimientos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judiciales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extrajudiciales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constitución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mora.</w:t>
      </w:r>
    </w:p>
    <w:p w14:paraId="658E64C8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22BD439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haya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recaudo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extrajudicial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valor,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honorarios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cobranza que se causen o hayan causado por tal razón, estarán a cargo del(los) deudor(es). Por tanto, en el evento de un cobro judicial,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gastos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limitarán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costas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decrete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juez,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sino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también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estarán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cargo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del(los)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deudor(es),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valor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impuesto de timbre, todos los honorarios del abogado de acuerdo con la autorización que he(mos) impartido al Acreedor, así como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comisiones por concepto de seguros que se causen hasta el momento del pago.</w:t>
      </w:r>
    </w:p>
    <w:p w14:paraId="51D5F5A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83D072B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no podre(mos) hacerme(nos) sustituir por un tercero en la totalidad o parte de las obligaciones emanadas de este pagaré sin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previa,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escrita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natural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ceda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sobre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pagaré.</w:t>
      </w:r>
    </w:p>
    <w:p w14:paraId="7848C2C0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A64408E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acepto(amos)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autorizo(amos)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irrevocable,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conceder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clase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prórroga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 convenga con uno o alguno de los firmantes, caso en el cual la solidaridad subsistirá en cualquier clase de prórroga o modificación a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condiciones de la liquidación modalidad reestructurada, aunque se pacte con uno sólo de los firmantes.</w:t>
      </w:r>
    </w:p>
    <w:p w14:paraId="130D445B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F04167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mera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ampliación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plazo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constituye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novación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ni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libera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garantías,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constituidas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favor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su(s)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cesionario(s),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 o sucesores del Acreedor.</w:t>
      </w:r>
    </w:p>
    <w:p w14:paraId="5ADE06E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2BABC2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Este pagaré podrá ser llenado por el Acreedor o su(s) cesionario(s), endosatarios o sucesores del Acreedor, según las instrucciones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impartidas por nosotros en la carta de instrucciones que se encuentra adjunta, de conformidad con lo establecido en el artículo 622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Código de Comercio.</w:t>
      </w:r>
    </w:p>
    <w:p w14:paraId="20D02864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6CAA351B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reconozco(cemos) el derecho que le asiste al Acreedor, para que en caso de presentar mora en el pago o en cualquiera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obligaciones contenidas en el presente título valor, el Acreedor podrá acelerar el plazo y exigir de manera anticipada, el pago de la totalidad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 saldo adeudado de la(s) obligaciones incorporada(s) en el presente pagaré, así como sus interés si hay lugar, los gastos de cobranza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incluyendo los honorarios de abogado que hayan sido pactados, sin necesidad de requerimiento judicial o extrajudicial para constituir 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mora.</w:t>
      </w:r>
    </w:p>
    <w:p w14:paraId="58C4302A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9788FB3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6"/>
          <w:tab w:val="left" w:pos="600"/>
        </w:tabs>
        <w:spacing w:line="247" w:lineRule="auto"/>
        <w:ind w:right="357" w:hanging="27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pérdida,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deterioro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destrucción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perjuicio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ofrecer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seguridades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tendientes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evitar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fraudulento,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nos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comprometemos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suscribir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uno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nuevo,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podrá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exigida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aún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vía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ejecutiva.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suscribir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 documento será exigible desde el momento en que así lo requiera el Acreedor.</w:t>
      </w:r>
    </w:p>
    <w:p w14:paraId="212DBB11" w14:textId="77777777" w:rsidR="00A049F3" w:rsidRPr="00C6110F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726E4A86" w14:textId="717AAF40" w:rsidR="00A049F3" w:rsidRPr="00C6110F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{ciudad_cliente}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{dia_firma}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{mes_firma}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="00F340EB" w:rsidRPr="00C6110F">
        <w:rPr>
          <w:rFonts w:ascii="Times New Roman" w:hAnsi="Times New Roman" w:cs="Times New Roman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{anio_firma}</w:t>
      </w:r>
    </w:p>
    <w:p w14:paraId="0C2DDE3C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56B3587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3955E80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2FB35F16" w14:textId="77777777" w:rsidR="00A049F3" w:rsidRPr="00C6110F" w:rsidRDefault="00A049F3">
      <w:pPr>
        <w:pStyle w:val="Textoindependiente"/>
        <w:spacing w:before="37" w:after="1"/>
        <w:rPr>
          <w:rFonts w:ascii="Times New Roman" w:hAnsi="Times New Roman" w:cs="Times New Roman"/>
          <w:sz w:val="18"/>
          <w:szCs w:val="18"/>
        </w:rPr>
      </w:pPr>
    </w:p>
    <w:p w14:paraId="0F53A337" w14:textId="77777777" w:rsidR="00A049F3" w:rsidRPr="00C6110F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4768763" wp14:editId="3234C080">
            <wp:extent cx="679114" cy="1476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2EC1" w14:textId="77777777" w:rsidR="00A049F3" w:rsidRPr="00C6110F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C6110F">
          <w:pgSz w:w="12240" w:h="20160"/>
          <w:pgMar w:top="700" w:right="360" w:bottom="280" w:left="720" w:header="62" w:footer="0" w:gutter="0"/>
          <w:cols w:space="720"/>
        </w:sectPr>
      </w:pPr>
    </w:p>
    <w:p w14:paraId="7373574F" w14:textId="77777777" w:rsidR="00A049F3" w:rsidRPr="00C6110F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Daniel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González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2AE9708E" w14:textId="77777777" w:rsidR="00A049F3" w:rsidRPr="00C6110F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C6110F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588FBEFE" w14:textId="77777777" w:rsidR="00A049F3" w:rsidRPr="00C6110F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Representante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1D9EF416" w14:textId="6E2DDC1A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{nombre_cliente}</w:t>
      </w:r>
      <w:r w:rsidR="00F340EB">
        <w:br/>
      </w:r>
      <w:r>
        <w:t>CC</w:t>
      </w:r>
      <w:r>
        <w:rPr>
          <w:spacing w:val="-1"/>
        </w:rPr>
        <w:t xml:space="preserve"> </w:t>
      </w:r>
      <w:r w:rsidR="00F340EB">
        <w:t>{cedula_cliente}</w:t>
      </w:r>
    </w:p>
    <w:p w14:paraId="7606B35A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A1B68D8" w14:textId="77777777" w:rsidR="00A049F3" w:rsidRPr="00C6110F" w:rsidRDefault="00384579">
      <w:pPr>
        <w:pStyle w:val="Ttulo1"/>
        <w:tabs>
          <w:tab w:val="left" w:pos="2860"/>
          <w:tab w:val="left" w:pos="10799"/>
        </w:tabs>
        <w:spacing w:before="125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CARTA</w:t>
      </w:r>
      <w:r w:rsidRPr="00C6110F">
        <w:rPr>
          <w:rFonts w:ascii="Times New Roman" w:hAnsi="Times New Roman" w:cs="Times New Roman"/>
          <w:color w:val="FFFFFF"/>
          <w:spacing w:val="9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DE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INSTRUCCIONES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PAGARÉ</w:t>
      </w:r>
      <w:r w:rsidRPr="00C6110F">
        <w:rPr>
          <w:rFonts w:ascii="Times New Roman" w:hAnsi="Times New Roman" w:cs="Times New Roman"/>
          <w:color w:val="FFFFFF"/>
          <w:spacing w:val="9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ESTRUCTURADA.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6B2457BF" w14:textId="61463EC1" w:rsidR="00A049F3" w:rsidRPr="00C6110F" w:rsidRDefault="00384579" w:rsidP="00F340EB">
      <w:pPr>
        <w:pStyle w:val="Textoindependiente"/>
        <w:spacing w:before="18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No: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{numero_producto}</w:t>
      </w:r>
    </w:p>
    <w:p w14:paraId="6C47198B" w14:textId="794B59B8" w:rsidR="00A049F3" w:rsidRPr="00C6110F" w:rsidRDefault="00384579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Yo (nosotros), </w:t>
      </w:r>
      <w:r w:rsidR="00F340EB" w:rsidRPr="00C6110F">
        <w:rPr>
          <w:rFonts w:ascii="Times New Roman" w:hAnsi="Times New Roman" w:cs="Times New Roman"/>
          <w:sz w:val="18"/>
          <w:szCs w:val="18"/>
        </w:rPr>
        <w:t xml:space="preserve">{nombre_cliente} </w:t>
      </w:r>
      <w:r w:rsidRPr="00C6110F">
        <w:rPr>
          <w:rFonts w:ascii="Times New Roman" w:hAnsi="Times New Roman" w:cs="Times New Roman"/>
          <w:sz w:val="18"/>
          <w:szCs w:val="18"/>
        </w:rPr>
        <w:t>mayor de edad, identificado como aparece al pie de mi(nuestras) firma(s), actuando en nombre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propio, en adelante el (“Deudor”), por medio del presente escrito manifiesto(amos) que faculto(amos) a Go Bravo Colombia S.A.S., en adelante 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(“Acreedor”)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ostente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futuro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proceda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 del pagaré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z w:val="18"/>
          <w:szCs w:val="18"/>
        </w:rPr>
        <w:t xml:space="preserve">{numero_producto} </w:t>
      </w:r>
      <w:r w:rsidRPr="00C6110F">
        <w:rPr>
          <w:rFonts w:ascii="Times New Roman" w:hAnsi="Times New Roman" w:cs="Times New Roman"/>
          <w:sz w:val="18"/>
          <w:szCs w:val="18"/>
        </w:rPr>
        <w:t>(en adelante, el “Pagaré”), que he suscrito en la fecha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 su favor y que se anexa, con el</w:t>
      </w:r>
      <w:r w:rsidRPr="00C6110F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 de convertir el Pagaré, en un documento que presta mérito ejecutivo y que está sujeto a los parámetros legales del artículo 622 del Código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Comercio, teniendo en cuenta las siguientes consideraciones:</w:t>
      </w:r>
    </w:p>
    <w:p w14:paraId="22655E78" w14:textId="239A9F1F" w:rsidR="00A049F3" w:rsidRPr="00C6110F" w:rsidRDefault="00384579" w:rsidP="00C6110F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before="152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Autorización para llenar el Pagaré. El pagaré suscrito podrá ser llenado cuando el Otorgante incumpla en todo o en parte su obligación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cuotas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estructurada,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demás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debidas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previstas en el documento de términos y condiciones del crédito. Además podrá ser llenado cuando el Otorgante incurra en alguna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siguientes causales: (A) Si el Otorgante llegare a ser: (i) Condenado penalmente por parte de las autoridades competentes por delitos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narcotráfico,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secuestro,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administración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recursos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actividades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terroristas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otros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delitos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terrorismo;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(ii)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incluido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control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administradas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autoridad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nacional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extranjera,</w:t>
      </w:r>
      <w:r w:rsidRPr="00C6110F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tales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 la Oficina de Control de Activos en el Exterior – OFAC emitida por la Oficina del Tesoro de los Estados Unidos de América, la lista de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Organización de las Naciones Unidas y otras listas públicas relacionadas con el tema del lavado de activos y financiación del terrorismo; o</w:t>
      </w:r>
      <w:r w:rsidR="00C6110F">
        <w:rPr>
          <w:rFonts w:ascii="Times New Roman" w:hAnsi="Times New Roman" w:cs="Times New Roman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(iii)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condenado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autoridades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competentes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tipo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otro delito; o (B) Si el Otorgante incumple una o cualquiera de las obligaciones establecidas en este documento, o en cualquier otro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 que instrumente o incorpore el Crédito como el pagaré; o (C) Si los bienes del Otorgante son embargados o perseguidos por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 persona en ejercicio de cualquier acción, de tal manera que a juicio del Acreedor pueda afectarse el cumplimiento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obligaciones a cargo del Otorgante; o (D) por la muerte del Otorgante tratándose de personas naturales, o disolución o liquidación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tratándose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jurídicas;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(F)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bienes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dados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garantía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demeritan,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gravados,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enajenados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todo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 o dejan de ser garantía suficiente por cualquier causa.</w:t>
      </w:r>
    </w:p>
    <w:p w14:paraId="25E5E2DC" w14:textId="77777777" w:rsidR="00A049F3" w:rsidRPr="00C6110F" w:rsidRDefault="00A049F3">
      <w:pPr>
        <w:pStyle w:val="Textoindependiente"/>
        <w:spacing w:before="8"/>
        <w:rPr>
          <w:rFonts w:ascii="Times New Roman" w:hAnsi="Times New Roman" w:cs="Times New Roman"/>
          <w:sz w:val="18"/>
          <w:szCs w:val="18"/>
        </w:rPr>
      </w:pPr>
    </w:p>
    <w:p w14:paraId="7F3CCD69" w14:textId="77777777" w:rsidR="00A049F3" w:rsidRPr="00C6110F" w:rsidRDefault="00384579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irrevocablemente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 y/o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 endosatarios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sucesores, para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 en blanco del Pagaré de manera mecánica (a máquina) o a mano, de conformidad con las instrucciones que se indican 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continuación: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Deudor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irrevocablemente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y/o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electrónica,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mecánica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máquina)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mano,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conformidad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instrucciones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 se indican a continuación:</w:t>
      </w:r>
    </w:p>
    <w:p w14:paraId="5AA13DE3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1197"/>
        </w:tabs>
        <w:spacing w:before="1"/>
        <w:ind w:left="1197" w:right="0" w:hanging="174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“Por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pagaré”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señalado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Primero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comprenderá:</w:t>
      </w:r>
    </w:p>
    <w:p w14:paraId="76D01A55" w14:textId="77777777" w:rsidR="00A049F3" w:rsidRPr="00C6110F" w:rsidRDefault="00384579">
      <w:pPr>
        <w:pStyle w:val="Prrafodelista"/>
        <w:numPr>
          <w:ilvl w:val="2"/>
          <w:numId w:val="2"/>
        </w:numPr>
        <w:tabs>
          <w:tab w:val="left" w:pos="1797"/>
        </w:tabs>
        <w:spacing w:before="6"/>
        <w:ind w:left="1797" w:right="0" w:hanging="174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diferida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pendiente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estructurada.</w:t>
      </w:r>
    </w:p>
    <w:p w14:paraId="288F2C29" w14:textId="77777777" w:rsidR="00A049F3" w:rsidRPr="00C6110F" w:rsidRDefault="00A049F3">
      <w:pPr>
        <w:pStyle w:val="Textoindependiente"/>
        <w:spacing w:before="11"/>
        <w:rPr>
          <w:rFonts w:ascii="Times New Roman" w:hAnsi="Times New Roman" w:cs="Times New Roman"/>
          <w:sz w:val="18"/>
          <w:szCs w:val="18"/>
        </w:rPr>
      </w:pPr>
    </w:p>
    <w:p w14:paraId="179DEF59" w14:textId="77777777" w:rsidR="00A049F3" w:rsidRPr="00C6110F" w:rsidRDefault="00384579">
      <w:pPr>
        <w:pStyle w:val="Prrafodelista"/>
        <w:numPr>
          <w:ilvl w:val="2"/>
          <w:numId w:val="2"/>
        </w:numPr>
        <w:tabs>
          <w:tab w:val="left" w:pos="1797"/>
          <w:tab w:val="left" w:pos="1800"/>
        </w:tabs>
        <w:spacing w:before="1" w:line="247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honorarios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cobranza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haya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tenga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realizar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ejecutivo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cobro de lo no pagado.</w:t>
      </w:r>
    </w:p>
    <w:p w14:paraId="20F3E3A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4770571A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1197"/>
          <w:tab w:val="left" w:pos="12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vencimiento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señalado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segundo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llenará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día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diligencie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consecuencia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incumplimiento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respecto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causal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establecida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carta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instrucciones;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que,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producirse,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 cualquier fecha posterior a la de emisión del Pagaré.</w:t>
      </w:r>
    </w:p>
    <w:p w14:paraId="3BCA6274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5E2FC618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pueden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llenados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sean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Acreedor.</w:t>
      </w:r>
    </w:p>
    <w:p w14:paraId="69CF6B45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55532D20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 el evento de que en desarrollo de esta autorización se cometieron errores involuntarios en su diligenciamiento, el Acreedor, o quien haga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 veces, queda expresamente facultado para aclararlos, enmendarlos y corregirlos, de manera tal que los mismos correspondan a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realidad.</w:t>
      </w:r>
    </w:p>
    <w:p w14:paraId="72F71683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C27A364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requiere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aviso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firmantes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mismo.</w:t>
      </w:r>
    </w:p>
    <w:p w14:paraId="67B3FA48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7E959CE1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asignado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firmamos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en”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colocará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pagaré.</w:t>
      </w:r>
    </w:p>
    <w:p w14:paraId="4CB06630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264D226B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 Otorgante declara voluntaria, incondicional y expresamente que conoce los términos y condiciones Pagaré y la Carta de Instrucciones y</w:t>
      </w:r>
      <w:r w:rsidRPr="00C6110F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 los suscribe después de haberlos leído atentamente, que las dudas sobre los términos, condiciones y conceptos contenidos en dichos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fueron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absueltas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satisfactoriamente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tanto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pleno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conocimiento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estipulado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ellos.</w:t>
      </w:r>
    </w:p>
    <w:p w14:paraId="782E3AAF" w14:textId="77777777" w:rsidR="00A049F3" w:rsidRPr="00C6110F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208E4748" w14:textId="1891AB3C" w:rsidR="00A049F3" w:rsidRPr="00C6110F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{ciudad_cliente}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{dia_firma}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{mes_firma}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{anio_firma}</w:t>
      </w:r>
    </w:p>
    <w:p w14:paraId="0D516ACD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077B058E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590CC37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6EF71339" w14:textId="77777777" w:rsidR="00A049F3" w:rsidRPr="00C6110F" w:rsidRDefault="00A049F3">
      <w:pPr>
        <w:pStyle w:val="Textoindependiente"/>
        <w:spacing w:before="38"/>
        <w:rPr>
          <w:rFonts w:ascii="Times New Roman" w:hAnsi="Times New Roman" w:cs="Times New Roman"/>
          <w:sz w:val="18"/>
          <w:szCs w:val="18"/>
        </w:rPr>
      </w:pPr>
    </w:p>
    <w:p w14:paraId="17A96938" w14:textId="77777777" w:rsidR="00A049F3" w:rsidRPr="00C6110F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2CC9B8AE" wp14:editId="51BEBE4E">
            <wp:extent cx="679114" cy="14763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5864" w14:textId="77777777" w:rsidR="00A049F3" w:rsidRPr="00C6110F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C6110F">
          <w:pgSz w:w="12240" w:h="20160"/>
          <w:pgMar w:top="700" w:right="360" w:bottom="280" w:left="720" w:header="62" w:footer="0" w:gutter="0"/>
          <w:cols w:space="720"/>
        </w:sectPr>
      </w:pPr>
    </w:p>
    <w:p w14:paraId="14E9E65F" w14:textId="77777777" w:rsidR="00A049F3" w:rsidRPr="00C6110F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Daniel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González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6C378F85" w14:textId="77777777" w:rsidR="00A049F3" w:rsidRPr="00C6110F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C6110F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2A89C652" w14:textId="77777777" w:rsidR="00A049F3" w:rsidRPr="00C6110F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Representante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028A0BF0" w14:textId="4B783783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{nombre_cliente}</w:t>
      </w:r>
      <w:r w:rsidR="00F340EB">
        <w:br/>
      </w:r>
      <w:r>
        <w:t>CC</w:t>
      </w:r>
      <w:r w:rsidR="00F340EB">
        <w:t xml:space="preserve"> {cedula_cliente}</w:t>
      </w:r>
    </w:p>
    <w:p w14:paraId="04F8A8FE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5277D198" w14:textId="3A4AF65A" w:rsidR="00A049F3" w:rsidRDefault="00C6110F">
      <w:pPr>
        <w:pStyle w:val="Textoindependiente"/>
        <w:rPr>
          <w:sz w:val="10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lastRenderedPageBreak/>
        <mc:AlternateContent>
          <mc:Choice Requires="wps">
            <w:drawing>
              <wp:inline distT="0" distB="0" distL="0" distR="0" wp14:anchorId="68D99AC2" wp14:editId="7F12E9ED">
                <wp:extent cx="6858000" cy="965200"/>
                <wp:effectExtent l="0" t="0" r="0" b="635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0" cy="965200"/>
                        </a:xfrm>
                        <a:prstGeom prst="rect">
                          <a:avLst/>
                        </a:prstGeom>
                        <a:solidFill>
                          <a:srgbClr val="003972"/>
                        </a:solidFill>
                      </wps:spPr>
                      <wps:txbx>
                        <w:txbxContent>
                          <w:p w14:paraId="45B134FF" w14:textId="77777777" w:rsidR="00C6110F" w:rsidRDefault="00C6110F" w:rsidP="00C6110F">
                            <w:pPr>
                              <w:spacing w:before="1" w:line="247" w:lineRule="auto"/>
                              <w:ind w:left="60" w:right="55" w:hanging="3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AUTORIZACIÓN REPORTE Y CONSULTA A LAS CENTRALES DE RIESGO: -AUTORIZACIÓN EXPRESA PARA REPORTAR, CONSULTAR Y COMPARTIR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INFORMACIÓN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CONTENIDA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EN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LAS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BASES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DATOS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FINANCIERA,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CREDITICIA,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COMERCIAL,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SERVICIOS,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LAS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ENTIDADES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VIGILANCIA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Y CONTROL DEBIDAMENTE FACULTADAS Y LA PROVENIENTE DE OTROS PAÍSES.AUTORIZACIÓN REPORTE Y CONSULTA A LAS CENTRALES 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RIESGO: -AUTORIZACIÓN EXPRESA PARA REPORTAR, CONSULTAR Y COMPARTIR INFORMACIÓN CONTENIDA EN LAS BASES DE DATOS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FINANCIERA, CREDITICIA, COMERCIAL, DE SERVICIOS, DE LAS ENTIDADES DE VIGILANCIA Y CONTROL DEBIDAMENTE FACULTADAS Y LA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PROVENIENTE DE OTROS PAÍSES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8D99AC2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width:540pt;height:7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d/4rwEAAE8DAAAOAAAAZHJzL2Uyb0RvYy54bWysU8Fu2zAMvQ/YPwi6L3YzNEuNOMXWosOA&#10;YivQ9QNkWUqEyaZGKrHz96MUJynW27CLTInU03uP9Op27LzYGyQHfS2vZqUUptfQun5Ty5efDx+W&#10;UlBUfas89KaWB0Pydv3+3WoIlZnDFnxrUDBIT9UQarmNMVRFQXprOkUzCKbnpAXsVOQtbooW1cDo&#10;nS/mZbkoBsA2IGhDxKf3x6RcZ3xrjY4/rCUTha8lc4t5xbw2aS3WK1VtUIWt0xMN9Q8sOuV6fvQM&#10;da+iEjt0b6A6pxEIbJxp6Aqw1mmTNbCaq/IvNc9bFUzWwuZQONtE/w9Wf98/hycUcfwCIzcwi6Dw&#10;CPoXsTfFEKiaapKnVBFXJ6GjxS59WYLgi+zt4eynGaPQfLhYXi/LklOaczeLa25YMry43A5I8auB&#10;TqSglsj9ygzU/pHisfRUkh4j8K59cN7nDW6aO49ir1Jvy483n+YT+quyLODIObGPYzMybAobaA8s&#10;fODe15J+7xQaKfy3ns1Ng3IK8BQ0pwCjv4M8TolFD593EazLbC+4k3Xctax3mrA0Fq/3ueryH6z/&#10;AAAA//8DAFBLAwQUAAYACAAAACEAKhNOU9oAAAAGAQAADwAAAGRycy9kb3ducmV2LnhtbEyPQU/D&#10;MAyF70j8h8iTuCCWUASaStMJIYEEF0TH7m7rtdUapzRZV/49Hhd2sfz07OfP2Xp2vZpoDJ1nC7dL&#10;A4q48nXHjYWvzcvNClSIyDX2nsnCDwVY55cXGaa1P/InTUVslIRwSNFCG+OQah2qlhyGpR+Ixdv5&#10;0WEUOTa6HvEo4a7XiTEP2mHHcqHFgZ5bqvbFwQlGF17v3r5xu73eVYVLSv0+bT6svVrMT4+gIs3x&#10;fxhO+LIDuTCV/sB1UL0FeST+1ZNnVkZ0Kd19YkDnmT7Hz38BAAD//wMAUEsBAi0AFAAGAAgAAAAh&#10;ALaDOJL+AAAA4QEAABMAAAAAAAAAAAAAAAAAAAAAAFtDb250ZW50X1R5cGVzXS54bWxQSwECLQAU&#10;AAYACAAAACEAOP0h/9YAAACUAQAACwAAAAAAAAAAAAAAAAAvAQAAX3JlbHMvLnJlbHNQSwECLQAU&#10;AAYACAAAACEAcx3f+K8BAABPAwAADgAAAAAAAAAAAAAAAAAuAgAAZHJzL2Uyb0RvYy54bWxQSwEC&#10;LQAUAAYACAAAACEAKhNOU9oAAAAGAQAADwAAAAAAAAAAAAAAAAAJBAAAZHJzL2Rvd25yZXYueG1s&#10;UEsFBgAAAAAEAAQA8wAAABAFAAAAAA==&#10;" fillcolor="#003972" stroked="f">
                <v:textbox inset="0,0,0,0">
                  <w:txbxContent>
                    <w:p w14:paraId="45B134FF" w14:textId="77777777" w:rsidR="00C6110F" w:rsidRDefault="00C6110F" w:rsidP="00C6110F">
                      <w:pPr>
                        <w:spacing w:before="1" w:line="247" w:lineRule="auto"/>
                        <w:ind w:left="60" w:right="55" w:hanging="3"/>
                        <w:jc w:val="center"/>
                        <w:rPr>
                          <w:color w:val="000000"/>
                          <w:sz w:val="16"/>
                        </w:rPr>
                      </w:pP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AUTORIZACIÓN REPORTE Y CONSULTA A LAS CENTRALES DE RIESGO: -AUTORIZACIÓN EXPRESA PARA REPORTAR, CONSULTAR Y COMPARTIR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INFORMACIÓN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CONTENIDA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EN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LAS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BASES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DATOS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FINANCIERA,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CREDITICIA,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COMERCIAL,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SERVICIOS,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LAS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ENTIDADES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VIGILANCIA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Y CONTROL DEBIDAMENTE FACULTADAS Y LA PROVENIENTE DE OTROS PAÍSES.AUTORIZACIÓN REPORTE Y CONSULTA A LAS CENTRALES 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RIESGO: -AUTORIZACIÓN EXPRESA PARA REPORTAR, CONSULTAR Y COMPARTIR INFORMACIÓN CONTENIDA EN LAS BASES DE DATOS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FINANCIERA, CREDITICIA, COMERCIAL, DE SERVICIOS, DE LAS ENTIDADES DE VIGILANCIA Y CONTROL DEBIDAMENTE FACULTADAS Y LA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PROVENIENTE DE OTROS PAÍSES</w:t>
                      </w:r>
                      <w:r>
                        <w:rPr>
                          <w:color w:val="FFFFFF"/>
                          <w:sz w:val="16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B0A354" w14:textId="62068B5E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6876A661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before="142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los datos personales de Conocimiento del Cliente son regidos atendiendo las disposiciones e instrucciones impartidas por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Superintendencia de Sociedades y los estándares internacionales para la Prevención y el Control del Lavado de Activos, la Financiación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 y la Financiación de la Proliferación de Armas de Destrucción Masiva.</w:t>
      </w:r>
    </w:p>
    <w:p w14:paraId="2AD9C16A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EDDC1BE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conforme a los dispuesto en el literal b) del artículo 2 de la Ley1581 de 2012, las disposiciones que buscan la protección de datos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encuentran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contenidos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dicha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disposición,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aplicables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bases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archivos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tengan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finalidad la prevención, detección, monitoreo y control del lavado de activos y el financiamiento del terrorismo, por lo que en principio 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utilización no requeriría de una autorización de su titular, la cual proviene de la Ley.</w:t>
      </w:r>
    </w:p>
    <w:p w14:paraId="1C5E85BE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13D9D44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adicionales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estudio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técnico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riesgo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tratarán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observando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disposiciones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vigentes.</w:t>
      </w:r>
    </w:p>
    <w:p w14:paraId="63C73256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6BE2F82A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también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tratados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comerciales,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razón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emitir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siguiente:</w:t>
      </w:r>
    </w:p>
    <w:p w14:paraId="7D5744D0" w14:textId="77777777" w:rsidR="00A049F3" w:rsidRPr="00C6110F" w:rsidRDefault="00384579">
      <w:pPr>
        <w:pStyle w:val="Textoindependiente"/>
        <w:spacing w:before="187"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titular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actuando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libre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voluntariamente,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RESPALDO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S.A.S.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ostente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futuro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consultar,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solicitar,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suministrar,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reportar,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procesar y divulgar toda la información que se refiere a mi comportamiento crediticio, financiero y comercial a las Centrales de Riesgo y/o a quien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 sus derechos y a cualquier otra base de datos.</w:t>
      </w:r>
    </w:p>
    <w:p w14:paraId="17F7CC96" w14:textId="77777777" w:rsidR="00A049F3" w:rsidRPr="00C6110F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 anterior implica que mi comportamiento presente y pasado frente a mis obligaciones permanecerá reflejado de manera completa en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mencionadas bases de datos con el objeto de suministrar información suficiente y adecuada al mercado sobre el estado de mis obligaciones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financieras, comerciales y crediticias. Por lo tanto, conocerán mi información quienes se encuentren afiliados a dichas centrales y/o que tengan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acceso a está, de conformidad con la legislación aplicable.</w:t>
      </w:r>
    </w:p>
    <w:p w14:paraId="1870550F" w14:textId="77777777" w:rsidR="00A049F3" w:rsidRPr="00C6110F" w:rsidRDefault="00384579">
      <w:pPr>
        <w:pStyle w:val="Textoindependiente"/>
        <w:spacing w:before="16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Así mismo, autorizo expresa y libremente a la empresa para obtener mi información personal directamente de fuentes públicas, bases de datos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estatales, o a través de terceros expresamente autorizados por mí. Específicamente, frente al último escenario, en desarrollo de lo dispuesto en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artículos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8°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13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1581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2012,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empresa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obtener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relativa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ingresos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aportes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parafiscales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través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 operadores de información de la Planilla Integrada de Liquidación de Aportes (“PILA”). Para los efectos anteriores, autorizo expresamente a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empresa para que solicite y le sea entregada dicha información de los operadores de información PILA cuantas veces lo requiera, mientras no sea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revocada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modificada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autorización.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mismo,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dejo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estoy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entregados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compañía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pueden ser revisados, actualizados y/o modificados por mí en cualquier momento.</w:t>
      </w:r>
    </w:p>
    <w:p w14:paraId="287BEDA1" w14:textId="77777777" w:rsidR="00A049F3" w:rsidRPr="00C6110F" w:rsidRDefault="00384579">
      <w:pPr>
        <w:pStyle w:val="Textoindependiente"/>
        <w:spacing w:before="169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permanencia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bases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determinada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ordenamiento</w:t>
      </w:r>
      <w:r w:rsidRPr="00C6110F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aplicable,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especial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normas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legales y la jurisprudencia, los cuales contienen mis derechos y obligaciones, que, por ser públicos, conozco plenamente. Así mismo manifiesto 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conozco el reglamento de las Centrales de Riesgo.</w:t>
      </w:r>
    </w:p>
    <w:p w14:paraId="3557F069" w14:textId="77777777" w:rsidR="00A049F3" w:rsidRPr="00C6110F" w:rsidRDefault="00384579">
      <w:pPr>
        <w:pStyle w:val="Textoindependiente"/>
        <w:spacing w:before="166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 caso de que, en el futuro, el autorizado en este documento efectúe una venta de cartera o una cesión a cualquier título de las obligaciones a mi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cargo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favor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tercero,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efectos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extenderán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éste,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términos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condiciones.</w:t>
      </w:r>
      <w:r w:rsidRPr="00C6110F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 a la central de Información a que, en su calidad de operador, ponga mi información a disposición de otros operadores nacionales 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extranjeros, en los términos que establece la ley, siempre y cuando su objeto sea similar al aquí establecido.</w:t>
      </w:r>
    </w:p>
    <w:p w14:paraId="09AECB75" w14:textId="77777777" w:rsidR="00A049F3" w:rsidRPr="00C6110F" w:rsidRDefault="00384579">
      <w:pPr>
        <w:pStyle w:val="Textoindependiente"/>
        <w:spacing w:before="16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Declaro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RESPALDO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S.A.S.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hacer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uso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finalidades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política de tratamiento de datos personales, con el propósito que se verifique la información de contenido crediticio, financiero, de reputación, así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realice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verificación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restrictivas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determine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compañía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cómo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propósito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analizar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viabilidad de desarrollar una operación de contenido precontractual o contractual.</w:t>
      </w:r>
    </w:p>
    <w:p w14:paraId="11BFFCC8" w14:textId="77777777" w:rsidR="00A049F3" w:rsidRPr="00C6110F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medida,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desde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acepto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resultado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verificación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consulta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cada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y/o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procedimientos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necesarios para que RESPALDO COLOMBIA S.A.S., se determine por parte de la empresa que no puede realizar una contratación de acuerdo con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parámetros de evaluación, no procederé(mos) a ejercer ninguna acción de contenido contractual o precontractual tendiente al reconocimiento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 económico o de cualquier otra naturaleza derivado de tratativas previas y/o el reconocimiento de derechos de naturaleza precontractual.</w:t>
      </w:r>
    </w:p>
    <w:p w14:paraId="00BAD854" w14:textId="045C6768" w:rsidR="00A049F3" w:rsidRPr="00C6110F" w:rsidRDefault="00384579" w:rsidP="00F340EB">
      <w:pPr>
        <w:pStyle w:val="Textoindependiente"/>
        <w:spacing w:before="167"/>
        <w:rPr>
          <w:rFonts w:ascii="Times New Roman" w:hAnsi="Times New Roman" w:cs="Times New Roman"/>
          <w:spacing w:val="-2"/>
          <w:w w:val="105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{ciudad_cliente}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{dia_firma}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r w:rsidR="00E368C1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_firma}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{anio_firma}</w:t>
      </w:r>
    </w:p>
    <w:p w14:paraId="542E98C9" w14:textId="77777777" w:rsidR="00F340EB" w:rsidRPr="00C6110F" w:rsidRDefault="00F340EB" w:rsidP="00F340EB">
      <w:pPr>
        <w:pStyle w:val="Textoindependiente"/>
        <w:spacing w:before="167"/>
        <w:rPr>
          <w:rFonts w:ascii="Times New Roman" w:hAnsi="Times New Roman" w:cs="Times New Roman"/>
          <w:sz w:val="18"/>
          <w:szCs w:val="18"/>
        </w:rPr>
      </w:pPr>
    </w:p>
    <w:p w14:paraId="1B09BF5F" w14:textId="39DA2FB5" w:rsidR="00A049F3" w:rsidRPr="00C6110F" w:rsidRDefault="00384579">
      <w:pPr>
        <w:tabs>
          <w:tab w:val="left" w:pos="3239"/>
        </w:tabs>
        <w:spacing w:before="1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003972"/>
          <w:sz w:val="18"/>
          <w:szCs w:val="18"/>
        </w:rPr>
        <w:t>Nombre</w:t>
      </w:r>
      <w:r w:rsidRPr="00C6110F">
        <w:rPr>
          <w:rFonts w:ascii="Times New Roman" w:hAnsi="Times New Roman" w:cs="Times New Roman"/>
          <w:color w:val="003972"/>
          <w:spacing w:val="-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C6110F">
        <w:rPr>
          <w:rFonts w:ascii="Times New Roman" w:hAnsi="Times New Roman" w:cs="Times New Roman"/>
          <w:color w:val="003972"/>
          <w:spacing w:val="-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</w:rPr>
        <w:t>cliente: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ab/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{nombre_cliente}</w:t>
      </w:r>
    </w:p>
    <w:p w14:paraId="0782AEE0" w14:textId="5A347F3B" w:rsidR="00AE1105" w:rsidRPr="00C6110F" w:rsidRDefault="00384579" w:rsidP="00E278B2">
      <w:pPr>
        <w:tabs>
          <w:tab w:val="left" w:pos="3239"/>
        </w:tabs>
        <w:rPr>
          <w:rFonts w:ascii="Times New Roman" w:hAnsi="Times New Roman" w:cs="Times New Roman"/>
          <w:spacing w:val="-2"/>
          <w:sz w:val="18"/>
          <w:szCs w:val="18"/>
          <w:lang w:val="es-CO"/>
        </w:rPr>
      </w:pP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  <w:lang w:val="es-CO"/>
        </w:rPr>
        <w:t>Documento</w:t>
      </w:r>
      <w:r w:rsidRPr="00C6110F">
        <w:rPr>
          <w:rFonts w:ascii="Times New Roman" w:hAnsi="Times New Roman" w:cs="Times New Roman"/>
          <w:color w:val="003972"/>
          <w:spacing w:val="-3"/>
          <w:sz w:val="18"/>
          <w:szCs w:val="18"/>
          <w:lang w:val="es-CO"/>
        </w:rPr>
        <w:t xml:space="preserve"> </w:t>
      </w: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  <w:lang w:val="es-CO"/>
        </w:rPr>
        <w:t>de Identidad:</w:t>
      </w:r>
      <w:r w:rsidRPr="00C6110F">
        <w:rPr>
          <w:rFonts w:ascii="Times New Roman" w:hAnsi="Times New Roman" w:cs="Times New Roman"/>
          <w:color w:val="003972"/>
          <w:sz w:val="18"/>
          <w:szCs w:val="18"/>
          <w:lang w:val="es-CO"/>
        </w:rPr>
        <w:tab/>
      </w:r>
      <w:r w:rsidRPr="00C6110F">
        <w:rPr>
          <w:rFonts w:ascii="Times New Roman" w:hAnsi="Times New Roman" w:cs="Times New Roman"/>
          <w:sz w:val="18"/>
          <w:szCs w:val="18"/>
          <w:lang w:val="es-CO"/>
        </w:rPr>
        <w:t>CC</w:t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 xml:space="preserve"> {cedula_client</w:t>
      </w:r>
      <w:r w:rsidR="0009172C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e</w:t>
      </w:r>
      <w:r w:rsidR="00AE1105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}</w:t>
      </w:r>
    </w:p>
    <w:sectPr w:rsidR="00AE1105" w:rsidRPr="00C6110F">
      <w:headerReference w:type="default" r:id="rId13"/>
      <w:pgSz w:w="12240" w:h="15840"/>
      <w:pgMar w:top="700" w:right="36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73FF9" w14:textId="77777777" w:rsidR="00017133" w:rsidRDefault="00017133">
      <w:r>
        <w:separator/>
      </w:r>
    </w:p>
  </w:endnote>
  <w:endnote w:type="continuationSeparator" w:id="0">
    <w:p w14:paraId="0A6803F4" w14:textId="77777777" w:rsidR="00017133" w:rsidRDefault="00017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AE5FD" w14:textId="77777777" w:rsidR="00017133" w:rsidRDefault="00017133">
      <w:r>
        <w:separator/>
      </w:r>
    </w:p>
  </w:footnote>
  <w:footnote w:type="continuationSeparator" w:id="0">
    <w:p w14:paraId="28D006BC" w14:textId="77777777" w:rsidR="00017133" w:rsidRDefault="000171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F4B42" w14:textId="2954AA03" w:rsidR="00A049F3" w:rsidRDefault="00A049F3">
    <w:pPr>
      <w:pStyle w:val="Textoindependiente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1EFCC" w14:textId="77777777" w:rsidR="00A049F3" w:rsidRPr="00AE1105" w:rsidRDefault="00A049F3">
    <w:pPr>
      <w:pStyle w:val="Textoindependiente"/>
      <w:spacing w:line="14" w:lineRule="auto"/>
      <w:rPr>
        <w:sz w:val="2"/>
        <w:lang w:val="es-C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C77"/>
    <w:multiLevelType w:val="hybridMultilevel"/>
    <w:tmpl w:val="5E28BFB2"/>
    <w:lvl w:ilvl="0" w:tplc="B2EE01FC">
      <w:start w:val="1"/>
      <w:numFmt w:val="decimal"/>
      <w:lvlText w:val="%1."/>
      <w:lvlJc w:val="left"/>
      <w:pPr>
        <w:ind w:left="10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843426C0">
      <w:start w:val="1"/>
      <w:numFmt w:val="decimal"/>
      <w:lvlText w:val="%2."/>
      <w:lvlJc w:val="left"/>
      <w:pPr>
        <w:ind w:left="1628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2" w:tplc="13DE885E">
      <w:start w:val="1"/>
      <w:numFmt w:val="decimal"/>
      <w:lvlText w:val="%3."/>
      <w:lvlJc w:val="left"/>
      <w:pPr>
        <w:ind w:left="22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3" w:tplc="03FE94EC">
      <w:numFmt w:val="bullet"/>
      <w:lvlText w:val="•"/>
      <w:lvlJc w:val="left"/>
      <w:pPr>
        <w:ind w:left="3398" w:hanging="177"/>
      </w:pPr>
      <w:rPr>
        <w:rFonts w:hint="default"/>
        <w:lang w:val="es-ES" w:eastAsia="en-US" w:bidi="ar-SA"/>
      </w:rPr>
    </w:lvl>
    <w:lvl w:ilvl="4" w:tplc="B80AD0A0">
      <w:numFmt w:val="bullet"/>
      <w:lvlText w:val="•"/>
      <w:lvlJc w:val="left"/>
      <w:pPr>
        <w:ind w:left="4568" w:hanging="177"/>
      </w:pPr>
      <w:rPr>
        <w:rFonts w:hint="default"/>
        <w:lang w:val="es-ES" w:eastAsia="en-US" w:bidi="ar-SA"/>
      </w:rPr>
    </w:lvl>
    <w:lvl w:ilvl="5" w:tplc="19BA3E0C">
      <w:numFmt w:val="bullet"/>
      <w:lvlText w:val="•"/>
      <w:lvlJc w:val="left"/>
      <w:pPr>
        <w:ind w:left="5738" w:hanging="177"/>
      </w:pPr>
      <w:rPr>
        <w:rFonts w:hint="default"/>
        <w:lang w:val="es-ES" w:eastAsia="en-US" w:bidi="ar-SA"/>
      </w:rPr>
    </w:lvl>
    <w:lvl w:ilvl="6" w:tplc="CF64AC4C">
      <w:numFmt w:val="bullet"/>
      <w:lvlText w:val="•"/>
      <w:lvlJc w:val="left"/>
      <w:pPr>
        <w:ind w:left="6908" w:hanging="177"/>
      </w:pPr>
      <w:rPr>
        <w:rFonts w:hint="default"/>
        <w:lang w:val="es-ES" w:eastAsia="en-US" w:bidi="ar-SA"/>
      </w:rPr>
    </w:lvl>
    <w:lvl w:ilvl="7" w:tplc="7250F578">
      <w:numFmt w:val="bullet"/>
      <w:lvlText w:val="•"/>
      <w:lvlJc w:val="left"/>
      <w:pPr>
        <w:ind w:left="8078" w:hanging="177"/>
      </w:pPr>
      <w:rPr>
        <w:rFonts w:hint="default"/>
        <w:lang w:val="es-ES" w:eastAsia="en-US" w:bidi="ar-SA"/>
      </w:rPr>
    </w:lvl>
    <w:lvl w:ilvl="8" w:tplc="B1929A80">
      <w:numFmt w:val="bullet"/>
      <w:lvlText w:val="•"/>
      <w:lvlJc w:val="left"/>
      <w:pPr>
        <w:ind w:left="9248" w:hanging="177"/>
      </w:pPr>
      <w:rPr>
        <w:rFonts w:hint="default"/>
        <w:lang w:val="es-ES" w:eastAsia="en-US" w:bidi="ar-SA"/>
      </w:rPr>
    </w:lvl>
  </w:abstractNum>
  <w:abstractNum w:abstractNumId="1" w15:restartNumberingAfterBreak="0">
    <w:nsid w:val="29833606"/>
    <w:multiLevelType w:val="hybridMultilevel"/>
    <w:tmpl w:val="9386E7EA"/>
    <w:lvl w:ilvl="0" w:tplc="AF62E20A">
      <w:start w:val="1"/>
      <w:numFmt w:val="decimal"/>
      <w:lvlText w:val="%1."/>
      <w:lvlJc w:val="left"/>
      <w:pPr>
        <w:ind w:left="54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1" w:tplc="45681FB2">
      <w:start w:val="1"/>
      <w:numFmt w:val="lowerLetter"/>
      <w:lvlText w:val="%2."/>
      <w:lvlJc w:val="left"/>
      <w:pPr>
        <w:ind w:left="90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2" w:tplc="3C526A14">
      <w:numFmt w:val="bullet"/>
      <w:lvlText w:val="•"/>
      <w:lvlJc w:val="left"/>
      <w:pPr>
        <w:ind w:left="2000" w:hanging="210"/>
      </w:pPr>
      <w:rPr>
        <w:rFonts w:hint="default"/>
        <w:lang w:val="es-ES" w:eastAsia="en-US" w:bidi="ar-SA"/>
      </w:rPr>
    </w:lvl>
    <w:lvl w:ilvl="3" w:tplc="E62EFA6C">
      <w:numFmt w:val="bullet"/>
      <w:lvlText w:val="•"/>
      <w:lvlJc w:val="left"/>
      <w:pPr>
        <w:ind w:left="3100" w:hanging="210"/>
      </w:pPr>
      <w:rPr>
        <w:rFonts w:hint="default"/>
        <w:lang w:val="es-ES" w:eastAsia="en-US" w:bidi="ar-SA"/>
      </w:rPr>
    </w:lvl>
    <w:lvl w:ilvl="4" w:tplc="83221828">
      <w:numFmt w:val="bullet"/>
      <w:lvlText w:val="•"/>
      <w:lvlJc w:val="left"/>
      <w:pPr>
        <w:ind w:left="4200" w:hanging="210"/>
      </w:pPr>
      <w:rPr>
        <w:rFonts w:hint="default"/>
        <w:lang w:val="es-ES" w:eastAsia="en-US" w:bidi="ar-SA"/>
      </w:rPr>
    </w:lvl>
    <w:lvl w:ilvl="5" w:tplc="2F10F4A2">
      <w:numFmt w:val="bullet"/>
      <w:lvlText w:val="•"/>
      <w:lvlJc w:val="left"/>
      <w:pPr>
        <w:ind w:left="5300" w:hanging="210"/>
      </w:pPr>
      <w:rPr>
        <w:rFonts w:hint="default"/>
        <w:lang w:val="es-ES" w:eastAsia="en-US" w:bidi="ar-SA"/>
      </w:rPr>
    </w:lvl>
    <w:lvl w:ilvl="6" w:tplc="7010AFB8">
      <w:numFmt w:val="bullet"/>
      <w:lvlText w:val="•"/>
      <w:lvlJc w:val="left"/>
      <w:pPr>
        <w:ind w:left="6400" w:hanging="210"/>
      </w:pPr>
      <w:rPr>
        <w:rFonts w:hint="default"/>
        <w:lang w:val="es-ES" w:eastAsia="en-US" w:bidi="ar-SA"/>
      </w:rPr>
    </w:lvl>
    <w:lvl w:ilvl="7" w:tplc="9A66A08A">
      <w:numFmt w:val="bullet"/>
      <w:lvlText w:val="•"/>
      <w:lvlJc w:val="left"/>
      <w:pPr>
        <w:ind w:left="7500" w:hanging="210"/>
      </w:pPr>
      <w:rPr>
        <w:rFonts w:hint="default"/>
        <w:lang w:val="es-ES" w:eastAsia="en-US" w:bidi="ar-SA"/>
      </w:rPr>
    </w:lvl>
    <w:lvl w:ilvl="8" w:tplc="7C52B23C">
      <w:numFmt w:val="bullet"/>
      <w:lvlText w:val="•"/>
      <w:lvlJc w:val="left"/>
      <w:pPr>
        <w:ind w:left="8600" w:hanging="210"/>
      </w:pPr>
      <w:rPr>
        <w:rFonts w:hint="default"/>
        <w:lang w:val="es-ES" w:eastAsia="en-US" w:bidi="ar-SA"/>
      </w:rPr>
    </w:lvl>
  </w:abstractNum>
  <w:abstractNum w:abstractNumId="2" w15:restartNumberingAfterBreak="0">
    <w:nsid w:val="2F1C7785"/>
    <w:multiLevelType w:val="hybridMultilevel"/>
    <w:tmpl w:val="F0DCD5A6"/>
    <w:lvl w:ilvl="0" w:tplc="CC4AB6B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411C3986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5434BF10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64A47DA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7096B1F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566A83C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58844AF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5C7C923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E7E83EFA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3" w15:restartNumberingAfterBreak="0">
    <w:nsid w:val="2F730F89"/>
    <w:multiLevelType w:val="hybridMultilevel"/>
    <w:tmpl w:val="701EA192"/>
    <w:lvl w:ilvl="0" w:tplc="F60CC1C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B54215DC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DE586C4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73E9EE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FAEA65E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EB36F74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9D425D02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2DEE44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89F8519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4" w15:restartNumberingAfterBreak="0">
    <w:nsid w:val="490A4B5A"/>
    <w:multiLevelType w:val="hybridMultilevel"/>
    <w:tmpl w:val="DF8C9A62"/>
    <w:lvl w:ilvl="0" w:tplc="3632AD76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3C643FAE">
      <w:numFmt w:val="bullet"/>
      <w:lvlText w:val="•"/>
      <w:lvlJc w:val="left"/>
      <w:pPr>
        <w:ind w:left="600" w:hanging="211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2" w:tplc="6CA8EDF4">
      <w:numFmt w:val="bullet"/>
      <w:lvlText w:val="•"/>
      <w:lvlJc w:val="left"/>
      <w:pPr>
        <w:ind w:left="2712" w:hanging="211"/>
      </w:pPr>
      <w:rPr>
        <w:rFonts w:hint="default"/>
        <w:lang w:val="es-ES" w:eastAsia="en-US" w:bidi="ar-SA"/>
      </w:rPr>
    </w:lvl>
    <w:lvl w:ilvl="3" w:tplc="2FB45F0E">
      <w:numFmt w:val="bullet"/>
      <w:lvlText w:val="•"/>
      <w:lvlJc w:val="left"/>
      <w:pPr>
        <w:ind w:left="3768" w:hanging="211"/>
      </w:pPr>
      <w:rPr>
        <w:rFonts w:hint="default"/>
        <w:lang w:val="es-ES" w:eastAsia="en-US" w:bidi="ar-SA"/>
      </w:rPr>
    </w:lvl>
    <w:lvl w:ilvl="4" w:tplc="04B4EF40">
      <w:numFmt w:val="bullet"/>
      <w:lvlText w:val="•"/>
      <w:lvlJc w:val="left"/>
      <w:pPr>
        <w:ind w:left="4824" w:hanging="211"/>
      </w:pPr>
      <w:rPr>
        <w:rFonts w:hint="default"/>
        <w:lang w:val="es-ES" w:eastAsia="en-US" w:bidi="ar-SA"/>
      </w:rPr>
    </w:lvl>
    <w:lvl w:ilvl="5" w:tplc="ECE6D626">
      <w:numFmt w:val="bullet"/>
      <w:lvlText w:val="•"/>
      <w:lvlJc w:val="left"/>
      <w:pPr>
        <w:ind w:left="5880" w:hanging="211"/>
      </w:pPr>
      <w:rPr>
        <w:rFonts w:hint="default"/>
        <w:lang w:val="es-ES" w:eastAsia="en-US" w:bidi="ar-SA"/>
      </w:rPr>
    </w:lvl>
    <w:lvl w:ilvl="6" w:tplc="F92823DE">
      <w:numFmt w:val="bullet"/>
      <w:lvlText w:val="•"/>
      <w:lvlJc w:val="left"/>
      <w:pPr>
        <w:ind w:left="6936" w:hanging="211"/>
      </w:pPr>
      <w:rPr>
        <w:rFonts w:hint="default"/>
        <w:lang w:val="es-ES" w:eastAsia="en-US" w:bidi="ar-SA"/>
      </w:rPr>
    </w:lvl>
    <w:lvl w:ilvl="7" w:tplc="775A30E6">
      <w:numFmt w:val="bullet"/>
      <w:lvlText w:val="•"/>
      <w:lvlJc w:val="left"/>
      <w:pPr>
        <w:ind w:left="7992" w:hanging="211"/>
      </w:pPr>
      <w:rPr>
        <w:rFonts w:hint="default"/>
        <w:lang w:val="es-ES" w:eastAsia="en-US" w:bidi="ar-SA"/>
      </w:rPr>
    </w:lvl>
    <w:lvl w:ilvl="8" w:tplc="41060F16">
      <w:numFmt w:val="bullet"/>
      <w:lvlText w:val="•"/>
      <w:lvlJc w:val="left"/>
      <w:pPr>
        <w:ind w:left="9048" w:hanging="211"/>
      </w:pPr>
      <w:rPr>
        <w:rFonts w:hint="default"/>
        <w:lang w:val="es-ES" w:eastAsia="en-US" w:bidi="ar-SA"/>
      </w:rPr>
    </w:lvl>
  </w:abstractNum>
  <w:abstractNum w:abstractNumId="5" w15:restartNumberingAfterBreak="0">
    <w:nsid w:val="66726E64"/>
    <w:multiLevelType w:val="hybridMultilevel"/>
    <w:tmpl w:val="7E0886B2"/>
    <w:lvl w:ilvl="0" w:tplc="E0CCADC4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EBEAFE22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20D637A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D346968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4B6F24C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F2B2186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474CBB7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2E4EEA1A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AB30E138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6" w15:restartNumberingAfterBreak="0">
    <w:nsid w:val="74A6582F"/>
    <w:multiLevelType w:val="hybridMultilevel"/>
    <w:tmpl w:val="DEECB094"/>
    <w:lvl w:ilvl="0" w:tplc="A2FAC4B4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C6CACFC0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87FA144E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4798FD0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25EE98E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D806E876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B664D0B4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43706B1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E6EE190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7" w15:restartNumberingAfterBreak="0">
    <w:nsid w:val="775D0306"/>
    <w:multiLevelType w:val="hybridMultilevel"/>
    <w:tmpl w:val="3C60A686"/>
    <w:lvl w:ilvl="0" w:tplc="E5243FF6">
      <w:start w:val="1"/>
      <w:numFmt w:val="upperRoman"/>
      <w:lvlText w:val="%1."/>
      <w:lvlJc w:val="left"/>
      <w:pPr>
        <w:ind w:left="4731" w:hanging="129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color w:val="003972"/>
        <w:spacing w:val="-1"/>
        <w:w w:val="100"/>
        <w:sz w:val="16"/>
        <w:szCs w:val="16"/>
        <w:lang w:val="es-ES" w:eastAsia="en-US" w:bidi="ar-SA"/>
      </w:rPr>
    </w:lvl>
    <w:lvl w:ilvl="1" w:tplc="1D3622BE">
      <w:numFmt w:val="bullet"/>
      <w:lvlText w:val="•"/>
      <w:lvlJc w:val="left"/>
      <w:pPr>
        <w:ind w:left="5382" w:hanging="129"/>
      </w:pPr>
      <w:rPr>
        <w:rFonts w:hint="default"/>
        <w:lang w:val="es-ES" w:eastAsia="en-US" w:bidi="ar-SA"/>
      </w:rPr>
    </w:lvl>
    <w:lvl w:ilvl="2" w:tplc="3E34A466">
      <w:numFmt w:val="bullet"/>
      <w:lvlText w:val="•"/>
      <w:lvlJc w:val="left"/>
      <w:pPr>
        <w:ind w:left="6024" w:hanging="129"/>
      </w:pPr>
      <w:rPr>
        <w:rFonts w:hint="default"/>
        <w:lang w:val="es-ES" w:eastAsia="en-US" w:bidi="ar-SA"/>
      </w:rPr>
    </w:lvl>
    <w:lvl w:ilvl="3" w:tplc="760C3624">
      <w:numFmt w:val="bullet"/>
      <w:lvlText w:val="•"/>
      <w:lvlJc w:val="left"/>
      <w:pPr>
        <w:ind w:left="6666" w:hanging="129"/>
      </w:pPr>
      <w:rPr>
        <w:rFonts w:hint="default"/>
        <w:lang w:val="es-ES" w:eastAsia="en-US" w:bidi="ar-SA"/>
      </w:rPr>
    </w:lvl>
    <w:lvl w:ilvl="4" w:tplc="625A8BC6">
      <w:numFmt w:val="bullet"/>
      <w:lvlText w:val="•"/>
      <w:lvlJc w:val="left"/>
      <w:pPr>
        <w:ind w:left="7308" w:hanging="129"/>
      </w:pPr>
      <w:rPr>
        <w:rFonts w:hint="default"/>
        <w:lang w:val="es-ES" w:eastAsia="en-US" w:bidi="ar-SA"/>
      </w:rPr>
    </w:lvl>
    <w:lvl w:ilvl="5" w:tplc="D0529512">
      <w:numFmt w:val="bullet"/>
      <w:lvlText w:val="•"/>
      <w:lvlJc w:val="left"/>
      <w:pPr>
        <w:ind w:left="7950" w:hanging="129"/>
      </w:pPr>
      <w:rPr>
        <w:rFonts w:hint="default"/>
        <w:lang w:val="es-ES" w:eastAsia="en-US" w:bidi="ar-SA"/>
      </w:rPr>
    </w:lvl>
    <w:lvl w:ilvl="6" w:tplc="480EB3EA">
      <w:numFmt w:val="bullet"/>
      <w:lvlText w:val="•"/>
      <w:lvlJc w:val="left"/>
      <w:pPr>
        <w:ind w:left="8592" w:hanging="129"/>
      </w:pPr>
      <w:rPr>
        <w:rFonts w:hint="default"/>
        <w:lang w:val="es-ES" w:eastAsia="en-US" w:bidi="ar-SA"/>
      </w:rPr>
    </w:lvl>
    <w:lvl w:ilvl="7" w:tplc="9C5E4A02">
      <w:numFmt w:val="bullet"/>
      <w:lvlText w:val="•"/>
      <w:lvlJc w:val="left"/>
      <w:pPr>
        <w:ind w:left="9234" w:hanging="129"/>
      </w:pPr>
      <w:rPr>
        <w:rFonts w:hint="default"/>
        <w:lang w:val="es-ES" w:eastAsia="en-US" w:bidi="ar-SA"/>
      </w:rPr>
    </w:lvl>
    <w:lvl w:ilvl="8" w:tplc="AFE467A2">
      <w:numFmt w:val="bullet"/>
      <w:lvlText w:val="•"/>
      <w:lvlJc w:val="left"/>
      <w:pPr>
        <w:ind w:left="9876" w:hanging="129"/>
      </w:pPr>
      <w:rPr>
        <w:rFonts w:hint="default"/>
        <w:lang w:val="es-ES" w:eastAsia="en-US" w:bidi="ar-SA"/>
      </w:rPr>
    </w:lvl>
  </w:abstractNum>
  <w:abstractNum w:abstractNumId="8" w15:restartNumberingAfterBreak="0">
    <w:nsid w:val="7A21141D"/>
    <w:multiLevelType w:val="hybridMultilevel"/>
    <w:tmpl w:val="8A823EB6"/>
    <w:lvl w:ilvl="0" w:tplc="4A4CB9E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76CCDE68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E6E8D6B4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5A3AD79E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4F7A641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B512F7A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1F2ADAB8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058247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958C76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num w:numId="1" w16cid:durableId="1992100588">
    <w:abstractNumId w:val="6"/>
  </w:num>
  <w:num w:numId="2" w16cid:durableId="139881427">
    <w:abstractNumId w:val="0"/>
  </w:num>
  <w:num w:numId="3" w16cid:durableId="469396958">
    <w:abstractNumId w:val="5"/>
  </w:num>
  <w:num w:numId="4" w16cid:durableId="1444378580">
    <w:abstractNumId w:val="3"/>
  </w:num>
  <w:num w:numId="5" w16cid:durableId="1202329621">
    <w:abstractNumId w:val="8"/>
  </w:num>
  <w:num w:numId="6" w16cid:durableId="1585263039">
    <w:abstractNumId w:val="4"/>
  </w:num>
  <w:num w:numId="7" w16cid:durableId="1124036301">
    <w:abstractNumId w:val="2"/>
  </w:num>
  <w:num w:numId="8" w16cid:durableId="132262326">
    <w:abstractNumId w:val="7"/>
  </w:num>
  <w:num w:numId="9" w16cid:durableId="1411191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49F3"/>
    <w:rsid w:val="00017133"/>
    <w:rsid w:val="0009172C"/>
    <w:rsid w:val="000C6245"/>
    <w:rsid w:val="000D1CD8"/>
    <w:rsid w:val="001F03BC"/>
    <w:rsid w:val="002E1068"/>
    <w:rsid w:val="00384579"/>
    <w:rsid w:val="003A3748"/>
    <w:rsid w:val="004A2B17"/>
    <w:rsid w:val="005F13A4"/>
    <w:rsid w:val="00673E08"/>
    <w:rsid w:val="008E645A"/>
    <w:rsid w:val="00A049F3"/>
    <w:rsid w:val="00A63F78"/>
    <w:rsid w:val="00AE1105"/>
    <w:rsid w:val="00C6110F"/>
    <w:rsid w:val="00E278B2"/>
    <w:rsid w:val="00E368C1"/>
    <w:rsid w:val="00EF5202"/>
    <w:rsid w:val="00F34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7120E0"/>
  <w15:docId w15:val="{B3E94377-53F2-4BFC-AA35-A65F07674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es-ES"/>
    </w:rPr>
  </w:style>
  <w:style w:type="paragraph" w:styleId="Ttulo1">
    <w:name w:val="heading 1"/>
    <w:basedOn w:val="Normal"/>
    <w:uiPriority w:val="9"/>
    <w:qFormat/>
    <w:pPr>
      <w:spacing w:before="6"/>
      <w:outlineLvl w:val="0"/>
    </w:pPr>
    <w:rPr>
      <w:sz w:val="16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600" w:right="358" w:hanging="177"/>
    </w:pPr>
  </w:style>
  <w:style w:type="paragraph" w:customStyle="1" w:styleId="TableParagraph">
    <w:name w:val="Table Paragraph"/>
    <w:basedOn w:val="Normal"/>
    <w:uiPriority w:val="1"/>
    <w:qFormat/>
    <w:pPr>
      <w:spacing w:before="64"/>
    </w:pPr>
  </w:style>
  <w:style w:type="paragraph" w:styleId="Encabezado">
    <w:name w:val="header"/>
    <w:basedOn w:val="Normal"/>
    <w:link w:val="Encabezado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E645A"/>
    <w:rPr>
      <w:rFonts w:ascii="Roboto" w:eastAsia="Roboto" w:hAnsi="Roboto" w:cs="Robo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E645A"/>
    <w:rPr>
      <w:rFonts w:ascii="Roboto" w:eastAsia="Roboto" w:hAnsi="Roboto" w:cs="Roboto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78B2"/>
    <w:rPr>
      <w:rFonts w:ascii="Roboto" w:eastAsia="Roboto" w:hAnsi="Roboto" w:cs="Roboto"/>
      <w:sz w:val="16"/>
      <w:szCs w:val="16"/>
      <w:lang w:val="es-ES"/>
    </w:rPr>
  </w:style>
  <w:style w:type="character" w:styleId="Hipervnculo">
    <w:name w:val="Hyperlink"/>
    <w:basedOn w:val="Fuentedeprrafopredeter"/>
    <w:uiPriority w:val="99"/>
    <w:unhideWhenUsed/>
    <w:rsid w:val="00C6110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1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portesdepagonegociacion@resuelvetudeuda.co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datospersonales@gobravo.com.co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cuerdosrtd@resuelvetudeuda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E1FD0-DC07-4214-B672-BE2D93B5C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7</Pages>
  <Words>5055</Words>
  <Characters>27803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Negociacion</cp:lastModifiedBy>
  <cp:revision>7</cp:revision>
  <dcterms:created xsi:type="dcterms:W3CDTF">2026-03-21T19:42:00Z</dcterms:created>
  <dcterms:modified xsi:type="dcterms:W3CDTF">2026-03-23T03:07:00Z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LastSaved">
    <vt:filetime>2026-03-21T00:00:00Z</vt:filetime>
  </property>
  <property fmtid="{D5CDD505-2E9C-101B-9397-08002B2CF9AE}" pid="4" name="Producer">
    <vt:lpwstr>iText® 5.5.13 ©2000-2018 iText Group NV (AGPL-version); modified using iText® 5.5.13 ©2000-2018 iText Group NV (AGPL-version)</vt:lpwstr>
  </property>
  <property fmtid="{D5CDD505-2E9C-101B-9397-08002B2CF9AE}" pid="5" name="fileId">
    <vt:lpwstr>a0f0ceed-e5cb-4102-8c3d-750822b42ca9</vt:lpwstr>
  </property>
  <property fmtid="{D5CDD505-2E9C-101B-9397-08002B2CF9AE}" pid="6" name="transactionId">
    <vt:lpwstr>d9c02be8-ccc7-44b6-8067-bf76bcb25c50</vt:lpwstr>
  </property>
</Properties>
</file>