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6205C47" wp14:paraId="45DFAA21" wp14:textId="7F832F19">
      <w:pPr>
        <w:jc w:val="center"/>
        <w:rPr>
          <w:rFonts w:ascii="Aptos" w:hAnsi="Aptos" w:eastAsia="Aptos" w:cs="Aptos"/>
          <w:b w:val="0"/>
          <w:bCs w:val="0"/>
          <w:i w:val="0"/>
          <w:iCs w:val="0"/>
          <w:caps w:val="0"/>
          <w:smallCaps w:val="0"/>
          <w:noProof w:val="0"/>
          <w:color w:val="000000" w:themeColor="text1" w:themeTint="FF" w:themeShade="FF"/>
          <w:sz w:val="48"/>
          <w:szCs w:val="48"/>
          <w:lang w:val="pt-BR"/>
        </w:rPr>
      </w:pPr>
      <w:r w:rsidRPr="36205C47" w:rsidR="4853BE18">
        <w:rPr>
          <w:rFonts w:ascii="Aptos" w:hAnsi="Aptos" w:eastAsia="Aptos" w:cs="Aptos"/>
          <w:b w:val="0"/>
          <w:bCs w:val="0"/>
          <w:i w:val="0"/>
          <w:iCs w:val="0"/>
          <w:caps w:val="0"/>
          <w:smallCaps w:val="0"/>
          <w:noProof w:val="0"/>
          <w:color w:val="000000" w:themeColor="text1" w:themeTint="FF" w:themeShade="FF"/>
          <w:sz w:val="48"/>
          <w:szCs w:val="48"/>
          <w:lang w:val="pt-BR"/>
        </w:rPr>
        <w:t xml:space="preserve">Guia de instalação e </w:t>
      </w:r>
      <w:r w:rsidRPr="36205C47" w:rsidR="4853BE18">
        <w:rPr>
          <w:rFonts w:ascii="Aptos" w:hAnsi="Aptos" w:eastAsia="Aptos" w:cs="Aptos"/>
          <w:b w:val="0"/>
          <w:bCs w:val="0"/>
          <w:i w:val="0"/>
          <w:iCs w:val="0"/>
          <w:caps w:val="0"/>
          <w:smallCaps w:val="0"/>
          <w:noProof w:val="0"/>
          <w:color w:val="000000" w:themeColor="text1" w:themeTint="FF" w:themeShade="FF"/>
          <w:sz w:val="48"/>
          <w:szCs w:val="48"/>
          <w:lang w:val="pt-BR"/>
        </w:rPr>
        <w:t>manutenção</w:t>
      </w:r>
      <w:r w:rsidRPr="36205C47" w:rsidR="4853BE18">
        <w:rPr>
          <w:rFonts w:ascii="Aptos" w:hAnsi="Aptos" w:eastAsia="Aptos" w:cs="Aptos"/>
          <w:b w:val="0"/>
          <w:bCs w:val="0"/>
          <w:i w:val="0"/>
          <w:iCs w:val="0"/>
          <w:caps w:val="0"/>
          <w:smallCaps w:val="0"/>
          <w:noProof w:val="0"/>
          <w:color w:val="000000" w:themeColor="text1" w:themeTint="FF" w:themeShade="FF"/>
          <w:sz w:val="48"/>
          <w:szCs w:val="48"/>
          <w:lang w:val="pt-BR"/>
        </w:rPr>
        <w:t xml:space="preserve"> do Átila</w:t>
      </w:r>
    </w:p>
    <w:p xmlns:wp14="http://schemas.microsoft.com/office/word/2010/wordml" w:rsidP="36205C47" wp14:paraId="0DBF63E7" wp14:textId="2FA0F5B7">
      <w:pPr>
        <w:jc w:val="center"/>
        <w:rPr>
          <w:rFonts w:ascii="Aptos" w:hAnsi="Aptos" w:eastAsia="Aptos" w:cs="Aptos"/>
          <w:noProof w:val="0"/>
          <w:sz w:val="48"/>
          <w:szCs w:val="48"/>
          <w:lang w:val="pt-BR"/>
        </w:rPr>
      </w:pPr>
      <w:r w:rsidRPr="36205C47" w:rsidR="4853BE18">
        <w:rPr>
          <w:rFonts w:ascii="Aptos" w:hAnsi="Aptos" w:eastAsia="Aptos" w:cs="Aptos"/>
          <w:b w:val="0"/>
          <w:bCs w:val="0"/>
          <w:i w:val="0"/>
          <w:iCs w:val="0"/>
          <w:caps w:val="0"/>
          <w:smallCaps w:val="0"/>
          <w:noProof w:val="0"/>
          <w:color w:val="000000" w:themeColor="text1" w:themeTint="FF" w:themeShade="FF"/>
          <w:sz w:val="28"/>
          <w:szCs w:val="28"/>
          <w:lang w:val="pt-BR"/>
        </w:rPr>
        <w:t>(entendimento da equipe para implantação)</w:t>
      </w:r>
    </w:p>
    <w:p xmlns:wp14="http://schemas.microsoft.com/office/word/2010/wordml" w:rsidP="0859B871" wp14:paraId="0930FE53" wp14:textId="414997A2">
      <w:pPr>
        <w:jc w:val="both"/>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pPr>
    </w:p>
    <w:p xmlns:wp14="http://schemas.microsoft.com/office/word/2010/wordml" w:rsidP="36205C47" wp14:paraId="26162F6A" wp14:textId="49C61650">
      <w:p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36205C47" w:rsidR="4429F161">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1º Passo – Verifique a versão correta do sensor Átila</w:t>
      </w:r>
    </w:p>
    <w:p xmlns:wp14="http://schemas.microsoft.com/office/word/2010/wordml" w:rsidP="0859B871" wp14:paraId="07268974" wp14:textId="762A19EF">
      <w:pPr>
        <w:jc w:val="both"/>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pPr>
      <w:r w:rsidRPr="0859B871" w:rsidR="4429F161">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Sendo uma solução digital e multifuncional, o sensor Átila possui duas versões</w:t>
      </w:r>
      <w:r w:rsidRPr="0859B871" w:rsidR="36E34403">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w:t>
      </w:r>
      <w:r w:rsidRPr="0859B871" w:rsidR="60E19CB3">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uma</w:t>
      </w:r>
      <w:r w:rsidRPr="0859B871" w:rsidR="4429F161">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para</w:t>
      </w:r>
      <w:r w:rsidRPr="0859B871" w:rsidR="4C3C7F2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áreas de difícil acesso e</w:t>
      </w:r>
      <w:r w:rsidRPr="0859B871" w:rsidR="20F8C651">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a outra para as</w:t>
      </w:r>
      <w:r w:rsidRPr="0859B871" w:rsidR="4C3C7F2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w:t>
      </w:r>
      <w:r w:rsidRPr="0859B871" w:rsidR="4C3C7F2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áreas de </w:t>
      </w:r>
      <w:r w:rsidRPr="0859B871" w:rsidR="4C3C7F2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fácil</w:t>
      </w:r>
      <w:r w:rsidRPr="0859B871" w:rsidR="4C3C7F2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acesso</w:t>
      </w:r>
      <w:r w:rsidRPr="0859B871" w:rsidR="59779567">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w:t>
      </w:r>
      <w:r w:rsidRPr="0859B871" w:rsidR="4C3C7F2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w:t>
      </w:r>
      <w:r w:rsidRPr="0859B871" w:rsidR="557224B6">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Então, a</w:t>
      </w:r>
      <w:r w:rsidRPr="0859B871" w:rsidR="4C3C7F2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pós fazer a verificação do gasoduto que será assegurado com a nossa solução, pegar </w:t>
      </w:r>
      <w:r w:rsidRPr="0859B871" w:rsidR="3CE541E7">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a versão</w:t>
      </w:r>
      <w:r w:rsidRPr="0859B871" w:rsidR="3827D6D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correta do sensor.</w:t>
      </w:r>
    </w:p>
    <w:p xmlns:wp14="http://schemas.microsoft.com/office/word/2010/wordml" w:rsidP="0859B871" wp14:paraId="59E87AB4" wp14:textId="4F25AB4C">
      <w:pPr>
        <w:jc w:val="both"/>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pPr>
    </w:p>
    <w:p xmlns:wp14="http://schemas.microsoft.com/office/word/2010/wordml" w:rsidP="0859B871" wp14:paraId="6BBF0BC7" wp14:textId="54D0A51A">
      <w:pPr>
        <w:jc w:val="both"/>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pPr>
      <w:r w:rsidR="446A54C0">
        <w:drawing>
          <wp:inline xmlns:wp14="http://schemas.microsoft.com/office/word/2010/wordprocessingDrawing" wp14:editId="21926CAB" wp14:anchorId="5CEBCA2A">
            <wp:extent cx="5724524" cy="3105150"/>
            <wp:effectExtent l="0" t="0" r="0" b="0"/>
            <wp:docPr id="358029185" name="" title=""/>
            <wp:cNvGraphicFramePr>
              <a:graphicFrameLocks noChangeAspect="1"/>
            </wp:cNvGraphicFramePr>
            <a:graphic>
              <a:graphicData uri="http://schemas.openxmlformats.org/drawingml/2006/picture">
                <pic:pic>
                  <pic:nvPicPr>
                    <pic:cNvPr id="0" name=""/>
                    <pic:cNvPicPr/>
                  </pic:nvPicPr>
                  <pic:blipFill>
                    <a:blip r:embed="R7621898c3e314695">
                      <a:extLst>
                        <a:ext xmlns:a="http://schemas.openxmlformats.org/drawingml/2006/main" uri="{28A0092B-C50C-407E-A947-70E740481C1C}">
                          <a14:useLocalDpi val="0"/>
                        </a:ext>
                      </a:extLst>
                    </a:blip>
                    <a:stretch>
                      <a:fillRect/>
                    </a:stretch>
                  </pic:blipFill>
                  <pic:spPr>
                    <a:xfrm>
                      <a:off x="0" y="0"/>
                      <a:ext cx="5724524" cy="3105150"/>
                    </a:xfrm>
                    <a:prstGeom prst="rect">
                      <a:avLst/>
                    </a:prstGeom>
                  </pic:spPr>
                </pic:pic>
              </a:graphicData>
            </a:graphic>
          </wp:inline>
        </w:drawing>
      </w:r>
    </w:p>
    <w:p xmlns:wp14="http://schemas.microsoft.com/office/word/2010/wordml" w:rsidP="36205C47" wp14:paraId="7755062C" wp14:textId="6E5E959E">
      <w:pPr>
        <w:jc w:val="both"/>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pPr>
      <w:r w:rsidRPr="36205C47" w:rsidR="60A879A2">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 xml:space="preserve">2º Passo – </w:t>
      </w:r>
      <w:r w:rsidRPr="36205C47" w:rsidR="38F714F3">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Se prepare para a instalação</w:t>
      </w:r>
    </w:p>
    <w:p xmlns:wp14="http://schemas.microsoft.com/office/word/2010/wordml" w:rsidP="0859B871" wp14:paraId="1D9C2499" wp14:textId="587EBEF0">
      <w:pPr>
        <w:jc w:val="both"/>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pPr>
      <w:r w:rsidRPr="0859B871" w:rsidR="38F714F3">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Como um profissional da VZND, uma das empresas que mais se importam com a segurança, não poderíamos esperar menos dos nossos funcionários</w:t>
      </w:r>
      <w:r w:rsidRPr="0859B871" w:rsidR="26FA7CB2">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O procedimento se </w:t>
      </w:r>
      <w:r w:rsidRPr="0859B871" w:rsidR="76BC19B3">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inicia</w:t>
      </w:r>
      <w:r w:rsidRPr="0859B871" w:rsidR="38F714F3">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pegando a roupa necessária e a</w:t>
      </w:r>
      <w:r w:rsidRPr="0859B871" w:rsidR="75FE747F">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s proteções</w:t>
      </w:r>
      <w:r w:rsidRPr="0859B871" w:rsidR="63A1DD54">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e depois, </w:t>
      </w:r>
      <w:r w:rsidRPr="0859B871" w:rsidR="75FE747F">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se redirecionando para o local com todas as ferramentas de instalação e </w:t>
      </w:r>
      <w:r w:rsidRPr="0859B871" w:rsidR="607CB28A">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retirando</w:t>
      </w:r>
      <w:r w:rsidRPr="0859B871" w:rsidR="607CB28A">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w:t>
      </w:r>
      <w:r w:rsidRPr="0859B871" w:rsidR="75FE747F">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o sensor da caixa de proteção e categorização.</w:t>
      </w:r>
    </w:p>
    <w:p xmlns:wp14="http://schemas.microsoft.com/office/word/2010/wordml" w:rsidP="36205C47" wp14:paraId="5663D89F" wp14:textId="4D0C28D7">
      <w:pPr>
        <w:pStyle w:val="Normal"/>
        <w:jc w:val="both"/>
      </w:pPr>
      <w:r w:rsidR="1CE105A2">
        <w:drawing>
          <wp:inline xmlns:wp14="http://schemas.microsoft.com/office/word/2010/wordprocessingDrawing" wp14:editId="5EC1236C" wp14:anchorId="1CC2BE35">
            <wp:extent cx="5719174" cy="2924175"/>
            <wp:effectExtent l="0" t="0" r="0" b="0"/>
            <wp:docPr id="1522412569" name="" title=""/>
            <wp:cNvGraphicFramePr>
              <a:graphicFrameLocks noChangeAspect="1"/>
            </wp:cNvGraphicFramePr>
            <a:graphic>
              <a:graphicData uri="http://schemas.openxmlformats.org/drawingml/2006/picture">
                <pic:pic>
                  <pic:nvPicPr>
                    <pic:cNvPr id="0" name=""/>
                    <pic:cNvPicPr/>
                  </pic:nvPicPr>
                  <pic:blipFill>
                    <a:blip r:embed="R56f8332d038342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9174" cy="2924175"/>
                    </a:xfrm>
                    <a:prstGeom prst="rect">
                      <a:avLst/>
                    </a:prstGeom>
                  </pic:spPr>
                </pic:pic>
              </a:graphicData>
            </a:graphic>
          </wp:inline>
        </w:drawing>
      </w:r>
    </w:p>
    <w:p xmlns:wp14="http://schemas.microsoft.com/office/word/2010/wordml" w:rsidP="0859B871" wp14:paraId="26E175BB" wp14:textId="27610A60">
      <w:pPr>
        <w:jc w:val="both"/>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pPr>
      <w:r w:rsidRPr="0859B871" w:rsidR="2ED1CB10">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 xml:space="preserve">3.1º Passo – Instalação dos sensores de </w:t>
      </w:r>
      <w:r w:rsidRPr="0859B871" w:rsidR="0D2D31DD">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fácil</w:t>
      </w:r>
      <w:r w:rsidRPr="0859B871" w:rsidR="5FA7B8F1">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 xml:space="preserve"> acesso</w:t>
      </w:r>
      <w:r w:rsidRPr="0859B871" w:rsidR="2ED1CB10">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 xml:space="preserve"> </w:t>
      </w:r>
    </w:p>
    <w:p xmlns:wp14="http://schemas.microsoft.com/office/word/2010/wordml" w:rsidP="0859B871" wp14:paraId="625CAF1C" wp14:textId="75243601">
      <w:pPr>
        <w:jc w:val="both"/>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pPr>
      <w:r w:rsidRPr="0859B871" w:rsidR="702AA04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Caso os gasodutos sejam do tipo de fácil acesso, continuem nesse setor, caso </w:t>
      </w:r>
      <w:r w:rsidRPr="0859B871" w:rsidR="77241D21">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sejam de difícil acesso</w:t>
      </w:r>
      <w:r w:rsidRPr="0859B871" w:rsidR="702AA04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vão para o 3.2º passo</w:t>
      </w:r>
      <w:r w:rsidRPr="0859B871" w:rsidR="4D94ED5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w:t>
      </w:r>
    </w:p>
    <w:p xmlns:wp14="http://schemas.microsoft.com/office/word/2010/wordml" w:rsidP="0859B871" wp14:paraId="2015E3F0" wp14:textId="62D794B1">
      <w:pPr>
        <w:jc w:val="both"/>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pPr>
    </w:p>
    <w:p xmlns:wp14="http://schemas.microsoft.com/office/word/2010/wordml" w:rsidP="36205C47" wp14:paraId="7F276A6C" wp14:textId="4243EFA0">
      <w:pPr>
        <w:jc w:val="both"/>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pPr>
      <w:r w:rsidRPr="36205C47" w:rsidR="1973D7D1">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3.1.1º Passo – Instalação</w:t>
      </w:r>
    </w:p>
    <w:p xmlns:wp14="http://schemas.microsoft.com/office/word/2010/wordml" w:rsidP="0859B871" wp14:paraId="67958464" wp14:textId="73F72A19">
      <w:pPr>
        <w:pStyle w:val="Normal"/>
        <w:suppressLineNumbers w:val="0"/>
        <w:bidi w:val="0"/>
        <w:spacing w:before="0" w:beforeAutospacing="off" w:after="160" w:afterAutospacing="off" w:line="279" w:lineRule="auto"/>
        <w:ind w:left="0" w:right="0"/>
        <w:jc w:val="both"/>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pPr>
      <w:r w:rsidRPr="0859B871" w:rsidR="53639235">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A</w:t>
      </w:r>
      <w:r w:rsidRPr="0859B871" w:rsidR="655806FF">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instalação do </w:t>
      </w:r>
      <w:r w:rsidRPr="0859B871" w:rsidR="48675150">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sensor de </w:t>
      </w:r>
      <w:r w:rsidRPr="0859B871" w:rsidR="655806FF">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fácil acesso</w:t>
      </w:r>
      <w:r w:rsidRPr="0859B871" w:rsidR="4A6C6DB5">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é mais</w:t>
      </w:r>
      <w:r w:rsidRPr="0859B871" w:rsidR="0992741C">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w:t>
      </w:r>
      <w:r w:rsidRPr="0859B871" w:rsidR="0F87972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tranquila</w:t>
      </w:r>
      <w:r w:rsidRPr="0859B871" w:rsidR="6C8BC01A">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w:t>
      </w:r>
      <w:r w:rsidRPr="0859B871" w:rsidR="0992741C">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pois os locais </w:t>
      </w:r>
      <w:r w:rsidRPr="0859B871" w:rsidR="3005CFDC">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normalmente </w:t>
      </w:r>
      <w:r w:rsidRPr="0859B871" w:rsidR="0992741C">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não </w:t>
      </w:r>
      <w:r w:rsidRPr="0859B871" w:rsidR="4099406C">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têm</w:t>
      </w:r>
      <w:r w:rsidRPr="0859B871" w:rsidR="0992741C">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tanta a</w:t>
      </w:r>
      <w:r w:rsidRPr="0859B871" w:rsidR="54EB0958">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dversidade</w:t>
      </w:r>
      <w:r w:rsidRPr="0859B871" w:rsidR="0992741C">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assim, </w:t>
      </w:r>
      <w:r w:rsidRPr="0859B871" w:rsidR="06187DF4">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o ambiente requer apenas uma instalação segura, conectando todos os cabos para os testes serem realizados.</w:t>
      </w:r>
    </w:p>
    <w:p w:rsidR="0859B871" w:rsidP="0859B871" w:rsidRDefault="0859B871" w14:paraId="19A94CA2" w14:textId="047319E2">
      <w:pPr>
        <w:pStyle w:val="Normal"/>
        <w:suppressLineNumbers w:val="0"/>
        <w:bidi w:val="0"/>
        <w:spacing w:before="0" w:beforeAutospacing="off" w:after="160" w:afterAutospacing="off" w:line="279" w:lineRule="auto"/>
        <w:ind w:left="0" w:right="0"/>
        <w:jc w:val="both"/>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pPr>
    </w:p>
    <w:p xmlns:wp14="http://schemas.microsoft.com/office/word/2010/wordml" w:rsidP="36205C47" wp14:paraId="089D142A" wp14:textId="20E4F8BE">
      <w:pPr>
        <w:jc w:val="both"/>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pPr>
      <w:r w:rsidRPr="36205C47" w:rsidR="48E93437">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3.1.2º Passo – Testes de segurança</w:t>
      </w:r>
    </w:p>
    <w:p xmlns:wp14="http://schemas.microsoft.com/office/word/2010/wordml" w:rsidP="0859B871" wp14:paraId="60CD46B4" wp14:textId="39098EFC">
      <w:pPr>
        <w:pStyle w:val="Normal"/>
        <w:suppressLineNumbers w:val="0"/>
        <w:bidi w:val="0"/>
        <w:spacing w:before="0" w:beforeAutospacing="off" w:after="160" w:afterAutospacing="off" w:line="279" w:lineRule="auto"/>
        <w:ind w:left="0" w:right="0"/>
        <w:jc w:val="both"/>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pPr>
      <w:r w:rsidRPr="0859B871" w:rsidR="48E93437">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Posteri</w:t>
      </w:r>
      <w:r w:rsidRPr="0859B871" w:rsidR="0BFC6358">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or a instalação, </w:t>
      </w:r>
      <w:r w:rsidRPr="0859B871" w:rsidR="232190BF">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são</w:t>
      </w:r>
      <w:r w:rsidRPr="0859B871" w:rsidR="0BFC6358">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w:t>
      </w:r>
      <w:r w:rsidRPr="0859B871" w:rsidR="0400F186">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necessários os testes</w:t>
      </w:r>
      <w:r w:rsidRPr="0859B871" w:rsidR="0BFC6358">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de segurança para garantir a continuidade do negócio</w:t>
      </w:r>
      <w:r w:rsidRPr="0859B871" w:rsidR="42F9C538">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(simular falhas no Átila)</w:t>
      </w:r>
      <w:r w:rsidRPr="0859B871" w:rsidR="0BFC6358">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w:t>
      </w:r>
      <w:r w:rsidRPr="0859B871" w:rsidR="010F35A0">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como</w:t>
      </w:r>
      <w:r w:rsidRPr="0859B871" w:rsidR="0BFC6358">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por exemplo </w:t>
      </w:r>
      <w:r w:rsidRPr="0859B871" w:rsidR="0BFC6358">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desconectar um f</w:t>
      </w:r>
      <w:r w:rsidRPr="0859B871" w:rsidR="618B95AA">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io</w:t>
      </w:r>
      <w:r w:rsidRPr="0859B871" w:rsidR="5F9EB27A">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w:t>
      </w:r>
      <w:r w:rsidRPr="0859B871" w:rsidR="618B95AA">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para ter certeza</w:t>
      </w:r>
      <w:r w:rsidRPr="0859B871" w:rsidR="7C9F909A">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que a lâmpada de </w:t>
      </w:r>
      <w:r w:rsidRPr="0859B871" w:rsidR="588A573F">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segurança</w:t>
      </w:r>
      <w:r w:rsidRPr="0859B871" w:rsidR="7C9F909A">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está realmente </w:t>
      </w:r>
      <w:r w:rsidRPr="0859B871" w:rsidR="5BFE913A">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funcionando</w:t>
      </w:r>
      <w:r w:rsidRPr="0859B871" w:rsidR="655B7B3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w:t>
      </w:r>
      <w:r w:rsidRPr="0859B871" w:rsidR="4BA3F8D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libera</w:t>
      </w:r>
      <w:r w:rsidRPr="0859B871" w:rsidR="3FC2158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ndo</w:t>
      </w:r>
      <w:r w:rsidRPr="0859B871" w:rsidR="4BA3F8D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w:t>
      </w:r>
      <w:r w:rsidRPr="0859B871" w:rsidR="3CB89F1E">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altas </w:t>
      </w:r>
      <w:r w:rsidRPr="0859B871" w:rsidR="4BA3F8D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e </w:t>
      </w:r>
      <w:r w:rsidRPr="0859B871" w:rsidR="16C441D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baixas </w:t>
      </w:r>
      <w:r w:rsidRPr="0859B871" w:rsidR="4BA3F8D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quantidades de um gás feito de forma artificial e </w:t>
      </w:r>
      <w:r w:rsidRPr="0859B871" w:rsidR="6E0107CC">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liberadas </w:t>
      </w:r>
      <w:r w:rsidRPr="0859B871" w:rsidR="4BA3F8DB">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de forma segura para a validação da sensibilidade do sensor</w:t>
      </w:r>
      <w:r w:rsidRPr="0859B871" w:rsidR="6980210D">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w:t>
      </w:r>
    </w:p>
    <w:p xmlns:wp14="http://schemas.microsoft.com/office/word/2010/wordml" w:rsidP="0859B871" wp14:paraId="1376D324" wp14:textId="7F8B6A0E">
      <w:pPr>
        <w:pStyle w:val="Normal"/>
        <w:suppressLineNumbers w:val="0"/>
        <w:bidi w:val="0"/>
        <w:spacing w:before="0" w:beforeAutospacing="off" w:after="160" w:afterAutospacing="off" w:line="279" w:lineRule="auto"/>
        <w:ind w:left="0" w:right="0"/>
        <w:jc w:val="both"/>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pPr>
    </w:p>
    <w:p xmlns:wp14="http://schemas.microsoft.com/office/word/2010/wordml" w:rsidP="0859B871" wp14:paraId="076341DF" wp14:textId="0C6BA481">
      <w:p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 xml:space="preserve">3.2.1º Passo – Instalação </w:t>
      </w:r>
    </w:p>
    <w:p xmlns:wp14="http://schemas.microsoft.com/office/word/2010/wordml" w:rsidP="0859B871" wp14:paraId="6E11A3D2" wp14:textId="2A0B3935">
      <w:pPr>
        <w:spacing w:before="0" w:beforeAutospacing="off" w:after="160" w:afterAutospacing="off" w:line="279" w:lineRule="auto"/>
        <w:ind w:left="0" w:right="0"/>
        <w:jc w:val="both"/>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pPr>
      <w:r w:rsidRPr="0859B871" w:rsidR="670A70F4">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Devido as diferentes funcionalidades da maquete, n</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a instalação do sensor de difícil acesso, a atenção e</w:t>
      </w:r>
      <w:r w:rsidRPr="0859B871" w:rsidR="2667E252">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o</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cuidado deve</w:t>
      </w:r>
      <w:r w:rsidRPr="0859B871" w:rsidR="5AE274E5">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m</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ser </w:t>
      </w:r>
      <w:r w:rsidRPr="0859B871" w:rsidR="00B685A3">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redobrados</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pois os locais</w:t>
      </w:r>
      <w:r w:rsidRPr="0859B871" w:rsidR="37F56CAC">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proporciona</w:t>
      </w:r>
      <w:r w:rsidRPr="0859B871" w:rsidR="31FF6F0D">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m</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maiores riscos</w:t>
      </w:r>
      <w:r w:rsidRPr="0859B871" w:rsidR="52B6178A">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exigindo </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maquetes fortificadas</w:t>
      </w:r>
      <w:r w:rsidRPr="0859B871" w:rsidR="54647257">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Além disso o estudo do local deve ser feito de acordo com as necessidades e espaço de captura do sensor (aproximadamente 5 metros de um sensor a outro). </w:t>
      </w:r>
      <w:r w:rsidRPr="0859B871" w:rsidR="6866BCD2">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Em relação ao local de implementação do Átila, ele pode</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ser instalado em paredes firmes ou até mesmo nas quilometragens externas dos gasodutos. Caso alocado</w:t>
      </w:r>
      <w:r w:rsidRPr="0859B871" w:rsidR="23FE08B2">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nessas </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estruturas firmes, o sensor será parafusado ou adaptado</w:t>
      </w:r>
      <w:r w:rsidRPr="0859B871" w:rsidR="5017B64D">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conforme </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a estrutura física do local.</w:t>
      </w:r>
    </w:p>
    <w:p xmlns:wp14="http://schemas.microsoft.com/office/word/2010/wordml" w:rsidP="0859B871" wp14:paraId="02C40FBA" wp14:textId="2C9BEB86">
      <w:pPr>
        <w:spacing w:before="0" w:beforeAutospacing="off" w:after="16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8"/>
          <w:szCs w:val="28"/>
          <w:lang w:val="pt-BR"/>
        </w:rPr>
      </w:pPr>
    </w:p>
    <w:p xmlns:wp14="http://schemas.microsoft.com/office/word/2010/wordml" w:rsidP="0859B871" wp14:paraId="66109B37" wp14:textId="51C5268E">
      <w:p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3.2.2º Passo – Testes de segurança</w:t>
      </w:r>
    </w:p>
    <w:p xmlns:wp14="http://schemas.microsoft.com/office/word/2010/wordml" w:rsidP="0859B871" wp14:paraId="2DF3FF60" wp14:textId="064274AC">
      <w:pPr>
        <w:spacing w:before="0" w:beforeAutospacing="off" w:after="16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29984ABA">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Depois da </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a instalação, são necessários os testes de segurança para garantir a continuidade do negócio, assim, sendo feitos os testes simulando falhas na Átila, por ser um sensor de áreas de dificuldades maiores de instalação, devem ser feitos testes de estresse, entre eles;</w:t>
      </w:r>
    </w:p>
    <w:p xmlns:wp14="http://schemas.microsoft.com/office/word/2010/wordml" w:rsidP="0859B871" wp14:paraId="7A147D0F" wp14:textId="1AF6B267">
      <w:pPr>
        <w:pStyle w:val="ListParagraph"/>
        <w:numPr>
          <w:ilvl w:val="0"/>
          <w:numId w:val="1"/>
        </w:numPr>
        <w:spacing w:before="0" w:beforeAutospacing="off" w:after="160" w:afterAutospacing="off" w:line="279" w:lineRule="auto"/>
        <w:ind w:left="720" w:right="0" w:hanging="360"/>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Capacitação de captura de gases.</w:t>
      </w:r>
    </w:p>
    <w:p xmlns:wp14="http://schemas.microsoft.com/office/word/2010/wordml" w:rsidP="0859B871" wp14:paraId="31D38E3E" wp14:textId="42672D64">
      <w:pPr>
        <w:pStyle w:val="ListParagraph"/>
        <w:numPr>
          <w:ilvl w:val="0"/>
          <w:numId w:val="1"/>
        </w:numPr>
        <w:spacing w:before="0" w:beforeAutospacing="off" w:after="160" w:afterAutospacing="off" w:line="279" w:lineRule="auto"/>
        <w:ind w:right="0"/>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Sustentabilidade contra humidade.</w:t>
      </w:r>
    </w:p>
    <w:p xmlns:wp14="http://schemas.microsoft.com/office/word/2010/wordml" w:rsidP="0859B871" wp14:paraId="6DB62288" wp14:textId="0AA28771">
      <w:pPr>
        <w:pStyle w:val="ListParagraph"/>
        <w:numPr>
          <w:ilvl w:val="0"/>
          <w:numId w:val="1"/>
        </w:numPr>
        <w:spacing w:before="0" w:beforeAutospacing="off" w:after="160" w:afterAutospacing="off" w:line="279" w:lineRule="auto"/>
        <w:ind w:right="0"/>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Hastes de suporte abaixo da maquete que armazena o sensor.</w:t>
      </w:r>
    </w:p>
    <w:p xmlns:wp14="http://schemas.microsoft.com/office/word/2010/wordml" w:rsidP="0859B871" wp14:paraId="04C50AE1" wp14:textId="46DF8909">
      <w:pPr>
        <w:spacing w:before="0" w:beforeAutospacing="off" w:after="160" w:afterAutospacing="off" w:line="279" w:lineRule="auto"/>
        <w:ind w:left="720" w:right="0"/>
        <w:jc w:val="both"/>
        <w:rPr>
          <w:rFonts w:ascii="Aptos" w:hAnsi="Aptos" w:eastAsia="Aptos" w:cs="Aptos"/>
          <w:b w:val="0"/>
          <w:bCs w:val="0"/>
          <w:i w:val="0"/>
          <w:iCs w:val="0"/>
          <w:caps w:val="0"/>
          <w:smallCaps w:val="0"/>
          <w:noProof w:val="0"/>
          <w:color w:val="000000" w:themeColor="text1" w:themeTint="FF" w:themeShade="FF"/>
          <w:sz w:val="28"/>
          <w:szCs w:val="28"/>
          <w:lang w:val="pt-BR"/>
        </w:rPr>
      </w:pPr>
    </w:p>
    <w:p xmlns:wp14="http://schemas.microsoft.com/office/word/2010/wordml" w:rsidP="0859B871" wp14:paraId="26E1650F" wp14:textId="2692CEBF">
      <w:pPr>
        <w:spacing w:before="0" w:beforeAutospacing="off" w:after="160" w:afterAutospacing="off" w:line="279" w:lineRule="auto"/>
        <w:ind w:left="720" w:right="0"/>
        <w:jc w:val="both"/>
        <w:rPr>
          <w:rFonts w:ascii="Aptos" w:hAnsi="Aptos" w:eastAsia="Aptos" w:cs="Aptos"/>
          <w:b w:val="0"/>
          <w:bCs w:val="0"/>
          <w:i w:val="0"/>
          <w:iCs w:val="0"/>
          <w:caps w:val="0"/>
          <w:smallCaps w:val="0"/>
          <w:noProof w:val="0"/>
          <w:color w:val="000000" w:themeColor="text1" w:themeTint="FF" w:themeShade="FF"/>
          <w:sz w:val="28"/>
          <w:szCs w:val="28"/>
          <w:lang w:val="pt-BR"/>
        </w:rPr>
      </w:pPr>
    </w:p>
    <w:p xmlns:wp14="http://schemas.microsoft.com/office/word/2010/wordml" w:rsidP="0859B871" wp14:paraId="759DBBDE" wp14:textId="298958F8">
      <w:pPr>
        <w:spacing w:before="0" w:beforeAutospacing="off" w:after="16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8"/>
          <w:szCs w:val="28"/>
          <w:lang w:val="pt-BR"/>
        </w:rPr>
      </w:pPr>
    </w:p>
    <w:p xmlns:wp14="http://schemas.microsoft.com/office/word/2010/wordml" w:rsidP="0859B871" wp14:paraId="7274EA6B" wp14:textId="6567A688">
      <w:pPr>
        <w:pStyle w:val="Normal"/>
        <w:spacing w:before="0" w:beforeAutospacing="off" w:after="16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8"/>
          <w:szCs w:val="28"/>
          <w:lang w:val="pt-BR"/>
        </w:rPr>
      </w:pPr>
    </w:p>
    <w:p xmlns:wp14="http://schemas.microsoft.com/office/word/2010/wordml" w:rsidP="0859B871" wp14:paraId="53E8A4E0" wp14:textId="6228B4FE">
      <w:p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4º Passo – Instalação do painel</w:t>
      </w:r>
    </w:p>
    <w:p xmlns:wp14="http://schemas.microsoft.com/office/word/2010/wordml" w:rsidP="0859B871" wp14:paraId="11C53D76" wp14:textId="681AFAD3">
      <w:p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Com uma função única e diferenciada, o Átila é acompanhado por um sistema de painel onde os sensores de difícil acesso da empresa serão plotados da seguinte maneira: </w:t>
      </w:r>
    </w:p>
    <w:p xmlns:wp14="http://schemas.microsoft.com/office/word/2010/wordml" w:rsidP="0859B871" wp14:paraId="72D24EE9" wp14:textId="1653F47E">
      <w:pPr>
        <w:pStyle w:val="ListParagraph"/>
        <w:numPr>
          <w:ilvl w:val="0"/>
          <w:numId w:val="2"/>
        </w:num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Estado: representado por ⚠️, caso o sensor tenha algum problema ou </w:t>
      </w:r>
      <w:hyperlink r:id="Rc80546116c9d4576">
        <w:r w:rsidRPr="0859B871" w:rsidR="353D7469">
          <w:rPr>
            <w:rStyle w:val="Hyperlink"/>
            <w:rFonts w:ascii="Aptos" w:hAnsi="Aptos" w:eastAsia="Aptos" w:cs="Aptos"/>
            <w:b w:val="0"/>
            <w:bCs w:val="0"/>
            <w:i w:val="0"/>
            <w:iCs w:val="0"/>
            <w:caps w:val="0"/>
            <w:smallCaps w:val="0"/>
            <w:strike w:val="0"/>
            <w:dstrike w:val="0"/>
            <w:noProof w:val="0"/>
            <w:color w:val="000000" w:themeColor="text1" w:themeTint="FF" w:themeShade="FF"/>
            <w:sz w:val="28"/>
            <w:szCs w:val="28"/>
            <w:lang w:val="pt-BR"/>
          </w:rPr>
          <w:t>✅</w:t>
        </w:r>
      </w:hyperlink>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 se tudo estiver de acordo.</w:t>
      </w:r>
    </w:p>
    <w:p xmlns:wp14="http://schemas.microsoft.com/office/word/2010/wordml" w:rsidP="0859B871" wp14:paraId="1DE9ED43" wp14:textId="6E407FDE">
      <w:pPr>
        <w:pStyle w:val="ListParagraph"/>
        <w:numPr>
          <w:ilvl w:val="0"/>
          <w:numId w:val="2"/>
        </w:numPr>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Qual o sensor e seu setor em específico.</w:t>
      </w:r>
    </w:p>
    <w:p xmlns:wp14="http://schemas.microsoft.com/office/word/2010/wordml" w:rsidP="0859B871" wp14:paraId="07275D0B" wp14:textId="1D51476E">
      <w:pPr>
        <w:pStyle w:val="ListParagraph"/>
        <w:numPr>
          <w:ilvl w:val="0"/>
          <w:numId w:val="2"/>
        </w:numPr>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Representação de cor representando um problema (</w:t>
      </w:r>
      <w:r w:rsidRPr="0859B871" w:rsidR="353D7469">
        <w:rPr>
          <w:rFonts w:ascii="Aptos" w:hAnsi="Aptos" w:eastAsia="Aptos" w:cs="Aptos"/>
          <w:b w:val="0"/>
          <w:bCs w:val="0"/>
          <w:i w:val="0"/>
          <w:iCs w:val="0"/>
          <w:caps w:val="0"/>
          <w:smallCaps w:val="0"/>
          <w:strike w:val="0"/>
          <w:dstrike w:val="0"/>
          <w:noProof w:val="0"/>
          <w:color w:val="FF0000"/>
          <w:sz w:val="28"/>
          <w:szCs w:val="28"/>
          <w:u w:val="none"/>
          <w:lang w:val="pt-BR"/>
        </w:rPr>
        <w:t>.</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ou não (</w:t>
      </w:r>
      <w:r w:rsidRPr="0859B871" w:rsidR="353D7469">
        <w:rPr>
          <w:rFonts w:ascii="Aptos" w:hAnsi="Aptos" w:eastAsia="Aptos" w:cs="Aptos"/>
          <w:b w:val="0"/>
          <w:bCs w:val="0"/>
          <w:i w:val="0"/>
          <w:iCs w:val="0"/>
          <w:caps w:val="0"/>
          <w:smallCaps w:val="0"/>
          <w:strike w:val="0"/>
          <w:dstrike w:val="0"/>
          <w:noProof w:val="0"/>
          <w:color w:val="4EA72E" w:themeColor="accent6" w:themeTint="FF" w:themeShade="FF"/>
          <w:sz w:val="28"/>
          <w:szCs w:val="28"/>
          <w:u w:val="none"/>
          <w:lang w:val="pt-BR"/>
        </w:rPr>
        <w:t>.</w:t>
      </w: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w:t>
      </w:r>
      <w:r w:rsidR="353D7469">
        <w:drawing>
          <wp:inline xmlns:wp14="http://schemas.microsoft.com/office/word/2010/wordprocessingDrawing" wp14:editId="07046034" wp14:anchorId="7B5F184C">
            <wp:extent cx="3467100" cy="2200275"/>
            <wp:effectExtent l="0" t="0" r="0" b="0"/>
            <wp:docPr id="1130491722" name="" title=""/>
            <wp:cNvGraphicFramePr>
              <a:graphicFrameLocks noChangeAspect="1"/>
            </wp:cNvGraphicFramePr>
            <a:graphic>
              <a:graphicData uri="http://schemas.openxmlformats.org/drawingml/2006/picture">
                <pic:pic>
                  <pic:nvPicPr>
                    <pic:cNvPr id="0" name=""/>
                    <pic:cNvPicPr/>
                  </pic:nvPicPr>
                  <pic:blipFill>
                    <a:blip r:embed="R5fde720b74ba4317">
                      <a:extLst>
                        <a:ext xmlns:a="http://schemas.openxmlformats.org/drawingml/2006/main" uri="{28A0092B-C50C-407E-A947-70E740481C1C}">
                          <a14:useLocalDpi val="0"/>
                        </a:ext>
                      </a:extLst>
                    </a:blip>
                    <a:stretch>
                      <a:fillRect/>
                    </a:stretch>
                  </pic:blipFill>
                  <pic:spPr>
                    <a:xfrm>
                      <a:off x="0" y="0"/>
                      <a:ext cx="3467100" cy="2200275"/>
                    </a:xfrm>
                    <a:prstGeom prst="rect">
                      <a:avLst/>
                    </a:prstGeom>
                  </pic:spPr>
                </pic:pic>
              </a:graphicData>
            </a:graphic>
          </wp:inline>
        </w:drawing>
      </w:r>
      <w:r w:rsidR="353D7469">
        <w:drawing>
          <wp:inline xmlns:wp14="http://schemas.microsoft.com/office/word/2010/wordprocessingDrawing" wp14:editId="728C90B2" wp14:anchorId="1D94E198">
            <wp:extent cx="1276350" cy="1114425"/>
            <wp:effectExtent l="0" t="0" r="0" b="0"/>
            <wp:docPr id="2005829653" name="" title=""/>
            <wp:cNvGraphicFramePr>
              <a:graphicFrameLocks noChangeAspect="1"/>
            </wp:cNvGraphicFramePr>
            <a:graphic>
              <a:graphicData uri="http://schemas.openxmlformats.org/drawingml/2006/picture">
                <pic:pic>
                  <pic:nvPicPr>
                    <pic:cNvPr id="0" name=""/>
                    <pic:cNvPicPr/>
                  </pic:nvPicPr>
                  <pic:blipFill>
                    <a:blip r:embed="Ra50d34c936e14aa2">
                      <a:extLst>
                        <a:ext xmlns:a="http://schemas.openxmlformats.org/drawingml/2006/main" uri="{28A0092B-C50C-407E-A947-70E740481C1C}">
                          <a14:useLocalDpi val="0"/>
                        </a:ext>
                      </a:extLst>
                    </a:blip>
                    <a:stretch>
                      <a:fillRect/>
                    </a:stretch>
                  </pic:blipFill>
                  <pic:spPr>
                    <a:xfrm>
                      <a:off x="0" y="0"/>
                      <a:ext cx="1276350" cy="1114425"/>
                    </a:xfrm>
                    <a:prstGeom prst="rect">
                      <a:avLst/>
                    </a:prstGeom>
                  </pic:spPr>
                </pic:pic>
              </a:graphicData>
            </a:graphic>
          </wp:inline>
        </w:drawing>
      </w:r>
    </w:p>
    <w:p xmlns:wp14="http://schemas.microsoft.com/office/word/2010/wordml" w:rsidP="0859B871" wp14:paraId="6AF8259B" wp14:textId="1DA141E1">
      <w:pPr>
        <w:ind w:left="720"/>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0859B871" wp14:paraId="495DA8A9" wp14:textId="5A6FF627">
      <w:pPr>
        <w:jc w:val="both"/>
        <w:rPr>
          <w:rFonts w:ascii="Aptos" w:hAnsi="Aptos" w:eastAsia="Aptos" w:cs="Aptos"/>
          <w:b w:val="0"/>
          <w:bCs w:val="0"/>
          <w:i w:val="0"/>
          <w:iCs w:val="0"/>
          <w:caps w:val="0"/>
          <w:smallCaps w:val="0"/>
          <w:noProof w:val="0"/>
          <w:color w:val="000000" w:themeColor="text1" w:themeTint="FF" w:themeShade="FF"/>
          <w:sz w:val="28"/>
          <w:szCs w:val="28"/>
          <w:lang w:val="pt-BR"/>
        </w:rPr>
      </w:pPr>
    </w:p>
    <w:p xmlns:wp14="http://schemas.microsoft.com/office/word/2010/wordml" w:rsidP="0859B871" wp14:paraId="0BF9EF25" wp14:textId="7019ADA4">
      <w:p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4.1º Passo – estrutura necessária para Instalação do painel</w:t>
      </w:r>
    </w:p>
    <w:p xmlns:wp14="http://schemas.microsoft.com/office/word/2010/wordml" w:rsidP="0859B871" wp14:paraId="04AE9F4B" wp14:textId="78311A1C">
      <w:p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Para a implementação dessa super abstração de tempo, o cliente deverá ter algumas condições;</w:t>
      </w:r>
    </w:p>
    <w:p xmlns:wp14="http://schemas.microsoft.com/office/word/2010/wordml" w:rsidP="0859B871" wp14:paraId="709D37D5" wp14:textId="5501B2DC">
      <w:pPr>
        <w:pStyle w:val="ListParagraph"/>
        <w:numPr>
          <w:ilvl w:val="0"/>
          <w:numId w:val="3"/>
        </w:num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Ambiente acessível e seguro para alocação do painel, com acesso à energia elétrica.</w:t>
      </w:r>
    </w:p>
    <w:p xmlns:wp14="http://schemas.microsoft.com/office/word/2010/wordml" w:rsidP="0859B871" wp14:paraId="4268E283" wp14:textId="0ACFAB09">
      <w:pPr>
        <w:pStyle w:val="ListParagraph"/>
        <w:numPr>
          <w:ilvl w:val="0"/>
          <w:numId w:val="3"/>
        </w:num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Acesso a rede de internet, juntamente com o sensor Átila (mesma rede).</w:t>
      </w:r>
    </w:p>
    <w:p xmlns:wp14="http://schemas.microsoft.com/office/word/2010/wordml" w:rsidP="0859B871" wp14:paraId="79EECD19" wp14:textId="3F711B92">
      <w:pPr>
        <w:pStyle w:val="ListParagraph"/>
        <w:numPr>
          <w:ilvl w:val="0"/>
          <w:numId w:val="3"/>
        </w:numPr>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 xml:space="preserve">Entendimento do guia disponibilizado a seguir: </w:t>
      </w:r>
      <w:hyperlink r:id="Rc6e8272242a24b06">
        <w:r w:rsidRPr="0859B871" w:rsidR="353D7469">
          <w:rPr>
            <w:rStyle w:val="Hyperlink"/>
            <w:rFonts w:ascii="Aptos" w:hAnsi="Aptos" w:eastAsia="Aptos" w:cs="Aptos"/>
            <w:b w:val="0"/>
            <w:bCs w:val="0"/>
            <w:i w:val="0"/>
            <w:iCs w:val="0"/>
            <w:caps w:val="0"/>
            <w:smallCaps w:val="0"/>
            <w:strike w:val="0"/>
            <w:dstrike w:val="0"/>
            <w:noProof w:val="0"/>
            <w:color w:val="000000" w:themeColor="text1" w:themeTint="FF" w:themeShade="FF"/>
            <w:sz w:val="24"/>
            <w:szCs w:val="24"/>
            <w:lang w:val="pt-BR"/>
          </w:rPr>
          <w:t>Guia de entendimento da solução.docx</w:t>
        </w:r>
      </w:hyperlink>
      <w:r w:rsidRPr="0859B871" w:rsidR="353D7469">
        <w:rPr>
          <w:rFonts w:ascii="Aptos" w:hAnsi="Aptos" w:eastAsia="Aptos" w:cs="Aptos"/>
          <w:b w:val="0"/>
          <w:bCs w:val="0"/>
          <w:i w:val="0"/>
          <w:iCs w:val="0"/>
          <w:caps w:val="0"/>
          <w:smallCaps w:val="0"/>
          <w:noProof w:val="0"/>
          <w:color w:val="000000" w:themeColor="text1" w:themeTint="FF" w:themeShade="FF"/>
          <w:sz w:val="24"/>
          <w:szCs w:val="24"/>
          <w:lang w:val="pt-BR"/>
        </w:rPr>
        <w:t xml:space="preserve"> .</w:t>
      </w:r>
    </w:p>
    <w:p xmlns:wp14="http://schemas.microsoft.com/office/word/2010/wordml" w:rsidP="0859B871" wp14:paraId="25A80466" wp14:textId="67DC2771">
      <w:pPr>
        <w:ind w:left="708"/>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0859B871" wp14:paraId="3603CC39" wp14:textId="19DE16A5">
      <w:p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t>5º Passo – testes finais</w:t>
      </w:r>
    </w:p>
    <w:p xmlns:wp14="http://schemas.microsoft.com/office/word/2010/wordml" w:rsidP="0859B871" wp14:paraId="5D1B90DC" wp14:textId="5908797A">
      <w:p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Para considerar o processo finalizado, deve-se verificar os seguintes testes;</w:t>
      </w:r>
    </w:p>
    <w:p xmlns:wp14="http://schemas.microsoft.com/office/word/2010/wordml" w:rsidP="0859B871" wp14:paraId="49DB09B5" wp14:textId="6FFBB36A">
      <w:pPr>
        <w:pStyle w:val="ListParagraph"/>
        <w:numPr>
          <w:ilvl w:val="0"/>
          <w:numId w:val="4"/>
        </w:num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Alocação das informações no painel.</w:t>
      </w:r>
    </w:p>
    <w:p xmlns:wp14="http://schemas.microsoft.com/office/word/2010/wordml" w:rsidP="0859B871" wp14:paraId="01409876" wp14:textId="6EA17AEA">
      <w:pPr>
        <w:pStyle w:val="ListParagraph"/>
        <w:numPr>
          <w:ilvl w:val="0"/>
          <w:numId w:val="4"/>
        </w:num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353D7469">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t>Confirmação de conexão entre sensor e painel.</w:t>
      </w:r>
    </w:p>
    <w:p xmlns:wp14="http://schemas.microsoft.com/office/word/2010/wordml" w:rsidP="0859B871" wp14:paraId="0867012B" wp14:textId="4715B4D3">
      <w:pPr>
        <w:pStyle w:val="ListParagraph"/>
        <w:numPr>
          <w:ilvl w:val="0"/>
          <w:numId w:val="4"/>
        </w:numPr>
        <w:jc w:val="both"/>
        <w:rPr>
          <w:rFonts w:ascii="Aptos" w:hAnsi="Aptos" w:eastAsia="Aptos" w:cs="Aptos"/>
          <w:b w:val="0"/>
          <w:bCs w:val="0"/>
          <w:i w:val="0"/>
          <w:iCs w:val="0"/>
          <w:caps w:val="0"/>
          <w:smallCaps w:val="0"/>
          <w:noProof w:val="0"/>
          <w:color w:val="000000" w:themeColor="text1" w:themeTint="FF" w:themeShade="FF"/>
          <w:sz w:val="28"/>
          <w:szCs w:val="28"/>
          <w:lang w:val="pt-BR"/>
        </w:rPr>
      </w:pPr>
      <w:r w:rsidRPr="0859B871" w:rsidR="0BE5D9D4">
        <w:rPr>
          <w:rFonts w:ascii="Aptos" w:hAnsi="Aptos" w:eastAsia="Aptos" w:cs="Aptos"/>
          <w:b w:val="0"/>
          <w:bCs w:val="0"/>
          <w:i w:val="0"/>
          <w:iCs w:val="0"/>
          <w:caps w:val="0"/>
          <w:smallCaps w:val="0"/>
          <w:noProof w:val="0"/>
          <w:color w:val="000000" w:themeColor="text1" w:themeTint="FF" w:themeShade="FF"/>
          <w:sz w:val="28"/>
          <w:szCs w:val="28"/>
          <w:lang w:val="pt-BR"/>
        </w:rPr>
        <w:t xml:space="preserve">Acompanhamento de </w:t>
      </w:r>
      <w:r w:rsidRPr="0859B871" w:rsidR="5FCBCE0D">
        <w:rPr>
          <w:rFonts w:ascii="Aptos" w:hAnsi="Aptos" w:eastAsia="Aptos" w:cs="Aptos"/>
          <w:b w:val="0"/>
          <w:bCs w:val="0"/>
          <w:i w:val="0"/>
          <w:iCs w:val="0"/>
          <w:caps w:val="0"/>
          <w:smallCaps w:val="0"/>
          <w:noProof w:val="0"/>
          <w:color w:val="000000" w:themeColor="text1" w:themeTint="FF" w:themeShade="FF"/>
          <w:sz w:val="28"/>
          <w:szCs w:val="28"/>
          <w:lang w:val="pt-BR"/>
        </w:rPr>
        <w:t>notificações e localizações de sensores com falhas estruturais ou digitais</w:t>
      </w:r>
      <w:r w:rsidRPr="0859B871" w:rsidR="14BAB0E0">
        <w:rPr>
          <w:rFonts w:ascii="Aptos" w:hAnsi="Aptos" w:eastAsia="Aptos" w:cs="Aptos"/>
          <w:b w:val="0"/>
          <w:bCs w:val="0"/>
          <w:i w:val="0"/>
          <w:iCs w:val="0"/>
          <w:caps w:val="0"/>
          <w:smallCaps w:val="0"/>
          <w:noProof w:val="0"/>
          <w:color w:val="000000" w:themeColor="text1" w:themeTint="FF" w:themeShade="FF"/>
          <w:sz w:val="28"/>
          <w:szCs w:val="28"/>
          <w:lang w:val="pt-BR"/>
        </w:rPr>
        <w:t>.</w:t>
      </w:r>
    </w:p>
    <w:p xmlns:wp14="http://schemas.microsoft.com/office/word/2010/wordml" w:rsidP="0859B871" wp14:paraId="6896C40C" wp14:textId="0A6A1CDE">
      <w:pPr>
        <w:pStyle w:val="Normal"/>
        <w:jc w:val="both"/>
        <w:rPr>
          <w:rFonts w:ascii="Aptos" w:hAnsi="Aptos" w:eastAsia="Aptos" w:cs="Aptos"/>
          <w:b w:val="0"/>
          <w:bCs w:val="0"/>
          <w:i w:val="0"/>
          <w:iCs w:val="0"/>
          <w:caps w:val="0"/>
          <w:smallCaps w:val="0"/>
          <w:noProof w:val="0"/>
          <w:color w:val="000000" w:themeColor="text1" w:themeTint="FF" w:themeShade="FF"/>
          <w:sz w:val="28"/>
          <w:szCs w:val="28"/>
          <w:lang w:val="pt-BR"/>
        </w:rPr>
      </w:pPr>
    </w:p>
    <w:p xmlns:wp14="http://schemas.microsoft.com/office/word/2010/wordml" w:rsidP="0859B871" wp14:paraId="0EF06A5A" wp14:textId="03DF5E07">
      <w:pPr>
        <w:pStyle w:val="Normal"/>
        <w:jc w:val="center"/>
        <w:rPr>
          <w:rFonts w:ascii="Aptos" w:hAnsi="Aptos" w:eastAsia="Aptos" w:cs="Aptos"/>
          <w:b w:val="1"/>
          <w:bCs w:val="1"/>
          <w:i w:val="0"/>
          <w:iCs w:val="0"/>
          <w:caps w:val="0"/>
          <w:smallCaps w:val="0"/>
          <w:noProof w:val="0"/>
          <w:color w:val="000000" w:themeColor="text1" w:themeTint="FF" w:themeShade="FF"/>
          <w:sz w:val="28"/>
          <w:szCs w:val="28"/>
          <w:lang w:val="pt-BR"/>
        </w:rPr>
      </w:pPr>
      <w:r w:rsidRPr="0859B871" w:rsidR="14BAB0E0">
        <w:rPr>
          <w:rFonts w:ascii="Aptos" w:hAnsi="Aptos" w:eastAsia="Aptos" w:cs="Aptos"/>
          <w:b w:val="1"/>
          <w:bCs w:val="1"/>
          <w:i w:val="0"/>
          <w:iCs w:val="0"/>
          <w:caps w:val="0"/>
          <w:smallCaps w:val="0"/>
          <w:noProof w:val="0"/>
          <w:color w:val="000000" w:themeColor="text1" w:themeTint="FF" w:themeShade="FF"/>
          <w:sz w:val="28"/>
          <w:szCs w:val="28"/>
          <w:lang w:val="pt-BR"/>
        </w:rPr>
        <w:t>APÓS O FINAL DESSES PASSOS, O SENSOR ESTARÁ INSTALADO POR COMPLETO.</w:t>
      </w:r>
    </w:p>
    <w:p xmlns:wp14="http://schemas.microsoft.com/office/word/2010/wordml" w:rsidP="0859B871" wp14:paraId="6C6C7259" wp14:textId="30C8A8F5">
      <w:pPr>
        <w:ind w:left="0"/>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0859B871" wp14:paraId="392FDEDE" wp14:textId="6D93DB0C">
      <w:pPr>
        <w:ind w:left="0"/>
        <w:jc w:val="both"/>
        <w:rPr>
          <w:rFonts w:ascii="Aptos" w:hAnsi="Aptos" w:eastAsia="Aptos" w:cs="Aptos"/>
          <w:b w:val="0"/>
          <w:bCs w:val="0"/>
          <w:i w:val="0"/>
          <w:iCs w:val="0"/>
          <w:caps w:val="0"/>
          <w:smallCaps w:val="0"/>
          <w:noProof w:val="0"/>
          <w:color w:val="000000" w:themeColor="text1" w:themeTint="FF" w:themeShade="FF"/>
          <w:sz w:val="24"/>
          <w:szCs w:val="24"/>
          <w:lang w:val="pt-BR"/>
        </w:rPr>
      </w:pPr>
      <w:r>
        <w:br/>
      </w:r>
    </w:p>
    <w:p xmlns:wp14="http://schemas.microsoft.com/office/word/2010/wordml" w:rsidP="0859B871" wp14:paraId="1BAAB207" wp14:textId="3F3E65DA">
      <w:pPr>
        <w:jc w:val="both"/>
        <w:rPr>
          <w:rFonts w:ascii="Aptos" w:hAnsi="Aptos" w:eastAsia="Aptos" w:cs="Aptos"/>
          <w:b w:val="0"/>
          <w:bCs w:val="0"/>
          <w:i w:val="0"/>
          <w:iCs w:val="0"/>
          <w:caps w:val="0"/>
          <w:smallCaps w:val="0"/>
          <w:noProof w:val="0"/>
          <w:color w:val="000000" w:themeColor="text1" w:themeTint="FF" w:themeShade="FF"/>
          <w:sz w:val="28"/>
          <w:szCs w:val="28"/>
          <w:lang w:val="pt-BR"/>
        </w:rPr>
      </w:pPr>
    </w:p>
    <w:p xmlns:wp14="http://schemas.microsoft.com/office/word/2010/wordml" w:rsidP="0859B871" wp14:paraId="052D8136" wp14:textId="555F35E1">
      <w:pPr>
        <w:ind w:left="720"/>
        <w:jc w:val="both"/>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0859B871" wp14:paraId="1178FD6A" wp14:textId="03171C03">
      <w:pPr>
        <w:jc w:val="both"/>
        <w:rPr>
          <w:rFonts w:ascii="Aptos" w:hAnsi="Aptos" w:eastAsia="Aptos" w:cs="Aptos"/>
          <w:b w:val="0"/>
          <w:bCs w:val="0"/>
          <w:i w:val="0"/>
          <w:iCs w:val="0"/>
          <w:caps w:val="0"/>
          <w:smallCaps w:val="0"/>
          <w:noProof w:val="0"/>
          <w:color w:val="000000" w:themeColor="text1" w:themeTint="FF" w:themeShade="FF"/>
          <w:sz w:val="28"/>
          <w:szCs w:val="28"/>
          <w:lang w:val="pt-BR"/>
        </w:rPr>
      </w:pPr>
    </w:p>
    <w:p xmlns:wp14="http://schemas.microsoft.com/office/word/2010/wordml" w:rsidP="0859B871" wp14:paraId="63DEE08B" wp14:textId="2DE2A98B">
      <w:pPr>
        <w:jc w:val="both"/>
        <w:rPr>
          <w:rFonts w:ascii="Aptos" w:hAnsi="Aptos" w:eastAsia="Aptos" w:cs="Aptos"/>
          <w:b w:val="0"/>
          <w:bCs w:val="0"/>
          <w:i w:val="0"/>
          <w:iCs w:val="0"/>
          <w:caps w:val="0"/>
          <w:smallCaps w:val="0"/>
          <w:noProof w:val="0"/>
          <w:color w:val="000000" w:themeColor="text1" w:themeTint="FF" w:themeShade="FF"/>
          <w:sz w:val="28"/>
          <w:szCs w:val="28"/>
          <w:lang w:val="pt-BR"/>
        </w:rPr>
      </w:pPr>
    </w:p>
    <w:p xmlns:wp14="http://schemas.microsoft.com/office/word/2010/wordml" w:rsidP="0859B871" wp14:paraId="0112F69E" wp14:textId="5641B734">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0859B871" wp14:paraId="7CD2097D" wp14:textId="0E789152">
      <w:pPr>
        <w:jc w:val="both"/>
        <w:rPr>
          <w:rFonts w:ascii="Aptos" w:hAnsi="Aptos" w:eastAsia="Aptos" w:cs="Aptos"/>
          <w:b w:val="1"/>
          <w:bCs w:val="1"/>
          <w:i w:val="0"/>
          <w:iCs w:val="0"/>
          <w:caps w:val="0"/>
          <w:smallCaps w:val="0"/>
          <w:strike w:val="0"/>
          <w:dstrike w:val="0"/>
          <w:noProof w:val="0"/>
          <w:color w:val="000000" w:themeColor="text1" w:themeTint="FF" w:themeShade="FF"/>
          <w:sz w:val="28"/>
          <w:szCs w:val="28"/>
          <w:u w:val="single"/>
          <w:lang w:val="pt-BR"/>
        </w:rPr>
      </w:pPr>
    </w:p>
    <w:p xmlns:wp14="http://schemas.microsoft.com/office/word/2010/wordml" w:rsidP="36205C47" wp14:paraId="0907C58D" wp14:textId="486A957F">
      <w:pPr>
        <w:pStyle w:val="Normal"/>
        <w:jc w:val="both"/>
        <w:rPr>
          <w:rFonts w:ascii="Aptos" w:hAnsi="Aptos" w:eastAsia="Aptos" w:cs="Aptos"/>
          <w:b w:val="0"/>
          <w:bCs w:val="0"/>
          <w:i w:val="0"/>
          <w:iCs w:val="0"/>
          <w:caps w:val="0"/>
          <w:smallCaps w:val="0"/>
          <w:strike w:val="0"/>
          <w:dstrike w:val="0"/>
          <w:noProof w:val="0"/>
          <w:color w:val="000000" w:themeColor="text1" w:themeTint="FF" w:themeShade="FF"/>
          <w:sz w:val="28"/>
          <w:szCs w:val="28"/>
          <w:u w:val="none"/>
          <w:lang w:val="pt-BR"/>
        </w:rPr>
      </w:pPr>
    </w:p>
    <w:p xmlns:wp14="http://schemas.microsoft.com/office/word/2010/wordml" wp14:paraId="1E207724" wp14:textId="392EC7A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6dbb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583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a48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30a2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FE9CAF"/>
    <w:rsid w:val="00B685A3"/>
    <w:rsid w:val="010F35A0"/>
    <w:rsid w:val="02FC68F0"/>
    <w:rsid w:val="0400F186"/>
    <w:rsid w:val="042238D7"/>
    <w:rsid w:val="057B12AA"/>
    <w:rsid w:val="06187DF4"/>
    <w:rsid w:val="0859B871"/>
    <w:rsid w:val="0992741C"/>
    <w:rsid w:val="0BE5D9D4"/>
    <w:rsid w:val="0BFC6358"/>
    <w:rsid w:val="0C69DF1C"/>
    <w:rsid w:val="0CB9F3D7"/>
    <w:rsid w:val="0D2D31DD"/>
    <w:rsid w:val="0E91B1E1"/>
    <w:rsid w:val="0F87972B"/>
    <w:rsid w:val="128849CA"/>
    <w:rsid w:val="12F1C254"/>
    <w:rsid w:val="14BAB0E0"/>
    <w:rsid w:val="15D974AC"/>
    <w:rsid w:val="15FDEC92"/>
    <w:rsid w:val="16C441D9"/>
    <w:rsid w:val="1973D7D1"/>
    <w:rsid w:val="1A573CCE"/>
    <w:rsid w:val="1A6DF13C"/>
    <w:rsid w:val="1CBEDA80"/>
    <w:rsid w:val="1CE105A2"/>
    <w:rsid w:val="205193CC"/>
    <w:rsid w:val="20F8C651"/>
    <w:rsid w:val="2312793D"/>
    <w:rsid w:val="232190BF"/>
    <w:rsid w:val="239352B1"/>
    <w:rsid w:val="23FE08B2"/>
    <w:rsid w:val="24327FBB"/>
    <w:rsid w:val="24F7AF2D"/>
    <w:rsid w:val="2667E252"/>
    <w:rsid w:val="26EBB2F6"/>
    <w:rsid w:val="26FA7CB2"/>
    <w:rsid w:val="272B01E3"/>
    <w:rsid w:val="27A5E152"/>
    <w:rsid w:val="2888797F"/>
    <w:rsid w:val="28A953C7"/>
    <w:rsid w:val="29984ABA"/>
    <w:rsid w:val="29E8325A"/>
    <w:rsid w:val="29F39CAA"/>
    <w:rsid w:val="2BE883A3"/>
    <w:rsid w:val="2C86714C"/>
    <w:rsid w:val="2CAF4011"/>
    <w:rsid w:val="2DFE9CAF"/>
    <w:rsid w:val="2ED1CB10"/>
    <w:rsid w:val="2FE3B830"/>
    <w:rsid w:val="3005CFDC"/>
    <w:rsid w:val="31FF6F0D"/>
    <w:rsid w:val="326C92A4"/>
    <w:rsid w:val="34910157"/>
    <w:rsid w:val="353D7469"/>
    <w:rsid w:val="36205C47"/>
    <w:rsid w:val="36A6C704"/>
    <w:rsid w:val="36C47B46"/>
    <w:rsid w:val="36E34403"/>
    <w:rsid w:val="37F56CAC"/>
    <w:rsid w:val="3827D6D9"/>
    <w:rsid w:val="38F714F3"/>
    <w:rsid w:val="3CB89F1E"/>
    <w:rsid w:val="3CE541E7"/>
    <w:rsid w:val="3D406778"/>
    <w:rsid w:val="3FC21589"/>
    <w:rsid w:val="4099406C"/>
    <w:rsid w:val="4226094B"/>
    <w:rsid w:val="42F9C538"/>
    <w:rsid w:val="43B247C6"/>
    <w:rsid w:val="43E25C73"/>
    <w:rsid w:val="4429F161"/>
    <w:rsid w:val="446A54C0"/>
    <w:rsid w:val="44D5D08B"/>
    <w:rsid w:val="4536BE99"/>
    <w:rsid w:val="47B98732"/>
    <w:rsid w:val="4853BE18"/>
    <w:rsid w:val="48675150"/>
    <w:rsid w:val="48E93437"/>
    <w:rsid w:val="48EBC2B9"/>
    <w:rsid w:val="4A6C6DB5"/>
    <w:rsid w:val="4B96B2FE"/>
    <w:rsid w:val="4BA3F8DB"/>
    <w:rsid w:val="4C3C7F2B"/>
    <w:rsid w:val="4CD5FB27"/>
    <w:rsid w:val="4D39B6FA"/>
    <w:rsid w:val="4D94ED59"/>
    <w:rsid w:val="4DF7B1AD"/>
    <w:rsid w:val="5017B64D"/>
    <w:rsid w:val="503CB72F"/>
    <w:rsid w:val="506B45CE"/>
    <w:rsid w:val="527492FE"/>
    <w:rsid w:val="52B6178A"/>
    <w:rsid w:val="53440601"/>
    <w:rsid w:val="53639235"/>
    <w:rsid w:val="54647257"/>
    <w:rsid w:val="54DCDD2F"/>
    <w:rsid w:val="54EB0958"/>
    <w:rsid w:val="54F3BA5A"/>
    <w:rsid w:val="557224B6"/>
    <w:rsid w:val="588A573F"/>
    <w:rsid w:val="59779567"/>
    <w:rsid w:val="5AE274E5"/>
    <w:rsid w:val="5AF66DC2"/>
    <w:rsid w:val="5B343430"/>
    <w:rsid w:val="5BD5240C"/>
    <w:rsid w:val="5BFE913A"/>
    <w:rsid w:val="5E02E0CD"/>
    <w:rsid w:val="5F9EB27A"/>
    <w:rsid w:val="5FA7B8F1"/>
    <w:rsid w:val="5FCBCE0D"/>
    <w:rsid w:val="607CB28A"/>
    <w:rsid w:val="60A879A2"/>
    <w:rsid w:val="60E19CB3"/>
    <w:rsid w:val="618B95AA"/>
    <w:rsid w:val="63A1DD54"/>
    <w:rsid w:val="647872D3"/>
    <w:rsid w:val="64EC1C26"/>
    <w:rsid w:val="653F17B7"/>
    <w:rsid w:val="655806FF"/>
    <w:rsid w:val="655B7B3B"/>
    <w:rsid w:val="670A70F4"/>
    <w:rsid w:val="6866BCD2"/>
    <w:rsid w:val="68E8B3DC"/>
    <w:rsid w:val="690421E0"/>
    <w:rsid w:val="6980210D"/>
    <w:rsid w:val="6A1D2ED1"/>
    <w:rsid w:val="6A9B8352"/>
    <w:rsid w:val="6C8BC01A"/>
    <w:rsid w:val="6E0107CC"/>
    <w:rsid w:val="6F3C03E9"/>
    <w:rsid w:val="6F8DC55E"/>
    <w:rsid w:val="702AA04B"/>
    <w:rsid w:val="715469A9"/>
    <w:rsid w:val="759CB72D"/>
    <w:rsid w:val="75FE747F"/>
    <w:rsid w:val="76BC19B3"/>
    <w:rsid w:val="77241D21"/>
    <w:rsid w:val="7A3E0B99"/>
    <w:rsid w:val="7C9F909A"/>
    <w:rsid w:val="7E87C2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9CAF"/>
  <w15:chartTrackingRefBased/>
  <w15:docId w15:val="{0F3D9212-FD37-4CA8-B3A9-8C40998C78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859B871"/>
    <w:pPr>
      <w:spacing/>
      <w:ind w:left="720"/>
      <w:contextualSpacing/>
    </w:pPr>
  </w:style>
  <w:style w:type="character" w:styleId="Hyperlink">
    <w:uiPriority w:val="99"/>
    <w:name w:val="Hyperlink"/>
    <w:basedOn w:val="DefaultParagraphFont"/>
    <w:unhideWhenUsed/>
    <w:rsid w:val="0859B871"/>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7621898c3e314695" /><Relationship Type="http://schemas.openxmlformats.org/officeDocument/2006/relationships/image" Target="/media/image3.png" Id="R56f8332d03834286" /><Relationship Type="http://schemas.openxmlformats.org/officeDocument/2006/relationships/hyperlink" Target="https://emojipedia.org/pt/marca-de-sele%C3%A7%C3%A3o-branca" TargetMode="External" Id="Rc80546116c9d4576" /><Relationship Type="http://schemas.openxmlformats.org/officeDocument/2006/relationships/image" Target="/media/image4.png" Id="R5fde720b74ba4317" /><Relationship Type="http://schemas.openxmlformats.org/officeDocument/2006/relationships/image" Target="/media/image5.png" Id="Ra50d34c936e14aa2" /><Relationship Type="http://schemas.openxmlformats.org/officeDocument/2006/relationships/hyperlink" Target="https://bandteccom-my.sharepoint.com/:w:/g/personal/marcelo_silvajr_sptech_school/ET2QpXO8Y1JJrzPPUnmOSlYBL7exR_--_tf03vkgDrCUVA?e=d2vxv8" TargetMode="External" Id="Rc6e8272242a24b06" /><Relationship Type="http://schemas.openxmlformats.org/officeDocument/2006/relationships/numbering" Target="numbering.xml" Id="Rf616cec3408343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2024-11-29T02:33:53.9379338Z</dcterms:created>
  <dcterms:modified xsi:type="dcterms:W3CDTF">2024-12-02T21:36:55.7054802Z</dcterms:modified>
  <dc:creator>ROBERT FERREIRA DE SOUZA .</dc:creator>
  <lastModifiedBy>VICTOR MASSAINI SANTOS .</lastModifiedBy>
</coreProperties>
</file>