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64" w:rsidRPr="005D2F86" w:rsidRDefault="005B7464" w:rsidP="005D2F86">
      <w:pPr>
        <w:pStyle w:val="Ttulo1"/>
        <w:jc w:val="both"/>
        <w:rPr>
          <w:lang w:val="en-US"/>
        </w:rPr>
      </w:pPr>
      <w:r w:rsidRPr="005D2F86">
        <w:rPr>
          <w:lang w:val="en-US"/>
        </w:rPr>
        <w:t>Report on the Neural Network Model for Alphabet Soup Funding Applications</w:t>
      </w:r>
    </w:p>
    <w:p w:rsidR="005B7464" w:rsidRPr="005D2F86" w:rsidRDefault="005B7464" w:rsidP="005D2F86">
      <w:pPr>
        <w:jc w:val="both"/>
        <w:rPr>
          <w:lang w:val="en-US"/>
        </w:rPr>
      </w:pPr>
    </w:p>
    <w:p w:rsidR="005B7464" w:rsidRPr="005D2F86" w:rsidRDefault="005B7464" w:rsidP="005D2F86">
      <w:pPr>
        <w:pStyle w:val="Ttulo2"/>
        <w:numPr>
          <w:ilvl w:val="0"/>
          <w:numId w:val="1"/>
        </w:numPr>
        <w:jc w:val="both"/>
        <w:rPr>
          <w:lang w:val="en-US"/>
        </w:rPr>
      </w:pPr>
      <w:r w:rsidRPr="005D2F86">
        <w:rPr>
          <w:lang w:val="en-US"/>
        </w:rPr>
        <w:t>Introduction</w:t>
      </w:r>
    </w:p>
    <w:p w:rsidR="005B7464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In this analysis, we delve into the development and evaluation of a deep learning model using </w:t>
      </w:r>
      <w:proofErr w:type="spellStart"/>
      <w:r w:rsidRPr="005D2F86">
        <w:rPr>
          <w:lang w:val="en-US"/>
        </w:rPr>
        <w:t>TensorFlow</w:t>
      </w:r>
      <w:proofErr w:type="spellEnd"/>
      <w:r w:rsidRPr="005D2F86">
        <w:rPr>
          <w:lang w:val="en-US"/>
        </w:rPr>
        <w:t xml:space="preserve"> and </w:t>
      </w:r>
      <w:proofErr w:type="spellStart"/>
      <w:r w:rsidRPr="005D2F86">
        <w:rPr>
          <w:lang w:val="en-US"/>
        </w:rPr>
        <w:t>Keras</w:t>
      </w:r>
      <w:proofErr w:type="spellEnd"/>
      <w:r w:rsidRPr="005D2F86">
        <w:rPr>
          <w:lang w:val="en-US"/>
        </w:rPr>
        <w:t xml:space="preserve"> for Alphabet Soup's funding application predictions. The neural network model aims to forecast the success of funding applications based on v</w:t>
      </w:r>
      <w:r w:rsidRPr="005D2F86">
        <w:rPr>
          <w:lang w:val="en-US"/>
        </w:rPr>
        <w:t>arious applicant features.</w:t>
      </w:r>
    </w:p>
    <w:p w:rsidR="005B7464" w:rsidRPr="005D2F86" w:rsidRDefault="005B7464" w:rsidP="005D2F86">
      <w:pPr>
        <w:pStyle w:val="Ttulo2"/>
        <w:numPr>
          <w:ilvl w:val="0"/>
          <w:numId w:val="1"/>
        </w:numPr>
        <w:jc w:val="both"/>
        <w:rPr>
          <w:lang w:val="en-US"/>
        </w:rPr>
      </w:pPr>
      <w:r w:rsidRPr="005D2F86">
        <w:rPr>
          <w:lang w:val="en-US"/>
        </w:rPr>
        <w:t>Data Preprocessing</w:t>
      </w:r>
    </w:p>
    <w:p w:rsidR="005B7464" w:rsidRPr="005D2F86" w:rsidRDefault="005B7464" w:rsidP="005D2F86">
      <w:pPr>
        <w:pStyle w:val="Ttulo3"/>
        <w:jc w:val="both"/>
        <w:rPr>
          <w:lang w:val="en-US"/>
        </w:rPr>
      </w:pPr>
      <w:r w:rsidRPr="005D2F86">
        <w:rPr>
          <w:lang w:val="en-US"/>
        </w:rPr>
        <w:t>Target Variable(s):</w:t>
      </w:r>
    </w:p>
    <w:p w:rsidR="005B7464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>The primary target variable is the outcome indicating whether a funding application is successful or not.</w:t>
      </w:r>
    </w:p>
    <w:p w:rsidR="005B7464" w:rsidRPr="005D2F86" w:rsidRDefault="005B7464" w:rsidP="005D2F86">
      <w:pPr>
        <w:pStyle w:val="Ttulo3"/>
        <w:jc w:val="both"/>
        <w:rPr>
          <w:lang w:val="en-US"/>
        </w:rPr>
      </w:pPr>
      <w:r w:rsidRPr="005D2F86">
        <w:rPr>
          <w:lang w:val="en-US"/>
        </w:rPr>
        <w:t>Feature Variable(s):</w:t>
      </w:r>
    </w:p>
    <w:p w:rsidR="005B7464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Features encompass applicant characteristics such as </w:t>
      </w:r>
      <w:r w:rsidRPr="005D2F86">
        <w:rPr>
          <w:lang w:val="en-US"/>
        </w:rPr>
        <w:t>'APPLICATION_TYPE', 'AFFILIATION', 'CLASSIFICATION', 'USE_CASE', 'ORGANIZATION', 'INCOME_AMT', 'SPECIAL_CONSIDERATIONS'.</w:t>
      </w:r>
    </w:p>
    <w:p w:rsidR="005B7464" w:rsidRPr="005D2F86" w:rsidRDefault="005B7464" w:rsidP="005D2F86">
      <w:pPr>
        <w:pStyle w:val="Ttulo3"/>
        <w:jc w:val="both"/>
        <w:rPr>
          <w:lang w:val="en-US"/>
        </w:rPr>
      </w:pPr>
      <w:r w:rsidRPr="005D2F86">
        <w:rPr>
          <w:lang w:val="en-US"/>
        </w:rPr>
        <w:t>Variable(s) to Remove:</w:t>
      </w:r>
    </w:p>
    <w:p w:rsidR="005B7464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>To enhance model performance, highly correlated variables or those irrelevant to the model were identified and dropped. For instance, columns with a correlation coefficient greater than 0.8 were removed.</w:t>
      </w:r>
      <w:r w:rsidRPr="005D2F86">
        <w:rPr>
          <w:lang w:val="en-US"/>
        </w:rPr>
        <w:t xml:space="preserve"> After made the coding we don´t find variables to remove in order to increase the accuracy, we only remove the initial variables 'EIN' and 'NAME'.</w:t>
      </w:r>
    </w:p>
    <w:p w:rsidR="005B7464" w:rsidRPr="005D2F86" w:rsidRDefault="005B7464" w:rsidP="005D2F86">
      <w:pPr>
        <w:pStyle w:val="Ttulo2"/>
        <w:numPr>
          <w:ilvl w:val="0"/>
          <w:numId w:val="1"/>
        </w:numPr>
        <w:jc w:val="both"/>
        <w:rPr>
          <w:lang w:val="en-US"/>
        </w:rPr>
      </w:pPr>
      <w:r w:rsidRPr="005D2F86">
        <w:rPr>
          <w:lang w:val="en-US"/>
        </w:rPr>
        <w:t>Model Design and Training</w:t>
      </w:r>
    </w:p>
    <w:p w:rsidR="005B7464" w:rsidRPr="005D2F86" w:rsidRDefault="005B7464" w:rsidP="005D2F86">
      <w:pPr>
        <w:pStyle w:val="Ttulo3"/>
        <w:jc w:val="both"/>
        <w:rPr>
          <w:lang w:val="en-US"/>
        </w:rPr>
      </w:pPr>
      <w:r w:rsidRPr="005D2F86">
        <w:rPr>
          <w:lang w:val="en-US"/>
        </w:rPr>
        <w:t>Neurons, Layers, and Activation Functions:</w:t>
      </w:r>
    </w:p>
    <w:p w:rsidR="005B7464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The neural network architecture includes an input layer, </w:t>
      </w:r>
      <w:r w:rsidR="003F1B91" w:rsidRPr="005D2F86">
        <w:rPr>
          <w:lang w:val="en-US"/>
        </w:rPr>
        <w:t>three</w:t>
      </w:r>
      <w:r w:rsidRPr="005D2F86">
        <w:rPr>
          <w:lang w:val="en-US"/>
        </w:rPr>
        <w:t xml:space="preserve"> hidden layers with </w:t>
      </w:r>
      <w:r w:rsidR="003F1B91" w:rsidRPr="005D2F86">
        <w:rPr>
          <w:lang w:val="en-US"/>
        </w:rPr>
        <w:t>100, 50</w:t>
      </w:r>
      <w:r w:rsidRPr="005D2F86">
        <w:rPr>
          <w:lang w:val="en-US"/>
        </w:rPr>
        <w:t xml:space="preserve"> and 30 neurons, respectively, and an output layer. </w:t>
      </w:r>
      <w:proofErr w:type="spellStart"/>
      <w:r w:rsidRPr="005D2F86">
        <w:rPr>
          <w:lang w:val="en-US"/>
        </w:rPr>
        <w:t>ReLU</w:t>
      </w:r>
      <w:proofErr w:type="spellEnd"/>
      <w:r w:rsidRPr="005D2F86">
        <w:rPr>
          <w:lang w:val="en-US"/>
        </w:rPr>
        <w:t xml:space="preserve"> activation functions are applied to the hidden layers, and a sigmoid activation function is used for the output layer.</w:t>
      </w:r>
    </w:p>
    <w:p w:rsidR="005B7464" w:rsidRPr="005D2F86" w:rsidRDefault="005B7464" w:rsidP="005D2F86">
      <w:pPr>
        <w:jc w:val="center"/>
        <w:rPr>
          <w:lang w:val="en-US"/>
        </w:rPr>
      </w:pPr>
      <w:r w:rsidRPr="005D2F86">
        <w:rPr>
          <w:lang w:val="en-US"/>
        </w:rPr>
        <w:drawing>
          <wp:inline distT="0" distB="0" distL="0" distR="0" wp14:anchorId="67BE816F" wp14:editId="27A58084">
            <wp:extent cx="4124325" cy="26181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38" cy="26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B91" w:rsidRPr="005D2F86" w:rsidRDefault="003F1B91" w:rsidP="005D2F86">
      <w:pPr>
        <w:jc w:val="both"/>
        <w:rPr>
          <w:lang w:val="en-US"/>
        </w:rPr>
      </w:pPr>
      <w:r w:rsidRPr="005D2F86">
        <w:rPr>
          <w:lang w:val="en-US"/>
        </w:rPr>
        <w:lastRenderedPageBreak/>
        <w:t>The chosen configuration was designed to strike a balance between model complexity and performance, with considerations for the specific characteristics of the classification</w:t>
      </w:r>
      <w:r w:rsidRPr="005D2F86">
        <w:rPr>
          <w:lang w:val="en-US"/>
        </w:rPr>
        <w:t xml:space="preserve"> problem. </w:t>
      </w:r>
      <w:r w:rsidRPr="005D2F86">
        <w:rPr>
          <w:lang w:val="en-US"/>
        </w:rPr>
        <w:t>Increasing the number of neurons allows the model to capture more complex patterns in the data.</w:t>
      </w:r>
      <w:r w:rsidRPr="005D2F86">
        <w:rPr>
          <w:lang w:val="en-US"/>
        </w:rPr>
        <w:t xml:space="preserve"> </w:t>
      </w:r>
      <w:r w:rsidRPr="005D2F86">
        <w:rPr>
          <w:lang w:val="en-US"/>
        </w:rPr>
        <w:t>The gradual decrease in the number of neurons across la</w:t>
      </w:r>
      <w:r w:rsidRPr="005D2F86">
        <w:rPr>
          <w:lang w:val="en-US"/>
        </w:rPr>
        <w:t xml:space="preserve">yers facilitates a hierarchical representation of features. </w:t>
      </w:r>
      <w:r w:rsidRPr="005D2F86">
        <w:rPr>
          <w:lang w:val="en-US"/>
        </w:rPr>
        <w:t>Multiple hidden layers enable the model to learn intricate patterns in the data, enhan</w:t>
      </w:r>
      <w:r w:rsidRPr="005D2F86">
        <w:rPr>
          <w:lang w:val="en-US"/>
        </w:rPr>
        <w:t xml:space="preserve">cing its ability to generalize. </w:t>
      </w:r>
      <w:proofErr w:type="spellStart"/>
      <w:r w:rsidRPr="005D2F86">
        <w:rPr>
          <w:lang w:val="en-US"/>
        </w:rPr>
        <w:t>ReLU</w:t>
      </w:r>
      <w:proofErr w:type="spellEnd"/>
      <w:r w:rsidRPr="005D2F86">
        <w:rPr>
          <w:lang w:val="en-US"/>
        </w:rPr>
        <w:t xml:space="preserve"> was selected for hidden layers to introduce non-linearity, aiding the model in learning from the training data more effectively.</w:t>
      </w:r>
      <w:r w:rsidRPr="005D2F86">
        <w:rPr>
          <w:lang w:val="en-US"/>
        </w:rPr>
        <w:t xml:space="preserve"> </w:t>
      </w:r>
      <w:r w:rsidRPr="005D2F86">
        <w:rPr>
          <w:lang w:val="en-US"/>
        </w:rPr>
        <w:t>Sigmoid in the output layer is suitable for binary classification problems, as it squashes the output between 0 and 1, representing the probability of success.</w:t>
      </w:r>
    </w:p>
    <w:p w:rsidR="003F1B91" w:rsidRPr="005D2F86" w:rsidRDefault="005B7464" w:rsidP="005D2F86">
      <w:pPr>
        <w:pStyle w:val="Ttulo3"/>
        <w:jc w:val="both"/>
        <w:rPr>
          <w:lang w:val="en-US"/>
        </w:rPr>
      </w:pPr>
      <w:r w:rsidRPr="005D2F86">
        <w:rPr>
          <w:lang w:val="en-US"/>
        </w:rPr>
        <w:t>Achieving Target Model Performance:</w:t>
      </w:r>
    </w:p>
    <w:p w:rsidR="003F1B91" w:rsidRPr="005D2F86" w:rsidRDefault="003F1B91" w:rsidP="005D2F86">
      <w:pPr>
        <w:jc w:val="both"/>
        <w:rPr>
          <w:lang w:val="en-US"/>
        </w:rPr>
      </w:pPr>
      <w:r w:rsidRPr="005D2F86">
        <w:rPr>
          <w:lang w:val="en-US"/>
        </w:rPr>
        <w:t>The model achieved an accuracy of approximately 72.5%.The target model performance was set to exceed 75% accuracy. Unfortunately, the model fell slightly short of the target accuracy.</w:t>
      </w:r>
    </w:p>
    <w:p w:rsidR="003F1B91" w:rsidRPr="005D2F86" w:rsidRDefault="003F1B91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While the model demonstrated reasonable performance, further optimization may be explored to enhance accuracy and meet the specified target. Adjustments in model architecture, </w:t>
      </w:r>
      <w:proofErr w:type="spellStart"/>
      <w:r w:rsidRPr="005D2F86">
        <w:rPr>
          <w:lang w:val="en-US"/>
        </w:rPr>
        <w:t>hyperparameters</w:t>
      </w:r>
      <w:proofErr w:type="spellEnd"/>
      <w:r w:rsidRPr="005D2F86">
        <w:rPr>
          <w:lang w:val="en-US"/>
        </w:rPr>
        <w:t>, or additional preprocessing steps could be considered to improve overall performance.</w:t>
      </w:r>
    </w:p>
    <w:p w:rsidR="005B7464" w:rsidRPr="005D2F86" w:rsidRDefault="005B7464" w:rsidP="005D2F86">
      <w:pPr>
        <w:pStyle w:val="Ttulo3"/>
        <w:jc w:val="both"/>
        <w:rPr>
          <w:lang w:val="en-US"/>
        </w:rPr>
      </w:pPr>
      <w:r w:rsidRPr="005D2F86">
        <w:rPr>
          <w:lang w:val="en-US"/>
        </w:rPr>
        <w:t>Steps to Increase Model Performance:</w:t>
      </w:r>
    </w:p>
    <w:p w:rsidR="005D2F86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>Various strategies have been employed to optimize performance, including</w:t>
      </w:r>
      <w:r w:rsidR="005D2F86" w:rsidRPr="005D2F86">
        <w:rPr>
          <w:lang w:val="en-US"/>
        </w:rPr>
        <w:t>:</w:t>
      </w:r>
    </w:p>
    <w:p w:rsidR="005D2F86" w:rsidRPr="005D2F86" w:rsidRDefault="005D2F86" w:rsidP="005D2F86">
      <w:pPr>
        <w:jc w:val="both"/>
        <w:rPr>
          <w:b/>
          <w:lang w:val="en-US"/>
        </w:rPr>
      </w:pPr>
      <w:r w:rsidRPr="005D2F86">
        <w:rPr>
          <w:b/>
          <w:lang w:val="en-US"/>
        </w:rPr>
        <w:t>1.-</w:t>
      </w:r>
      <w:r w:rsidRPr="005D2F86">
        <w:rPr>
          <w:b/>
          <w:lang w:val="en-US"/>
        </w:rPr>
        <w:t>Drop Highly Correlated Columns:</w:t>
      </w:r>
    </w:p>
    <w:p w:rsidR="005D2F86" w:rsidRPr="005D2F86" w:rsidRDefault="005D2F86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Identified and removed highly correlated columns to reduce </w:t>
      </w:r>
      <w:proofErr w:type="spellStart"/>
      <w:r w:rsidRPr="005D2F86">
        <w:rPr>
          <w:lang w:val="en-US"/>
        </w:rPr>
        <w:t>multicollinearity</w:t>
      </w:r>
      <w:proofErr w:type="spellEnd"/>
      <w:r w:rsidRPr="005D2F86">
        <w:rPr>
          <w:lang w:val="en-US"/>
        </w:rPr>
        <w:t>, enhancing the model's ability to capture relevant features without redundancy.</w:t>
      </w:r>
    </w:p>
    <w:p w:rsidR="005D2F86" w:rsidRPr="005D2F86" w:rsidRDefault="005D2F86" w:rsidP="005D2F86">
      <w:pPr>
        <w:jc w:val="both"/>
        <w:rPr>
          <w:b/>
          <w:lang w:val="en-US"/>
        </w:rPr>
      </w:pPr>
      <w:r w:rsidRPr="005D2F86">
        <w:rPr>
          <w:b/>
          <w:lang w:val="en-US"/>
        </w:rPr>
        <w:t>2.-</w:t>
      </w:r>
      <w:r w:rsidRPr="005D2F86">
        <w:rPr>
          <w:b/>
          <w:lang w:val="en-US"/>
        </w:rPr>
        <w:t>Adjustment of Neural Network Architecture:</w:t>
      </w:r>
    </w:p>
    <w:p w:rsidR="005D2F86" w:rsidRPr="005D2F86" w:rsidRDefault="005D2F86" w:rsidP="005D2F86">
      <w:pPr>
        <w:jc w:val="both"/>
        <w:rPr>
          <w:lang w:val="en-US"/>
        </w:rPr>
      </w:pPr>
      <w:r w:rsidRPr="005D2F86">
        <w:rPr>
          <w:lang w:val="en-US"/>
        </w:rPr>
        <w:t>Increased the number of neurons in a hidden layer (from 80 to 100) to allow the model to learn more complex patterns and relationships within the data.</w:t>
      </w:r>
    </w:p>
    <w:p w:rsidR="005D2F86" w:rsidRPr="005D2F86" w:rsidRDefault="005D2F86" w:rsidP="005D2F86">
      <w:pPr>
        <w:jc w:val="both"/>
        <w:rPr>
          <w:b/>
          <w:lang w:val="en-US"/>
        </w:rPr>
      </w:pPr>
      <w:r w:rsidRPr="005D2F86">
        <w:rPr>
          <w:b/>
          <w:lang w:val="en-US"/>
        </w:rPr>
        <w:t>3.-</w:t>
      </w:r>
      <w:r w:rsidRPr="005D2F86">
        <w:rPr>
          <w:b/>
          <w:lang w:val="en-US"/>
        </w:rPr>
        <w:t>Inclusi</w:t>
      </w:r>
      <w:r w:rsidRPr="005D2F86">
        <w:rPr>
          <w:b/>
          <w:lang w:val="en-US"/>
        </w:rPr>
        <w:t>on of Additional Hidden Layers:</w:t>
      </w:r>
    </w:p>
    <w:p w:rsidR="005D2F86" w:rsidRPr="005D2F86" w:rsidRDefault="005D2F86" w:rsidP="005D2F86">
      <w:pPr>
        <w:jc w:val="both"/>
        <w:rPr>
          <w:lang w:val="en-US"/>
        </w:rPr>
      </w:pPr>
      <w:r w:rsidRPr="005D2F86">
        <w:rPr>
          <w:lang w:val="en-US"/>
        </w:rPr>
        <w:t>Added more hidden layers to the neural network (from 2 to 3 layers) to introduce greater depth and abstraction, potentially capturing hierarchical features in the dataset.</w:t>
      </w:r>
    </w:p>
    <w:p w:rsidR="005D2F86" w:rsidRPr="005D2F86" w:rsidRDefault="005D2F86" w:rsidP="005D2F86">
      <w:pPr>
        <w:jc w:val="both"/>
        <w:rPr>
          <w:b/>
          <w:lang w:val="en-US"/>
        </w:rPr>
      </w:pPr>
      <w:r w:rsidRPr="005D2F86">
        <w:rPr>
          <w:b/>
          <w:lang w:val="en-US"/>
        </w:rPr>
        <w:t>4.-Epoch Adjustments:</w:t>
      </w:r>
    </w:p>
    <w:p w:rsidR="005D2F86" w:rsidRPr="005D2F86" w:rsidRDefault="005D2F86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Experimented with the number of training epochs to find an optimal balance between </w:t>
      </w:r>
      <w:proofErr w:type="spellStart"/>
      <w:r w:rsidRPr="005D2F86">
        <w:rPr>
          <w:lang w:val="en-US"/>
        </w:rPr>
        <w:t>underfitting</w:t>
      </w:r>
      <w:proofErr w:type="spellEnd"/>
      <w:r w:rsidRPr="005D2F86">
        <w:rPr>
          <w:lang w:val="en-US"/>
        </w:rPr>
        <w:t xml:space="preserve"> and </w:t>
      </w:r>
      <w:proofErr w:type="spellStart"/>
      <w:r w:rsidRPr="005D2F86">
        <w:rPr>
          <w:lang w:val="en-US"/>
        </w:rPr>
        <w:t>overfitting</w:t>
      </w:r>
      <w:proofErr w:type="spellEnd"/>
      <w:r w:rsidRPr="005D2F86">
        <w:rPr>
          <w:lang w:val="en-US"/>
        </w:rPr>
        <w:t>. Although the specific number is not mentioned, adjustments were made to observe the impact on model performance.</w:t>
      </w:r>
    </w:p>
    <w:p w:rsidR="005B7464" w:rsidRPr="005D2F86" w:rsidRDefault="005D2F86" w:rsidP="005D2F86">
      <w:pPr>
        <w:jc w:val="both"/>
        <w:rPr>
          <w:lang w:val="en-US"/>
        </w:rPr>
      </w:pPr>
      <w:r w:rsidRPr="005D2F86">
        <w:rPr>
          <w:lang w:val="en-US"/>
        </w:rPr>
        <w:t xml:space="preserve">Despite these efforts, the model fell slightly short of the target accuracy, indicating the complexity of the underlying patterns in the data or the need for further exploration in </w:t>
      </w:r>
      <w:proofErr w:type="spellStart"/>
      <w:r w:rsidRPr="005D2F86">
        <w:rPr>
          <w:lang w:val="en-US"/>
        </w:rPr>
        <w:t>hyperparameter</w:t>
      </w:r>
      <w:proofErr w:type="spellEnd"/>
      <w:r w:rsidRPr="005D2F86">
        <w:rPr>
          <w:lang w:val="en-US"/>
        </w:rPr>
        <w:t xml:space="preserve"> tuning. Continued experimentation with different architectures and optimization techniques is recommended for further improvements.</w:t>
      </w:r>
    </w:p>
    <w:p w:rsidR="005D2F86" w:rsidRPr="005D2F86" w:rsidRDefault="005D2F86" w:rsidP="005D2F86">
      <w:pPr>
        <w:jc w:val="both"/>
        <w:rPr>
          <w:lang w:val="en-US"/>
        </w:rPr>
      </w:pPr>
    </w:p>
    <w:p w:rsidR="005B7464" w:rsidRPr="005D2F86" w:rsidRDefault="005B7464" w:rsidP="005D2F86">
      <w:pPr>
        <w:pStyle w:val="Ttulo2"/>
        <w:numPr>
          <w:ilvl w:val="0"/>
          <w:numId w:val="1"/>
        </w:numPr>
        <w:jc w:val="both"/>
        <w:rPr>
          <w:lang w:val="en-US"/>
        </w:rPr>
      </w:pPr>
      <w:r w:rsidRPr="005D2F86">
        <w:rPr>
          <w:lang w:val="en-US"/>
        </w:rPr>
        <w:lastRenderedPageBreak/>
        <w:t>V. Summary</w:t>
      </w:r>
    </w:p>
    <w:p w:rsidR="005B7464" w:rsidRPr="005D2F86" w:rsidRDefault="005B7464" w:rsidP="005D2F86">
      <w:pPr>
        <w:jc w:val="both"/>
        <w:rPr>
          <w:lang w:val="en-US"/>
        </w:rPr>
      </w:pPr>
    </w:p>
    <w:p w:rsidR="005B7464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>The deep learning model demonstrates promising results, with attention given to optimizing architecture and preprocessing techniques. Further experimentation and adjustments have be</w:t>
      </w:r>
      <w:r w:rsidR="005D2F86" w:rsidRPr="005D2F86">
        <w:rPr>
          <w:lang w:val="en-US"/>
        </w:rPr>
        <w:t>en made to enhance performance.</w:t>
      </w:r>
    </w:p>
    <w:p w:rsidR="004B04EF" w:rsidRPr="005D2F86" w:rsidRDefault="005B7464" w:rsidP="005D2F86">
      <w:pPr>
        <w:jc w:val="both"/>
        <w:rPr>
          <w:lang w:val="en-US"/>
        </w:rPr>
      </w:pPr>
      <w:r w:rsidRPr="005D2F86">
        <w:rPr>
          <w:lang w:val="en-US"/>
        </w:rPr>
        <w:t>To address this classification problem, considering alternative models such as Random Forest or Gradient Boosting could be beneficial. These models excel in feature engineering and pattern recognition, providing a different perspective compared to neural networks. A hybrid approach, combining the strengths of traditional machine learning models with neural networks, might offer a mor</w:t>
      </w:r>
      <w:r w:rsidR="005D2F86" w:rsidRPr="005D2F86">
        <w:rPr>
          <w:lang w:val="en-US"/>
        </w:rPr>
        <w:t>e robust and reliable solution.</w:t>
      </w:r>
    </w:p>
    <w:sectPr w:rsidR="004B04EF" w:rsidRPr="005D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D3CCF"/>
    <w:multiLevelType w:val="hybridMultilevel"/>
    <w:tmpl w:val="7396C8CA"/>
    <w:lvl w:ilvl="0" w:tplc="F9FA9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64"/>
    <w:rsid w:val="003F1B91"/>
    <w:rsid w:val="004B04EF"/>
    <w:rsid w:val="005B7464"/>
    <w:rsid w:val="005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283B-6404-4A01-AC45-8208C189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7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B7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B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175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78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9117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65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009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2023-11-14T21:54:00Z</dcterms:created>
  <dcterms:modified xsi:type="dcterms:W3CDTF">2023-11-15T00:19:00Z</dcterms:modified>
</cp:coreProperties>
</file>