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42A53" w14:textId="77777777" w:rsidR="009F2344" w:rsidRPr="009F2344" w:rsidRDefault="009F2344" w:rsidP="009F2344">
      <w:pPr>
        <w:shd w:val="clear" w:color="auto" w:fill="FFFFFF"/>
        <w:spacing w:after="240" w:line="240" w:lineRule="auto"/>
        <w:rPr>
          <w:rFonts w:ascii="Segoe UI" w:eastAsia="Times New Roman" w:hAnsi="Segoe UI" w:cs="Segoe UI"/>
          <w:color w:val="24292E"/>
          <w:kern w:val="0"/>
          <w:sz w:val="24"/>
          <w:szCs w:val="24"/>
          <w:lang w:eastAsia="es-CO"/>
          <w14:ligatures w14:val="none"/>
        </w:rPr>
      </w:pPr>
      <w:r w:rsidRPr="009F2344">
        <w:rPr>
          <w:rFonts w:ascii="Segoe UI" w:eastAsia="Times New Roman" w:hAnsi="Segoe UI" w:cs="Segoe UI"/>
          <w:b/>
          <w:bCs/>
          <w:color w:val="24292E"/>
          <w:kern w:val="0"/>
          <w:sz w:val="24"/>
          <w:szCs w:val="24"/>
          <w:lang w:eastAsia="es-CO"/>
          <w14:ligatures w14:val="none"/>
        </w:rPr>
        <w:t>MODELO ROLAP CASO MOVIMIENTOS WWImporters</w:t>
      </w:r>
      <w:r w:rsidRPr="009F2344">
        <w:rPr>
          <w:rFonts w:ascii="Segoe UI" w:eastAsia="Times New Roman" w:hAnsi="Segoe UI" w:cs="Segoe UI"/>
          <w:color w:val="24292E"/>
          <w:kern w:val="0"/>
          <w:sz w:val="24"/>
          <w:szCs w:val="24"/>
          <w:lang w:eastAsia="es-CO"/>
          <w14:ligatures w14:val="none"/>
        </w:rPr>
        <w:t>: A partir del requerimiento analítico, modelo multidimensional y sentencias de creación de tablas que se dan como insumo para esta tarea, prepare los siguientes entregables. Es importante que mantenga las tablas creadas para que los tutores puedan validar las consultas en el momento de calificar su tarea.</w:t>
      </w:r>
    </w:p>
    <w:p w14:paraId="1A287AD6" w14:textId="77777777" w:rsidR="009F2344" w:rsidRPr="009F2344" w:rsidRDefault="009F2344" w:rsidP="009F2344">
      <w:pPr>
        <w:numPr>
          <w:ilvl w:val="0"/>
          <w:numId w:val="1"/>
        </w:numPr>
        <w:shd w:val="clear" w:color="auto" w:fill="FFFFFF"/>
        <w:spacing w:before="100" w:beforeAutospacing="1" w:after="100" w:afterAutospacing="1" w:line="240" w:lineRule="auto"/>
        <w:rPr>
          <w:rFonts w:ascii="Segoe UI" w:eastAsia="Times New Roman" w:hAnsi="Segoe UI" w:cs="Segoe UI"/>
          <w:color w:val="24292E"/>
          <w:kern w:val="0"/>
          <w:sz w:val="24"/>
          <w:szCs w:val="24"/>
          <w:lang w:eastAsia="es-CO"/>
          <w14:ligatures w14:val="none"/>
        </w:rPr>
      </w:pPr>
      <w:r w:rsidRPr="009F2344">
        <w:rPr>
          <w:rFonts w:ascii="Segoe UI" w:eastAsia="Times New Roman" w:hAnsi="Segoe UI" w:cs="Segoe UI"/>
          <w:b/>
          <w:bCs/>
          <w:color w:val="24292E"/>
          <w:kern w:val="0"/>
          <w:sz w:val="24"/>
          <w:szCs w:val="24"/>
          <w:lang w:eastAsia="es-CO"/>
          <w14:ligatures w14:val="none"/>
        </w:rPr>
        <w:t>Entregable CREATE</w:t>
      </w:r>
      <w:r w:rsidRPr="009F2344">
        <w:rPr>
          <w:rFonts w:ascii="Segoe UI" w:eastAsia="Times New Roman" w:hAnsi="Segoe UI" w:cs="Segoe UI"/>
          <w:color w:val="24292E"/>
          <w:kern w:val="0"/>
          <w:sz w:val="24"/>
          <w:szCs w:val="24"/>
          <w:lang w:eastAsia="es-CO"/>
          <w14:ligatures w14:val="none"/>
        </w:rPr>
        <w:t>: Defina las sentencias para crear las tablas de </w:t>
      </w:r>
      <w:r w:rsidRPr="009F2344">
        <w:rPr>
          <w:rFonts w:ascii="Segoe UI" w:eastAsia="Times New Roman" w:hAnsi="Segoe UI" w:cs="Segoe UI"/>
          <w:b/>
          <w:bCs/>
          <w:color w:val="24292E"/>
          <w:kern w:val="0"/>
          <w:sz w:val="24"/>
          <w:szCs w:val="24"/>
          <w:lang w:eastAsia="es-CO"/>
          <w14:ligatures w14:val="none"/>
        </w:rPr>
        <w:t>cliente</w:t>
      </w:r>
      <w:r w:rsidRPr="009F2344">
        <w:rPr>
          <w:rFonts w:ascii="Segoe UI" w:eastAsia="Times New Roman" w:hAnsi="Segoe UI" w:cs="Segoe UI"/>
          <w:color w:val="24292E"/>
          <w:kern w:val="0"/>
          <w:sz w:val="24"/>
          <w:szCs w:val="24"/>
          <w:lang w:eastAsia="es-CO"/>
          <w14:ligatures w14:val="none"/>
        </w:rPr>
        <w:t> y </w:t>
      </w:r>
      <w:r w:rsidRPr="009F2344">
        <w:rPr>
          <w:rFonts w:ascii="Segoe UI" w:eastAsia="Times New Roman" w:hAnsi="Segoe UI" w:cs="Segoe UI"/>
          <w:b/>
          <w:bCs/>
          <w:color w:val="24292E"/>
          <w:kern w:val="0"/>
          <w:sz w:val="24"/>
          <w:szCs w:val="24"/>
          <w:lang w:eastAsia="es-CO"/>
          <w14:ligatures w14:val="none"/>
        </w:rPr>
        <w:t>movimiento</w:t>
      </w:r>
      <w:r w:rsidRPr="009F2344">
        <w:rPr>
          <w:rFonts w:ascii="Segoe UI" w:eastAsia="Times New Roman" w:hAnsi="Segoe UI" w:cs="Segoe UI"/>
          <w:color w:val="24292E"/>
          <w:kern w:val="0"/>
          <w:sz w:val="24"/>
          <w:szCs w:val="24"/>
          <w:lang w:eastAsia="es-CO"/>
          <w14:ligatures w14:val="none"/>
        </w:rPr>
        <w:t> de acuerdo con el modelo multidimensional que se comparte.</w:t>
      </w:r>
    </w:p>
    <w:p w14:paraId="1DFD1E90" w14:textId="77777777" w:rsidR="009F2344" w:rsidRPr="009F2344" w:rsidRDefault="009F2344" w:rsidP="009F2344">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s-CO"/>
          <w14:ligatures w14:val="none"/>
        </w:rPr>
      </w:pPr>
      <w:r w:rsidRPr="009F2344">
        <w:rPr>
          <w:rFonts w:ascii="Segoe UI" w:eastAsia="Times New Roman" w:hAnsi="Segoe UI" w:cs="Segoe UI"/>
          <w:b/>
          <w:bCs/>
          <w:color w:val="24292E"/>
          <w:kern w:val="0"/>
          <w:sz w:val="24"/>
          <w:szCs w:val="24"/>
          <w:lang w:eastAsia="es-CO"/>
          <w14:ligatures w14:val="none"/>
        </w:rPr>
        <w:t>Entregable INSERT</w:t>
      </w:r>
      <w:r w:rsidRPr="009F2344">
        <w:rPr>
          <w:rFonts w:ascii="Segoe UI" w:eastAsia="Times New Roman" w:hAnsi="Segoe UI" w:cs="Segoe UI"/>
          <w:color w:val="24292E"/>
          <w:kern w:val="0"/>
          <w:sz w:val="24"/>
          <w:szCs w:val="24"/>
          <w:lang w:eastAsia="es-CO"/>
          <w14:ligatures w14:val="none"/>
        </w:rPr>
        <w:t>: Defina las sentencias para la inserción de 5 registros en todas las tablas del modelo multidimensional de </w:t>
      </w:r>
      <w:r w:rsidRPr="009F2344">
        <w:rPr>
          <w:rFonts w:ascii="Segoe UI" w:eastAsia="Times New Roman" w:hAnsi="Segoe UI" w:cs="Segoe UI"/>
          <w:b/>
          <w:bCs/>
          <w:color w:val="24292E"/>
          <w:kern w:val="0"/>
          <w:sz w:val="24"/>
          <w:szCs w:val="24"/>
          <w:lang w:eastAsia="es-CO"/>
          <w14:ligatures w14:val="none"/>
        </w:rPr>
        <w:t>movimientos</w:t>
      </w:r>
      <w:r w:rsidRPr="009F2344">
        <w:rPr>
          <w:rFonts w:ascii="Segoe UI" w:eastAsia="Times New Roman" w:hAnsi="Segoe UI" w:cs="Segoe UI"/>
          <w:color w:val="24292E"/>
          <w:kern w:val="0"/>
          <w:sz w:val="24"/>
          <w:szCs w:val="24"/>
          <w:lang w:eastAsia="es-CO"/>
          <w14:ligatures w14:val="none"/>
        </w:rPr>
        <w:t>.</w:t>
      </w:r>
    </w:p>
    <w:p w14:paraId="128A4458" w14:textId="77777777" w:rsidR="009F2344" w:rsidRPr="009F2344" w:rsidRDefault="009F2344" w:rsidP="009F2344">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s-CO"/>
          <w14:ligatures w14:val="none"/>
        </w:rPr>
      </w:pPr>
      <w:r w:rsidRPr="009F2344">
        <w:rPr>
          <w:rFonts w:ascii="Segoe UI" w:eastAsia="Times New Roman" w:hAnsi="Segoe UI" w:cs="Segoe UI"/>
          <w:b/>
          <w:bCs/>
          <w:color w:val="24292E"/>
          <w:kern w:val="0"/>
          <w:sz w:val="24"/>
          <w:szCs w:val="24"/>
          <w:lang w:eastAsia="es-CO"/>
          <w14:ligatures w14:val="none"/>
        </w:rPr>
        <w:t>Entregable SELECT</w:t>
      </w:r>
      <w:r w:rsidRPr="009F2344">
        <w:rPr>
          <w:rFonts w:ascii="Segoe UI" w:eastAsia="Times New Roman" w:hAnsi="Segoe UI" w:cs="Segoe UI"/>
          <w:color w:val="24292E"/>
          <w:kern w:val="0"/>
          <w:sz w:val="24"/>
          <w:szCs w:val="24"/>
          <w:lang w:eastAsia="es-CO"/>
          <w14:ligatures w14:val="none"/>
        </w:rPr>
        <w:t>: Defina las sentencias para consultar los datos de manera que le permita resolver el requerimiento analítico sobre </w:t>
      </w:r>
      <w:r w:rsidRPr="009F2344">
        <w:rPr>
          <w:rFonts w:ascii="Segoe UI" w:eastAsia="Times New Roman" w:hAnsi="Segoe UI" w:cs="Segoe UI"/>
          <w:b/>
          <w:bCs/>
          <w:color w:val="24292E"/>
          <w:kern w:val="0"/>
          <w:sz w:val="24"/>
          <w:szCs w:val="24"/>
          <w:lang w:eastAsia="es-CO"/>
          <w14:ligatures w14:val="none"/>
        </w:rPr>
        <w:t>movimientos</w:t>
      </w:r>
      <w:r w:rsidRPr="009F2344">
        <w:rPr>
          <w:rFonts w:ascii="Segoe UI" w:eastAsia="Times New Roman" w:hAnsi="Segoe UI" w:cs="Segoe UI"/>
          <w:color w:val="24292E"/>
          <w:kern w:val="0"/>
          <w:sz w:val="24"/>
          <w:szCs w:val="24"/>
          <w:lang w:eastAsia="es-CO"/>
          <w14:ligatures w14:val="none"/>
        </w:rPr>
        <w:t>.</w:t>
      </w:r>
    </w:p>
    <w:p w14:paraId="5D6CA920" w14:textId="77777777" w:rsidR="009F2344" w:rsidRPr="009F2344" w:rsidRDefault="009F2344" w:rsidP="009F2344">
      <w:pPr>
        <w:numPr>
          <w:ilvl w:val="0"/>
          <w:numId w:val="1"/>
        </w:numPr>
        <w:shd w:val="clear" w:color="auto" w:fill="FFFFFF"/>
        <w:spacing w:before="60" w:after="100" w:afterAutospacing="1" w:line="240" w:lineRule="auto"/>
        <w:rPr>
          <w:rFonts w:ascii="Segoe UI" w:eastAsia="Times New Roman" w:hAnsi="Segoe UI" w:cs="Segoe UI"/>
          <w:color w:val="24292E"/>
          <w:kern w:val="0"/>
          <w:sz w:val="24"/>
          <w:szCs w:val="24"/>
          <w:lang w:eastAsia="es-CO"/>
          <w14:ligatures w14:val="none"/>
        </w:rPr>
      </w:pPr>
      <w:r w:rsidRPr="009F2344">
        <w:rPr>
          <w:rFonts w:ascii="Segoe UI" w:eastAsia="Times New Roman" w:hAnsi="Segoe UI" w:cs="Segoe UI"/>
          <w:b/>
          <w:bCs/>
          <w:color w:val="24292E"/>
          <w:kern w:val="0"/>
          <w:sz w:val="24"/>
          <w:szCs w:val="24"/>
          <w:lang w:eastAsia="es-CO"/>
          <w14:ligatures w14:val="none"/>
        </w:rPr>
        <w:t>Entregable EJECUTAR</w:t>
      </w:r>
      <w:r w:rsidRPr="009F2344">
        <w:rPr>
          <w:rFonts w:ascii="Segoe UI" w:eastAsia="Times New Roman" w:hAnsi="Segoe UI" w:cs="Segoe UI"/>
          <w:color w:val="24292E"/>
          <w:kern w:val="0"/>
          <w:sz w:val="24"/>
          <w:szCs w:val="24"/>
          <w:lang w:eastAsia="es-CO"/>
          <w14:ligatures w14:val="none"/>
        </w:rPr>
        <w:t>: Ejecute las sentencias para crear, insertar y consultar la base de datos que refleje el modelo multidimensional dado y muestre los resultados obtenidos.</w:t>
      </w:r>
    </w:p>
    <w:tbl>
      <w:tblPr>
        <w:tblW w:w="10798" w:type="dxa"/>
        <w:tblInd w:w="-982" w:type="dxa"/>
        <w:shd w:val="clear" w:color="auto" w:fill="FFFFFF"/>
        <w:tblCellMar>
          <w:top w:w="15" w:type="dxa"/>
          <w:left w:w="15" w:type="dxa"/>
          <w:bottom w:w="15" w:type="dxa"/>
          <w:right w:w="15" w:type="dxa"/>
        </w:tblCellMar>
        <w:tblLook w:val="04A0" w:firstRow="1" w:lastRow="0" w:firstColumn="1" w:lastColumn="0" w:noHBand="0" w:noVBand="1"/>
      </w:tblPr>
      <w:tblGrid>
        <w:gridCol w:w="2160"/>
        <w:gridCol w:w="2974"/>
        <w:gridCol w:w="1651"/>
        <w:gridCol w:w="1580"/>
        <w:gridCol w:w="2433"/>
      </w:tblGrid>
      <w:tr w:rsidR="009F2344" w:rsidRPr="009F2344" w14:paraId="03D596D6" w14:textId="77777777" w:rsidTr="009F2344">
        <w:trPr>
          <w:trHeight w:val="74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A12391" w14:textId="77777777" w:rsidR="009F2344" w:rsidRPr="009F2344" w:rsidRDefault="009F2344" w:rsidP="009F2344">
            <w:pPr>
              <w:spacing w:after="240" w:line="240" w:lineRule="auto"/>
              <w:jc w:val="center"/>
              <w:rPr>
                <w:rFonts w:ascii="Segoe UI" w:eastAsia="Times New Roman" w:hAnsi="Segoe UI" w:cs="Segoe UI"/>
                <w:b/>
                <w:bCs/>
                <w:color w:val="24292E"/>
                <w:kern w:val="0"/>
                <w:sz w:val="24"/>
                <w:szCs w:val="24"/>
                <w:lang w:eastAsia="es-CO"/>
                <w14:ligatures w14:val="none"/>
              </w:rPr>
            </w:pPr>
            <w:r w:rsidRPr="009F2344">
              <w:rPr>
                <w:rFonts w:ascii="Segoe UI" w:eastAsia="Times New Roman" w:hAnsi="Segoe UI" w:cs="Segoe UI"/>
                <w:b/>
                <w:bCs/>
                <w:color w:val="24292E"/>
                <w:kern w:val="0"/>
                <w:sz w:val="24"/>
                <w:szCs w:val="24"/>
                <w:lang w:eastAsia="es-CO"/>
                <w14:ligatures w14:val="none"/>
              </w:rPr>
              <w:t>Tema analítico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DE3D94" w14:textId="77777777" w:rsidR="009F2344" w:rsidRPr="009F2344" w:rsidRDefault="009F2344" w:rsidP="009F2344">
            <w:pPr>
              <w:spacing w:after="240" w:line="240" w:lineRule="auto"/>
              <w:jc w:val="center"/>
              <w:rPr>
                <w:rFonts w:ascii="Segoe UI" w:eastAsia="Times New Roman" w:hAnsi="Segoe UI" w:cs="Segoe UI"/>
                <w:b/>
                <w:bCs/>
                <w:color w:val="24292E"/>
                <w:kern w:val="0"/>
                <w:sz w:val="24"/>
                <w:szCs w:val="24"/>
                <w:lang w:eastAsia="es-CO"/>
                <w14:ligatures w14:val="none"/>
              </w:rPr>
            </w:pPr>
            <w:r w:rsidRPr="009F2344">
              <w:rPr>
                <w:rFonts w:ascii="Segoe UI" w:eastAsia="Times New Roman" w:hAnsi="Segoe UI" w:cs="Segoe UI"/>
                <w:b/>
                <w:bCs/>
                <w:color w:val="24292E"/>
                <w:kern w:val="0"/>
                <w:sz w:val="24"/>
                <w:szCs w:val="24"/>
                <w:lang w:eastAsia="es-CO"/>
                <w14:ligatures w14:val="none"/>
              </w:rPr>
              <w:t>Análisis requeridos o inferidos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ED30AE" w14:textId="77777777" w:rsidR="009F2344" w:rsidRPr="009F2344" w:rsidRDefault="009F2344" w:rsidP="009F2344">
            <w:pPr>
              <w:spacing w:after="240" w:line="240" w:lineRule="auto"/>
              <w:jc w:val="center"/>
              <w:rPr>
                <w:rFonts w:ascii="Segoe UI" w:eastAsia="Times New Roman" w:hAnsi="Segoe UI" w:cs="Segoe UI"/>
                <w:b/>
                <w:bCs/>
                <w:color w:val="24292E"/>
                <w:kern w:val="0"/>
                <w:sz w:val="24"/>
                <w:szCs w:val="24"/>
                <w:lang w:eastAsia="es-CO"/>
                <w14:ligatures w14:val="none"/>
              </w:rPr>
            </w:pPr>
            <w:r w:rsidRPr="009F2344">
              <w:rPr>
                <w:rFonts w:ascii="Segoe UI" w:eastAsia="Times New Roman" w:hAnsi="Segoe UI" w:cs="Segoe UI"/>
                <w:b/>
                <w:bCs/>
                <w:color w:val="24292E"/>
                <w:kern w:val="0"/>
                <w:sz w:val="24"/>
                <w:szCs w:val="24"/>
                <w:lang w:eastAsia="es-CO"/>
                <w14:ligatures w14:val="none"/>
              </w:rPr>
              <w:t>Categoría del análisis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715BDB" w14:textId="77777777" w:rsidR="009F2344" w:rsidRPr="009F2344" w:rsidRDefault="009F2344" w:rsidP="009F2344">
            <w:pPr>
              <w:spacing w:after="240" w:line="240" w:lineRule="auto"/>
              <w:jc w:val="center"/>
              <w:rPr>
                <w:rFonts w:ascii="Segoe UI" w:eastAsia="Times New Roman" w:hAnsi="Segoe UI" w:cs="Segoe UI"/>
                <w:b/>
                <w:bCs/>
                <w:color w:val="24292E"/>
                <w:kern w:val="0"/>
                <w:sz w:val="24"/>
                <w:szCs w:val="24"/>
                <w:lang w:eastAsia="es-CO"/>
                <w14:ligatures w14:val="none"/>
              </w:rPr>
            </w:pPr>
            <w:r w:rsidRPr="009F2344">
              <w:rPr>
                <w:rFonts w:ascii="Segoe UI" w:eastAsia="Times New Roman" w:hAnsi="Segoe UI" w:cs="Segoe UI"/>
                <w:b/>
                <w:bCs/>
                <w:color w:val="24292E"/>
                <w:kern w:val="0"/>
                <w:sz w:val="24"/>
                <w:szCs w:val="24"/>
                <w:lang w:eastAsia="es-CO"/>
                <w14:ligatures w14:val="none"/>
              </w:rPr>
              <w:t>Procesos de negocio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DD8F77" w14:textId="77777777" w:rsidR="009F2344" w:rsidRPr="009F2344" w:rsidRDefault="009F2344" w:rsidP="009F2344">
            <w:pPr>
              <w:spacing w:after="240" w:line="240" w:lineRule="auto"/>
              <w:jc w:val="center"/>
              <w:rPr>
                <w:rFonts w:ascii="Segoe UI" w:eastAsia="Times New Roman" w:hAnsi="Segoe UI" w:cs="Segoe UI"/>
                <w:b/>
                <w:bCs/>
                <w:color w:val="24292E"/>
                <w:kern w:val="0"/>
                <w:sz w:val="24"/>
                <w:szCs w:val="24"/>
                <w:lang w:eastAsia="es-CO"/>
                <w14:ligatures w14:val="none"/>
              </w:rPr>
            </w:pPr>
            <w:r w:rsidRPr="009F2344">
              <w:rPr>
                <w:rFonts w:ascii="Segoe UI" w:eastAsia="Times New Roman" w:hAnsi="Segoe UI" w:cs="Segoe UI"/>
                <w:b/>
                <w:bCs/>
                <w:color w:val="24292E"/>
                <w:kern w:val="0"/>
                <w:sz w:val="24"/>
                <w:szCs w:val="24"/>
                <w:lang w:eastAsia="es-CO"/>
                <w14:ligatures w14:val="none"/>
              </w:rPr>
              <w:t>Fuentes de datos</w:t>
            </w:r>
          </w:p>
        </w:tc>
      </w:tr>
      <w:tr w:rsidR="009F2344" w:rsidRPr="009F2344" w14:paraId="0C8FE4D7" w14:textId="77777777" w:rsidTr="009F2344">
        <w:trPr>
          <w:trHeight w:val="127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08319C" w14:textId="77777777" w:rsidR="009F2344" w:rsidRPr="009F2344" w:rsidRDefault="009F2344" w:rsidP="009F2344">
            <w:pPr>
              <w:spacing w:after="240" w:line="240" w:lineRule="auto"/>
              <w:rPr>
                <w:rFonts w:ascii="Segoe UI" w:eastAsia="Times New Roman" w:hAnsi="Segoe UI" w:cs="Segoe UI"/>
                <w:color w:val="24292E"/>
                <w:kern w:val="0"/>
                <w:sz w:val="24"/>
                <w:szCs w:val="24"/>
                <w:lang w:eastAsia="es-CO"/>
                <w14:ligatures w14:val="none"/>
              </w:rPr>
            </w:pPr>
            <w:r w:rsidRPr="009F2344">
              <w:rPr>
                <w:rFonts w:ascii="Segoe UI" w:eastAsia="Times New Roman" w:hAnsi="Segoe UI" w:cs="Segoe UI"/>
                <w:b/>
                <w:bCs/>
                <w:color w:val="24292E"/>
                <w:kern w:val="0"/>
                <w:sz w:val="24"/>
                <w:szCs w:val="24"/>
                <w:lang w:eastAsia="es-CO"/>
                <w14:ligatures w14:val="none"/>
              </w:rPr>
              <w:t>Movimientos en el inventario de WWI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640B68" w14:textId="77777777" w:rsidR="009F2344" w:rsidRPr="009F2344" w:rsidRDefault="009F2344" w:rsidP="009F2344">
            <w:pPr>
              <w:spacing w:after="240" w:line="240" w:lineRule="auto"/>
              <w:rPr>
                <w:rFonts w:ascii="Segoe UI" w:eastAsia="Times New Roman" w:hAnsi="Segoe UI" w:cs="Segoe UI"/>
                <w:color w:val="24292E"/>
                <w:kern w:val="0"/>
                <w:sz w:val="24"/>
                <w:szCs w:val="24"/>
                <w:lang w:eastAsia="es-CO"/>
                <w14:ligatures w14:val="none"/>
              </w:rPr>
            </w:pPr>
            <w:r w:rsidRPr="009F2344">
              <w:rPr>
                <w:rFonts w:ascii="Segoe UI" w:eastAsia="Times New Roman" w:hAnsi="Segoe UI" w:cs="Segoe UI"/>
                <w:color w:val="24292E"/>
                <w:kern w:val="0"/>
                <w:sz w:val="24"/>
                <w:szCs w:val="24"/>
                <w:lang w:eastAsia="es-CO"/>
                <w14:ligatures w14:val="none"/>
              </w:rPr>
              <w:t>Visualizar el número de productos que se movieron en el inventario en un rango de fechas por cliente, proveedor, y/o tipo de transacción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167789" w14:textId="77777777" w:rsidR="009F2344" w:rsidRPr="009F2344" w:rsidRDefault="009F2344" w:rsidP="009F2344">
            <w:pPr>
              <w:spacing w:after="240" w:line="240" w:lineRule="auto"/>
              <w:rPr>
                <w:rFonts w:ascii="Segoe UI" w:eastAsia="Times New Roman" w:hAnsi="Segoe UI" w:cs="Segoe UI"/>
                <w:color w:val="24292E"/>
                <w:kern w:val="0"/>
                <w:sz w:val="24"/>
                <w:szCs w:val="24"/>
                <w:lang w:eastAsia="es-CO"/>
                <w14:ligatures w14:val="none"/>
              </w:rPr>
            </w:pPr>
            <w:r w:rsidRPr="009F2344">
              <w:rPr>
                <w:rFonts w:ascii="Segoe UI" w:eastAsia="Times New Roman" w:hAnsi="Segoe UI" w:cs="Segoe UI"/>
                <w:color w:val="24292E"/>
                <w:kern w:val="0"/>
                <w:sz w:val="24"/>
                <w:szCs w:val="24"/>
                <w:lang w:eastAsia="es-CO"/>
                <w14:ligatures w14:val="none"/>
              </w:rPr>
              <w:t>Consultas SQL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F4AC0B" w14:textId="77777777" w:rsidR="009F2344" w:rsidRPr="009F2344" w:rsidRDefault="009F2344" w:rsidP="009F2344">
            <w:pPr>
              <w:spacing w:after="240" w:line="240" w:lineRule="auto"/>
              <w:rPr>
                <w:rFonts w:ascii="Segoe UI" w:eastAsia="Times New Roman" w:hAnsi="Segoe UI" w:cs="Segoe UI"/>
                <w:color w:val="24292E"/>
                <w:kern w:val="0"/>
                <w:sz w:val="24"/>
                <w:szCs w:val="24"/>
                <w:lang w:eastAsia="es-CO"/>
                <w14:ligatures w14:val="none"/>
              </w:rPr>
            </w:pPr>
            <w:r w:rsidRPr="009F2344">
              <w:rPr>
                <w:rFonts w:ascii="Segoe UI" w:eastAsia="Times New Roman" w:hAnsi="Segoe UI" w:cs="Segoe UI"/>
                <w:color w:val="24292E"/>
                <w:kern w:val="0"/>
                <w:sz w:val="24"/>
                <w:szCs w:val="24"/>
                <w:lang w:eastAsia="es-CO"/>
                <w14:ligatures w14:val="none"/>
              </w:rPr>
              <w:t>Inventario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7903B5" w14:textId="77777777" w:rsidR="009F2344" w:rsidRPr="009F2344" w:rsidRDefault="009F2344" w:rsidP="009F2344">
            <w:pPr>
              <w:spacing w:after="240" w:line="240" w:lineRule="auto"/>
              <w:rPr>
                <w:rFonts w:ascii="Segoe UI" w:eastAsia="Times New Roman" w:hAnsi="Segoe UI" w:cs="Segoe UI"/>
                <w:color w:val="24292E"/>
                <w:kern w:val="0"/>
                <w:sz w:val="24"/>
                <w:szCs w:val="24"/>
                <w:lang w:eastAsia="es-CO"/>
                <w14:ligatures w14:val="none"/>
              </w:rPr>
            </w:pPr>
            <w:r w:rsidRPr="009F2344">
              <w:rPr>
                <w:rFonts w:ascii="Segoe UI" w:eastAsia="Times New Roman" w:hAnsi="Segoe UI" w:cs="Segoe UI"/>
                <w:color w:val="24292E"/>
                <w:kern w:val="0"/>
                <w:sz w:val="24"/>
                <w:szCs w:val="24"/>
                <w:lang w:eastAsia="es-CO"/>
                <w14:ligatures w14:val="none"/>
              </w:rPr>
              <w:t>Movimientos, Tipos de transacción, Proveedores, Clientes y Productos</w:t>
            </w:r>
          </w:p>
        </w:tc>
      </w:tr>
    </w:tbl>
    <w:p w14:paraId="074AB46C" w14:textId="6BB79190" w:rsidR="009F2344" w:rsidRPr="009F2344" w:rsidRDefault="009F2344" w:rsidP="009F2344">
      <w:pPr>
        <w:shd w:val="clear" w:color="auto" w:fill="FFFFFF"/>
        <w:spacing w:after="240" w:line="240" w:lineRule="auto"/>
        <w:rPr>
          <w:rFonts w:ascii="Segoe UI" w:eastAsia="Times New Roman" w:hAnsi="Segoe UI" w:cs="Segoe UI"/>
          <w:color w:val="24292E"/>
          <w:kern w:val="0"/>
          <w:sz w:val="24"/>
          <w:szCs w:val="24"/>
          <w:lang w:eastAsia="es-CO"/>
          <w14:ligatures w14:val="none"/>
        </w:rPr>
      </w:pPr>
      <w:r w:rsidRPr="009F2344">
        <w:rPr>
          <w:rFonts w:ascii="Segoe UI" w:eastAsia="Times New Roman" w:hAnsi="Segoe UI" w:cs="Segoe UI"/>
          <w:noProof/>
          <w:color w:val="24292E"/>
          <w:kern w:val="0"/>
          <w:sz w:val="24"/>
          <w:szCs w:val="24"/>
          <w:lang w:eastAsia="es-CO"/>
          <w14:ligatures w14:val="none"/>
        </w:rPr>
        <w:lastRenderedPageBreak/>
        <w:drawing>
          <wp:inline distT="0" distB="0" distL="0" distR="0" wp14:anchorId="634E22A6" wp14:editId="7767FF3C">
            <wp:extent cx="5612130" cy="3761105"/>
            <wp:effectExtent l="0" t="0" r="7620" b="0"/>
            <wp:docPr id="171947236" name="Imagen 1" descr="Modelo moimi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moimient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761105"/>
                    </a:xfrm>
                    <a:prstGeom prst="rect">
                      <a:avLst/>
                    </a:prstGeom>
                    <a:noFill/>
                    <a:ln>
                      <a:noFill/>
                    </a:ln>
                  </pic:spPr>
                </pic:pic>
              </a:graphicData>
            </a:graphic>
          </wp:inline>
        </w:drawing>
      </w:r>
    </w:p>
    <w:p w14:paraId="00F2505E" w14:textId="77777777" w:rsidR="009F2344" w:rsidRPr="009F2344" w:rsidRDefault="009F2344" w:rsidP="009F2344">
      <w:pPr>
        <w:shd w:val="clear" w:color="auto" w:fill="FFFFFF"/>
        <w:spacing w:before="360" w:after="240" w:line="240" w:lineRule="auto"/>
        <w:outlineLvl w:val="2"/>
        <w:rPr>
          <w:rFonts w:ascii="Segoe UI" w:eastAsia="Times New Roman" w:hAnsi="Segoe UI" w:cs="Segoe UI"/>
          <w:b/>
          <w:bCs/>
          <w:color w:val="24292E"/>
          <w:kern w:val="0"/>
          <w:sz w:val="30"/>
          <w:szCs w:val="30"/>
          <w:lang w:eastAsia="es-CO"/>
          <w14:ligatures w14:val="none"/>
        </w:rPr>
      </w:pPr>
      <w:r w:rsidRPr="009F2344">
        <w:rPr>
          <w:rFonts w:ascii="Segoe UI" w:eastAsia="Times New Roman" w:hAnsi="Segoe UI" w:cs="Segoe UI"/>
          <w:b/>
          <w:bCs/>
          <w:color w:val="24292E"/>
          <w:kern w:val="0"/>
          <w:sz w:val="30"/>
          <w:szCs w:val="30"/>
          <w:lang w:eastAsia="es-CO"/>
          <w14:ligatures w14:val="none"/>
        </w:rPr>
        <w:t>Recuerde:</w:t>
      </w:r>
    </w:p>
    <w:p w14:paraId="7B91459F" w14:textId="77777777" w:rsidR="009F2344" w:rsidRPr="009F2344" w:rsidRDefault="009F2344" w:rsidP="009F2344">
      <w:pPr>
        <w:numPr>
          <w:ilvl w:val="0"/>
          <w:numId w:val="3"/>
        </w:numPr>
        <w:shd w:val="clear" w:color="auto" w:fill="FFFFFF"/>
        <w:spacing w:before="60" w:after="100" w:afterAutospacing="1" w:line="240" w:lineRule="auto"/>
        <w:rPr>
          <w:rFonts w:ascii="Segoe UI" w:eastAsia="Times New Roman" w:hAnsi="Segoe UI" w:cs="Segoe UI"/>
          <w:color w:val="24292E"/>
          <w:kern w:val="0"/>
          <w:sz w:val="24"/>
          <w:szCs w:val="24"/>
          <w:lang w:eastAsia="es-CO"/>
          <w14:ligatures w14:val="none"/>
        </w:rPr>
      </w:pPr>
      <w:r w:rsidRPr="009F2344">
        <w:rPr>
          <w:rFonts w:ascii="Segoe UI" w:eastAsia="Times New Roman" w:hAnsi="Segoe UI" w:cs="Segoe UI"/>
          <w:color w:val="24292E"/>
          <w:kern w:val="0"/>
          <w:sz w:val="24"/>
          <w:szCs w:val="24"/>
          <w:lang w:eastAsia="es-CO"/>
          <w14:ligatures w14:val="none"/>
        </w:rPr>
        <w:t>No olviden la dimensión Fecha</w:t>
      </w:r>
    </w:p>
    <w:p w14:paraId="0F28E558" w14:textId="77777777" w:rsidR="009F2344" w:rsidRPr="009F2344" w:rsidRDefault="009F2344" w:rsidP="009F2344">
      <w:pPr>
        <w:numPr>
          <w:ilvl w:val="0"/>
          <w:numId w:val="3"/>
        </w:numPr>
        <w:shd w:val="clear" w:color="auto" w:fill="FFFFFF"/>
        <w:spacing w:before="60" w:after="100" w:afterAutospacing="1" w:line="240" w:lineRule="auto"/>
        <w:rPr>
          <w:rFonts w:ascii="Segoe UI" w:eastAsia="Times New Roman" w:hAnsi="Segoe UI" w:cs="Segoe UI"/>
          <w:color w:val="24292E"/>
          <w:kern w:val="0"/>
          <w:sz w:val="24"/>
          <w:szCs w:val="24"/>
          <w:lang w:eastAsia="es-CO"/>
          <w14:ligatures w14:val="none"/>
        </w:rPr>
      </w:pPr>
      <w:r w:rsidRPr="009F2344">
        <w:rPr>
          <w:rFonts w:ascii="Segoe UI" w:eastAsia="Times New Roman" w:hAnsi="Segoe UI" w:cs="Segoe UI"/>
          <w:color w:val="24292E"/>
          <w:kern w:val="0"/>
          <w:sz w:val="24"/>
          <w:szCs w:val="24"/>
          <w:lang w:eastAsia="es-CO"/>
          <w14:ligatures w14:val="none"/>
        </w:rPr>
        <w:t>En la segunda parte, mostrar evidencia de los resultados obtenidos</w:t>
      </w:r>
    </w:p>
    <w:p w14:paraId="2EF308C2" w14:textId="77777777" w:rsidR="009F2344" w:rsidRPr="009F2344" w:rsidRDefault="009F2344" w:rsidP="009F2344">
      <w:pPr>
        <w:numPr>
          <w:ilvl w:val="0"/>
          <w:numId w:val="3"/>
        </w:numPr>
        <w:shd w:val="clear" w:color="auto" w:fill="FFFFFF"/>
        <w:spacing w:before="60" w:after="100" w:afterAutospacing="1" w:line="240" w:lineRule="auto"/>
        <w:rPr>
          <w:rFonts w:ascii="Segoe UI" w:eastAsia="Times New Roman" w:hAnsi="Segoe UI" w:cs="Segoe UI"/>
          <w:color w:val="24292E"/>
          <w:kern w:val="0"/>
          <w:sz w:val="24"/>
          <w:szCs w:val="24"/>
          <w:lang w:eastAsia="es-CO"/>
          <w14:ligatures w14:val="none"/>
        </w:rPr>
      </w:pPr>
      <w:r w:rsidRPr="009F2344">
        <w:rPr>
          <w:rFonts w:ascii="Segoe UI" w:eastAsia="Times New Roman" w:hAnsi="Segoe UI" w:cs="Segoe UI"/>
          <w:color w:val="24292E"/>
          <w:kern w:val="0"/>
          <w:sz w:val="24"/>
          <w:szCs w:val="24"/>
          <w:lang w:eastAsia="es-CO"/>
          <w14:ligatures w14:val="none"/>
        </w:rPr>
        <w:t>Incluir las llaves foráneas a nivel de la tabla de hechos</w:t>
      </w:r>
    </w:p>
    <w:p w14:paraId="569B97FE" w14:textId="77777777" w:rsidR="006A415B" w:rsidRDefault="006A415B"/>
    <w:sectPr w:rsidR="006A41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55AC3"/>
    <w:multiLevelType w:val="multilevel"/>
    <w:tmpl w:val="569A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D17EA7"/>
    <w:multiLevelType w:val="multilevel"/>
    <w:tmpl w:val="4F8A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66BD1"/>
    <w:multiLevelType w:val="multilevel"/>
    <w:tmpl w:val="0E7E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250861">
    <w:abstractNumId w:val="1"/>
  </w:num>
  <w:num w:numId="2" w16cid:durableId="1260329715">
    <w:abstractNumId w:val="2"/>
  </w:num>
  <w:num w:numId="3" w16cid:durableId="1039402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44"/>
    <w:rsid w:val="00633DC6"/>
    <w:rsid w:val="006A415B"/>
    <w:rsid w:val="009F2344"/>
    <w:rsid w:val="00B213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6319"/>
  <w15:chartTrackingRefBased/>
  <w15:docId w15:val="{0C6C8D6E-8557-4EDC-997A-7273CB0F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F23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F2344"/>
    <w:rPr>
      <w:rFonts w:ascii="Times New Roman" w:eastAsia="Times New Roman" w:hAnsi="Times New Roman" w:cs="Times New Roman"/>
      <w:b/>
      <w:bCs/>
      <w:kern w:val="0"/>
      <w:sz w:val="27"/>
      <w:szCs w:val="27"/>
      <w:lang w:eastAsia="es-CO"/>
      <w14:ligatures w14:val="none"/>
    </w:rPr>
  </w:style>
  <w:style w:type="paragraph" w:styleId="NormalWeb">
    <w:name w:val="Normal (Web)"/>
    <w:basedOn w:val="Normal"/>
    <w:uiPriority w:val="99"/>
    <w:semiHidden/>
    <w:unhideWhenUsed/>
    <w:rsid w:val="009F234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9F23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0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230</Words>
  <Characters>1271</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Kenzo Medina Monsalve</dc:creator>
  <cp:keywords/>
  <dc:description/>
  <cp:lastModifiedBy>Robert Kenzo Medina Monsalve</cp:lastModifiedBy>
  <cp:revision>2</cp:revision>
  <dcterms:created xsi:type="dcterms:W3CDTF">2023-10-31T04:50:00Z</dcterms:created>
  <dcterms:modified xsi:type="dcterms:W3CDTF">2023-10-31T04:51:00Z</dcterms:modified>
</cp:coreProperties>
</file>