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5B" w:rsidRPr="00CC3C46" w:rsidRDefault="002851A5" w:rsidP="00CC3C46">
      <w:pPr>
        <w:spacing w:after="0" w:line="240" w:lineRule="auto"/>
        <w:rPr>
          <w:b/>
        </w:rPr>
      </w:pPr>
      <w:r w:rsidRPr="00CC3C46">
        <w:rPr>
          <w:b/>
        </w:rPr>
        <w:t>Business Manager’s Meeting</w:t>
      </w:r>
    </w:p>
    <w:p w:rsidR="002851A5" w:rsidRDefault="002851A5" w:rsidP="00CC3C46">
      <w:pPr>
        <w:spacing w:after="0" w:line="240" w:lineRule="auto"/>
        <w:rPr>
          <w:b/>
        </w:rPr>
      </w:pPr>
      <w:r w:rsidRPr="00CC3C46">
        <w:rPr>
          <w:b/>
        </w:rPr>
        <w:t>November 3, 2016</w:t>
      </w:r>
    </w:p>
    <w:p w:rsidR="00CC3C46" w:rsidRPr="00CC3C46" w:rsidRDefault="00CC3C46" w:rsidP="00CC3C46">
      <w:pPr>
        <w:spacing w:after="0" w:line="240" w:lineRule="auto"/>
        <w:rPr>
          <w:b/>
        </w:rPr>
      </w:pPr>
    </w:p>
    <w:p w:rsidR="002851A5" w:rsidRDefault="00CC3C46" w:rsidP="00CC3C46">
      <w:pPr>
        <w:pStyle w:val="ListParagraph"/>
        <w:numPr>
          <w:ilvl w:val="0"/>
          <w:numId w:val="1"/>
        </w:numPr>
      </w:pPr>
      <w:r>
        <w:t>Introductions</w:t>
      </w:r>
    </w:p>
    <w:p w:rsidR="00CC3C46" w:rsidRDefault="00CC3C46" w:rsidP="00CC3C46">
      <w:pPr>
        <w:pStyle w:val="ListParagraph"/>
        <w:numPr>
          <w:ilvl w:val="1"/>
          <w:numId w:val="1"/>
        </w:numPr>
      </w:pPr>
      <w:r>
        <w:t>First manager’s meeting, will have monthly meetings going forward. Fiscal Staff meetings will be held quarterly beginning in 2017.</w:t>
      </w:r>
    </w:p>
    <w:p w:rsidR="00CC3C46" w:rsidRDefault="00CC3C46" w:rsidP="00CC3C46">
      <w:pPr>
        <w:pStyle w:val="ListParagraph"/>
        <w:numPr>
          <w:ilvl w:val="1"/>
          <w:numId w:val="1"/>
        </w:numPr>
      </w:pPr>
      <w:r>
        <w:t>Attendees: Marty Simpson, Erin Poff, Renee O’Neal, Leslie Day, Jackie Blevins</w:t>
      </w:r>
    </w:p>
    <w:p w:rsidR="00CC3C46" w:rsidRDefault="00E1792E" w:rsidP="00CC3C46">
      <w:pPr>
        <w:pStyle w:val="ListParagraph"/>
        <w:numPr>
          <w:ilvl w:val="0"/>
          <w:numId w:val="1"/>
        </w:numPr>
      </w:pPr>
      <w:r>
        <w:t>Prompt Pay</w:t>
      </w:r>
    </w:p>
    <w:p w:rsidR="00E1792E" w:rsidRDefault="00E1792E" w:rsidP="00E1792E">
      <w:pPr>
        <w:pStyle w:val="ListParagraph"/>
        <w:numPr>
          <w:ilvl w:val="1"/>
          <w:numId w:val="1"/>
        </w:numPr>
      </w:pPr>
      <w:r>
        <w:t>Quarterly reports for each area</w:t>
      </w:r>
    </w:p>
    <w:p w:rsidR="00E1792E" w:rsidRDefault="00E1792E" w:rsidP="00E1792E">
      <w:pPr>
        <w:pStyle w:val="ListParagraph"/>
        <w:numPr>
          <w:ilvl w:val="1"/>
          <w:numId w:val="1"/>
        </w:numPr>
      </w:pPr>
      <w:r>
        <w:t>How to improve prompt pay percentages</w:t>
      </w:r>
    </w:p>
    <w:p w:rsidR="006371A5" w:rsidRDefault="006371A5" w:rsidP="006371A5">
      <w:pPr>
        <w:pStyle w:val="ListParagraph"/>
        <w:numPr>
          <w:ilvl w:val="0"/>
          <w:numId w:val="1"/>
        </w:numPr>
      </w:pPr>
      <w:r>
        <w:t>TEM – update approval queues</w:t>
      </w:r>
    </w:p>
    <w:p w:rsidR="006371A5" w:rsidRDefault="006371A5" w:rsidP="006371A5">
      <w:pPr>
        <w:pStyle w:val="ListParagraph"/>
        <w:numPr>
          <w:ilvl w:val="1"/>
          <w:numId w:val="1"/>
        </w:numPr>
      </w:pPr>
      <w:r>
        <w:t>Remove Supervisor approval</w:t>
      </w:r>
    </w:p>
    <w:p w:rsidR="006371A5" w:rsidRDefault="006371A5" w:rsidP="006371A5">
      <w:pPr>
        <w:pStyle w:val="ListParagraph"/>
        <w:numPr>
          <w:ilvl w:val="1"/>
          <w:numId w:val="1"/>
        </w:numPr>
      </w:pPr>
      <w:r>
        <w:t>Keep some of the Financial Manager approvals</w:t>
      </w:r>
    </w:p>
    <w:p w:rsidR="006371A5" w:rsidRDefault="006371A5" w:rsidP="006371A5">
      <w:pPr>
        <w:pStyle w:val="ListParagraph"/>
        <w:numPr>
          <w:ilvl w:val="1"/>
          <w:numId w:val="1"/>
        </w:numPr>
      </w:pPr>
      <w:r>
        <w:t>The School Business Managers are the final approvers for each area. Erin Poff is backup to each school and Marty Simpson is backup for the Dean’s Office.</w:t>
      </w:r>
    </w:p>
    <w:p w:rsidR="006371A5" w:rsidRDefault="006371A5" w:rsidP="006371A5">
      <w:pPr>
        <w:pStyle w:val="ListParagraph"/>
        <w:numPr>
          <w:ilvl w:val="0"/>
          <w:numId w:val="1"/>
        </w:numPr>
      </w:pPr>
      <w:r>
        <w:t>Aged Encumbrances</w:t>
      </w:r>
    </w:p>
    <w:p w:rsidR="006371A5" w:rsidRDefault="006371A5" w:rsidP="006371A5">
      <w:pPr>
        <w:pStyle w:val="ListParagraph"/>
        <w:numPr>
          <w:ilvl w:val="0"/>
          <w:numId w:val="1"/>
        </w:numPr>
      </w:pPr>
      <w:r>
        <w:t>I-9 reporting requirements and reports</w:t>
      </w:r>
      <w:bookmarkStart w:id="0" w:name="_GoBack"/>
      <w:bookmarkEnd w:id="0"/>
    </w:p>
    <w:p w:rsidR="006371A5" w:rsidRDefault="006371A5" w:rsidP="006371A5">
      <w:pPr>
        <w:pStyle w:val="ListParagraph"/>
        <w:numPr>
          <w:ilvl w:val="0"/>
          <w:numId w:val="1"/>
        </w:numPr>
      </w:pPr>
      <w:r>
        <w:t>Training</w:t>
      </w:r>
    </w:p>
    <w:p w:rsidR="006371A5" w:rsidRDefault="006371A5" w:rsidP="006371A5">
      <w:pPr>
        <w:pStyle w:val="ListParagraph"/>
        <w:numPr>
          <w:ilvl w:val="1"/>
          <w:numId w:val="1"/>
        </w:numPr>
      </w:pPr>
      <w:r>
        <w:t>Department Business Management Guide – available on the CO website</w:t>
      </w:r>
    </w:p>
    <w:sectPr w:rsidR="0063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871"/>
    <w:multiLevelType w:val="hybridMultilevel"/>
    <w:tmpl w:val="BC34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A5"/>
    <w:rsid w:val="002851A5"/>
    <w:rsid w:val="0057045B"/>
    <w:rsid w:val="006371A5"/>
    <w:rsid w:val="00CC3C46"/>
    <w:rsid w:val="00E1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4E46"/>
  <w15:chartTrackingRefBased/>
  <w15:docId w15:val="{DCED7DD9-54E0-4683-8719-64C1AB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2</cp:revision>
  <dcterms:created xsi:type="dcterms:W3CDTF">2016-12-12T20:22:00Z</dcterms:created>
  <dcterms:modified xsi:type="dcterms:W3CDTF">2016-12-12T20:55:00Z</dcterms:modified>
</cp:coreProperties>
</file>