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B21EE" w:rsidRDefault="00E622EC">
      <w:pPr>
        <w:rPr>
          <w:sz w:val="72"/>
        </w:rPr>
      </w:pPr>
      <w:r>
        <w:rPr>
          <w:sz w:val="72"/>
        </w:rPr>
        <w:t>P</w:t>
      </w:r>
      <w:r w:rsidRPr="00E622EC">
        <w:rPr>
          <w:sz w:val="72"/>
        </w:rPr>
        <w:t xml:space="preserve">atrón </w:t>
      </w:r>
      <w:proofErr w:type="spellStart"/>
      <w:r w:rsidRPr="00E622EC">
        <w:rPr>
          <w:sz w:val="72"/>
        </w:rPr>
        <w:t>Singlenton</w:t>
      </w:r>
      <w:proofErr w:type="spellEnd"/>
      <w:r>
        <w:rPr>
          <w:sz w:val="72"/>
        </w:rPr>
        <w:t>:</w:t>
      </w:r>
    </w:p>
    <w:tbl>
      <w:tblPr>
        <w:tblStyle w:val="Cuadrculamedia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22EC" w:rsidTr="0071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622EC" w:rsidRDefault="00E622EC">
            <w:pPr>
              <w:rPr>
                <w:sz w:val="28"/>
              </w:rPr>
            </w:pPr>
            <w:r>
              <w:rPr>
                <w:sz w:val="28"/>
              </w:rPr>
              <w:t>Ventajas:</w:t>
            </w:r>
          </w:p>
        </w:tc>
        <w:tc>
          <w:tcPr>
            <w:tcW w:w="4788" w:type="dxa"/>
          </w:tcPr>
          <w:p w:rsidR="00E622EC" w:rsidRDefault="00E62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Desventajas:</w:t>
            </w:r>
          </w:p>
        </w:tc>
      </w:tr>
      <w:tr w:rsidR="00E622EC" w:rsidTr="0071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622EC" w:rsidRDefault="00E622EC" w:rsidP="00E622EC">
            <w:pPr>
              <w:rPr>
                <w:sz w:val="28"/>
              </w:rPr>
            </w:pPr>
            <w:r>
              <w:rPr>
                <w:sz w:val="28"/>
              </w:rPr>
              <w:t>-Puede reducir el espacio de los nombres (En las variables globales no)</w:t>
            </w:r>
            <w:r w:rsidR="0071029C">
              <w:rPr>
                <w:sz w:val="28"/>
              </w:rPr>
              <w:t>.</w:t>
            </w:r>
          </w:p>
          <w:p w:rsidR="00E622EC" w:rsidRDefault="00E622EC" w:rsidP="00E622EC">
            <w:pPr>
              <w:rPr>
                <w:sz w:val="28"/>
              </w:rPr>
            </w:pPr>
            <w:r>
              <w:rPr>
                <w:sz w:val="28"/>
              </w:rPr>
              <w:t>-Puede controlar el acceso a la instancia única.</w:t>
            </w:r>
          </w:p>
          <w:p w:rsidR="00E622EC" w:rsidRDefault="00E622EC" w:rsidP="00E622EC">
            <w:pPr>
              <w:rPr>
                <w:sz w:val="28"/>
              </w:rPr>
            </w:pPr>
            <w:r>
              <w:rPr>
                <w:sz w:val="28"/>
              </w:rPr>
              <w:t xml:space="preserve">-Autoriza </w:t>
            </w:r>
            <w:r w:rsidRPr="00E622EC">
              <w:rPr>
                <w:sz w:val="28"/>
              </w:rPr>
              <w:t xml:space="preserve">un </w:t>
            </w:r>
            <w:r w:rsidRPr="00E622EC">
              <w:rPr>
                <w:sz w:val="28"/>
              </w:rPr>
              <w:t>número</w:t>
            </w:r>
            <w:r w:rsidRPr="00E622EC">
              <w:rPr>
                <w:sz w:val="28"/>
              </w:rPr>
              <w:t xml:space="preserve"> variable de instancias.</w:t>
            </w:r>
          </w:p>
          <w:p w:rsidR="00E622EC" w:rsidRDefault="00E622EC" w:rsidP="00E622EC">
            <w:pPr>
              <w:rPr>
                <w:sz w:val="28"/>
              </w:rPr>
            </w:pPr>
            <w:r>
              <w:rPr>
                <w:sz w:val="28"/>
              </w:rPr>
              <w:t>-Es m</w:t>
            </w:r>
            <w:r w:rsidRPr="00E622EC">
              <w:rPr>
                <w:sz w:val="28"/>
              </w:rPr>
              <w:t>ás flexible que las operaciones de clases</w:t>
            </w:r>
            <w:r>
              <w:rPr>
                <w:sz w:val="28"/>
              </w:rPr>
              <w:t>.</w:t>
            </w:r>
          </w:p>
        </w:tc>
        <w:tc>
          <w:tcPr>
            <w:tcW w:w="4788" w:type="dxa"/>
          </w:tcPr>
          <w:p w:rsidR="00E622EC" w:rsidRPr="0071029C" w:rsidRDefault="00E62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1029C">
              <w:rPr>
                <w:b/>
                <w:sz w:val="28"/>
              </w:rPr>
              <w:t xml:space="preserve">-Puede Dificultar al realizar </w:t>
            </w:r>
            <w:proofErr w:type="spellStart"/>
            <w:r w:rsidRPr="0071029C">
              <w:rPr>
                <w:b/>
                <w:sz w:val="28"/>
              </w:rPr>
              <w:t>testing</w:t>
            </w:r>
            <w:proofErr w:type="spellEnd"/>
            <w:r w:rsidRPr="0071029C">
              <w:rPr>
                <w:b/>
                <w:sz w:val="28"/>
              </w:rPr>
              <w:t>.</w:t>
            </w:r>
          </w:p>
          <w:p w:rsidR="00E622EC" w:rsidRPr="0071029C" w:rsidRDefault="00E62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1029C">
              <w:rPr>
                <w:b/>
                <w:sz w:val="28"/>
              </w:rPr>
              <w:t>-Promociona el alto acoplamiento por ser instanciado directamente desde su propia clase.</w:t>
            </w:r>
          </w:p>
          <w:p w:rsidR="00E622EC" w:rsidRDefault="00E62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1029C">
              <w:rPr>
                <w:b/>
                <w:sz w:val="28"/>
              </w:rPr>
              <w:t xml:space="preserve">-Restringe las ejecuciones paralelas </w:t>
            </w:r>
            <w:r w:rsidR="0071029C" w:rsidRPr="0071029C">
              <w:rPr>
                <w:b/>
                <w:sz w:val="28"/>
              </w:rPr>
              <w:t>a la aplicación.</w:t>
            </w:r>
          </w:p>
        </w:tc>
      </w:tr>
    </w:tbl>
    <w:p w:rsidR="00E622EC" w:rsidRPr="00E622EC" w:rsidRDefault="00E622EC">
      <w:pPr>
        <w:rPr>
          <w:sz w:val="28"/>
        </w:rPr>
      </w:pPr>
      <w:bookmarkStart w:id="0" w:name="_GoBack"/>
      <w:bookmarkEnd w:id="0"/>
    </w:p>
    <w:sectPr w:rsidR="00E622EC" w:rsidRPr="00E622EC" w:rsidSect="007102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EC"/>
    <w:rsid w:val="0071029C"/>
    <w:rsid w:val="008A443B"/>
    <w:rsid w:val="009359C7"/>
    <w:rsid w:val="00A638B7"/>
    <w:rsid w:val="00B93645"/>
    <w:rsid w:val="00E6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710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710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710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2">
    <w:name w:val="Medium Grid 2"/>
    <w:basedOn w:val="Tablanormal"/>
    <w:uiPriority w:val="68"/>
    <w:rsid w:val="007102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">
    <w:name w:val="Medium Grid 1"/>
    <w:basedOn w:val="Tablanormal"/>
    <w:uiPriority w:val="67"/>
    <w:rsid w:val="00710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2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710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710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710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2">
    <w:name w:val="Medium Grid 2"/>
    <w:basedOn w:val="Tablanormal"/>
    <w:uiPriority w:val="68"/>
    <w:rsid w:val="007102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">
    <w:name w:val="Medium Grid 1"/>
    <w:basedOn w:val="Tablanormal"/>
    <w:uiPriority w:val="67"/>
    <w:rsid w:val="00710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V.</dc:creator>
  <cp:lastModifiedBy>Randy V.</cp:lastModifiedBy>
  <cp:revision>1</cp:revision>
  <dcterms:created xsi:type="dcterms:W3CDTF">2019-02-16T01:02:00Z</dcterms:created>
  <dcterms:modified xsi:type="dcterms:W3CDTF">2019-02-16T05:36:00Z</dcterms:modified>
</cp:coreProperties>
</file>