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После запуска программы вам открывается </w:t>
      </w:r>
      <w:r w:rsidDel="00000000" w:rsidR="00000000" w:rsidRPr="00000000">
        <w:rPr>
          <w:b w:val="1"/>
          <w:sz w:val="20"/>
          <w:szCs w:val="20"/>
          <w:rtl w:val="0"/>
        </w:rPr>
        <w:t xml:space="preserve">Начальное окно: </w:t>
      </w: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</w:t>
        <w:tab/>
        <w:tab/>
        <w:tab/>
        <w:tab/>
      </w:r>
    </w:p>
    <w:p w:rsidR="00000000" w:rsidDel="00000000" w:rsidP="00000000" w:rsidRDefault="00000000" w:rsidRPr="00000000" w14:paraId="00000003">
      <w:pPr>
        <w:ind w:left="4898.2677165354335" w:firstLine="6.732283464566535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05738" cy="5123409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738" cy="5123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Кнопка </w:t>
      </w:r>
      <w:r w:rsidDel="00000000" w:rsidR="00000000" w:rsidRPr="00000000">
        <w:rPr>
          <w:b w:val="1"/>
          <w:sz w:val="20"/>
          <w:szCs w:val="20"/>
          <w:rtl w:val="0"/>
        </w:rPr>
        <w:t xml:space="preserve">Сгенерировать </w:t>
      </w:r>
      <w:r w:rsidDel="00000000" w:rsidR="00000000" w:rsidRPr="00000000">
        <w:rPr>
          <w:sz w:val="20"/>
          <w:szCs w:val="20"/>
          <w:rtl w:val="0"/>
        </w:rPr>
        <w:t xml:space="preserve">переносит вас на другое окно, и генерирует граф по заданным параметрам.      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215496" cy="494951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5496" cy="494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При генерации, в той же директории, где находиться программа, автоматически создается файл Правильные пути.txt, куда записывают пути и их стоимость, а также создается картинка сгенерированного графа в черно-белом цвете, с номером графа и условием задачи. Если вы хотите изменить условие, то в папке </w:t>
      </w:r>
      <w:r w:rsidDel="00000000" w:rsidR="00000000" w:rsidRPr="00000000">
        <w:rPr>
          <w:b w:val="1"/>
          <w:sz w:val="20"/>
          <w:szCs w:val="20"/>
          <w:rtl w:val="0"/>
        </w:rPr>
        <w:t xml:space="preserve">Setting </w:t>
      </w:r>
      <w:r w:rsidDel="00000000" w:rsidR="00000000" w:rsidRPr="00000000">
        <w:rPr>
          <w:sz w:val="20"/>
          <w:szCs w:val="20"/>
          <w:rtl w:val="0"/>
        </w:rPr>
        <w:t xml:space="preserve">есть файл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Condition.txt 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544163" cy="598441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4163" cy="5984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 нем вы можете настроить сложность графа (кнопки </w:t>
      </w:r>
      <w:r w:rsidDel="00000000" w:rsidR="00000000" w:rsidRPr="00000000">
        <w:rPr>
          <w:b w:val="1"/>
          <w:sz w:val="20"/>
          <w:szCs w:val="20"/>
          <w:rtl w:val="0"/>
        </w:rPr>
        <w:t xml:space="preserve">увеличить сложность</w:t>
      </w:r>
      <w:r w:rsidDel="00000000" w:rsidR="00000000" w:rsidRPr="00000000">
        <w:rPr>
          <w:sz w:val="20"/>
          <w:szCs w:val="20"/>
          <w:rtl w:val="0"/>
        </w:rPr>
        <w:t xml:space="preserve"> и</w:t>
      </w:r>
      <w:r w:rsidDel="00000000" w:rsidR="00000000" w:rsidRPr="00000000">
        <w:rPr>
          <w:b w:val="1"/>
          <w:sz w:val="20"/>
          <w:szCs w:val="20"/>
          <w:rtl w:val="0"/>
        </w:rPr>
        <w:t xml:space="preserve"> уменьшить сложность</w:t>
      </w:r>
      <w:r w:rsidDel="00000000" w:rsidR="00000000" w:rsidRPr="00000000">
        <w:rPr>
          <w:sz w:val="20"/>
          <w:szCs w:val="20"/>
          <w:rtl w:val="0"/>
        </w:rPr>
        <w:t xml:space="preserve">). Этот параметр влияет на размер графа, а значит и на длину, и на извилистость пути.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286613" cy="316764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613" cy="316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Кол-во Генераций показывает сколько подряд будет сгенерировано и сохранено графов. (</w:t>
      </w:r>
      <w:r w:rsidDel="00000000" w:rsidR="00000000" w:rsidRPr="00000000">
        <w:rPr>
          <w:b w:val="1"/>
          <w:sz w:val="20"/>
          <w:szCs w:val="20"/>
          <w:rtl w:val="0"/>
        </w:rPr>
        <w:t xml:space="preserve">Увеличить количество</w:t>
      </w:r>
      <w:r w:rsidDel="00000000" w:rsidR="00000000" w:rsidRPr="00000000">
        <w:rPr>
          <w:sz w:val="20"/>
          <w:szCs w:val="20"/>
          <w:rtl w:val="0"/>
        </w:rPr>
        <w:t xml:space="preserve"> и </w:t>
      </w:r>
      <w:r w:rsidDel="00000000" w:rsidR="00000000" w:rsidRPr="00000000">
        <w:rPr>
          <w:b w:val="1"/>
          <w:sz w:val="20"/>
          <w:szCs w:val="20"/>
          <w:rtl w:val="0"/>
        </w:rPr>
        <w:t xml:space="preserve">Уменьшить количество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288574" cy="332471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8574" cy="3324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Все параметры отображены под кнопками.</w:t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43663" cy="31378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663" cy="313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Кнопа </w:t>
      </w:r>
      <w:r w:rsidDel="00000000" w:rsidR="00000000" w:rsidRPr="00000000">
        <w:rPr>
          <w:b w:val="1"/>
          <w:sz w:val="20"/>
          <w:szCs w:val="20"/>
          <w:rtl w:val="0"/>
        </w:rPr>
        <w:t xml:space="preserve">Один путь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b w:val="1"/>
          <w:sz w:val="20"/>
          <w:szCs w:val="20"/>
          <w:rtl w:val="0"/>
        </w:rPr>
        <w:t xml:space="preserve">Два пути</w:t>
      </w:r>
      <w:r w:rsidDel="00000000" w:rsidR="00000000" w:rsidRPr="00000000">
        <w:rPr>
          <w:sz w:val="20"/>
          <w:szCs w:val="20"/>
          <w:rtl w:val="0"/>
        </w:rPr>
        <w:t xml:space="preserve"> отвечает за количество путей с минимальной и одинаковой стоимостью (их кол-во = надписи на кнопке).    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70118" cy="3071044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0118" cy="3071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9689" cy="304478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9689" cy="3044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Кнопка</w:t>
      </w:r>
      <w:r w:rsidDel="00000000" w:rsidR="00000000" w:rsidRPr="00000000">
        <w:rPr>
          <w:b w:val="1"/>
          <w:sz w:val="20"/>
          <w:szCs w:val="20"/>
          <w:rtl w:val="0"/>
        </w:rPr>
        <w:t xml:space="preserve"> Новый путь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b w:val="1"/>
          <w:sz w:val="20"/>
          <w:szCs w:val="20"/>
          <w:rtl w:val="0"/>
        </w:rPr>
        <w:t xml:space="preserve">Путь из файла </w:t>
      </w:r>
      <w:r w:rsidDel="00000000" w:rsidR="00000000" w:rsidRPr="00000000">
        <w:rPr>
          <w:sz w:val="20"/>
          <w:szCs w:val="20"/>
          <w:rtl w:val="0"/>
        </w:rPr>
        <w:t xml:space="preserve">соответственно либо генерируется новый путь, либо задается путь записанный пользователем в файле (папка </w:t>
      </w:r>
      <w:r w:rsidDel="00000000" w:rsidR="00000000" w:rsidRPr="00000000">
        <w:rPr>
          <w:b w:val="1"/>
          <w:sz w:val="20"/>
          <w:szCs w:val="20"/>
          <w:rtl w:val="0"/>
        </w:rPr>
        <w:t xml:space="preserve">Setting</w:t>
      </w:r>
      <w:r w:rsidDel="00000000" w:rsidR="00000000" w:rsidRPr="00000000">
        <w:rPr>
          <w:sz w:val="20"/>
          <w:szCs w:val="20"/>
          <w:rtl w:val="0"/>
        </w:rPr>
        <w:t xml:space="preserve">, файл</w:t>
      </w:r>
      <w:r w:rsidDel="00000000" w:rsidR="00000000" w:rsidRPr="00000000">
        <w:rPr>
          <w:b w:val="1"/>
          <w:sz w:val="20"/>
          <w:szCs w:val="20"/>
          <w:rtl w:val="0"/>
        </w:rPr>
        <w:t xml:space="preserve"> Way.txt, см фото выше</w:t>
      </w:r>
      <w:r w:rsidDel="00000000" w:rsidR="00000000" w:rsidRPr="00000000">
        <w:rPr>
          <w:sz w:val="20"/>
          <w:szCs w:val="20"/>
          <w:rtl w:val="0"/>
        </w:rPr>
        <w:t xml:space="preserve">) .</w:t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286613" cy="3295061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613" cy="3295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191265" cy="326505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265" cy="3265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При нажатии на </w:t>
      </w:r>
      <w:r w:rsidDel="00000000" w:rsidR="00000000" w:rsidRPr="00000000">
        <w:rPr>
          <w:b w:val="1"/>
          <w:sz w:val="20"/>
          <w:szCs w:val="20"/>
          <w:rtl w:val="0"/>
        </w:rPr>
        <w:t xml:space="preserve">Помощь </w:t>
      </w:r>
      <w:r w:rsidDel="00000000" w:rsidR="00000000" w:rsidRPr="00000000">
        <w:rPr>
          <w:sz w:val="20"/>
          <w:szCs w:val="20"/>
          <w:rtl w:val="0"/>
        </w:rPr>
        <w:t xml:space="preserve">вы попадаете окно, где есть краткое описание программы и мало картинок.</w:t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502796" cy="7071544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02796" cy="7071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Основное окно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896713" cy="6575178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96713" cy="6575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По сравнению с начальным окном, тут изменены положение кнопок, но не их функционал. </w:t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62107" cy="55440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2107" cy="554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Также появились новые кнопки и новая информация.</w:t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8058638" cy="670619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58638" cy="6706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 центре окна расположен </w:t>
      </w:r>
      <w:r w:rsidDel="00000000" w:rsidR="00000000" w:rsidRPr="00000000">
        <w:rPr>
          <w:b w:val="1"/>
          <w:sz w:val="20"/>
          <w:szCs w:val="20"/>
          <w:rtl w:val="0"/>
        </w:rPr>
        <w:t xml:space="preserve">Граф</w:t>
      </w:r>
      <w:r w:rsidDel="00000000" w:rsidR="00000000" w:rsidRPr="00000000">
        <w:rPr>
          <w:sz w:val="20"/>
          <w:szCs w:val="20"/>
          <w:rtl w:val="0"/>
        </w:rPr>
        <w:t xml:space="preserve">, сгенерированный по изначальным настройкам, на нем вы видите стоимость вершин и выделенные конец и начало. </w:t>
      </w:r>
    </w:p>
    <w:p w:rsidR="00000000" w:rsidDel="00000000" w:rsidP="00000000" w:rsidRDefault="00000000" w:rsidRPr="00000000" w14:paraId="0000005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953863" cy="661900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3863" cy="6619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 самом низу выписывается координаты вершин входящих в минимальный по стоимости </w:t>
      </w:r>
      <w:r w:rsidDel="00000000" w:rsidR="00000000" w:rsidRPr="00000000">
        <w:rPr>
          <w:b w:val="1"/>
          <w:sz w:val="20"/>
          <w:szCs w:val="20"/>
          <w:rtl w:val="0"/>
        </w:rPr>
        <w:t xml:space="preserve">Путь</w:t>
      </w:r>
      <w:r w:rsidDel="00000000" w:rsidR="00000000" w:rsidRPr="00000000">
        <w:rPr>
          <w:sz w:val="20"/>
          <w:szCs w:val="20"/>
          <w:rtl w:val="0"/>
        </w:rPr>
        <w:t xml:space="preserve">, а также его </w:t>
      </w:r>
      <w:r w:rsidDel="00000000" w:rsidR="00000000" w:rsidRPr="00000000">
        <w:rPr>
          <w:b w:val="1"/>
          <w:sz w:val="20"/>
          <w:szCs w:val="20"/>
          <w:rtl w:val="0"/>
        </w:rPr>
        <w:t xml:space="preserve">Стоимость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Важно! </w:t>
      </w:r>
      <w:r w:rsidDel="00000000" w:rsidR="00000000" w:rsidRPr="00000000">
        <w:rPr>
          <w:sz w:val="20"/>
          <w:szCs w:val="20"/>
          <w:rtl w:val="0"/>
        </w:rPr>
        <w:t xml:space="preserve">Снизу выводиться только 1 путь, чтобы узнать 2 откройте файл Правильные пути.txt и посмотрите там.</w:t>
      </w:r>
    </w:p>
    <w:p w:rsidR="00000000" w:rsidDel="00000000" w:rsidP="00000000" w:rsidRDefault="00000000" w:rsidRPr="00000000" w14:paraId="0000005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Или нажмите на кнопку </w:t>
      </w:r>
      <w:r w:rsidDel="00000000" w:rsidR="00000000" w:rsidRPr="00000000">
        <w:rPr>
          <w:b w:val="1"/>
          <w:sz w:val="20"/>
          <w:szCs w:val="20"/>
          <w:rtl w:val="0"/>
        </w:rPr>
        <w:t xml:space="preserve">Показать путь, </w:t>
      </w:r>
      <w:r w:rsidDel="00000000" w:rsidR="00000000" w:rsidRPr="00000000">
        <w:rPr>
          <w:sz w:val="20"/>
          <w:szCs w:val="20"/>
          <w:rtl w:val="0"/>
        </w:rPr>
        <w:t xml:space="preserve">вы сможете наглядно посмотреть на оба пути: красный путь - первый путь, зеленый путь -  это участок второго пути, который не совпадает с первым.</w:t>
      </w:r>
    </w:p>
    <w:p w:rsidR="00000000" w:rsidDel="00000000" w:rsidP="00000000" w:rsidRDefault="00000000" w:rsidRPr="00000000" w14:paraId="0000005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60724" cy="4050603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0724" cy="4050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06696" cy="4079178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6696" cy="4079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Кнопка </w:t>
      </w:r>
      <w:r w:rsidDel="00000000" w:rsidR="00000000" w:rsidRPr="00000000">
        <w:rPr>
          <w:b w:val="1"/>
          <w:sz w:val="20"/>
          <w:szCs w:val="20"/>
          <w:rtl w:val="0"/>
        </w:rPr>
        <w:t xml:space="preserve">Скрыть путь</w:t>
      </w:r>
      <w:r w:rsidDel="00000000" w:rsidR="00000000" w:rsidRPr="00000000">
        <w:rPr>
          <w:sz w:val="20"/>
          <w:szCs w:val="20"/>
          <w:rtl w:val="0"/>
        </w:rPr>
        <w:t xml:space="preserve"> возвращает стандартный цвет ребрам, скрывая путь.</w:t>
      </w:r>
    </w:p>
    <w:p w:rsidR="00000000" w:rsidDel="00000000" w:rsidP="00000000" w:rsidRDefault="00000000" w:rsidRPr="00000000" w14:paraId="0000005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Чтобы сгенерировать новый граф нажмите </w:t>
      </w:r>
      <w:r w:rsidDel="00000000" w:rsidR="00000000" w:rsidRPr="00000000">
        <w:rPr>
          <w:b w:val="1"/>
          <w:sz w:val="20"/>
          <w:szCs w:val="20"/>
          <w:rtl w:val="0"/>
        </w:rPr>
        <w:t xml:space="preserve">Сгенерировать еще. </w:t>
      </w:r>
      <w:r w:rsidDel="00000000" w:rsidR="00000000" w:rsidRPr="00000000">
        <w:rPr>
          <w:sz w:val="20"/>
          <w:szCs w:val="20"/>
          <w:rtl w:val="0"/>
        </w:rPr>
        <w:t xml:space="preserve">Параметры по которым будет происходить генерация выведены под Графом над Путем.</w:t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.220472440945741" w:top="141.73228346456693" w:left="141.73228346456693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2.png"/><Relationship Id="rId22" Type="http://schemas.openxmlformats.org/officeDocument/2006/relationships/image" Target="media/image7.png"/><Relationship Id="rId10" Type="http://schemas.openxmlformats.org/officeDocument/2006/relationships/image" Target="media/image17.png"/><Relationship Id="rId21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3.png"/><Relationship Id="rId18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