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2"/>
        </w:rPr>
        <w:t>UMOWA O ROBOTY BUDOWLANE</w:t>
      </w:r>
    </w:p>
    <w:p>
      <w:pPr>
        <w:jc w:val="center"/>
      </w:pPr>
      <w:r>
        <w:rPr>
          <w:color w:val="646464"/>
          <w:sz w:val="22"/>
        </w:rPr>
        <w:t>Z zaliczką i rozliczeniem etapowym</w:t>
      </w:r>
    </w:p>
    <w:p/>
    <w:p>
      <w:r>
        <w:t>zawarta w dniu [DATA ZAWARCIA UMOWY] w [MIEJSCOWOŚĆ]</w:t>
      </w:r>
    </w:p>
    <w:p>
      <w:r>
        <w:t>pomiędzy:</w:t>
      </w:r>
    </w:p>
    <w:p/>
    <w:p>
      <w:r>
        <w:t>ZAMAWIAJĄCY (Inwestor):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a</w:t>
      </w:r>
    </w:p>
    <w:p>
      <w:r>
        <w:t>WYKONAWCA: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zwanymi dalej łącznie 'Stronami', a każda z osobna 'Stroną',</w:t>
      </w:r>
    </w:p>
    <w:p>
      <w:r>
        <w:t>o następującej treści:</w:t>
      </w:r>
    </w:p>
    <w:p/>
    <w:p>
      <w:r>
        <w:rPr>
          <w:b/>
          <w:sz w:val="24"/>
        </w:rPr>
        <w:t>§ 1. Przedmiot umowy</w:t>
      </w:r>
    </w:p>
    <w:p>
      <w:r>
        <w:t>1. Wykonawca zobowiązuje się do wykonania robót budowlanych polegających na:</w:t>
      </w:r>
    </w:p>
    <w:p>
      <w:r>
        <w:rPr>
          <w:b/>
          <w:color w:val="CC0000"/>
        </w:rPr>
        <w:t>[Szczegółowy opis robót budowlanych]</w:t>
      </w:r>
    </w:p>
    <w:p>
      <w:r>
        <w:t>2. Adres obiektu:</w:t>
      </w:r>
    </w:p>
    <w:p>
      <w:r>
        <w:rPr>
          <w:b/>
          <w:color w:val="CC0000"/>
        </w:rPr>
        <w:t>[Adres obiektu / nieruchomości]</w:t>
      </w:r>
    </w:p>
    <w:p>
      <w:r>
        <w:t>3. Szczegółowy zakres robót określa Załącznik nr 1.</w:t>
      </w:r>
    </w:p>
    <w:p>
      <w:r>
        <w:rPr>
          <w:b/>
          <w:sz w:val="24"/>
        </w:rPr>
        <w:t>§ 2. Termin realizacji i etapy</w:t>
      </w:r>
    </w:p>
    <w:p>
      <w:r>
        <w:t>1. Rozpoczęcie robót: [DATA ROZPOCZĘCIA]</w:t>
      </w:r>
    </w:p>
    <w:p>
      <w:r>
        <w:t>2. Zakończenie robót: [DATA ZAKOŃCZENIA]</w:t>
      </w:r>
    </w:p>
    <w:p>
      <w:r>
        <w:rPr>
          <w:b/>
        </w:rPr>
        <w:t>3. Realizacja robót podzielona jest na następujące etapy: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Etap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Opis prac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Termin zakończenia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wartości umowy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[Opis etapu I — np. roboty ziemne i fundamenty]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[%]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[Opis etapu II — np. stan surowy otwarty]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[%]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[Opis etapu III — np. stan surowy zamknięty]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[%]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[Opis etapu IV — np. instalacje i wykończenie]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[%]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[Opis etapu V — np. prace końcowe i odbiór]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[%]</w:t>
            </w:r>
          </w:p>
        </w:tc>
      </w:tr>
    </w:tbl>
    <w:p/>
    <w:p>
      <w:r>
        <w:t>4. Harmonogram szczegółowy stanowi Załącznik nr 2.</w:t>
      </w:r>
    </w:p>
    <w:p>
      <w:r>
        <w:t>5. Zmiana etapów lub terminów wymaga pisemnego aneksu.</w:t>
      </w:r>
    </w:p>
    <w:p>
      <w:r>
        <w:rPr>
          <w:b/>
          <w:sz w:val="24"/>
        </w:rPr>
        <w:t>§ 3. Wynagrodzenie</w:t>
      </w:r>
    </w:p>
    <w:p>
      <w:r>
        <w:t>1. Łączne wynagrodzenie za wykonanie robót wynosi:</w:t>
      </w:r>
    </w:p>
    <w:p>
      <w:r>
        <w:rPr>
          <w:b/>
          <w:color w:val="CC0000"/>
        </w:rPr>
        <w:t>[Kwota netto (słownie i cyfrowo)]</w:t>
      </w:r>
    </w:p>
    <w:p>
      <w:r>
        <w:t xml:space="preserve">   powiększone o VAT [STAWKA]%, brutto:</w:t>
      </w:r>
    </w:p>
    <w:p>
      <w:r>
        <w:rPr>
          <w:b/>
          <w:color w:val="CC0000"/>
        </w:rPr>
        <w:t>[Kwota brutto (słownie i cyfrowo)]</w:t>
      </w:r>
    </w:p>
    <w:p>
      <w:r>
        <w:rPr>
          <w:b/>
          <w:sz w:val="24"/>
        </w:rPr>
        <w:t>§ 4. Zaliczka</w:t>
      </w:r>
    </w:p>
    <w:p>
      <w:r>
        <w:rPr>
          <w:b/>
        </w:rPr>
        <w:t>1. Zamawiający wpłaci Wykonawcy zaliczkę w wysokości:</w:t>
      </w:r>
    </w:p>
    <w:p>
      <w:r>
        <w:rPr>
          <w:b/>
          <w:color w:val="CC0000"/>
        </w:rPr>
        <w:t>[Kwota zaliczki brutto (słownie i cyfrowo)]</w:t>
      </w:r>
    </w:p>
    <w:p>
      <w:r>
        <w:t xml:space="preserve">   co stanowi [PROCENT]% łącznego wynagrodzenia brutto.</w:t>
      </w:r>
    </w:p>
    <w:p>
      <w:r>
        <w:t>2. Zaliczka zostanie wpłacona w terminie [LICZBA] dni od podpisania umowy, na rachunek bankowy Wykonawcy:</w:t>
      </w:r>
    </w:p>
    <w:p>
      <w:r>
        <w:rPr>
          <w:b/>
          <w:color w:val="CC0000"/>
        </w:rPr>
        <w:t>[Numer rachunku bankowego]</w:t>
      </w:r>
    </w:p>
    <w:p>
      <w:r>
        <w:t>3. Zaliczka przeznaczona jest na pokrycie kosztów zakupu materiałów i przygotowania placu budowy.</w:t>
      </w:r>
    </w:p>
    <w:p>
      <w:r>
        <w:t>4. Zaliczka zostanie rozliczona (potrącona) proporcjonalnie z faktur za poszczególne etapy, począwszy od faktury za Etap I.</w:t>
      </w:r>
    </w:p>
    <w:p>
      <w:r>
        <w:t>5. W przypadku odstąpienia od umowy z przyczyn leżących po stronie Wykonawcy, Wykonawca zwróci niewykorzystaną część zaliczki w terminie 14 dni.</w:t>
      </w:r>
    </w:p>
    <w:p>
      <w:r>
        <w:t>6. W przypadku odstąpienia od umowy z przyczyn leżących po stronie Zamawiającego, zaliczka zostanie rozliczona proporcjonalnie do zaawansowania robót.</w:t>
      </w:r>
    </w:p>
    <w:p>
      <w:r>
        <w:t>7. Wykonawca wystawia fakturę zaliczkową w dniu otrzymania zaliczki.</w:t>
      </w:r>
    </w:p>
    <w:p>
      <w:r>
        <w:rPr>
          <w:b/>
          <w:sz w:val="24"/>
        </w:rPr>
        <w:t>§ 5. Rozliczenie etapowe i płatności</w:t>
      </w:r>
    </w:p>
    <w:p>
      <w:r>
        <w:t>1. Po zakończeniu każdego etapu Wykonawca zgłasza gotowość do odbioru etapowego.</w:t>
      </w:r>
    </w:p>
    <w:p>
      <w:r>
        <w:t>2. Zamawiający dokonuje odbioru etapowego w ciągu 5 dni roboczych od zgłoszenia.</w:t>
      </w:r>
    </w:p>
    <w:p>
      <w:r>
        <w:t>3. Z odbioru etapowego sporządza się protokół odbioru częściowego.</w:t>
      </w:r>
    </w:p>
    <w:p>
      <w:r>
        <w:t>4. Na podstawie protokołu odbioru Wykonawca wystawia fakturę VAT za dany etap.</w:t>
      </w:r>
    </w:p>
    <w:p>
      <w:r>
        <w:t>5. Wartość faktury za etap = procent wartości umowy przypisany do danego etapu (§ 2 ust. 3), pomniejszony o proporcjonalną część potrącanej zaliczki.</w:t>
      </w:r>
    </w:p>
    <w:p>
      <w:r>
        <w:t>6. Termin płatności: [LICZBA] dni od doręczenia prawidłowej faktury.</w:t>
      </w:r>
    </w:p>
    <w:p>
      <w:r>
        <w:t>7. Faktura końcowa (za ostatni etap) zostanie wystawiona po odbiorze końcowym.</w:t>
      </w:r>
    </w:p>
    <w:p>
      <w:r>
        <w:t>8. Suma wszystkich faktur częściowych i zaliczkowej = łączne wynagrodzenie brutto.</w:t>
      </w:r>
    </w:p>
    <w:p>
      <w:r>
        <w:rPr>
          <w:b/>
          <w:sz w:val="24"/>
        </w:rPr>
        <w:t>§ 6. Obowiązki Stron</w:t>
      </w:r>
    </w:p>
    <w:p>
      <w:r>
        <w:t>1. Wykonawca: realizacja robót zgodnie z umową i dokumentacją, informowanie o postępie, nadzór wykwalifikowanych pracowników.</w:t>
      </w:r>
    </w:p>
    <w:p>
      <w:r>
        <w:t>2. Zamawiający: przekazanie placu budowy, terminowe wpłaty (zaliczka i faktury etapowe), odbiory etapowe w ustalonych terminach.</w:t>
      </w:r>
    </w:p>
    <w:p>
      <w:r>
        <w:rPr>
          <w:b/>
          <w:sz w:val="24"/>
        </w:rPr>
        <w:t>§ 7. Odbiór końcowy</w:t>
      </w:r>
    </w:p>
    <w:p>
      <w:r>
        <w:t>1. Odbiór końcowy następuje po zakończeniu wszystkich etapów.</w:t>
      </w:r>
    </w:p>
    <w:p>
      <w:r>
        <w:t>2. Zamawiający przystępuje do odbioru końcowego w ciągu 7 dni od zgłoszenia.</w:t>
      </w:r>
    </w:p>
    <w:p>
      <w:r>
        <w:t>3. Protokół odbioru końcowego stanowi podstawę do wystawienia faktury końcowej.</w:t>
      </w:r>
    </w:p>
    <w:p>
      <w:r>
        <w:rPr>
          <w:b/>
          <w:sz w:val="24"/>
        </w:rPr>
        <w:t>§ 8. Gwarancja i rękojmia</w:t>
      </w:r>
    </w:p>
    <w:p>
      <w:r>
        <w:t>1. Gwarancja na wykonane roboty:</w:t>
      </w:r>
    </w:p>
    <w:p>
      <w:r>
        <w:rPr>
          <w:b/>
          <w:color w:val="CC0000"/>
        </w:rPr>
        <w:t>[Okres gwarancji (np. 36 miesięcy)]</w:t>
      </w:r>
    </w:p>
    <w:p>
      <w:r>
        <w:t xml:space="preserve">   od daty odbioru końcowego.</w:t>
      </w:r>
    </w:p>
    <w:p>
      <w:r>
        <w:t>2. Rękojmia za wady na zasadach Kodeksu cywilnego.</w:t>
      </w:r>
    </w:p>
    <w:p>
      <w:r>
        <w:t>3. Usunięcie wad gwarancyjnych w terminie 14 dni od zgłoszenia.</w:t>
      </w:r>
    </w:p>
    <w:p>
      <w:r>
        <w:rPr>
          <w:b/>
          <w:sz w:val="24"/>
        </w:rPr>
        <w:t>§ 9. Kary umowne</w:t>
      </w:r>
    </w:p>
    <w:p>
      <w:r>
        <w:t>1. Za opóźnienie w realizacji etapu — 0,2% wynagrodzenia brutto za każdy dzień.</w:t>
      </w:r>
    </w:p>
    <w:p>
      <w:r>
        <w:t>2. Za opóźnienie w usunięciu wad — 0,1% wynagrodzenia brutto za każdy dzień.</w:t>
      </w:r>
    </w:p>
    <w:p>
      <w:r>
        <w:t>3. Za odstąpienie z winy Wykonawcy — 10% wynagrodzenia brutto + zwrot zaliczki.</w:t>
      </w:r>
    </w:p>
    <w:p>
      <w:r>
        <w:t>4. Za odstąpienie z winy Zamawiającego — 10% wynagrodzenia brutto.</w:t>
      </w:r>
    </w:p>
    <w:p>
      <w:r>
        <w:rPr>
          <w:b/>
          <w:sz w:val="24"/>
        </w:rPr>
        <w:t>§ 10. Odstąpienie od umowy</w:t>
      </w:r>
    </w:p>
    <w:p>
      <w:r>
        <w:t>1. Zamawiający może odstąpić od umowy w przypadku opóźnienia etapu przekraczającego 14 dni bez uzasadnionej przyczyny.</w:t>
      </w:r>
    </w:p>
    <w:p>
      <w:r>
        <w:t>2. Wykonawca może odstąpić w przypadku braku wpłaty zaliczki w terminie lub opóźnienia płatności etapowej przekraczającego 30 dni.</w:t>
      </w:r>
    </w:p>
    <w:p>
      <w:r>
        <w:t>3. Przy odstąpieniu — rozliczenie na podstawie rzeczywistego zaawansowania robót.</w:t>
      </w:r>
    </w:p>
    <w:p>
      <w:r>
        <w:rPr>
          <w:b/>
          <w:sz w:val="24"/>
        </w:rPr>
        <w:t>§ 11. Postanowienia końcowe</w:t>
      </w:r>
    </w:p>
    <w:p>
      <w:r>
        <w:t>1. Zmiany umowy wymagają formy pisemnej.</w:t>
      </w:r>
    </w:p>
    <w:p>
      <w:r>
        <w:t>2. W sprawach nieuregulowanych — Kodeks cywilny, art. 394 (zaliczka), art. 647–658 (roboty budowlane).</w:t>
      </w:r>
    </w:p>
    <w:p>
      <w:r>
        <w:t>3. Spory rozstrzyga sąd właściwy dla siedziby Zamawiającego.</w:t>
      </w:r>
    </w:p>
    <w:p>
      <w:r>
        <w:t>4. Umowę sporządzono w dwóch egzemplarzach.</w:t>
      </w:r>
    </w:p>
    <w:p>
      <w:r>
        <w:t>5. Załączniki:</w:t>
      </w:r>
    </w:p>
    <w:p>
      <w:r>
        <w:t xml:space="preserve">   Załącznik nr 1 — Zakres robót</w:t>
      </w:r>
    </w:p>
    <w:p>
      <w:r>
        <w:t xml:space="preserve">   Załącznik nr 2 — Harmonogram etapowy</w:t>
      </w:r>
    </w:p>
    <w:p>
      <w:r>
        <w:t xml:space="preserve">   Załącznik nr 3 — Wzór protokołu odbioru etapowego</w:t>
      </w:r>
    </w:p>
    <w:p/>
    <w:p>
      <w:r>
        <w:rPr>
          <w:b/>
        </w:rPr>
        <w:t>Podstawy prawne:</w:t>
      </w:r>
    </w:p>
    <w:p>
      <w:r>
        <w:t>• Kodeks cywilny, art. 394 (zadatek/zaliczka), Dz.U. 1964 nr 16 poz. 93 ze zm.</w:t>
      </w:r>
    </w:p>
    <w:p>
      <w:r>
        <w:t>• Kodeks cywilny, art. 647–658 (umowa o roboty budowlane), Dz.U. 1964 nr 16 poz. 93 ze zm.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Wykonawca</w:t>
            </w:r>
          </w:p>
        </w:tc>
        <w:tc>
          <w:tcPr>
            <w:tcW w:type="dxa" w:w="4320"/>
          </w:tcPr>
          <w:p>
            <w:r>
              <w:t>Zamawiający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[Data i miejsce]</w:t>
            </w:r>
          </w:p>
        </w:tc>
        <w:tc>
          <w:tcPr>
            <w:tcW w:type="dxa" w:w="4320"/>
          </w:tcPr>
          <w:p>
            <w:r>
              <w:t>[Data i miejsce]</w:t>
            </w:r>
          </w:p>
        </w:tc>
      </w:tr>
    </w:tbl>
    <w:p/>
    <w:p>
      <w:pPr>
        <w:jc w:val="center"/>
      </w:pPr>
      <w:r>
        <w:rPr>
          <w:color w:val="999999"/>
        </w:rPr>
        <w:t>────────────────────────────────────────</w:t>
      </w:r>
    </w:p>
    <w:p>
      <w:r>
        <w:rPr>
          <w:i/>
          <w:color w:val="999999"/>
          <w:sz w:val="16"/>
        </w:rPr>
        <w:t>UWAGA: Niniejszy wzór ma charakter wyłącznie informacyjny i edukacyjny. Przed użyciem należy dostosować go do konkretnej sytuacji oraz zweryfikować pod kątem prawnym z wykwalifikowanym prawnikiem. Majster.AI nie ponosi odpowiedzialności za skutki użycia tego wzoru.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